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2DDFE" w14:textId="77777777" w:rsidR="0043584A" w:rsidRPr="00B62A0C" w:rsidRDefault="0043584A" w:rsidP="0043584A">
      <w:pPr>
        <w:spacing w:after="0" w:line="276" w:lineRule="auto"/>
        <w:jc w:val="center"/>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ФИНАНСОВОЕ УПРАВЛЕНИЕ</w:t>
      </w:r>
    </w:p>
    <w:p w14:paraId="1D3B1E23" w14:textId="77777777" w:rsidR="0043584A" w:rsidRPr="00B62A0C" w:rsidRDefault="0043584A" w:rsidP="0043584A">
      <w:pPr>
        <w:spacing w:after="0" w:line="276" w:lineRule="auto"/>
        <w:jc w:val="center"/>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АДМИНИСТРАЦИИ НАВЛИНСКОГО РАЙОНА</w:t>
      </w:r>
    </w:p>
    <w:p w14:paraId="7FFFD56A" w14:textId="77777777" w:rsidR="0043584A" w:rsidRPr="00B62A0C" w:rsidRDefault="0043584A" w:rsidP="0043584A">
      <w:pPr>
        <w:spacing w:after="0" w:line="276" w:lineRule="auto"/>
        <w:jc w:val="center"/>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БРЯНСКОЙ ОБЛАСТИ</w:t>
      </w:r>
    </w:p>
    <w:p w14:paraId="14AB4643" w14:textId="77777777" w:rsidR="0043584A" w:rsidRPr="00B62A0C" w:rsidRDefault="0043584A" w:rsidP="0043584A">
      <w:pPr>
        <w:spacing w:after="0" w:line="276" w:lineRule="auto"/>
        <w:jc w:val="center"/>
        <w:rPr>
          <w:rFonts w:ascii="Times New Roman" w:eastAsia="Times New Roman" w:hAnsi="Times New Roman" w:cs="Times New Roman"/>
          <w:caps/>
          <w:sz w:val="28"/>
          <w:szCs w:val="28"/>
          <w:lang w:eastAsia="ru-RU"/>
        </w:rPr>
      </w:pPr>
    </w:p>
    <w:p w14:paraId="09B32A78" w14:textId="77777777" w:rsidR="0043584A" w:rsidRPr="00B62A0C" w:rsidRDefault="0043584A" w:rsidP="0043584A">
      <w:pPr>
        <w:spacing w:after="0" w:line="276" w:lineRule="auto"/>
        <w:jc w:val="center"/>
        <w:rPr>
          <w:rFonts w:ascii="Times New Roman" w:eastAsia="Times New Roman" w:hAnsi="Times New Roman" w:cs="Times New Roman"/>
          <w:caps/>
          <w:sz w:val="28"/>
          <w:szCs w:val="28"/>
          <w:lang w:eastAsia="ru-RU"/>
        </w:rPr>
      </w:pPr>
      <w:r w:rsidRPr="00B62A0C">
        <w:rPr>
          <w:rFonts w:ascii="Times New Roman" w:eastAsia="Times New Roman" w:hAnsi="Times New Roman" w:cs="Times New Roman"/>
          <w:caps/>
          <w:sz w:val="28"/>
          <w:szCs w:val="28"/>
          <w:lang w:eastAsia="ru-RU"/>
        </w:rPr>
        <w:t>Приказ</w:t>
      </w:r>
    </w:p>
    <w:p w14:paraId="397104ED"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tbl>
      <w:tblPr>
        <w:tblW w:w="9639" w:type="dxa"/>
        <w:tblLook w:val="04A0" w:firstRow="1" w:lastRow="0" w:firstColumn="1" w:lastColumn="0" w:noHBand="0" w:noVBand="1"/>
      </w:tblPr>
      <w:tblGrid>
        <w:gridCol w:w="5812"/>
        <w:gridCol w:w="3827"/>
      </w:tblGrid>
      <w:tr w:rsidR="0043584A" w:rsidRPr="00B62A0C" w14:paraId="258D06B0" w14:textId="77777777" w:rsidTr="00AA68F3">
        <w:tc>
          <w:tcPr>
            <w:tcW w:w="5812" w:type="dxa"/>
            <w:shd w:val="clear" w:color="auto" w:fill="auto"/>
          </w:tcPr>
          <w:p w14:paraId="3FD6CEF1" w14:textId="1C4CD03F"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от 30.12.2020 №12</w:t>
            </w:r>
            <w:r w:rsidR="003A3CA8" w:rsidRPr="00B62A0C">
              <w:rPr>
                <w:rFonts w:ascii="Times New Roman" w:eastAsia="Times New Roman" w:hAnsi="Times New Roman" w:cs="Times New Roman"/>
                <w:sz w:val="28"/>
                <w:szCs w:val="28"/>
                <w:lang w:eastAsia="ru-RU"/>
              </w:rPr>
              <w:t>9</w:t>
            </w:r>
          </w:p>
        </w:tc>
        <w:tc>
          <w:tcPr>
            <w:tcW w:w="3827" w:type="dxa"/>
            <w:shd w:val="clear" w:color="auto" w:fill="auto"/>
          </w:tcPr>
          <w:p w14:paraId="2ECDBB09"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tc>
      </w:tr>
      <w:tr w:rsidR="0043584A" w:rsidRPr="00B62A0C" w14:paraId="0A8E1BF0" w14:textId="77777777" w:rsidTr="00AA68F3">
        <w:tc>
          <w:tcPr>
            <w:tcW w:w="5812" w:type="dxa"/>
            <w:shd w:val="clear" w:color="auto" w:fill="auto"/>
          </w:tcPr>
          <w:p w14:paraId="2E464D2E"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п. Навля</w:t>
            </w:r>
          </w:p>
        </w:tc>
        <w:tc>
          <w:tcPr>
            <w:tcW w:w="3827" w:type="dxa"/>
            <w:shd w:val="clear" w:color="auto" w:fill="auto"/>
          </w:tcPr>
          <w:p w14:paraId="5A0B9CE0"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tc>
      </w:tr>
      <w:tr w:rsidR="0043584A" w:rsidRPr="00B62A0C" w14:paraId="13336474" w14:textId="77777777" w:rsidTr="00AA68F3">
        <w:tc>
          <w:tcPr>
            <w:tcW w:w="5812" w:type="dxa"/>
            <w:shd w:val="clear" w:color="auto" w:fill="auto"/>
          </w:tcPr>
          <w:p w14:paraId="08D28282" w14:textId="77777777" w:rsidR="0043584A" w:rsidRPr="00B62A0C" w:rsidRDefault="0043584A" w:rsidP="0043584A">
            <w:pPr>
              <w:spacing w:after="0" w:line="276" w:lineRule="auto"/>
              <w:jc w:val="both"/>
              <w:rPr>
                <w:rFonts w:ascii="Times New Roman" w:hAnsi="Times New Roman" w:cs="Times New Roman"/>
                <w:sz w:val="28"/>
                <w:szCs w:val="28"/>
              </w:rPr>
            </w:pPr>
          </w:p>
        </w:tc>
        <w:tc>
          <w:tcPr>
            <w:tcW w:w="3827" w:type="dxa"/>
            <w:shd w:val="clear" w:color="auto" w:fill="auto"/>
          </w:tcPr>
          <w:p w14:paraId="0EE5712C"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tc>
      </w:tr>
      <w:tr w:rsidR="0043584A" w:rsidRPr="00B62A0C" w14:paraId="543E4659" w14:textId="77777777" w:rsidTr="00AA68F3">
        <w:tc>
          <w:tcPr>
            <w:tcW w:w="5812" w:type="dxa"/>
            <w:shd w:val="clear" w:color="auto" w:fill="auto"/>
          </w:tcPr>
          <w:p w14:paraId="35A163D9" w14:textId="77777777" w:rsidR="0043584A" w:rsidRPr="00B62A0C" w:rsidRDefault="0043584A" w:rsidP="0043584A">
            <w:pPr>
              <w:spacing w:after="0" w:line="276" w:lineRule="auto"/>
              <w:jc w:val="both"/>
              <w:rPr>
                <w:rFonts w:ascii="Times New Roman" w:hAnsi="Times New Roman" w:cs="Times New Roman"/>
                <w:sz w:val="28"/>
                <w:szCs w:val="28"/>
              </w:rPr>
            </w:pPr>
            <w:r w:rsidRPr="00B62A0C">
              <w:rPr>
                <w:rFonts w:ascii="Times New Roman" w:hAnsi="Times New Roman" w:cs="Times New Roman"/>
                <w:sz w:val="28"/>
                <w:szCs w:val="28"/>
              </w:rPr>
              <w:t>Об утверждении порядка исполнения решений о применении бюджетных мер принуждения, решений об изменении (отмене) указанных решений</w:t>
            </w:r>
          </w:p>
        </w:tc>
        <w:tc>
          <w:tcPr>
            <w:tcW w:w="3827" w:type="dxa"/>
            <w:shd w:val="clear" w:color="auto" w:fill="auto"/>
          </w:tcPr>
          <w:p w14:paraId="0B804E08"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tc>
      </w:tr>
    </w:tbl>
    <w:p w14:paraId="741D9C12"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p w14:paraId="2EF95347" w14:textId="77777777" w:rsidR="0043584A" w:rsidRPr="00B62A0C" w:rsidRDefault="0043584A" w:rsidP="0043584A">
      <w:pPr>
        <w:spacing w:after="0" w:line="276" w:lineRule="auto"/>
        <w:ind w:firstLine="567"/>
        <w:jc w:val="both"/>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 xml:space="preserve">В соответствии с </w:t>
      </w:r>
      <w:hyperlink r:id="rId5" w:history="1">
        <w:r w:rsidRPr="00B62A0C">
          <w:rPr>
            <w:rFonts w:ascii="Times New Roman" w:eastAsia="Times New Roman" w:hAnsi="Times New Roman" w:cs="Times New Roman"/>
            <w:color w:val="0563C1" w:themeColor="hyperlink"/>
            <w:sz w:val="28"/>
            <w:szCs w:val="28"/>
            <w:u w:val="single"/>
            <w:lang w:eastAsia="ru-RU"/>
          </w:rPr>
          <w:t>пунктом 2 статьи 306.3</w:t>
        </w:r>
      </w:hyperlink>
      <w:r w:rsidRPr="00B62A0C">
        <w:rPr>
          <w:rFonts w:ascii="Times New Roman" w:eastAsia="Times New Roman" w:hAnsi="Times New Roman" w:cs="Times New Roman"/>
          <w:sz w:val="28"/>
          <w:szCs w:val="28"/>
          <w:lang w:eastAsia="ru-RU"/>
        </w:rPr>
        <w:t xml:space="preserve"> Бюджетного кодекса Российской Федерации </w:t>
      </w:r>
    </w:p>
    <w:p w14:paraId="2DFCA4A2" w14:textId="77777777" w:rsidR="0043584A" w:rsidRPr="00B62A0C" w:rsidRDefault="0043584A" w:rsidP="0043584A">
      <w:pPr>
        <w:spacing w:after="0" w:line="276" w:lineRule="auto"/>
        <w:ind w:firstLine="567"/>
        <w:jc w:val="both"/>
        <w:rPr>
          <w:rFonts w:ascii="Times New Roman" w:eastAsia="Times New Roman" w:hAnsi="Times New Roman" w:cs="Times New Roman"/>
          <w:caps/>
          <w:sz w:val="28"/>
          <w:szCs w:val="28"/>
          <w:lang w:eastAsia="ru-RU"/>
        </w:rPr>
      </w:pPr>
      <w:r w:rsidRPr="00B62A0C">
        <w:rPr>
          <w:rFonts w:ascii="Times New Roman" w:eastAsia="Times New Roman" w:hAnsi="Times New Roman" w:cs="Times New Roman"/>
          <w:caps/>
          <w:sz w:val="28"/>
          <w:szCs w:val="28"/>
          <w:lang w:eastAsia="ru-RU"/>
        </w:rPr>
        <w:t>Приказываю:</w:t>
      </w:r>
    </w:p>
    <w:p w14:paraId="5044AC86" w14:textId="77777777" w:rsidR="0043584A" w:rsidRPr="00B62A0C" w:rsidRDefault="0043584A" w:rsidP="0043584A">
      <w:pPr>
        <w:numPr>
          <w:ilvl w:val="0"/>
          <w:numId w:val="4"/>
        </w:numPr>
        <w:spacing w:after="0" w:line="276" w:lineRule="auto"/>
        <w:ind w:firstLine="567"/>
        <w:jc w:val="both"/>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Утвердить прилагаемый Порядок исполнения решений о применении бюджетных мер принуждения, решений об изменении (отмене) указанных решений.</w:t>
      </w:r>
    </w:p>
    <w:p w14:paraId="759B6A11" w14:textId="77777777" w:rsidR="0043584A" w:rsidRPr="00B62A0C" w:rsidRDefault="0043584A" w:rsidP="0043584A">
      <w:pPr>
        <w:numPr>
          <w:ilvl w:val="0"/>
          <w:numId w:val="4"/>
        </w:numPr>
        <w:spacing w:after="0" w:line="276" w:lineRule="auto"/>
        <w:ind w:firstLine="567"/>
        <w:jc w:val="both"/>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 xml:space="preserve">Разместить (опубликовать) настоящий приказ на официальном сайте администрации </w:t>
      </w:r>
      <w:proofErr w:type="spellStart"/>
      <w:r w:rsidRPr="00B62A0C">
        <w:rPr>
          <w:rFonts w:ascii="Times New Roman" w:eastAsia="Times New Roman" w:hAnsi="Times New Roman" w:cs="Times New Roman"/>
          <w:sz w:val="28"/>
          <w:szCs w:val="28"/>
          <w:lang w:eastAsia="ru-RU"/>
        </w:rPr>
        <w:t>Навлинского</w:t>
      </w:r>
      <w:proofErr w:type="spellEnd"/>
      <w:r w:rsidRPr="00B62A0C">
        <w:rPr>
          <w:rFonts w:ascii="Times New Roman" w:eastAsia="Times New Roman" w:hAnsi="Times New Roman" w:cs="Times New Roman"/>
          <w:sz w:val="28"/>
          <w:szCs w:val="28"/>
          <w:lang w:eastAsia="ru-RU"/>
        </w:rPr>
        <w:t xml:space="preserve"> района.</w:t>
      </w:r>
    </w:p>
    <w:p w14:paraId="664102C3" w14:textId="77777777" w:rsidR="0043584A" w:rsidRPr="00B62A0C" w:rsidRDefault="0043584A" w:rsidP="0043584A">
      <w:pPr>
        <w:numPr>
          <w:ilvl w:val="0"/>
          <w:numId w:val="4"/>
        </w:numPr>
        <w:spacing w:after="0" w:line="276" w:lineRule="auto"/>
        <w:ind w:firstLine="567"/>
        <w:jc w:val="both"/>
        <w:rPr>
          <w:rFonts w:ascii="Times New Roman" w:eastAsia="Times New Roman" w:hAnsi="Times New Roman" w:cs="Times New Roman"/>
          <w:sz w:val="28"/>
          <w:szCs w:val="28"/>
          <w:lang w:eastAsia="ru-RU"/>
        </w:rPr>
      </w:pPr>
      <w:r w:rsidRPr="00B62A0C">
        <w:rPr>
          <w:rFonts w:ascii="Times New Roman" w:eastAsia="Times New Roman" w:hAnsi="Times New Roman" w:cs="Times New Roman"/>
          <w:sz w:val="28"/>
          <w:szCs w:val="28"/>
          <w:lang w:eastAsia="ru-RU"/>
        </w:rPr>
        <w:t>Контроль за исполнением настоящего приказа возложить на заместителя начальника финансового управления Баранову С.В.</w:t>
      </w:r>
    </w:p>
    <w:p w14:paraId="6713E4F4"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p w14:paraId="014356FC"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p w14:paraId="0F6CBC12"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tbl>
      <w:tblPr>
        <w:tblStyle w:val="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410"/>
        <w:gridCol w:w="1842"/>
      </w:tblGrid>
      <w:tr w:rsidR="0043584A" w:rsidRPr="00B62A0C" w14:paraId="36F2856F" w14:textId="77777777" w:rsidTr="00AA68F3">
        <w:tc>
          <w:tcPr>
            <w:tcW w:w="5245" w:type="dxa"/>
            <w:vAlign w:val="bottom"/>
          </w:tcPr>
          <w:p w14:paraId="5977ACB2" w14:textId="77777777" w:rsidR="0043584A" w:rsidRPr="00B62A0C" w:rsidRDefault="0043584A" w:rsidP="0043584A">
            <w:pPr>
              <w:spacing w:line="276" w:lineRule="auto"/>
              <w:rPr>
                <w:rFonts w:ascii="Times New Roman" w:eastAsia="Times New Roman" w:hAnsi="Times New Roman"/>
                <w:sz w:val="28"/>
                <w:szCs w:val="28"/>
              </w:rPr>
            </w:pPr>
            <w:r w:rsidRPr="00B62A0C">
              <w:rPr>
                <w:rFonts w:ascii="Times New Roman" w:eastAsia="Times New Roman" w:hAnsi="Times New Roman"/>
                <w:sz w:val="28"/>
                <w:szCs w:val="28"/>
              </w:rPr>
              <w:t xml:space="preserve">Заместитель главы администрации района-начальник финансового управления                                     </w:t>
            </w:r>
          </w:p>
        </w:tc>
        <w:tc>
          <w:tcPr>
            <w:tcW w:w="2410" w:type="dxa"/>
            <w:vAlign w:val="bottom"/>
          </w:tcPr>
          <w:p w14:paraId="5F2909CF" w14:textId="77777777" w:rsidR="0043584A" w:rsidRPr="00B62A0C" w:rsidRDefault="0043584A" w:rsidP="0043584A">
            <w:pPr>
              <w:spacing w:line="276" w:lineRule="auto"/>
              <w:ind w:hanging="108"/>
              <w:jc w:val="both"/>
              <w:rPr>
                <w:rFonts w:ascii="Times New Roman" w:eastAsia="Times New Roman" w:hAnsi="Times New Roman"/>
                <w:sz w:val="28"/>
                <w:szCs w:val="28"/>
              </w:rPr>
            </w:pPr>
          </w:p>
        </w:tc>
        <w:tc>
          <w:tcPr>
            <w:tcW w:w="1842" w:type="dxa"/>
            <w:vAlign w:val="bottom"/>
          </w:tcPr>
          <w:p w14:paraId="446A23F7" w14:textId="77777777" w:rsidR="0043584A" w:rsidRPr="00B62A0C" w:rsidRDefault="0043584A" w:rsidP="0043584A">
            <w:pPr>
              <w:spacing w:line="276" w:lineRule="auto"/>
              <w:jc w:val="both"/>
              <w:rPr>
                <w:rFonts w:ascii="Times New Roman" w:eastAsia="Times New Roman" w:hAnsi="Times New Roman"/>
                <w:sz w:val="28"/>
                <w:szCs w:val="28"/>
              </w:rPr>
            </w:pPr>
            <w:r w:rsidRPr="00B62A0C">
              <w:rPr>
                <w:rFonts w:ascii="Times New Roman" w:eastAsia="Times New Roman" w:hAnsi="Times New Roman"/>
                <w:sz w:val="28"/>
                <w:szCs w:val="28"/>
              </w:rPr>
              <w:t>Т.А. Сонных</w:t>
            </w:r>
          </w:p>
        </w:tc>
      </w:tr>
    </w:tbl>
    <w:p w14:paraId="10F5D0D7" w14:textId="77777777" w:rsidR="0043584A" w:rsidRPr="00B62A0C" w:rsidRDefault="0043584A" w:rsidP="0043584A">
      <w:pPr>
        <w:spacing w:after="0" w:line="276" w:lineRule="auto"/>
        <w:jc w:val="both"/>
        <w:rPr>
          <w:rFonts w:ascii="Times New Roman" w:eastAsia="Times New Roman" w:hAnsi="Times New Roman" w:cs="Times New Roman"/>
          <w:sz w:val="28"/>
          <w:szCs w:val="28"/>
          <w:lang w:eastAsia="ru-RU"/>
        </w:rPr>
      </w:pPr>
    </w:p>
    <w:p w14:paraId="41596F98"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1F1AE97F"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667C675B"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4D95ED11"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0BB48B4E"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2850F8EB"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456A1115"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111E37EF"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4F54957A"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7AF7585C"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7E05C8F7" w14:textId="77777777" w:rsidR="0043584A" w:rsidRPr="00B62A0C" w:rsidRDefault="0043584A" w:rsidP="0043584A">
      <w:pPr>
        <w:spacing w:after="0" w:line="276" w:lineRule="auto"/>
        <w:jc w:val="both"/>
        <w:rPr>
          <w:rFonts w:ascii="Times New Roman" w:eastAsia="Times New Roman" w:hAnsi="Times New Roman" w:cs="Times New Roman"/>
          <w:sz w:val="24"/>
          <w:szCs w:val="24"/>
          <w:lang w:eastAsia="ru-RU"/>
        </w:rPr>
      </w:pPr>
    </w:p>
    <w:p w14:paraId="06736BD5"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tbl>
      <w:tblPr>
        <w:tblW w:w="9781" w:type="dxa"/>
        <w:tblLook w:val="04A0" w:firstRow="1" w:lastRow="0" w:firstColumn="1" w:lastColumn="0" w:noHBand="0" w:noVBand="1"/>
      </w:tblPr>
      <w:tblGrid>
        <w:gridCol w:w="3544"/>
        <w:gridCol w:w="6237"/>
      </w:tblGrid>
      <w:tr w:rsidR="00B62A0C" w:rsidRPr="00D17A91" w14:paraId="4B3690F3" w14:textId="77777777" w:rsidTr="00B62A0C">
        <w:tc>
          <w:tcPr>
            <w:tcW w:w="3544" w:type="dxa"/>
            <w:shd w:val="clear" w:color="auto" w:fill="auto"/>
          </w:tcPr>
          <w:p w14:paraId="14FC6E03" w14:textId="77777777" w:rsidR="00B62A0C" w:rsidRPr="00D17A91" w:rsidRDefault="00B62A0C" w:rsidP="003A3CA8">
            <w:pPr>
              <w:spacing w:after="0" w:line="276" w:lineRule="auto"/>
              <w:jc w:val="both"/>
              <w:rPr>
                <w:rFonts w:ascii="Times New Roman" w:eastAsia="Times New Roman" w:hAnsi="Times New Roman" w:cs="Times New Roman"/>
                <w:lang w:eastAsia="ru-RU"/>
              </w:rPr>
            </w:pPr>
          </w:p>
        </w:tc>
        <w:tc>
          <w:tcPr>
            <w:tcW w:w="6237" w:type="dxa"/>
          </w:tcPr>
          <w:p w14:paraId="0D550EA9" w14:textId="6D6D4B6D" w:rsidR="00B62A0C" w:rsidRPr="00D17A91" w:rsidRDefault="00B62A0C" w:rsidP="003A3CA8">
            <w:pPr>
              <w:spacing w:after="0" w:line="276" w:lineRule="auto"/>
              <w:jc w:val="right"/>
              <w:rPr>
                <w:rFonts w:ascii="Times New Roman" w:eastAsia="Times New Roman" w:hAnsi="Times New Roman" w:cs="Times New Roman"/>
                <w:lang w:eastAsia="ru-RU"/>
              </w:rPr>
            </w:pPr>
            <w:r w:rsidRPr="00D17A91">
              <w:rPr>
                <w:rFonts w:ascii="Times New Roman" w:hAnsi="Times New Roman" w:cs="Times New Roman"/>
              </w:rPr>
              <w:t>Утвержден</w:t>
            </w:r>
          </w:p>
        </w:tc>
      </w:tr>
      <w:tr w:rsidR="00B62A0C" w:rsidRPr="00D17A91" w14:paraId="4D02B6E9" w14:textId="77777777" w:rsidTr="00B62A0C">
        <w:tc>
          <w:tcPr>
            <w:tcW w:w="3544" w:type="dxa"/>
            <w:shd w:val="clear" w:color="auto" w:fill="auto"/>
          </w:tcPr>
          <w:p w14:paraId="076385FF" w14:textId="77777777" w:rsidR="00B62A0C" w:rsidRPr="00D17A91" w:rsidRDefault="00B62A0C" w:rsidP="003A3CA8">
            <w:pPr>
              <w:spacing w:after="0" w:line="276" w:lineRule="auto"/>
              <w:jc w:val="both"/>
              <w:rPr>
                <w:rFonts w:ascii="Times New Roman" w:eastAsia="Times New Roman" w:hAnsi="Times New Roman" w:cs="Times New Roman"/>
                <w:lang w:eastAsia="ru-RU"/>
              </w:rPr>
            </w:pPr>
          </w:p>
        </w:tc>
        <w:tc>
          <w:tcPr>
            <w:tcW w:w="6237" w:type="dxa"/>
          </w:tcPr>
          <w:p w14:paraId="14F38B23" w14:textId="77777777" w:rsidR="00B62A0C" w:rsidRPr="00D17A91" w:rsidRDefault="00B62A0C" w:rsidP="003A3CA8">
            <w:pPr>
              <w:pStyle w:val="a3"/>
              <w:spacing w:line="276" w:lineRule="auto"/>
              <w:jc w:val="right"/>
              <w:rPr>
                <w:rFonts w:ascii="Times New Roman" w:hAnsi="Times New Roman" w:cs="Times New Roman"/>
              </w:rPr>
            </w:pPr>
            <w:r w:rsidRPr="00D17A91">
              <w:rPr>
                <w:rFonts w:ascii="Times New Roman" w:hAnsi="Times New Roman" w:cs="Times New Roman"/>
              </w:rPr>
              <w:t xml:space="preserve">Приказом финансового управления  </w:t>
            </w:r>
          </w:p>
          <w:p w14:paraId="50A1B876" w14:textId="5E2D7EFA" w:rsidR="00B62A0C" w:rsidRPr="00D17A91" w:rsidRDefault="00B62A0C" w:rsidP="003A3CA8">
            <w:pPr>
              <w:spacing w:after="0" w:line="276" w:lineRule="auto"/>
              <w:jc w:val="right"/>
              <w:rPr>
                <w:rFonts w:ascii="Times New Roman" w:eastAsia="Times New Roman" w:hAnsi="Times New Roman" w:cs="Times New Roman"/>
                <w:lang w:eastAsia="ru-RU"/>
              </w:rPr>
            </w:pPr>
            <w:r w:rsidRPr="00D17A91">
              <w:rPr>
                <w:rFonts w:ascii="Times New Roman" w:hAnsi="Times New Roman" w:cs="Times New Roman"/>
              </w:rPr>
              <w:t xml:space="preserve">администрации </w:t>
            </w:r>
            <w:proofErr w:type="spellStart"/>
            <w:r w:rsidRPr="00D17A91">
              <w:rPr>
                <w:rFonts w:ascii="Times New Roman" w:hAnsi="Times New Roman" w:cs="Times New Roman"/>
              </w:rPr>
              <w:t>Навлинского</w:t>
            </w:r>
            <w:proofErr w:type="spellEnd"/>
            <w:r w:rsidRPr="00D17A91">
              <w:rPr>
                <w:rFonts w:ascii="Times New Roman" w:hAnsi="Times New Roman" w:cs="Times New Roman"/>
              </w:rPr>
              <w:t xml:space="preserve"> района</w:t>
            </w:r>
          </w:p>
        </w:tc>
      </w:tr>
      <w:tr w:rsidR="00B62A0C" w:rsidRPr="00D17A91" w14:paraId="2BE68384" w14:textId="77777777" w:rsidTr="00B62A0C">
        <w:tc>
          <w:tcPr>
            <w:tcW w:w="3544" w:type="dxa"/>
            <w:shd w:val="clear" w:color="auto" w:fill="auto"/>
          </w:tcPr>
          <w:p w14:paraId="7C2FE03B" w14:textId="77777777" w:rsidR="00B62A0C" w:rsidRPr="00D17A91" w:rsidRDefault="00B62A0C" w:rsidP="003A3CA8">
            <w:pPr>
              <w:spacing w:after="0" w:line="276" w:lineRule="auto"/>
              <w:jc w:val="both"/>
              <w:rPr>
                <w:rFonts w:ascii="Times New Roman" w:eastAsia="Times New Roman" w:hAnsi="Times New Roman" w:cs="Times New Roman"/>
                <w:lang w:eastAsia="ru-RU"/>
              </w:rPr>
            </w:pPr>
          </w:p>
        </w:tc>
        <w:tc>
          <w:tcPr>
            <w:tcW w:w="6237" w:type="dxa"/>
          </w:tcPr>
          <w:p w14:paraId="79CACB37" w14:textId="23BB5EDE" w:rsidR="00B62A0C" w:rsidRPr="00D17A91" w:rsidRDefault="00B62A0C" w:rsidP="003A3CA8">
            <w:pPr>
              <w:spacing w:after="0" w:line="276" w:lineRule="auto"/>
              <w:jc w:val="right"/>
              <w:rPr>
                <w:rFonts w:ascii="Times New Roman" w:eastAsia="Times New Roman" w:hAnsi="Times New Roman" w:cs="Times New Roman"/>
                <w:lang w:eastAsia="ru-RU"/>
              </w:rPr>
            </w:pPr>
            <w:r w:rsidRPr="00D17A91">
              <w:rPr>
                <w:rFonts w:ascii="Times New Roman" w:hAnsi="Times New Roman" w:cs="Times New Roman"/>
              </w:rPr>
              <w:t>от 30.12.2020 №129</w:t>
            </w:r>
          </w:p>
        </w:tc>
      </w:tr>
    </w:tbl>
    <w:p w14:paraId="455021F0"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p w14:paraId="2E32DCDD" w14:textId="77777777" w:rsidR="00485E98" w:rsidRPr="00B62A0C" w:rsidRDefault="00485E98" w:rsidP="00485E98">
      <w:pPr>
        <w:pStyle w:val="a3"/>
        <w:tabs>
          <w:tab w:val="left" w:pos="0"/>
        </w:tabs>
        <w:spacing w:line="276" w:lineRule="auto"/>
        <w:ind w:firstLine="567"/>
        <w:jc w:val="center"/>
        <w:rPr>
          <w:rFonts w:ascii="Times New Roman" w:hAnsi="Times New Roman" w:cs="Times New Roman"/>
          <w:b/>
          <w:bCs/>
          <w:caps/>
          <w:sz w:val="24"/>
          <w:szCs w:val="24"/>
        </w:rPr>
      </w:pPr>
      <w:r w:rsidRPr="00B62A0C">
        <w:rPr>
          <w:rFonts w:ascii="Times New Roman" w:hAnsi="Times New Roman" w:cs="Times New Roman"/>
          <w:b/>
          <w:bCs/>
          <w:caps/>
          <w:sz w:val="24"/>
          <w:szCs w:val="24"/>
        </w:rPr>
        <w:t>Порядок</w:t>
      </w:r>
    </w:p>
    <w:p w14:paraId="704FDA9B" w14:textId="77777777" w:rsidR="00485E98" w:rsidRPr="00B62A0C" w:rsidRDefault="00485E98" w:rsidP="00485E98">
      <w:pPr>
        <w:pStyle w:val="a3"/>
        <w:tabs>
          <w:tab w:val="left" w:pos="0"/>
        </w:tabs>
        <w:spacing w:line="276" w:lineRule="auto"/>
        <w:ind w:firstLine="567"/>
        <w:jc w:val="center"/>
        <w:rPr>
          <w:rFonts w:ascii="Times New Roman" w:hAnsi="Times New Roman" w:cs="Times New Roman"/>
          <w:b/>
          <w:bCs/>
          <w:sz w:val="24"/>
          <w:szCs w:val="24"/>
        </w:rPr>
      </w:pPr>
      <w:r w:rsidRPr="00B62A0C">
        <w:rPr>
          <w:rFonts w:ascii="Times New Roman" w:hAnsi="Times New Roman" w:cs="Times New Roman"/>
          <w:b/>
          <w:bCs/>
          <w:caps/>
          <w:sz w:val="24"/>
          <w:szCs w:val="24"/>
        </w:rPr>
        <w:t>исполнения решения о применении бюджетных мер принуждения</w:t>
      </w:r>
    </w:p>
    <w:p w14:paraId="428261B9"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b/>
          <w:bCs/>
          <w:sz w:val="24"/>
          <w:szCs w:val="24"/>
        </w:rPr>
      </w:pPr>
    </w:p>
    <w:p w14:paraId="1EEBC1F6" w14:textId="77777777" w:rsidR="00485E98" w:rsidRPr="00B62A0C" w:rsidRDefault="00485E98" w:rsidP="00D17A91">
      <w:pPr>
        <w:pStyle w:val="a3"/>
        <w:numPr>
          <w:ilvl w:val="0"/>
          <w:numId w:val="3"/>
        </w:numPr>
        <w:tabs>
          <w:tab w:val="left" w:pos="0"/>
        </w:tabs>
        <w:spacing w:line="276" w:lineRule="auto"/>
        <w:ind w:left="0" w:firstLine="0"/>
        <w:jc w:val="center"/>
        <w:rPr>
          <w:rFonts w:ascii="Times New Roman" w:hAnsi="Times New Roman" w:cs="Times New Roman"/>
          <w:sz w:val="24"/>
          <w:szCs w:val="24"/>
        </w:rPr>
      </w:pPr>
      <w:r w:rsidRPr="00B62A0C">
        <w:rPr>
          <w:rFonts w:ascii="Times New Roman" w:hAnsi="Times New Roman" w:cs="Times New Roman"/>
          <w:b/>
          <w:bCs/>
          <w:sz w:val="24"/>
          <w:szCs w:val="24"/>
        </w:rPr>
        <w:t>Общие положения</w:t>
      </w:r>
    </w:p>
    <w:p w14:paraId="557CC658" w14:textId="5303D0C0"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1.1.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w:t>
      </w:r>
      <w:proofErr w:type="spellStart"/>
      <w:r w:rsidR="00B62A0C" w:rsidRPr="00B62A0C">
        <w:rPr>
          <w:rFonts w:ascii="Times New Roman" w:hAnsi="Times New Roman" w:cs="Times New Roman"/>
          <w:sz w:val="24"/>
          <w:szCs w:val="24"/>
        </w:rPr>
        <w:t>Навлинского</w:t>
      </w:r>
      <w:proofErr w:type="spellEnd"/>
      <w:r w:rsidR="00B62A0C" w:rsidRPr="00B62A0C">
        <w:rPr>
          <w:rFonts w:ascii="Times New Roman" w:hAnsi="Times New Roman" w:cs="Times New Roman"/>
          <w:sz w:val="24"/>
          <w:szCs w:val="24"/>
        </w:rPr>
        <w:t xml:space="preserve"> городского поселения</w:t>
      </w:r>
      <w:r w:rsidR="00B62A0C" w:rsidRPr="00B62A0C">
        <w:rPr>
          <w:rFonts w:ascii="Times New Roman" w:hAnsi="Times New Roman" w:cs="Times New Roman"/>
          <w:sz w:val="24"/>
          <w:szCs w:val="24"/>
        </w:rPr>
        <w:t xml:space="preserve"> </w:t>
      </w:r>
      <w:r w:rsidRPr="00B62A0C">
        <w:rPr>
          <w:rFonts w:ascii="Times New Roman" w:hAnsi="Times New Roman" w:cs="Times New Roman"/>
          <w:sz w:val="24"/>
          <w:szCs w:val="24"/>
        </w:rPr>
        <w:t xml:space="preserve">и главных администраторов источников финансирования дефицита бюджета </w:t>
      </w:r>
      <w:proofErr w:type="spellStart"/>
      <w:r w:rsidR="00B62A0C" w:rsidRPr="00B62A0C">
        <w:rPr>
          <w:rFonts w:ascii="Times New Roman" w:hAnsi="Times New Roman" w:cs="Times New Roman"/>
          <w:sz w:val="24"/>
          <w:szCs w:val="24"/>
        </w:rPr>
        <w:t>Навлинского</w:t>
      </w:r>
      <w:proofErr w:type="spellEnd"/>
      <w:r w:rsidR="00B62A0C" w:rsidRPr="00B62A0C">
        <w:rPr>
          <w:rFonts w:ascii="Times New Roman" w:hAnsi="Times New Roman" w:cs="Times New Roman"/>
          <w:sz w:val="24"/>
          <w:szCs w:val="24"/>
        </w:rPr>
        <w:t xml:space="preserve"> городского поселения</w:t>
      </w:r>
      <w:r w:rsidR="00B62A0C" w:rsidRPr="00B62A0C">
        <w:rPr>
          <w:rFonts w:ascii="Times New Roman" w:hAnsi="Times New Roman" w:cs="Times New Roman"/>
          <w:sz w:val="24"/>
          <w:szCs w:val="24"/>
        </w:rPr>
        <w:t xml:space="preserve"> </w:t>
      </w:r>
      <w:r w:rsidRPr="00B62A0C">
        <w:rPr>
          <w:rFonts w:ascii="Times New Roman" w:hAnsi="Times New Roman" w:cs="Times New Roman"/>
          <w:sz w:val="24"/>
          <w:szCs w:val="24"/>
        </w:rPr>
        <w:t>(далее - решение о применении бюджетных мер принуждения</w:t>
      </w:r>
      <w:r w:rsidR="00B62A0C" w:rsidRPr="00B62A0C">
        <w:rPr>
          <w:rFonts w:ascii="Times New Roman" w:hAnsi="Times New Roman" w:cs="Times New Roman"/>
          <w:sz w:val="24"/>
          <w:szCs w:val="24"/>
        </w:rPr>
        <w:t>, бюджет поселения</w:t>
      </w:r>
      <w:r w:rsidRPr="00B62A0C">
        <w:rPr>
          <w:rFonts w:ascii="Times New Roman" w:hAnsi="Times New Roman" w:cs="Times New Roman"/>
          <w:sz w:val="24"/>
          <w:szCs w:val="24"/>
        </w:rPr>
        <w:t>).</w:t>
      </w:r>
    </w:p>
    <w:p w14:paraId="2ED1FEDA" w14:textId="553F6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1.2. 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поселения, действие (бездействие) финансового органа,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поселения (далее также нарушители бюджетного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14:paraId="492AC5B7"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1.3. В соответствии с Бюджетным кодексом Российской Федерации к бюджетным нарушениям относятся следующие нарушения:</w:t>
      </w:r>
    </w:p>
    <w:p w14:paraId="08EFD32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нецелевое использование бюджетных средств;</w:t>
      </w:r>
    </w:p>
    <w:p w14:paraId="73833DB3"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возврат либо несвоевременный возврат бюджетного кредита;</w:t>
      </w:r>
    </w:p>
    <w:p w14:paraId="0CE2FC62"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перечисление либо несвоевременное перечисление платы за пользование бюджетным кредитом;</w:t>
      </w:r>
    </w:p>
    <w:p w14:paraId="7AF8F4EB"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нарушение условий предоставления бюджетного кредита;</w:t>
      </w:r>
    </w:p>
    <w:p w14:paraId="3BD8D9DA"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нарушение условий предоставления межбюджетных трансфертов;</w:t>
      </w:r>
    </w:p>
    <w:p w14:paraId="092A4B0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превышение предельных значений дефицита бюджета муниципального образования автономного округа, установленных пунктом 3 статьи 92.1 БК РФ;</w:t>
      </w:r>
    </w:p>
    <w:p w14:paraId="368DF6CF"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превышение предельного объема муниципального долга, установленного статьей 107 БК РФ.</w:t>
      </w:r>
    </w:p>
    <w:p w14:paraId="7F4228CE" w14:textId="7C713112"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1.4. Нецелевым использованием бюджетных средств бюджета поселения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w:t>
      </w:r>
      <w:proofErr w:type="spellStart"/>
      <w:r w:rsidR="003A3CA8" w:rsidRPr="00B62A0C">
        <w:rPr>
          <w:rFonts w:ascii="Times New Roman" w:hAnsi="Times New Roman" w:cs="Times New Roman"/>
          <w:sz w:val="24"/>
          <w:szCs w:val="24"/>
        </w:rPr>
        <w:t>Навлинского</w:t>
      </w:r>
      <w:proofErr w:type="spellEnd"/>
      <w:r w:rsidRPr="00B62A0C">
        <w:rPr>
          <w:rFonts w:ascii="Times New Roman" w:hAnsi="Times New Roman" w:cs="Times New Roman"/>
          <w:sz w:val="24"/>
          <w:szCs w:val="24"/>
        </w:rPr>
        <w:t xml:space="preserve"> </w:t>
      </w:r>
      <w:r w:rsidR="003A3CA8" w:rsidRPr="00B62A0C">
        <w:rPr>
          <w:rFonts w:ascii="Times New Roman" w:hAnsi="Times New Roman" w:cs="Times New Roman"/>
          <w:sz w:val="24"/>
          <w:szCs w:val="24"/>
        </w:rPr>
        <w:t>городского</w:t>
      </w:r>
      <w:r w:rsidRPr="00B62A0C">
        <w:rPr>
          <w:rFonts w:ascii="Times New Roman" w:hAnsi="Times New Roman" w:cs="Times New Roman"/>
          <w:sz w:val="24"/>
          <w:szCs w:val="24"/>
        </w:rPr>
        <w:t xml:space="preserve">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14:paraId="28245D39"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w:t>
      </w:r>
      <w:r w:rsidRPr="00B62A0C">
        <w:rPr>
          <w:rFonts w:ascii="Times New Roman" w:hAnsi="Times New Roman" w:cs="Times New Roman"/>
          <w:sz w:val="24"/>
          <w:szCs w:val="24"/>
        </w:rPr>
        <w:lastRenderedPageBreak/>
        <w:t>соответствующих оснований от ответственности, предусмотренной законодательством Российской Федерации.</w:t>
      </w:r>
    </w:p>
    <w:p w14:paraId="16192D40" w14:textId="16C04B85"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1.6. Главный распорядитель средств бюджета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поселения установленных пунктом 3 статьи 92.1 БК РФ, превышения предельного объема муниципального долга, установленного статьей 107 БК РФ, направляет в финансовый орган сообщение о факте бюджетного нарушения по форме согласно Приложению 1 к настоящему Порядку, с целью выдачи уведомления о применении бюджетных мер принуждения.</w:t>
      </w:r>
    </w:p>
    <w:p w14:paraId="4494043C" w14:textId="77777777" w:rsidR="00485E98" w:rsidRPr="00B62A0C" w:rsidRDefault="00485E98" w:rsidP="006B37D5">
      <w:pPr>
        <w:pStyle w:val="a3"/>
        <w:numPr>
          <w:ilvl w:val="0"/>
          <w:numId w:val="3"/>
        </w:numPr>
        <w:tabs>
          <w:tab w:val="left" w:pos="0"/>
        </w:tabs>
        <w:spacing w:before="240" w:line="276" w:lineRule="auto"/>
        <w:ind w:left="0" w:firstLine="0"/>
        <w:jc w:val="center"/>
        <w:rPr>
          <w:rFonts w:ascii="Times New Roman" w:hAnsi="Times New Roman" w:cs="Times New Roman"/>
          <w:b/>
          <w:bCs/>
          <w:sz w:val="24"/>
          <w:szCs w:val="24"/>
        </w:rPr>
      </w:pPr>
      <w:r w:rsidRPr="00B62A0C">
        <w:rPr>
          <w:rFonts w:ascii="Times New Roman" w:hAnsi="Times New Roman" w:cs="Times New Roman"/>
          <w:b/>
          <w:bCs/>
          <w:sz w:val="24"/>
          <w:szCs w:val="24"/>
        </w:rPr>
        <w:t>Бюджетные меры принуждения</w:t>
      </w:r>
    </w:p>
    <w:p w14:paraId="7D733E85"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2.1. К нарушителям бюджетного законодательства могут быть применены следующие бюджетные меры принуждения:</w:t>
      </w:r>
    </w:p>
    <w:p w14:paraId="49327485"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бесспорное взыскание суммы средств бюджетного кредита (далее – средства бюджетного кредита);</w:t>
      </w:r>
    </w:p>
    <w:p w14:paraId="2FACE41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бесспорное взыскание суммы платы за пользование средствами, бюджетного кредита;</w:t>
      </w:r>
    </w:p>
    <w:p w14:paraId="16B61A2C"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бесспорное взыскание пеней за несвоевременный возврат средств бюджетного кредита;</w:t>
      </w:r>
    </w:p>
    <w:p w14:paraId="6316D416"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14:paraId="7DD3427B"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сокращение предоставления межбюджетных трансфертов (за исключением субвенций);</w:t>
      </w:r>
    </w:p>
    <w:p w14:paraId="2CAA578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приостановление предоставления межбюджетных трансфертов (за исключением субвенций).</w:t>
      </w:r>
    </w:p>
    <w:p w14:paraId="1DEBBC38"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2.2. Решение о бесспорном взыскании суммы средств бюджетного кредита, принимается в следующих случаях и размерах:</w:t>
      </w:r>
    </w:p>
    <w:p w14:paraId="77A06757"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w:t>
      </w:r>
    </w:p>
    <w:p w14:paraId="5FA95AE2"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14:paraId="7F1067B0"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14:paraId="3366D81A"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2.3. Решение о бесспорном взыскании суммы платы за пользование средствами бюджетного кредита, принимается в следующих случаях и размерах:</w:t>
      </w:r>
    </w:p>
    <w:p w14:paraId="0B7D3F6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14:paraId="5EF52F39"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14:paraId="7F21866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14:paraId="442D2DED" w14:textId="16908591"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2.4. Решение о бесспорном взыскании пеней за несвоевременный возврат средств </w:t>
      </w:r>
      <w:r w:rsidR="00B62A0C" w:rsidRPr="00B62A0C">
        <w:rPr>
          <w:rFonts w:ascii="Times New Roman" w:hAnsi="Times New Roman" w:cs="Times New Roman"/>
          <w:sz w:val="24"/>
          <w:szCs w:val="24"/>
        </w:rPr>
        <w:t xml:space="preserve">бюджетного кредита принимается </w:t>
      </w:r>
      <w:r w:rsidRPr="00B62A0C">
        <w:rPr>
          <w:rFonts w:ascii="Times New Roman" w:hAnsi="Times New Roman" w:cs="Times New Roman"/>
          <w:sz w:val="24"/>
          <w:szCs w:val="24"/>
        </w:rPr>
        <w:t>в следующих случаях и размерах:</w:t>
      </w:r>
    </w:p>
    <w:p w14:paraId="1447AC26"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w:t>
      </w:r>
      <w:r w:rsidRPr="00B62A0C">
        <w:rPr>
          <w:rFonts w:ascii="Times New Roman" w:hAnsi="Times New Roman" w:cs="Times New Roman"/>
          <w:sz w:val="24"/>
          <w:szCs w:val="24"/>
        </w:rPr>
        <w:lastRenderedPageBreak/>
        <w:t>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14:paraId="1CA3F97C"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14:paraId="59A6CF0E"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14:paraId="6F623116"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средств межбюджетного трансферта, в размере суммы средств, использованных не по целевому назначению;</w:t>
      </w:r>
    </w:p>
    <w:p w14:paraId="25021380"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14:paraId="5BB2EEB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2.6. Решение о сокращение предоставления межбюджетных трансфертов (за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14:paraId="7A7DAF4F"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средств межбюджетного трансферта, имеющий целевое назначение, в размере суммы средств, использованных не по целевому назначению;</w:t>
      </w:r>
    </w:p>
    <w:p w14:paraId="42BB640F"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14:paraId="29FA5EC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14:paraId="0511DAA6" w14:textId="3BEA7ACB"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превышения предельных значений дефицита бюджета поселения, установленных пунктом 3 статьи 92.1 БК РФ, в размере суммы средств, превышающих предельные значения дефицита бюджета поселения;</w:t>
      </w:r>
    </w:p>
    <w:p w14:paraId="18FDBF30"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превышения предельного объема муниципального долга, установленного статьей 107 БК РФ, в размере суммы средств, превышающих </w:t>
      </w:r>
      <w:proofErr w:type="gramStart"/>
      <w:r w:rsidRPr="00B62A0C">
        <w:rPr>
          <w:rFonts w:ascii="Times New Roman" w:hAnsi="Times New Roman" w:cs="Times New Roman"/>
          <w:sz w:val="24"/>
          <w:szCs w:val="24"/>
        </w:rPr>
        <w:t>предельный</w:t>
      </w:r>
      <w:proofErr w:type="gramEnd"/>
      <w:r w:rsidRPr="00B62A0C">
        <w:rPr>
          <w:rFonts w:ascii="Times New Roman" w:hAnsi="Times New Roman" w:cs="Times New Roman"/>
          <w:sz w:val="24"/>
          <w:szCs w:val="24"/>
        </w:rPr>
        <w:t xml:space="preserve"> объем муниципального долга.</w:t>
      </w:r>
    </w:p>
    <w:p w14:paraId="599C66B5"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2.7.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14:paraId="601D1886"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14:paraId="5742C6A9"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14:paraId="37CC3682"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возврата либо несвоевременного возврата бюджетного кредита, в размере суммы непогашенных остатков бюджетного кредита;</w:t>
      </w:r>
    </w:p>
    <w:p w14:paraId="3053EF65"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14:paraId="1F13CB30"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lastRenderedPageBreak/>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14:paraId="5566AD94"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14:paraId="5F1DE8FF" w14:textId="0FE9ADD6"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превышения предельных значений дефицита бюджета поселения, установленных пунктом 3 статьи 92.1 БК РФ, в размере суммы средств, превышающих предельные значения дефицита бюджета поселения;</w:t>
      </w:r>
    </w:p>
    <w:p w14:paraId="19805D80"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превышения предельного объема муниципального долга, установленного статьей 107 БК РФ, в размере суммы средств, превышающих </w:t>
      </w:r>
      <w:proofErr w:type="gramStart"/>
      <w:r w:rsidRPr="00B62A0C">
        <w:rPr>
          <w:rFonts w:ascii="Times New Roman" w:hAnsi="Times New Roman" w:cs="Times New Roman"/>
          <w:sz w:val="24"/>
          <w:szCs w:val="24"/>
        </w:rPr>
        <w:t>предельный</w:t>
      </w:r>
      <w:proofErr w:type="gramEnd"/>
      <w:r w:rsidRPr="00B62A0C">
        <w:rPr>
          <w:rFonts w:ascii="Times New Roman" w:hAnsi="Times New Roman" w:cs="Times New Roman"/>
          <w:sz w:val="24"/>
          <w:szCs w:val="24"/>
        </w:rPr>
        <w:t xml:space="preserve"> объем муниципального долга.</w:t>
      </w:r>
    </w:p>
    <w:p w14:paraId="1C554392" w14:textId="34A49922" w:rsidR="00485E98" w:rsidRPr="00D17A91" w:rsidRDefault="00485E98" w:rsidP="006B37D5">
      <w:pPr>
        <w:pStyle w:val="a3"/>
        <w:numPr>
          <w:ilvl w:val="0"/>
          <w:numId w:val="3"/>
        </w:numPr>
        <w:tabs>
          <w:tab w:val="left" w:pos="0"/>
        </w:tabs>
        <w:spacing w:before="240" w:line="276" w:lineRule="auto"/>
        <w:ind w:left="0" w:firstLine="0"/>
        <w:jc w:val="center"/>
        <w:rPr>
          <w:rFonts w:ascii="Times New Roman" w:hAnsi="Times New Roman" w:cs="Times New Roman"/>
          <w:b/>
          <w:bCs/>
          <w:sz w:val="24"/>
          <w:szCs w:val="24"/>
        </w:rPr>
      </w:pPr>
      <w:r w:rsidRPr="00D17A91">
        <w:rPr>
          <w:rFonts w:ascii="Times New Roman" w:hAnsi="Times New Roman" w:cs="Times New Roman"/>
          <w:b/>
          <w:bCs/>
          <w:sz w:val="24"/>
          <w:szCs w:val="24"/>
        </w:rPr>
        <w:t>Порядок принятия и исполнения решения о</w:t>
      </w:r>
      <w:r w:rsidR="00D17A91">
        <w:rPr>
          <w:rFonts w:ascii="Times New Roman" w:hAnsi="Times New Roman" w:cs="Times New Roman"/>
          <w:b/>
          <w:bCs/>
          <w:sz w:val="24"/>
          <w:szCs w:val="24"/>
        </w:rPr>
        <w:t xml:space="preserve"> </w:t>
      </w:r>
      <w:r w:rsidRPr="00D17A91">
        <w:rPr>
          <w:rFonts w:ascii="Times New Roman" w:hAnsi="Times New Roman" w:cs="Times New Roman"/>
          <w:b/>
          <w:bCs/>
          <w:sz w:val="24"/>
          <w:szCs w:val="24"/>
        </w:rPr>
        <w:t>применении бюджетных мер принуждения</w:t>
      </w:r>
    </w:p>
    <w:p w14:paraId="0E0DFE07"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3.1. 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№91, а также направляет решения о применении бюджетных мер принуждения, решения об их изменении, их отмене финансовому органу муниципального образования, копии соответствующих решений – органам муниципального финансового контроля и объектам контроля..</w:t>
      </w:r>
    </w:p>
    <w:p w14:paraId="49D6F8AE"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14:paraId="570F1682"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Финансовый орган (далее – органы финансового контроля).</w:t>
      </w:r>
    </w:p>
    <w:p w14:paraId="78DF5742" w14:textId="1E04AC11"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14:paraId="2B237D9B"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14:paraId="0B967C41" w14:textId="3DF83883"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При выявлении в ходе проверки (ревизии) бюджетных нарушений орган внутреннего государственного (муниципального)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14:paraId="27296E08"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№2 к настоящему порядку.</w:t>
      </w:r>
    </w:p>
    <w:p w14:paraId="7B6EE705"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14:paraId="68A19AE8"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lastRenderedPageBreak/>
        <w:t>3.5.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 3 к настоящему порядку.</w:t>
      </w:r>
    </w:p>
    <w:p w14:paraId="1AC0AC4C"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3.6. В течение трех рабочих дней со дня принятия решения о применении бюджетной меры принуждения Финансовый орган уведомляет орган финансового контроля, направившего уведомление о применении бюджетной меры принуждения, о принятом решении, с приложением копии решения.</w:t>
      </w:r>
    </w:p>
    <w:p w14:paraId="6C9E964E"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о взыскании средств межбюджетного трансферта, остатков непогашенных кредитов.</w:t>
      </w:r>
    </w:p>
    <w:p w14:paraId="1AF91F1B"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3.8. Приостановление (сокращение) предоставления межбюджетных трансфертов (за исключением субвенций), осуществляются в установленном порядке.</w:t>
      </w:r>
    </w:p>
    <w:p w14:paraId="622B1085"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3.9. В случае признания в судебном порядке действий (бездействия) органа финансового контроля, направившего уведомление, незаконным, данный орган обязан, в течение 5 рабочих дней со дня вступления в законную силу судебного акта, отозвать уведомление.</w:t>
      </w:r>
    </w:p>
    <w:p w14:paraId="2925A39F" w14:textId="12BEA258"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3.10.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поселения и возвращает в орган финансового контроля уведомление о применении бюджетной меры принуждения.</w:t>
      </w:r>
    </w:p>
    <w:p w14:paraId="2402D46B"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3.11.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1B9BD58E"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3.12</w:t>
      </w:r>
      <w:bookmarkStart w:id="0" w:name="dst3763"/>
      <w:bookmarkEnd w:id="0"/>
      <w:r w:rsidRPr="00B62A0C">
        <w:rPr>
          <w:rFonts w:ascii="Times New Roman" w:hAnsi="Times New Roman" w:cs="Times New Roman"/>
          <w:sz w:val="24"/>
          <w:szCs w:val="24"/>
        </w:rPr>
        <w:t>. Финансовый орган муниципальных образований применяет бюджетные меры принуждения, предусмотренные настоящим Порядком, Бюджетным Кодексом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14:paraId="275E56D0" w14:textId="77777777" w:rsidR="00485E98" w:rsidRPr="00B62A0C" w:rsidRDefault="00485E98" w:rsidP="006B37D5">
      <w:pPr>
        <w:pStyle w:val="a3"/>
        <w:numPr>
          <w:ilvl w:val="0"/>
          <w:numId w:val="3"/>
        </w:numPr>
        <w:tabs>
          <w:tab w:val="left" w:pos="0"/>
        </w:tabs>
        <w:spacing w:before="240" w:line="276" w:lineRule="auto"/>
        <w:ind w:left="0" w:firstLine="0"/>
        <w:jc w:val="center"/>
        <w:rPr>
          <w:rFonts w:ascii="Times New Roman" w:hAnsi="Times New Roman" w:cs="Times New Roman"/>
          <w:b/>
          <w:sz w:val="24"/>
          <w:szCs w:val="24"/>
        </w:rPr>
      </w:pPr>
      <w:bookmarkStart w:id="1" w:name="_GoBack"/>
      <w:bookmarkEnd w:id="1"/>
      <w:r w:rsidRPr="00B62A0C">
        <w:rPr>
          <w:rFonts w:ascii="Times New Roman" w:hAnsi="Times New Roman" w:cs="Times New Roman"/>
          <w:b/>
          <w:sz w:val="24"/>
          <w:szCs w:val="24"/>
        </w:rPr>
        <w:t>Случаи и условия продления исполнения бюджетной меры принуждения</w:t>
      </w:r>
    </w:p>
    <w:p w14:paraId="69352EB8"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4.1. 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14:paraId="384E3BC9"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w:t>
      </w:r>
    </w:p>
    <w:p w14:paraId="2C5859EC"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б) муниципальное образование, в отношении которого принято решение о применении бюджетной меры принуждения принимает обязательства, указанные в 4.2. настоящего постановления. </w:t>
      </w:r>
    </w:p>
    <w:p w14:paraId="547E8CA6"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w:t>
      </w:r>
      <w:r w:rsidRPr="00B62A0C">
        <w:rPr>
          <w:rFonts w:ascii="Times New Roman" w:hAnsi="Times New Roman" w:cs="Times New Roman"/>
          <w:sz w:val="24"/>
          <w:szCs w:val="24"/>
        </w:rPr>
        <w:lastRenderedPageBreak/>
        <w:t xml:space="preserve">решения о продлении исполнения бюджетной меры принуждения на срок более одного года, являются: </w:t>
      </w:r>
    </w:p>
    <w:p w14:paraId="15E694F3"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14:paraId="49ECDD2F"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 </w:t>
      </w:r>
    </w:p>
    <w:p w14:paraId="1EEE22A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14:paraId="30B50F14"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14:paraId="2D10500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B62A0C">
        <w:rPr>
          <w:rFonts w:ascii="Times New Roman" w:hAnsi="Times New Roman" w:cs="Times New Roman"/>
          <w:sz w:val="24"/>
          <w:szCs w:val="24"/>
        </w:rPr>
        <w:t>софинансирования</w:t>
      </w:r>
      <w:proofErr w:type="spellEnd"/>
      <w:r w:rsidRPr="00B62A0C">
        <w:rPr>
          <w:rFonts w:ascii="Times New Roman" w:hAnsi="Times New Roman" w:cs="Times New Roman"/>
          <w:sz w:val="24"/>
          <w:szCs w:val="24"/>
        </w:rPr>
        <w:t xml:space="preserve">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 </w:t>
      </w:r>
    </w:p>
    <w:p w14:paraId="65D9F2C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14:paraId="7542BF62"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14:paraId="1CB51AAC"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 в текущем финансовом году;</w:t>
      </w:r>
    </w:p>
    <w:p w14:paraId="6ACD0CE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lastRenderedPageBreak/>
        <w:t xml:space="preserve">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w:t>
      </w:r>
      <w:proofErr w:type="spellStart"/>
      <w:r w:rsidRPr="00B62A0C">
        <w:rPr>
          <w:rFonts w:ascii="Times New Roman" w:hAnsi="Times New Roman" w:cs="Times New Roman"/>
          <w:sz w:val="24"/>
          <w:szCs w:val="24"/>
        </w:rPr>
        <w:t>софинансирования</w:t>
      </w:r>
      <w:proofErr w:type="spellEnd"/>
      <w:r w:rsidRPr="00B62A0C">
        <w:rPr>
          <w:rFonts w:ascii="Times New Roman" w:hAnsi="Times New Roman" w:cs="Times New Roman"/>
          <w:sz w:val="24"/>
          <w:szCs w:val="24"/>
        </w:rPr>
        <w:t xml:space="preserve">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местному бюджету;</w:t>
      </w:r>
    </w:p>
    <w:p w14:paraId="5775D522"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д)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14:paraId="5E7E6F10"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14:paraId="3377A05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w:t>
      </w:r>
    </w:p>
    <w:p w14:paraId="0F4FEAA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 4.3. 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местной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14:paraId="07EAAEF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4.4. 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 которые подлежат включению в соглашение, заключаемое соответствующим финансовым органом и главой местной администрации муниципального образования, в отношении которого принято решение о применении бюджетной меры принуждения по форме, определяемой этим финансовым органом.</w:t>
      </w:r>
    </w:p>
    <w:p w14:paraId="5147E5F8"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4E4E2E90"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285D317E"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1A4066D3"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33B55B09"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4F722C74"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6A204337"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72BF9674" w14:textId="77777777" w:rsidR="00485E98" w:rsidRDefault="00485E98" w:rsidP="00485E98">
      <w:pPr>
        <w:pStyle w:val="a3"/>
        <w:tabs>
          <w:tab w:val="left" w:pos="993"/>
        </w:tabs>
        <w:spacing w:line="276" w:lineRule="auto"/>
        <w:jc w:val="both"/>
        <w:rPr>
          <w:rFonts w:ascii="Times New Roman" w:hAnsi="Times New Roman" w:cs="Times New Roman"/>
          <w:sz w:val="28"/>
          <w:szCs w:val="28"/>
        </w:rPr>
      </w:pPr>
    </w:p>
    <w:p w14:paraId="5C3995EE" w14:textId="77777777" w:rsidR="00B62A0C" w:rsidRDefault="00B62A0C" w:rsidP="00485E98">
      <w:pPr>
        <w:pStyle w:val="a3"/>
        <w:tabs>
          <w:tab w:val="left" w:pos="993"/>
        </w:tabs>
        <w:spacing w:line="276" w:lineRule="auto"/>
        <w:jc w:val="both"/>
        <w:rPr>
          <w:rFonts w:ascii="Times New Roman" w:hAnsi="Times New Roman" w:cs="Times New Roman"/>
          <w:sz w:val="28"/>
          <w:szCs w:val="28"/>
        </w:rPr>
      </w:pPr>
    </w:p>
    <w:p w14:paraId="2839C572" w14:textId="77777777" w:rsidR="00B62A0C" w:rsidRDefault="00B62A0C" w:rsidP="00485E98">
      <w:pPr>
        <w:pStyle w:val="a3"/>
        <w:tabs>
          <w:tab w:val="left" w:pos="993"/>
        </w:tabs>
        <w:spacing w:line="276" w:lineRule="auto"/>
        <w:jc w:val="both"/>
        <w:rPr>
          <w:rFonts w:ascii="Times New Roman" w:hAnsi="Times New Roman" w:cs="Times New Roman"/>
          <w:sz w:val="28"/>
          <w:szCs w:val="28"/>
        </w:rPr>
      </w:pPr>
    </w:p>
    <w:p w14:paraId="4B58752A" w14:textId="77777777" w:rsidR="00B62A0C" w:rsidRDefault="00B62A0C" w:rsidP="00485E98">
      <w:pPr>
        <w:pStyle w:val="a3"/>
        <w:tabs>
          <w:tab w:val="left" w:pos="993"/>
        </w:tabs>
        <w:spacing w:line="276" w:lineRule="auto"/>
        <w:jc w:val="both"/>
        <w:rPr>
          <w:rFonts w:ascii="Times New Roman" w:hAnsi="Times New Roman" w:cs="Times New Roman"/>
          <w:sz w:val="28"/>
          <w:szCs w:val="28"/>
        </w:rPr>
      </w:pPr>
    </w:p>
    <w:p w14:paraId="1B93A26E" w14:textId="77777777" w:rsidR="00B62A0C" w:rsidRPr="00B62A0C" w:rsidRDefault="00B62A0C" w:rsidP="00485E98">
      <w:pPr>
        <w:pStyle w:val="a3"/>
        <w:tabs>
          <w:tab w:val="left" w:pos="993"/>
        </w:tabs>
        <w:spacing w:line="276" w:lineRule="auto"/>
        <w:jc w:val="both"/>
        <w:rPr>
          <w:rFonts w:ascii="Times New Roman" w:hAnsi="Times New Roman" w:cs="Times New Roman"/>
          <w:sz w:val="28"/>
          <w:szCs w:val="28"/>
        </w:rPr>
      </w:pPr>
    </w:p>
    <w:p w14:paraId="3AFBDB8C"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6B2269FD"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859"/>
        <w:gridCol w:w="4949"/>
      </w:tblGrid>
      <w:tr w:rsidR="00485E98" w:rsidRPr="00B62A0C" w14:paraId="715616DE" w14:textId="77777777" w:rsidTr="00485E98">
        <w:tc>
          <w:tcPr>
            <w:tcW w:w="4859" w:type="dxa"/>
            <w:shd w:val="clear" w:color="auto" w:fill="auto"/>
          </w:tcPr>
          <w:p w14:paraId="224910D7" w14:textId="77777777" w:rsidR="00485E98" w:rsidRPr="00B62A0C" w:rsidRDefault="00485E98" w:rsidP="00485E98">
            <w:pPr>
              <w:spacing w:after="0" w:line="276" w:lineRule="auto"/>
              <w:jc w:val="both"/>
              <w:rPr>
                <w:rFonts w:ascii="Times New Roman" w:eastAsia="Times New Roman" w:hAnsi="Times New Roman" w:cs="Times New Roman"/>
                <w:lang w:eastAsia="ru-RU"/>
              </w:rPr>
            </w:pPr>
          </w:p>
        </w:tc>
        <w:tc>
          <w:tcPr>
            <w:tcW w:w="4949" w:type="dxa"/>
            <w:shd w:val="clear" w:color="auto" w:fill="auto"/>
          </w:tcPr>
          <w:p w14:paraId="6817BA61" w14:textId="77777777" w:rsidR="00485E98" w:rsidRPr="00B62A0C" w:rsidRDefault="00485E98" w:rsidP="00485E98">
            <w:pPr>
              <w:spacing w:after="0" w:line="276" w:lineRule="auto"/>
              <w:jc w:val="right"/>
              <w:rPr>
                <w:rFonts w:ascii="Times New Roman" w:eastAsia="Times New Roman" w:hAnsi="Times New Roman" w:cs="Times New Roman"/>
                <w:lang w:eastAsia="ru-RU"/>
              </w:rPr>
            </w:pPr>
            <w:r w:rsidRPr="00B62A0C">
              <w:rPr>
                <w:rFonts w:ascii="Times New Roman" w:eastAsia="Times New Roman" w:hAnsi="Times New Roman" w:cs="Times New Roman"/>
                <w:lang w:eastAsia="ru-RU"/>
              </w:rPr>
              <w:t>Приложение №1</w:t>
            </w:r>
          </w:p>
        </w:tc>
      </w:tr>
      <w:tr w:rsidR="00485E98" w:rsidRPr="00B62A0C" w14:paraId="7342D04E" w14:textId="77777777" w:rsidTr="00485E98">
        <w:tc>
          <w:tcPr>
            <w:tcW w:w="4859" w:type="dxa"/>
            <w:shd w:val="clear" w:color="auto" w:fill="auto"/>
          </w:tcPr>
          <w:p w14:paraId="0EB8379D" w14:textId="77777777" w:rsidR="00485E98" w:rsidRPr="00B62A0C" w:rsidRDefault="00485E98" w:rsidP="00485E98">
            <w:pPr>
              <w:spacing w:after="0" w:line="276" w:lineRule="auto"/>
              <w:jc w:val="both"/>
              <w:rPr>
                <w:rFonts w:ascii="Times New Roman" w:eastAsia="Times New Roman" w:hAnsi="Times New Roman" w:cs="Times New Roman"/>
                <w:lang w:eastAsia="ru-RU"/>
              </w:rPr>
            </w:pPr>
          </w:p>
        </w:tc>
        <w:tc>
          <w:tcPr>
            <w:tcW w:w="4949" w:type="dxa"/>
            <w:shd w:val="clear" w:color="auto" w:fill="auto"/>
          </w:tcPr>
          <w:p w14:paraId="4C3A4A57" w14:textId="77777777" w:rsidR="00485E98" w:rsidRPr="00B62A0C" w:rsidRDefault="00485E98" w:rsidP="00485E98">
            <w:pPr>
              <w:spacing w:after="0" w:line="276" w:lineRule="auto"/>
              <w:jc w:val="right"/>
              <w:rPr>
                <w:rFonts w:ascii="Times New Roman" w:eastAsia="Times New Roman" w:hAnsi="Times New Roman" w:cs="Times New Roman"/>
                <w:lang w:eastAsia="ru-RU"/>
              </w:rPr>
            </w:pPr>
            <w:r w:rsidRPr="00B62A0C">
              <w:rPr>
                <w:rFonts w:ascii="Times New Roman" w:eastAsia="Times New Roman" w:hAnsi="Times New Roman" w:cs="Times New Roman"/>
                <w:lang w:eastAsia="ru-RU"/>
              </w:rPr>
              <w:t xml:space="preserve">к Порядку </w:t>
            </w:r>
            <w:r w:rsidRPr="00B62A0C">
              <w:rPr>
                <w:rFonts w:ascii="Times New Roman" w:hAnsi="Times New Roman" w:cs="Times New Roman"/>
              </w:rPr>
              <w:t>исполнения решений о применении бюджетных мер принуждения</w:t>
            </w:r>
          </w:p>
        </w:tc>
      </w:tr>
    </w:tbl>
    <w:p w14:paraId="653E4555"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33EE7419" w14:textId="77777777" w:rsidR="00485E98" w:rsidRPr="00B62A0C" w:rsidRDefault="00485E98" w:rsidP="00485E98">
      <w:pPr>
        <w:pStyle w:val="a3"/>
        <w:tabs>
          <w:tab w:val="left" w:pos="0"/>
        </w:tabs>
        <w:spacing w:line="276" w:lineRule="auto"/>
        <w:jc w:val="center"/>
        <w:rPr>
          <w:rFonts w:ascii="Times New Roman" w:hAnsi="Times New Roman" w:cs="Times New Roman"/>
          <w:sz w:val="24"/>
          <w:szCs w:val="24"/>
        </w:rPr>
      </w:pPr>
      <w:r w:rsidRPr="00B62A0C">
        <w:rPr>
          <w:rFonts w:ascii="Times New Roman" w:hAnsi="Times New Roman" w:cs="Times New Roman"/>
          <w:sz w:val="24"/>
          <w:szCs w:val="24"/>
        </w:rPr>
        <w:t>УВЕДОМЛЕНИЕ №___</w:t>
      </w:r>
    </w:p>
    <w:p w14:paraId="5DE8C529" w14:textId="77777777" w:rsidR="00485E98" w:rsidRPr="00B62A0C" w:rsidRDefault="00485E98" w:rsidP="00485E98">
      <w:pPr>
        <w:pStyle w:val="a3"/>
        <w:tabs>
          <w:tab w:val="left" w:pos="0"/>
        </w:tabs>
        <w:spacing w:line="276" w:lineRule="auto"/>
        <w:jc w:val="center"/>
        <w:rPr>
          <w:rFonts w:ascii="Times New Roman" w:hAnsi="Times New Roman" w:cs="Times New Roman"/>
          <w:sz w:val="24"/>
          <w:szCs w:val="24"/>
        </w:rPr>
      </w:pPr>
      <w:r w:rsidRPr="00B62A0C">
        <w:rPr>
          <w:rFonts w:ascii="Times New Roman" w:hAnsi="Times New Roman" w:cs="Times New Roman"/>
          <w:sz w:val="24"/>
          <w:szCs w:val="24"/>
        </w:rPr>
        <w:t>о применении бюджетных мер принуждения</w:t>
      </w:r>
    </w:p>
    <w:p w14:paraId="45E0AD2E"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p>
    <w:p w14:paraId="57609E24"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от _________________20___ г.</w:t>
      </w:r>
    </w:p>
    <w:p w14:paraId="309FC284"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p>
    <w:p w14:paraId="7BF609F5" w14:textId="57B25C4D"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На основании акта проверки (ревизии) от «___»</w:t>
      </w:r>
      <w:r w:rsidR="00D17A91">
        <w:rPr>
          <w:rFonts w:ascii="Times New Roman" w:hAnsi="Times New Roman" w:cs="Times New Roman"/>
          <w:sz w:val="24"/>
          <w:szCs w:val="24"/>
        </w:rPr>
        <w:t xml:space="preserve"> </w:t>
      </w:r>
      <w:r w:rsidRPr="00B62A0C">
        <w:rPr>
          <w:rFonts w:ascii="Times New Roman" w:hAnsi="Times New Roman" w:cs="Times New Roman"/>
          <w:sz w:val="24"/>
          <w:szCs w:val="24"/>
        </w:rPr>
        <w:t>________ 20____г. №______ в отношении ____________</w:t>
      </w:r>
      <w:r w:rsidR="00D17A91">
        <w:rPr>
          <w:rFonts w:ascii="Times New Roman" w:hAnsi="Times New Roman" w:cs="Times New Roman"/>
          <w:sz w:val="24"/>
          <w:szCs w:val="24"/>
        </w:rPr>
        <w:t>_____________</w:t>
      </w:r>
      <w:r w:rsidRPr="00B62A0C">
        <w:rPr>
          <w:rFonts w:ascii="Times New Roman" w:hAnsi="Times New Roman" w:cs="Times New Roman"/>
          <w:sz w:val="24"/>
          <w:szCs w:val="24"/>
        </w:rPr>
        <w:t>________________________________________________________</w:t>
      </w:r>
    </w:p>
    <w:p w14:paraId="28E8EB33" w14:textId="1AABA990" w:rsidR="00485E98" w:rsidRPr="00D17A91" w:rsidRDefault="00485E98" w:rsidP="00D17A91">
      <w:pPr>
        <w:pStyle w:val="a3"/>
        <w:tabs>
          <w:tab w:val="left" w:pos="0"/>
        </w:tabs>
        <w:spacing w:line="276" w:lineRule="auto"/>
        <w:ind w:firstLine="567"/>
        <w:jc w:val="center"/>
        <w:rPr>
          <w:rFonts w:ascii="Times New Roman" w:hAnsi="Times New Roman" w:cs="Times New Roman"/>
          <w:sz w:val="24"/>
          <w:szCs w:val="24"/>
          <w:vertAlign w:val="superscript"/>
        </w:rPr>
      </w:pPr>
      <w:r w:rsidRPr="00D17A91">
        <w:rPr>
          <w:rFonts w:ascii="Times New Roman" w:hAnsi="Times New Roman" w:cs="Times New Roman"/>
          <w:sz w:val="24"/>
          <w:szCs w:val="24"/>
          <w:vertAlign w:val="superscript"/>
        </w:rPr>
        <w:t>(полное наименование объекта контроля)</w:t>
      </w:r>
    </w:p>
    <w:p w14:paraId="0A93CC49" w14:textId="2A32238B" w:rsidR="00485E98" w:rsidRPr="00B62A0C" w:rsidRDefault="00485E98" w:rsidP="00D17A91">
      <w:pPr>
        <w:pStyle w:val="a3"/>
        <w:tabs>
          <w:tab w:val="left" w:pos="0"/>
        </w:tabs>
        <w:spacing w:line="276" w:lineRule="auto"/>
        <w:jc w:val="both"/>
        <w:rPr>
          <w:rFonts w:ascii="Times New Roman" w:hAnsi="Times New Roman" w:cs="Times New Roman"/>
          <w:sz w:val="24"/>
          <w:szCs w:val="24"/>
        </w:rPr>
      </w:pPr>
      <w:proofErr w:type="gramStart"/>
      <w:r w:rsidRPr="00B62A0C">
        <w:rPr>
          <w:rFonts w:ascii="Times New Roman" w:hAnsi="Times New Roman" w:cs="Times New Roman"/>
          <w:sz w:val="24"/>
          <w:szCs w:val="24"/>
        </w:rPr>
        <w:t>установлено:_</w:t>
      </w:r>
      <w:proofErr w:type="gramEnd"/>
      <w:r w:rsidRPr="00B62A0C">
        <w:rPr>
          <w:rFonts w:ascii="Times New Roman" w:hAnsi="Times New Roman" w:cs="Times New Roman"/>
          <w:sz w:val="24"/>
          <w:szCs w:val="24"/>
        </w:rPr>
        <w:t>___</w:t>
      </w:r>
      <w:r w:rsidR="00D17A91">
        <w:rPr>
          <w:rFonts w:ascii="Times New Roman" w:hAnsi="Times New Roman" w:cs="Times New Roman"/>
          <w:sz w:val="24"/>
          <w:szCs w:val="24"/>
        </w:rPr>
        <w:t>_________________</w:t>
      </w:r>
      <w:r w:rsidRPr="00B62A0C">
        <w:rPr>
          <w:rFonts w:ascii="Times New Roman" w:hAnsi="Times New Roman" w:cs="Times New Roman"/>
          <w:sz w:val="24"/>
          <w:szCs w:val="24"/>
        </w:rPr>
        <w:t>_________________________________________________</w:t>
      </w:r>
    </w:p>
    <w:p w14:paraId="6310CE4E" w14:textId="77777777" w:rsidR="00485E98" w:rsidRPr="00D17A91" w:rsidRDefault="00485E98" w:rsidP="00D17A91">
      <w:pPr>
        <w:pStyle w:val="a3"/>
        <w:tabs>
          <w:tab w:val="left" w:pos="0"/>
        </w:tabs>
        <w:spacing w:line="276" w:lineRule="auto"/>
        <w:jc w:val="center"/>
        <w:rPr>
          <w:rFonts w:ascii="Times New Roman" w:hAnsi="Times New Roman" w:cs="Times New Roman"/>
          <w:sz w:val="24"/>
          <w:szCs w:val="24"/>
          <w:vertAlign w:val="superscript"/>
        </w:rPr>
      </w:pPr>
      <w:r w:rsidRPr="00D17A91">
        <w:rPr>
          <w:rFonts w:ascii="Times New Roman" w:hAnsi="Times New Roman" w:cs="Times New Roman"/>
          <w:sz w:val="24"/>
          <w:szCs w:val="24"/>
          <w:vertAlign w:val="superscript"/>
        </w:rPr>
        <w:t>(излагаются обстоятельства совершенного нарушения бюджетного законодательства Российской Федерации)</w:t>
      </w:r>
    </w:p>
    <w:p w14:paraId="16C7729C" w14:textId="708BCB03"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В соответствии со статьей _________ Бюджетного кодекса Российской </w:t>
      </w:r>
      <w:r w:rsidR="00847EEE" w:rsidRPr="00B62A0C">
        <w:rPr>
          <w:rFonts w:ascii="Times New Roman" w:hAnsi="Times New Roman" w:cs="Times New Roman"/>
          <w:sz w:val="24"/>
          <w:szCs w:val="24"/>
        </w:rPr>
        <w:t xml:space="preserve">Федерации </w:t>
      </w:r>
      <w:r w:rsidRPr="00B62A0C">
        <w:rPr>
          <w:rFonts w:ascii="Times New Roman" w:hAnsi="Times New Roman" w:cs="Times New Roman"/>
          <w:sz w:val="24"/>
          <w:szCs w:val="24"/>
        </w:rPr>
        <w:t>за допущенные нарушения предлагаю:</w:t>
      </w:r>
    </w:p>
    <w:p w14:paraId="7C849034" w14:textId="608A5E37" w:rsidR="00485E98" w:rsidRPr="00B62A0C" w:rsidRDefault="00485E98" w:rsidP="00485E98">
      <w:pPr>
        <w:pStyle w:val="a3"/>
        <w:numPr>
          <w:ilvl w:val="0"/>
          <w:numId w:val="2"/>
        </w:numPr>
        <w:tabs>
          <w:tab w:val="left" w:pos="0"/>
        </w:tabs>
        <w:spacing w:line="276" w:lineRule="auto"/>
        <w:ind w:left="0" w:firstLine="567"/>
        <w:jc w:val="both"/>
        <w:rPr>
          <w:rFonts w:ascii="Times New Roman" w:hAnsi="Times New Roman" w:cs="Times New Roman"/>
          <w:sz w:val="24"/>
          <w:szCs w:val="24"/>
        </w:rPr>
      </w:pPr>
      <w:r w:rsidRPr="00B62A0C">
        <w:rPr>
          <w:rFonts w:ascii="Times New Roman" w:hAnsi="Times New Roman" w:cs="Times New Roman"/>
          <w:sz w:val="24"/>
          <w:szCs w:val="24"/>
        </w:rPr>
        <w:t>Взыскать средства бюджета поселения в сумме __________________</w:t>
      </w:r>
      <w:r w:rsidR="00D17A91">
        <w:rPr>
          <w:rFonts w:ascii="Times New Roman" w:hAnsi="Times New Roman" w:cs="Times New Roman"/>
          <w:sz w:val="24"/>
          <w:szCs w:val="24"/>
        </w:rPr>
        <w:t>____________</w:t>
      </w:r>
    </w:p>
    <w:p w14:paraId="049D0A50" w14:textId="374D5233"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_________________________________________________________________</w:t>
      </w:r>
      <w:r w:rsidR="00D17A91">
        <w:rPr>
          <w:rFonts w:ascii="Times New Roman" w:hAnsi="Times New Roman" w:cs="Times New Roman"/>
          <w:sz w:val="24"/>
          <w:szCs w:val="24"/>
        </w:rPr>
        <w:t>_______</w:t>
      </w:r>
      <w:r w:rsidRPr="00B62A0C">
        <w:rPr>
          <w:rFonts w:ascii="Times New Roman" w:hAnsi="Times New Roman" w:cs="Times New Roman"/>
          <w:sz w:val="24"/>
          <w:szCs w:val="24"/>
        </w:rPr>
        <w:t>__</w:t>
      </w:r>
    </w:p>
    <w:p w14:paraId="17A15670" w14:textId="77777777" w:rsidR="00485E98" w:rsidRPr="00D17A91" w:rsidRDefault="00485E98" w:rsidP="00D17A91">
      <w:pPr>
        <w:pStyle w:val="a3"/>
        <w:tabs>
          <w:tab w:val="left" w:pos="0"/>
        </w:tabs>
        <w:spacing w:line="276" w:lineRule="auto"/>
        <w:ind w:firstLine="567"/>
        <w:jc w:val="center"/>
        <w:rPr>
          <w:rFonts w:ascii="Times New Roman" w:hAnsi="Times New Roman" w:cs="Times New Roman"/>
          <w:sz w:val="24"/>
          <w:szCs w:val="24"/>
          <w:vertAlign w:val="superscript"/>
        </w:rPr>
      </w:pPr>
      <w:r w:rsidRPr="00D17A91">
        <w:rPr>
          <w:rFonts w:ascii="Times New Roman" w:hAnsi="Times New Roman" w:cs="Times New Roman"/>
          <w:sz w:val="24"/>
          <w:szCs w:val="24"/>
          <w:vertAlign w:val="superscript"/>
        </w:rPr>
        <w:t>(цифрами и прописью)</w:t>
      </w:r>
    </w:p>
    <w:p w14:paraId="237DC315" w14:textId="2C574FC9"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В бесспорном порядке со счета №______________________________________</w:t>
      </w:r>
      <w:r w:rsidR="00D17A91">
        <w:rPr>
          <w:rFonts w:ascii="Times New Roman" w:hAnsi="Times New Roman" w:cs="Times New Roman"/>
          <w:sz w:val="24"/>
          <w:szCs w:val="24"/>
        </w:rPr>
        <w:t>___</w:t>
      </w:r>
      <w:r w:rsidRPr="00B62A0C">
        <w:rPr>
          <w:rFonts w:ascii="Times New Roman" w:hAnsi="Times New Roman" w:cs="Times New Roman"/>
          <w:sz w:val="24"/>
          <w:szCs w:val="24"/>
        </w:rPr>
        <w:t>____</w:t>
      </w:r>
    </w:p>
    <w:p w14:paraId="2AB1BF8B" w14:textId="75AB1199" w:rsidR="00485E98" w:rsidRPr="00D17A91" w:rsidRDefault="00D17A91" w:rsidP="00D17A91">
      <w:pPr>
        <w:pStyle w:val="a3"/>
        <w:tabs>
          <w:tab w:val="left" w:pos="0"/>
        </w:tabs>
        <w:spacing w:line="276" w:lineRule="auto"/>
        <w:ind w:firstLine="567"/>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485E98" w:rsidRPr="00D17A91">
        <w:rPr>
          <w:rFonts w:ascii="Times New Roman" w:hAnsi="Times New Roman" w:cs="Times New Roman"/>
          <w:sz w:val="24"/>
          <w:szCs w:val="24"/>
          <w:vertAlign w:val="superscript"/>
        </w:rPr>
        <w:t>(реквизиты счета получателя средств бюджета поселения)</w:t>
      </w:r>
    </w:p>
    <w:p w14:paraId="000DF2D8"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В ___________________________________________________________________________</w:t>
      </w:r>
    </w:p>
    <w:p w14:paraId="3229F68D"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БИК ___________________________, ИНН_________________________,</w:t>
      </w:r>
    </w:p>
    <w:p w14:paraId="0EE44DE7" w14:textId="2C9CA305"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 xml:space="preserve">Юридический </w:t>
      </w:r>
      <w:proofErr w:type="gramStart"/>
      <w:r w:rsidRPr="00B62A0C">
        <w:rPr>
          <w:rFonts w:ascii="Times New Roman" w:hAnsi="Times New Roman" w:cs="Times New Roman"/>
          <w:sz w:val="24"/>
          <w:szCs w:val="24"/>
        </w:rPr>
        <w:t>адрес:_</w:t>
      </w:r>
      <w:proofErr w:type="gramEnd"/>
      <w:r w:rsidRPr="00B62A0C">
        <w:rPr>
          <w:rFonts w:ascii="Times New Roman" w:hAnsi="Times New Roman" w:cs="Times New Roman"/>
          <w:sz w:val="24"/>
          <w:szCs w:val="24"/>
        </w:rPr>
        <w:t>____________________________</w:t>
      </w:r>
      <w:r w:rsidR="00D17A91">
        <w:rPr>
          <w:rFonts w:ascii="Times New Roman" w:hAnsi="Times New Roman" w:cs="Times New Roman"/>
          <w:sz w:val="24"/>
          <w:szCs w:val="24"/>
        </w:rPr>
        <w:t>________________</w:t>
      </w:r>
      <w:r w:rsidRPr="00B62A0C">
        <w:rPr>
          <w:rFonts w:ascii="Times New Roman" w:hAnsi="Times New Roman" w:cs="Times New Roman"/>
          <w:sz w:val="24"/>
          <w:szCs w:val="24"/>
        </w:rPr>
        <w:t>______________</w:t>
      </w:r>
    </w:p>
    <w:p w14:paraId="678D4D64" w14:textId="77777777" w:rsidR="00485E98" w:rsidRPr="00D17A91" w:rsidRDefault="00485E98" w:rsidP="00485E98">
      <w:pPr>
        <w:pStyle w:val="a3"/>
        <w:tabs>
          <w:tab w:val="left" w:pos="0"/>
        </w:tabs>
        <w:spacing w:line="276" w:lineRule="auto"/>
        <w:ind w:firstLine="567"/>
        <w:jc w:val="both"/>
        <w:rPr>
          <w:rFonts w:ascii="Times New Roman" w:hAnsi="Times New Roman" w:cs="Times New Roman"/>
          <w:sz w:val="24"/>
          <w:szCs w:val="24"/>
          <w:vertAlign w:val="superscript"/>
        </w:rPr>
      </w:pPr>
      <w:r w:rsidRPr="00D17A91">
        <w:rPr>
          <w:rFonts w:ascii="Times New Roman" w:hAnsi="Times New Roman" w:cs="Times New Roman"/>
          <w:sz w:val="24"/>
          <w:szCs w:val="24"/>
          <w:vertAlign w:val="superscript"/>
        </w:rPr>
        <w:t xml:space="preserve">                                                                      (Индекс, почтовый адрес)</w:t>
      </w:r>
    </w:p>
    <w:p w14:paraId="290C12CE" w14:textId="111DEC35" w:rsidR="00485E98" w:rsidRPr="00D17A91" w:rsidRDefault="00485E98" w:rsidP="00485E98">
      <w:pPr>
        <w:pStyle w:val="a3"/>
        <w:numPr>
          <w:ilvl w:val="0"/>
          <w:numId w:val="2"/>
        </w:numPr>
        <w:tabs>
          <w:tab w:val="left" w:pos="0"/>
        </w:tabs>
        <w:spacing w:line="276" w:lineRule="auto"/>
        <w:ind w:left="0" w:firstLine="567"/>
        <w:jc w:val="both"/>
        <w:rPr>
          <w:rFonts w:ascii="Times New Roman" w:hAnsi="Times New Roman" w:cs="Times New Roman"/>
          <w:sz w:val="24"/>
          <w:szCs w:val="24"/>
        </w:rPr>
      </w:pPr>
      <w:r w:rsidRPr="00D17A91">
        <w:rPr>
          <w:rFonts w:ascii="Times New Roman" w:hAnsi="Times New Roman" w:cs="Times New Roman"/>
          <w:sz w:val="24"/>
          <w:szCs w:val="24"/>
        </w:rPr>
        <w:t>Приостановить предоставление межбюджетных трансфертов (за исключением субвенций) из бюджета поселения___________</w:t>
      </w:r>
      <w:r w:rsidR="00D17A91">
        <w:rPr>
          <w:rFonts w:ascii="Times New Roman" w:hAnsi="Times New Roman" w:cs="Times New Roman"/>
          <w:sz w:val="24"/>
          <w:szCs w:val="24"/>
        </w:rPr>
        <w:t>______</w:t>
      </w:r>
      <w:r w:rsidRPr="00D17A91">
        <w:rPr>
          <w:rFonts w:ascii="Times New Roman" w:hAnsi="Times New Roman" w:cs="Times New Roman"/>
          <w:sz w:val="24"/>
          <w:szCs w:val="24"/>
        </w:rPr>
        <w:t>__________________________________</w:t>
      </w:r>
    </w:p>
    <w:p w14:paraId="4F3A1FAF" w14:textId="43FB60BB" w:rsidR="00485E98" w:rsidRPr="00D17A91" w:rsidRDefault="00D17A91" w:rsidP="00D17A91">
      <w:pPr>
        <w:pStyle w:val="a3"/>
        <w:tabs>
          <w:tab w:val="left" w:pos="0"/>
        </w:tabs>
        <w:spacing w:line="276" w:lineRule="auto"/>
        <w:ind w:firstLine="567"/>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485E98" w:rsidRPr="00D17A91">
        <w:rPr>
          <w:rFonts w:ascii="Times New Roman" w:hAnsi="Times New Roman" w:cs="Times New Roman"/>
          <w:sz w:val="24"/>
          <w:szCs w:val="24"/>
          <w:vertAlign w:val="superscript"/>
        </w:rPr>
        <w:t>(наименование получателя межбюджетных трансфертов)</w:t>
      </w:r>
    </w:p>
    <w:p w14:paraId="03DE54EB" w14:textId="1026B7DB"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в сумме_________________________________________________</w:t>
      </w:r>
      <w:r w:rsidR="00D17A91">
        <w:rPr>
          <w:rFonts w:ascii="Times New Roman" w:hAnsi="Times New Roman" w:cs="Times New Roman"/>
          <w:sz w:val="24"/>
          <w:szCs w:val="24"/>
        </w:rPr>
        <w:t>_______________</w:t>
      </w:r>
      <w:r w:rsidRPr="00B62A0C">
        <w:rPr>
          <w:rFonts w:ascii="Times New Roman" w:hAnsi="Times New Roman" w:cs="Times New Roman"/>
          <w:sz w:val="24"/>
          <w:szCs w:val="24"/>
        </w:rPr>
        <w:t>______</w:t>
      </w:r>
    </w:p>
    <w:p w14:paraId="036C74C5" w14:textId="531E6A82" w:rsidR="00485E98" w:rsidRPr="00D17A91" w:rsidRDefault="00D17A91" w:rsidP="00485E98">
      <w:pPr>
        <w:pStyle w:val="a3"/>
        <w:tabs>
          <w:tab w:val="left" w:pos="0"/>
        </w:tabs>
        <w:spacing w:line="276" w:lineRule="auto"/>
        <w:ind w:firstLine="567"/>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485E98" w:rsidRPr="00D17A91">
        <w:rPr>
          <w:rFonts w:ascii="Times New Roman" w:hAnsi="Times New Roman" w:cs="Times New Roman"/>
          <w:sz w:val="24"/>
          <w:szCs w:val="24"/>
          <w:vertAlign w:val="superscript"/>
        </w:rPr>
        <w:t>(цифрами и прописью)</w:t>
      </w:r>
    </w:p>
    <w:p w14:paraId="0C6F779E" w14:textId="7B7108B9"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3.Сократить предоставление межбюджетных трансфертов (за исключением субвенций) из бюджета поселения ________________________________________________________________</w:t>
      </w:r>
    </w:p>
    <w:p w14:paraId="2B4CADDC" w14:textId="5C6C5AA6" w:rsidR="00485E98" w:rsidRPr="00D17A91" w:rsidRDefault="00D17A91" w:rsidP="00485E98">
      <w:pPr>
        <w:pStyle w:val="a3"/>
        <w:tabs>
          <w:tab w:val="left" w:pos="0"/>
        </w:tabs>
        <w:spacing w:line="276" w:lineRule="auto"/>
        <w:ind w:firstLine="567"/>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485E98" w:rsidRPr="00D17A91">
        <w:rPr>
          <w:rFonts w:ascii="Times New Roman" w:hAnsi="Times New Roman" w:cs="Times New Roman"/>
          <w:sz w:val="24"/>
          <w:szCs w:val="24"/>
          <w:vertAlign w:val="superscript"/>
        </w:rPr>
        <w:t>(наименование получателя межбюджетных трансфертов)</w:t>
      </w:r>
    </w:p>
    <w:p w14:paraId="37B69302" w14:textId="4D9CFD3B" w:rsidR="00485E98" w:rsidRPr="00B62A0C" w:rsidRDefault="00485E98" w:rsidP="00D17A91">
      <w:pPr>
        <w:pStyle w:val="a3"/>
        <w:tabs>
          <w:tab w:val="left" w:pos="0"/>
        </w:tabs>
        <w:spacing w:line="276" w:lineRule="auto"/>
        <w:jc w:val="both"/>
        <w:rPr>
          <w:rFonts w:ascii="Times New Roman" w:hAnsi="Times New Roman" w:cs="Times New Roman"/>
          <w:sz w:val="24"/>
          <w:szCs w:val="24"/>
        </w:rPr>
      </w:pPr>
      <w:r w:rsidRPr="00B62A0C">
        <w:rPr>
          <w:rFonts w:ascii="Times New Roman" w:hAnsi="Times New Roman" w:cs="Times New Roman"/>
          <w:sz w:val="24"/>
          <w:szCs w:val="24"/>
        </w:rPr>
        <w:t>в сумме______________________________________</w:t>
      </w:r>
      <w:r w:rsidR="00D17A91">
        <w:rPr>
          <w:rFonts w:ascii="Times New Roman" w:hAnsi="Times New Roman" w:cs="Times New Roman"/>
          <w:sz w:val="24"/>
          <w:szCs w:val="24"/>
        </w:rPr>
        <w:t>____________________</w:t>
      </w:r>
      <w:r w:rsidRPr="00B62A0C">
        <w:rPr>
          <w:rFonts w:ascii="Times New Roman" w:hAnsi="Times New Roman" w:cs="Times New Roman"/>
          <w:sz w:val="24"/>
          <w:szCs w:val="24"/>
        </w:rPr>
        <w:t>_________________</w:t>
      </w:r>
    </w:p>
    <w:p w14:paraId="72329581" w14:textId="3A68AAC7" w:rsidR="00485E98" w:rsidRPr="00D17A91" w:rsidRDefault="00D17A91" w:rsidP="00485E98">
      <w:pPr>
        <w:pStyle w:val="a3"/>
        <w:tabs>
          <w:tab w:val="left" w:pos="0"/>
        </w:tabs>
        <w:spacing w:line="276" w:lineRule="auto"/>
        <w:ind w:firstLine="567"/>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485E98" w:rsidRPr="00D17A91">
        <w:rPr>
          <w:rFonts w:ascii="Times New Roman" w:hAnsi="Times New Roman" w:cs="Times New Roman"/>
          <w:sz w:val="24"/>
          <w:szCs w:val="24"/>
          <w:vertAlign w:val="superscript"/>
        </w:rPr>
        <w:t>(цифрами и прописью)</w:t>
      </w:r>
    </w:p>
    <w:p w14:paraId="199E77A4"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Должностное лицо финансового органа, осуществляющего полномочия по внутреннему муниципальному финансовому контролю.</w:t>
      </w:r>
    </w:p>
    <w:p w14:paraId="6F609921"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p>
    <w:p w14:paraId="67DF7CEC" w14:textId="77777777" w:rsidR="00485E98" w:rsidRPr="00B62A0C" w:rsidRDefault="00485E98" w:rsidP="00485E98">
      <w:pPr>
        <w:pStyle w:val="a3"/>
        <w:tabs>
          <w:tab w:val="left" w:pos="0"/>
        </w:tabs>
        <w:spacing w:line="276" w:lineRule="auto"/>
        <w:ind w:firstLine="567"/>
        <w:jc w:val="both"/>
        <w:rPr>
          <w:rFonts w:ascii="Times New Roman" w:hAnsi="Times New Roman" w:cs="Times New Roman"/>
          <w:sz w:val="24"/>
          <w:szCs w:val="24"/>
        </w:rPr>
      </w:pPr>
      <w:r w:rsidRPr="00B62A0C">
        <w:rPr>
          <w:rFonts w:ascii="Times New Roman" w:hAnsi="Times New Roman" w:cs="Times New Roman"/>
          <w:sz w:val="24"/>
          <w:szCs w:val="24"/>
        </w:rPr>
        <w:t>___________________________ (Ф.И.О.) _________________(подпись)</w:t>
      </w:r>
    </w:p>
    <w:p w14:paraId="03C86658"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3A0AF411"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51420F8F" w14:textId="77777777" w:rsidR="00847EEE" w:rsidRDefault="00847EEE" w:rsidP="00485E98">
      <w:pPr>
        <w:pStyle w:val="a3"/>
        <w:tabs>
          <w:tab w:val="left" w:pos="993"/>
        </w:tabs>
        <w:spacing w:line="276" w:lineRule="auto"/>
        <w:jc w:val="both"/>
        <w:rPr>
          <w:rFonts w:ascii="Times New Roman" w:hAnsi="Times New Roman" w:cs="Times New Roman"/>
          <w:sz w:val="28"/>
          <w:szCs w:val="28"/>
        </w:rPr>
      </w:pPr>
    </w:p>
    <w:p w14:paraId="4694A6B8" w14:textId="77777777" w:rsidR="00D17A91" w:rsidRDefault="00D17A91" w:rsidP="00485E98">
      <w:pPr>
        <w:pStyle w:val="a3"/>
        <w:tabs>
          <w:tab w:val="left" w:pos="993"/>
        </w:tabs>
        <w:spacing w:line="276" w:lineRule="auto"/>
        <w:jc w:val="both"/>
        <w:rPr>
          <w:rFonts w:ascii="Times New Roman" w:hAnsi="Times New Roman" w:cs="Times New Roman"/>
          <w:sz w:val="28"/>
          <w:szCs w:val="28"/>
        </w:rPr>
      </w:pPr>
    </w:p>
    <w:p w14:paraId="4FCCBD88" w14:textId="77777777" w:rsidR="00D17A91" w:rsidRDefault="00D17A91" w:rsidP="00485E98">
      <w:pPr>
        <w:pStyle w:val="a3"/>
        <w:tabs>
          <w:tab w:val="left" w:pos="993"/>
        </w:tabs>
        <w:spacing w:line="276" w:lineRule="auto"/>
        <w:jc w:val="both"/>
        <w:rPr>
          <w:rFonts w:ascii="Times New Roman" w:hAnsi="Times New Roman" w:cs="Times New Roman"/>
          <w:sz w:val="28"/>
          <w:szCs w:val="28"/>
        </w:rPr>
      </w:pPr>
    </w:p>
    <w:p w14:paraId="7C8FD854" w14:textId="77777777" w:rsidR="00D17A91" w:rsidRDefault="00D17A91" w:rsidP="00485E98">
      <w:pPr>
        <w:pStyle w:val="a3"/>
        <w:tabs>
          <w:tab w:val="left" w:pos="993"/>
        </w:tabs>
        <w:spacing w:line="276" w:lineRule="auto"/>
        <w:jc w:val="both"/>
        <w:rPr>
          <w:rFonts w:ascii="Times New Roman" w:hAnsi="Times New Roman" w:cs="Times New Roman"/>
          <w:sz w:val="28"/>
          <w:szCs w:val="28"/>
        </w:rPr>
      </w:pPr>
    </w:p>
    <w:p w14:paraId="356B0B1F" w14:textId="77777777" w:rsidR="00D17A91" w:rsidRPr="00B62A0C" w:rsidRDefault="00D17A91" w:rsidP="00485E98">
      <w:pPr>
        <w:pStyle w:val="a3"/>
        <w:tabs>
          <w:tab w:val="left" w:pos="993"/>
        </w:tabs>
        <w:spacing w:line="276" w:lineRule="auto"/>
        <w:jc w:val="both"/>
        <w:rPr>
          <w:rFonts w:ascii="Times New Roman" w:hAnsi="Times New Roman" w:cs="Times New Roman"/>
          <w:sz w:val="28"/>
          <w:szCs w:val="28"/>
        </w:rPr>
      </w:pPr>
    </w:p>
    <w:p w14:paraId="6E5BC38D"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859"/>
        <w:gridCol w:w="4949"/>
      </w:tblGrid>
      <w:tr w:rsidR="00847EEE" w:rsidRPr="00B62A0C" w14:paraId="16473925" w14:textId="77777777" w:rsidTr="00897946">
        <w:tc>
          <w:tcPr>
            <w:tcW w:w="4859" w:type="dxa"/>
            <w:shd w:val="clear" w:color="auto" w:fill="auto"/>
          </w:tcPr>
          <w:p w14:paraId="5169F9EC" w14:textId="77777777" w:rsidR="00847EEE" w:rsidRPr="00B62A0C" w:rsidRDefault="00847EEE" w:rsidP="00897946">
            <w:pPr>
              <w:spacing w:after="0" w:line="276" w:lineRule="auto"/>
              <w:jc w:val="both"/>
              <w:rPr>
                <w:rFonts w:ascii="Times New Roman" w:eastAsia="Times New Roman" w:hAnsi="Times New Roman" w:cs="Times New Roman"/>
                <w:lang w:eastAsia="ru-RU"/>
              </w:rPr>
            </w:pPr>
          </w:p>
        </w:tc>
        <w:tc>
          <w:tcPr>
            <w:tcW w:w="4949" w:type="dxa"/>
            <w:shd w:val="clear" w:color="auto" w:fill="auto"/>
          </w:tcPr>
          <w:p w14:paraId="69A5BCC1" w14:textId="77777777" w:rsidR="00847EEE" w:rsidRPr="00B62A0C" w:rsidRDefault="00847EEE" w:rsidP="00847EEE">
            <w:pPr>
              <w:spacing w:after="0" w:line="276" w:lineRule="auto"/>
              <w:jc w:val="right"/>
              <w:rPr>
                <w:rFonts w:ascii="Times New Roman" w:eastAsia="Times New Roman" w:hAnsi="Times New Roman" w:cs="Times New Roman"/>
                <w:lang w:eastAsia="ru-RU"/>
              </w:rPr>
            </w:pPr>
            <w:r w:rsidRPr="00B62A0C">
              <w:rPr>
                <w:rFonts w:ascii="Times New Roman" w:eastAsia="Times New Roman" w:hAnsi="Times New Roman" w:cs="Times New Roman"/>
                <w:lang w:eastAsia="ru-RU"/>
              </w:rPr>
              <w:t>Приложение №2</w:t>
            </w:r>
          </w:p>
        </w:tc>
      </w:tr>
      <w:tr w:rsidR="00847EEE" w:rsidRPr="00B62A0C" w14:paraId="449B0F6A" w14:textId="77777777" w:rsidTr="00897946">
        <w:tc>
          <w:tcPr>
            <w:tcW w:w="4859" w:type="dxa"/>
            <w:shd w:val="clear" w:color="auto" w:fill="auto"/>
          </w:tcPr>
          <w:p w14:paraId="4567EBAD" w14:textId="77777777" w:rsidR="00847EEE" w:rsidRPr="00B62A0C" w:rsidRDefault="00847EEE" w:rsidP="00897946">
            <w:pPr>
              <w:spacing w:after="0" w:line="276" w:lineRule="auto"/>
              <w:jc w:val="both"/>
              <w:rPr>
                <w:rFonts w:ascii="Times New Roman" w:eastAsia="Times New Roman" w:hAnsi="Times New Roman" w:cs="Times New Roman"/>
                <w:lang w:eastAsia="ru-RU"/>
              </w:rPr>
            </w:pPr>
          </w:p>
        </w:tc>
        <w:tc>
          <w:tcPr>
            <w:tcW w:w="4949" w:type="dxa"/>
            <w:shd w:val="clear" w:color="auto" w:fill="auto"/>
          </w:tcPr>
          <w:p w14:paraId="3EC91E45" w14:textId="77777777" w:rsidR="00847EEE" w:rsidRPr="00B62A0C" w:rsidRDefault="00847EEE" w:rsidP="00897946">
            <w:pPr>
              <w:spacing w:after="0" w:line="276" w:lineRule="auto"/>
              <w:jc w:val="right"/>
              <w:rPr>
                <w:rFonts w:ascii="Times New Roman" w:eastAsia="Times New Roman" w:hAnsi="Times New Roman" w:cs="Times New Roman"/>
                <w:lang w:eastAsia="ru-RU"/>
              </w:rPr>
            </w:pPr>
            <w:r w:rsidRPr="00B62A0C">
              <w:rPr>
                <w:rFonts w:ascii="Times New Roman" w:eastAsia="Times New Roman" w:hAnsi="Times New Roman" w:cs="Times New Roman"/>
                <w:lang w:eastAsia="ru-RU"/>
              </w:rPr>
              <w:t xml:space="preserve">к Порядку </w:t>
            </w:r>
            <w:r w:rsidRPr="00B62A0C">
              <w:rPr>
                <w:rFonts w:ascii="Times New Roman" w:hAnsi="Times New Roman" w:cs="Times New Roman"/>
              </w:rPr>
              <w:t>исполнения решений о применении бюджетных мер принуждения</w:t>
            </w:r>
          </w:p>
        </w:tc>
      </w:tr>
    </w:tbl>
    <w:p w14:paraId="0BAB20E4"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p w14:paraId="3F1973F7" w14:textId="77777777" w:rsidR="00485E98" w:rsidRPr="00B62A0C" w:rsidRDefault="00485E98" w:rsidP="00847EEE">
      <w:pPr>
        <w:pStyle w:val="a3"/>
        <w:tabs>
          <w:tab w:val="left" w:pos="993"/>
        </w:tabs>
        <w:spacing w:line="276" w:lineRule="auto"/>
        <w:jc w:val="center"/>
        <w:rPr>
          <w:rFonts w:ascii="Times New Roman" w:hAnsi="Times New Roman" w:cs="Times New Roman"/>
          <w:sz w:val="24"/>
          <w:szCs w:val="24"/>
        </w:rPr>
      </w:pPr>
      <w:r w:rsidRPr="00B62A0C">
        <w:rPr>
          <w:rFonts w:ascii="Times New Roman" w:hAnsi="Times New Roman" w:cs="Times New Roman"/>
          <w:sz w:val="24"/>
          <w:szCs w:val="24"/>
        </w:rPr>
        <w:t>ЖУРНАЛ</w:t>
      </w:r>
    </w:p>
    <w:p w14:paraId="4E8299DB" w14:textId="77777777" w:rsidR="00485E98" w:rsidRPr="00B62A0C" w:rsidRDefault="00485E98" w:rsidP="00847EEE">
      <w:pPr>
        <w:pStyle w:val="a3"/>
        <w:tabs>
          <w:tab w:val="left" w:pos="993"/>
        </w:tabs>
        <w:spacing w:line="276" w:lineRule="auto"/>
        <w:jc w:val="center"/>
        <w:rPr>
          <w:rFonts w:ascii="Times New Roman" w:hAnsi="Times New Roman" w:cs="Times New Roman"/>
          <w:sz w:val="24"/>
          <w:szCs w:val="24"/>
        </w:rPr>
      </w:pPr>
      <w:r w:rsidRPr="00B62A0C">
        <w:rPr>
          <w:rFonts w:ascii="Times New Roman" w:hAnsi="Times New Roman" w:cs="Times New Roman"/>
          <w:sz w:val="24"/>
          <w:szCs w:val="24"/>
        </w:rPr>
        <w:t>РЕГИСТРАЦИИ УВЕДОМЛЕНИЙ</w:t>
      </w:r>
    </w:p>
    <w:p w14:paraId="03553935" w14:textId="77777777" w:rsidR="00485E98" w:rsidRPr="00B62A0C" w:rsidRDefault="00485E98" w:rsidP="00847EEE">
      <w:pPr>
        <w:pStyle w:val="a3"/>
        <w:tabs>
          <w:tab w:val="left" w:pos="993"/>
        </w:tabs>
        <w:spacing w:line="276" w:lineRule="auto"/>
        <w:jc w:val="center"/>
        <w:rPr>
          <w:rFonts w:ascii="Times New Roman" w:hAnsi="Times New Roman" w:cs="Times New Roman"/>
          <w:sz w:val="24"/>
          <w:szCs w:val="24"/>
        </w:rPr>
      </w:pPr>
      <w:r w:rsidRPr="00B62A0C">
        <w:rPr>
          <w:rFonts w:ascii="Times New Roman" w:hAnsi="Times New Roman" w:cs="Times New Roman"/>
          <w:sz w:val="24"/>
          <w:szCs w:val="24"/>
        </w:rPr>
        <w:t>О ПРИМЕНЕНИИ БЮДЖЕТНЫХ МЕР ПРИНУЖДЕНИЯ</w:t>
      </w:r>
    </w:p>
    <w:p w14:paraId="77806724" w14:textId="77777777" w:rsidR="00485E98" w:rsidRPr="00B62A0C" w:rsidRDefault="00485E98" w:rsidP="00485E98">
      <w:pPr>
        <w:pStyle w:val="a3"/>
        <w:tabs>
          <w:tab w:val="left" w:pos="993"/>
        </w:tabs>
        <w:spacing w:line="276" w:lineRule="auto"/>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
        <w:gridCol w:w="1238"/>
        <w:gridCol w:w="1320"/>
        <w:gridCol w:w="1480"/>
        <w:gridCol w:w="1238"/>
        <w:gridCol w:w="1238"/>
        <w:gridCol w:w="1570"/>
        <w:gridCol w:w="1152"/>
      </w:tblGrid>
      <w:tr w:rsidR="00847EEE" w:rsidRPr="00B62A0C" w14:paraId="1231AC7A" w14:textId="77777777" w:rsidTr="00847EEE">
        <w:tc>
          <w:tcPr>
            <w:tcW w:w="454" w:type="dxa"/>
            <w:vMerge w:val="restart"/>
          </w:tcPr>
          <w:p w14:paraId="1401B576"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w:t>
            </w:r>
          </w:p>
          <w:p w14:paraId="209B3122" w14:textId="77777777" w:rsidR="00485E98" w:rsidRPr="00B62A0C" w:rsidRDefault="00847EEE" w:rsidP="00847EEE">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п</w:t>
            </w:r>
            <w:r w:rsidR="00485E98" w:rsidRPr="00B62A0C">
              <w:rPr>
                <w:rFonts w:ascii="Times New Roman" w:hAnsi="Times New Roman" w:cs="Times New Roman"/>
              </w:rPr>
              <w:t>/</w:t>
            </w:r>
            <w:r w:rsidRPr="00B62A0C">
              <w:rPr>
                <w:rFonts w:ascii="Times New Roman" w:hAnsi="Times New Roman" w:cs="Times New Roman"/>
              </w:rPr>
              <w:t>п</w:t>
            </w:r>
          </w:p>
        </w:tc>
        <w:tc>
          <w:tcPr>
            <w:tcW w:w="1238" w:type="dxa"/>
            <w:vMerge w:val="restart"/>
          </w:tcPr>
          <w:p w14:paraId="7CB8A0D7"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Номер и дата уведомления о применении бюджетных мер принуждения</w:t>
            </w:r>
          </w:p>
        </w:tc>
        <w:tc>
          <w:tcPr>
            <w:tcW w:w="1320" w:type="dxa"/>
            <w:vMerge w:val="restart"/>
          </w:tcPr>
          <w:p w14:paraId="51FF60D9"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Наименование органа финансового контроля</w:t>
            </w:r>
          </w:p>
        </w:tc>
        <w:tc>
          <w:tcPr>
            <w:tcW w:w="1480" w:type="dxa"/>
            <w:vMerge w:val="restart"/>
          </w:tcPr>
          <w:p w14:paraId="4D3351B4"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p w14:paraId="44D23D4F"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vMerge w:val="restart"/>
          </w:tcPr>
          <w:p w14:paraId="5086CE26" w14:textId="77777777" w:rsidR="00485E98" w:rsidRPr="00B62A0C" w:rsidRDefault="00485E98" w:rsidP="00847EEE">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Номер и дата решения (приказа) о</w:t>
            </w:r>
            <w:r w:rsidR="00847EEE" w:rsidRPr="00B62A0C">
              <w:rPr>
                <w:rFonts w:ascii="Times New Roman" w:hAnsi="Times New Roman" w:cs="Times New Roman"/>
              </w:rPr>
              <w:t xml:space="preserve"> </w:t>
            </w:r>
            <w:r w:rsidRPr="00B62A0C">
              <w:rPr>
                <w:rFonts w:ascii="Times New Roman" w:hAnsi="Times New Roman" w:cs="Times New Roman"/>
              </w:rPr>
              <w:t>применении бюджетных мер принуждения</w:t>
            </w:r>
          </w:p>
        </w:tc>
        <w:tc>
          <w:tcPr>
            <w:tcW w:w="2808" w:type="dxa"/>
            <w:gridSpan w:val="2"/>
          </w:tcPr>
          <w:p w14:paraId="5E9F6876"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Отметка об исполнении</w:t>
            </w:r>
          </w:p>
        </w:tc>
        <w:tc>
          <w:tcPr>
            <w:tcW w:w="1152" w:type="dxa"/>
            <w:vMerge w:val="restart"/>
          </w:tcPr>
          <w:p w14:paraId="24775CD9"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Примечание</w:t>
            </w:r>
          </w:p>
        </w:tc>
      </w:tr>
      <w:tr w:rsidR="00847EEE" w:rsidRPr="00B62A0C" w14:paraId="24A9C0EF" w14:textId="77777777" w:rsidTr="00847EEE">
        <w:tc>
          <w:tcPr>
            <w:tcW w:w="0" w:type="auto"/>
            <w:vMerge/>
          </w:tcPr>
          <w:p w14:paraId="16B28E47"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0" w:type="auto"/>
            <w:vMerge/>
          </w:tcPr>
          <w:p w14:paraId="5B08F7FB"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0" w:type="auto"/>
            <w:vMerge/>
          </w:tcPr>
          <w:p w14:paraId="021E4F40"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0" w:type="auto"/>
            <w:vMerge/>
          </w:tcPr>
          <w:p w14:paraId="5FD2EF6A"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0" w:type="auto"/>
            <w:vMerge/>
          </w:tcPr>
          <w:p w14:paraId="3A3792F2"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010D2BCE"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Бюджетная мера принуждения</w:t>
            </w:r>
          </w:p>
        </w:tc>
        <w:tc>
          <w:tcPr>
            <w:tcW w:w="1570" w:type="dxa"/>
          </w:tcPr>
          <w:p w14:paraId="715621CD" w14:textId="77777777" w:rsidR="00485E98" w:rsidRPr="00B62A0C" w:rsidRDefault="00485E98" w:rsidP="00485E98">
            <w:pPr>
              <w:pStyle w:val="a3"/>
              <w:tabs>
                <w:tab w:val="left" w:pos="993"/>
              </w:tabs>
              <w:spacing w:line="276" w:lineRule="auto"/>
              <w:jc w:val="both"/>
              <w:rPr>
                <w:rFonts w:ascii="Times New Roman" w:hAnsi="Times New Roman" w:cs="Times New Roman"/>
              </w:rPr>
            </w:pPr>
            <w:r w:rsidRPr="00B62A0C">
              <w:rPr>
                <w:rFonts w:ascii="Times New Roman" w:hAnsi="Times New Roman" w:cs="Times New Roman"/>
              </w:rPr>
              <w:t xml:space="preserve">Сумма, предлагаемая к бесспорному взысканию, приостановлению (сокращению) бюджетных ассигнований        </w:t>
            </w:r>
            <w:proofErr w:type="gramStart"/>
            <w:r w:rsidRPr="00B62A0C">
              <w:rPr>
                <w:rFonts w:ascii="Times New Roman" w:hAnsi="Times New Roman" w:cs="Times New Roman"/>
              </w:rPr>
              <w:t xml:space="preserve">   (</w:t>
            </w:r>
            <w:proofErr w:type="gramEnd"/>
            <w:r w:rsidRPr="00B62A0C">
              <w:rPr>
                <w:rFonts w:ascii="Times New Roman" w:hAnsi="Times New Roman" w:cs="Times New Roman"/>
              </w:rPr>
              <w:t>в тыс. руб.)</w:t>
            </w:r>
          </w:p>
        </w:tc>
        <w:tc>
          <w:tcPr>
            <w:tcW w:w="0" w:type="auto"/>
            <w:vMerge/>
          </w:tcPr>
          <w:p w14:paraId="105B9682"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r>
      <w:tr w:rsidR="00847EEE" w:rsidRPr="00B62A0C" w14:paraId="2C1030EE" w14:textId="77777777" w:rsidTr="00847EEE">
        <w:tc>
          <w:tcPr>
            <w:tcW w:w="454" w:type="dxa"/>
          </w:tcPr>
          <w:p w14:paraId="1F5B6426"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1</w:t>
            </w:r>
          </w:p>
        </w:tc>
        <w:tc>
          <w:tcPr>
            <w:tcW w:w="1238" w:type="dxa"/>
          </w:tcPr>
          <w:p w14:paraId="101DB8AF"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2</w:t>
            </w:r>
          </w:p>
        </w:tc>
        <w:tc>
          <w:tcPr>
            <w:tcW w:w="1320" w:type="dxa"/>
          </w:tcPr>
          <w:p w14:paraId="5F42D1DC"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3</w:t>
            </w:r>
          </w:p>
        </w:tc>
        <w:tc>
          <w:tcPr>
            <w:tcW w:w="1480" w:type="dxa"/>
          </w:tcPr>
          <w:p w14:paraId="2179DF48"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4</w:t>
            </w:r>
          </w:p>
        </w:tc>
        <w:tc>
          <w:tcPr>
            <w:tcW w:w="1238" w:type="dxa"/>
          </w:tcPr>
          <w:p w14:paraId="5B779862"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5</w:t>
            </w:r>
          </w:p>
        </w:tc>
        <w:tc>
          <w:tcPr>
            <w:tcW w:w="1238" w:type="dxa"/>
          </w:tcPr>
          <w:p w14:paraId="161DCF88"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6</w:t>
            </w:r>
          </w:p>
        </w:tc>
        <w:tc>
          <w:tcPr>
            <w:tcW w:w="1570" w:type="dxa"/>
          </w:tcPr>
          <w:p w14:paraId="10AF456A"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7</w:t>
            </w:r>
          </w:p>
        </w:tc>
        <w:tc>
          <w:tcPr>
            <w:tcW w:w="1152" w:type="dxa"/>
          </w:tcPr>
          <w:p w14:paraId="2F069F0B" w14:textId="77777777" w:rsidR="00485E98" w:rsidRPr="00B62A0C" w:rsidRDefault="00485E98" w:rsidP="00847EEE">
            <w:pPr>
              <w:pStyle w:val="a3"/>
              <w:tabs>
                <w:tab w:val="left" w:pos="993"/>
              </w:tabs>
              <w:spacing w:line="276" w:lineRule="auto"/>
              <w:jc w:val="center"/>
              <w:rPr>
                <w:rFonts w:ascii="Times New Roman" w:hAnsi="Times New Roman" w:cs="Times New Roman"/>
              </w:rPr>
            </w:pPr>
            <w:r w:rsidRPr="00B62A0C">
              <w:rPr>
                <w:rFonts w:ascii="Times New Roman" w:hAnsi="Times New Roman" w:cs="Times New Roman"/>
              </w:rPr>
              <w:t>8</w:t>
            </w:r>
          </w:p>
        </w:tc>
      </w:tr>
      <w:tr w:rsidR="00847EEE" w:rsidRPr="00B62A0C" w14:paraId="053C218C" w14:textId="77777777" w:rsidTr="00847EEE">
        <w:tc>
          <w:tcPr>
            <w:tcW w:w="454" w:type="dxa"/>
          </w:tcPr>
          <w:p w14:paraId="0431DC54"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07DE2908"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320" w:type="dxa"/>
          </w:tcPr>
          <w:p w14:paraId="70D8D951"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480" w:type="dxa"/>
          </w:tcPr>
          <w:p w14:paraId="4A15E838"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457A867C"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08860A3C"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570" w:type="dxa"/>
          </w:tcPr>
          <w:p w14:paraId="19434257"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152" w:type="dxa"/>
          </w:tcPr>
          <w:p w14:paraId="4454D354"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r>
      <w:tr w:rsidR="00847EEE" w:rsidRPr="00B62A0C" w14:paraId="3A5624EC" w14:textId="77777777" w:rsidTr="00847EEE">
        <w:tc>
          <w:tcPr>
            <w:tcW w:w="454" w:type="dxa"/>
          </w:tcPr>
          <w:p w14:paraId="6EDFBE24"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188E5375"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320" w:type="dxa"/>
          </w:tcPr>
          <w:p w14:paraId="27246408"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480" w:type="dxa"/>
          </w:tcPr>
          <w:p w14:paraId="3A1E470C"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36985D6B"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0E44A558"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570" w:type="dxa"/>
          </w:tcPr>
          <w:p w14:paraId="7A87E1C7"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152" w:type="dxa"/>
          </w:tcPr>
          <w:p w14:paraId="49ED9411"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r>
      <w:tr w:rsidR="00847EEE" w:rsidRPr="00B62A0C" w14:paraId="70335230" w14:textId="77777777" w:rsidTr="00847EEE">
        <w:tc>
          <w:tcPr>
            <w:tcW w:w="454" w:type="dxa"/>
          </w:tcPr>
          <w:p w14:paraId="15D335EC"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62C85D73"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320" w:type="dxa"/>
          </w:tcPr>
          <w:p w14:paraId="3BB5DFE4"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480" w:type="dxa"/>
          </w:tcPr>
          <w:p w14:paraId="4B5B02DF"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7D8A0511"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238" w:type="dxa"/>
          </w:tcPr>
          <w:p w14:paraId="32F15822"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570" w:type="dxa"/>
          </w:tcPr>
          <w:p w14:paraId="6FCEED09"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c>
          <w:tcPr>
            <w:tcW w:w="1152" w:type="dxa"/>
          </w:tcPr>
          <w:p w14:paraId="7068668E" w14:textId="77777777" w:rsidR="00485E98" w:rsidRPr="00B62A0C" w:rsidRDefault="00485E98" w:rsidP="00485E98">
            <w:pPr>
              <w:pStyle w:val="a3"/>
              <w:tabs>
                <w:tab w:val="left" w:pos="993"/>
              </w:tabs>
              <w:spacing w:line="276" w:lineRule="auto"/>
              <w:jc w:val="both"/>
              <w:rPr>
                <w:rFonts w:ascii="Times New Roman" w:hAnsi="Times New Roman" w:cs="Times New Roman"/>
              </w:rPr>
            </w:pPr>
          </w:p>
        </w:tc>
      </w:tr>
    </w:tbl>
    <w:p w14:paraId="7BE4FE55" w14:textId="77777777" w:rsidR="00485E98" w:rsidRPr="00B62A0C" w:rsidRDefault="00485E98" w:rsidP="00485E98">
      <w:pPr>
        <w:pStyle w:val="a3"/>
        <w:tabs>
          <w:tab w:val="left" w:pos="993"/>
        </w:tabs>
        <w:spacing w:line="276" w:lineRule="auto"/>
        <w:rPr>
          <w:rFonts w:ascii="Times New Roman" w:hAnsi="Times New Roman" w:cs="Times New Roman"/>
          <w:sz w:val="28"/>
          <w:szCs w:val="28"/>
        </w:rPr>
      </w:pPr>
      <w:r w:rsidRPr="00B62A0C">
        <w:rPr>
          <w:rFonts w:ascii="Times New Roman" w:hAnsi="Times New Roman" w:cs="Times New Roman"/>
          <w:sz w:val="28"/>
          <w:szCs w:val="28"/>
        </w:rPr>
        <w:br w:type="page"/>
      </w:r>
    </w:p>
    <w:p w14:paraId="1AFE0FAC" w14:textId="77777777" w:rsidR="00485E98" w:rsidRPr="00D17A91" w:rsidRDefault="00485E98" w:rsidP="00485E98">
      <w:pPr>
        <w:pStyle w:val="a3"/>
        <w:tabs>
          <w:tab w:val="left" w:pos="993"/>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859"/>
        <w:gridCol w:w="4949"/>
      </w:tblGrid>
      <w:tr w:rsidR="00847EEE" w:rsidRPr="00D17A91" w14:paraId="6E35BEF7" w14:textId="77777777" w:rsidTr="00897946">
        <w:tc>
          <w:tcPr>
            <w:tcW w:w="4859" w:type="dxa"/>
            <w:shd w:val="clear" w:color="auto" w:fill="auto"/>
          </w:tcPr>
          <w:p w14:paraId="1FABF8A7" w14:textId="77777777" w:rsidR="00847EEE" w:rsidRPr="00D17A91" w:rsidRDefault="00847EEE" w:rsidP="00847EEE">
            <w:pPr>
              <w:spacing w:after="0" w:line="276" w:lineRule="auto"/>
              <w:jc w:val="both"/>
              <w:rPr>
                <w:rFonts w:ascii="Times New Roman" w:eastAsia="Times New Roman" w:hAnsi="Times New Roman" w:cs="Times New Roman"/>
                <w:lang w:eastAsia="ru-RU"/>
              </w:rPr>
            </w:pPr>
          </w:p>
        </w:tc>
        <w:tc>
          <w:tcPr>
            <w:tcW w:w="4949" w:type="dxa"/>
            <w:shd w:val="clear" w:color="auto" w:fill="auto"/>
          </w:tcPr>
          <w:p w14:paraId="236ED6DE" w14:textId="77777777" w:rsidR="00847EEE" w:rsidRPr="00D17A91" w:rsidRDefault="00847EEE" w:rsidP="00847EEE">
            <w:pPr>
              <w:spacing w:after="0" w:line="276" w:lineRule="auto"/>
              <w:jc w:val="right"/>
              <w:rPr>
                <w:rFonts w:ascii="Times New Roman" w:eastAsia="Times New Roman" w:hAnsi="Times New Roman" w:cs="Times New Roman"/>
                <w:lang w:eastAsia="ru-RU"/>
              </w:rPr>
            </w:pPr>
            <w:r w:rsidRPr="00D17A91">
              <w:rPr>
                <w:rFonts w:ascii="Times New Roman" w:eastAsia="Times New Roman" w:hAnsi="Times New Roman" w:cs="Times New Roman"/>
                <w:lang w:eastAsia="ru-RU"/>
              </w:rPr>
              <w:t>Приложение №3</w:t>
            </w:r>
          </w:p>
        </w:tc>
      </w:tr>
      <w:tr w:rsidR="00847EEE" w:rsidRPr="00D17A91" w14:paraId="150FC228" w14:textId="77777777" w:rsidTr="00897946">
        <w:tc>
          <w:tcPr>
            <w:tcW w:w="4859" w:type="dxa"/>
            <w:shd w:val="clear" w:color="auto" w:fill="auto"/>
          </w:tcPr>
          <w:p w14:paraId="1EEBEC0A" w14:textId="77777777" w:rsidR="00847EEE" w:rsidRPr="00D17A91" w:rsidRDefault="00847EEE" w:rsidP="00847EEE">
            <w:pPr>
              <w:spacing w:after="0" w:line="276" w:lineRule="auto"/>
              <w:jc w:val="both"/>
              <w:rPr>
                <w:rFonts w:ascii="Times New Roman" w:eastAsia="Times New Roman" w:hAnsi="Times New Roman" w:cs="Times New Roman"/>
                <w:lang w:eastAsia="ru-RU"/>
              </w:rPr>
            </w:pPr>
          </w:p>
        </w:tc>
        <w:tc>
          <w:tcPr>
            <w:tcW w:w="4949" w:type="dxa"/>
            <w:shd w:val="clear" w:color="auto" w:fill="auto"/>
          </w:tcPr>
          <w:p w14:paraId="5BCAFB19" w14:textId="77777777" w:rsidR="00847EEE" w:rsidRPr="00D17A91" w:rsidRDefault="00847EEE" w:rsidP="00847EEE">
            <w:pPr>
              <w:spacing w:after="0" w:line="276" w:lineRule="auto"/>
              <w:jc w:val="right"/>
              <w:rPr>
                <w:rFonts w:ascii="Times New Roman" w:eastAsia="Times New Roman" w:hAnsi="Times New Roman" w:cs="Times New Roman"/>
                <w:lang w:eastAsia="ru-RU"/>
              </w:rPr>
            </w:pPr>
            <w:r w:rsidRPr="00D17A91">
              <w:rPr>
                <w:rFonts w:ascii="Times New Roman" w:eastAsia="Times New Roman" w:hAnsi="Times New Roman" w:cs="Times New Roman"/>
                <w:lang w:eastAsia="ru-RU"/>
              </w:rPr>
              <w:t xml:space="preserve">к Порядку </w:t>
            </w:r>
            <w:r w:rsidRPr="00D17A91">
              <w:rPr>
                <w:rFonts w:ascii="Times New Roman" w:hAnsi="Times New Roman" w:cs="Times New Roman"/>
              </w:rPr>
              <w:t>исполнения решений о применении бюджетных мер принуждения</w:t>
            </w:r>
          </w:p>
        </w:tc>
      </w:tr>
    </w:tbl>
    <w:p w14:paraId="1898245E" w14:textId="77777777" w:rsidR="00847EEE" w:rsidRPr="00D17A91" w:rsidRDefault="00847EEE" w:rsidP="00847EEE">
      <w:pPr>
        <w:pStyle w:val="a3"/>
        <w:spacing w:line="276" w:lineRule="auto"/>
        <w:jc w:val="center"/>
        <w:rPr>
          <w:rFonts w:ascii="Times New Roman" w:hAnsi="Times New Roman" w:cs="Times New Roman"/>
          <w:caps/>
          <w:sz w:val="24"/>
          <w:szCs w:val="24"/>
        </w:rPr>
      </w:pPr>
    </w:p>
    <w:p w14:paraId="0DA76546" w14:textId="77777777" w:rsidR="00B62A0C" w:rsidRPr="00D17A91" w:rsidRDefault="00B62A0C" w:rsidP="00B62A0C">
      <w:pPr>
        <w:pStyle w:val="a3"/>
        <w:tabs>
          <w:tab w:val="left" w:pos="993"/>
        </w:tabs>
        <w:spacing w:line="276" w:lineRule="auto"/>
        <w:jc w:val="center"/>
        <w:rPr>
          <w:rFonts w:ascii="Times New Roman" w:hAnsi="Times New Roman" w:cs="Times New Roman"/>
          <w:caps/>
          <w:sz w:val="24"/>
          <w:szCs w:val="24"/>
        </w:rPr>
      </w:pPr>
      <w:r w:rsidRPr="00D17A91">
        <w:rPr>
          <w:rFonts w:ascii="Times New Roman" w:hAnsi="Times New Roman" w:cs="Times New Roman"/>
          <w:caps/>
          <w:sz w:val="24"/>
          <w:szCs w:val="24"/>
        </w:rPr>
        <w:t>ФИНАНСОВОЕ УПРАВЛЕНИЕ</w:t>
      </w:r>
    </w:p>
    <w:p w14:paraId="69E4F2FD" w14:textId="77777777" w:rsidR="00B62A0C" w:rsidRPr="00D17A91" w:rsidRDefault="00B62A0C" w:rsidP="00B62A0C">
      <w:pPr>
        <w:pStyle w:val="a3"/>
        <w:tabs>
          <w:tab w:val="left" w:pos="993"/>
        </w:tabs>
        <w:spacing w:line="276" w:lineRule="auto"/>
        <w:jc w:val="center"/>
        <w:rPr>
          <w:rFonts w:ascii="Times New Roman" w:hAnsi="Times New Roman" w:cs="Times New Roman"/>
          <w:caps/>
          <w:sz w:val="24"/>
          <w:szCs w:val="24"/>
        </w:rPr>
      </w:pPr>
      <w:r w:rsidRPr="00D17A91">
        <w:rPr>
          <w:rFonts w:ascii="Times New Roman" w:hAnsi="Times New Roman" w:cs="Times New Roman"/>
          <w:caps/>
          <w:sz w:val="24"/>
          <w:szCs w:val="24"/>
        </w:rPr>
        <w:t>АДМИНИСТРАЦИИ НАВЛИНСКОГО РАЙОНА</w:t>
      </w:r>
    </w:p>
    <w:p w14:paraId="0F4AB578" w14:textId="77777777" w:rsidR="00B62A0C" w:rsidRPr="00D17A91" w:rsidRDefault="00B62A0C" w:rsidP="00B62A0C">
      <w:pPr>
        <w:pStyle w:val="a3"/>
        <w:tabs>
          <w:tab w:val="left" w:pos="993"/>
        </w:tabs>
        <w:spacing w:line="276" w:lineRule="auto"/>
        <w:jc w:val="center"/>
        <w:rPr>
          <w:rFonts w:ascii="Times New Roman" w:hAnsi="Times New Roman" w:cs="Times New Roman"/>
          <w:caps/>
          <w:sz w:val="24"/>
          <w:szCs w:val="24"/>
        </w:rPr>
      </w:pPr>
      <w:r w:rsidRPr="00D17A91">
        <w:rPr>
          <w:rFonts w:ascii="Times New Roman" w:hAnsi="Times New Roman" w:cs="Times New Roman"/>
          <w:caps/>
          <w:sz w:val="24"/>
          <w:szCs w:val="24"/>
        </w:rPr>
        <w:t>БРЯНСКОЙ ОБЛАСТИ</w:t>
      </w:r>
    </w:p>
    <w:p w14:paraId="4020831A" w14:textId="77777777" w:rsidR="00B62A0C" w:rsidRPr="00D17A91" w:rsidRDefault="00B62A0C" w:rsidP="00B62A0C">
      <w:pPr>
        <w:pStyle w:val="a3"/>
        <w:tabs>
          <w:tab w:val="left" w:pos="993"/>
        </w:tabs>
        <w:spacing w:line="276" w:lineRule="auto"/>
        <w:jc w:val="center"/>
        <w:rPr>
          <w:rFonts w:ascii="Times New Roman" w:hAnsi="Times New Roman" w:cs="Times New Roman"/>
          <w:caps/>
          <w:sz w:val="24"/>
          <w:szCs w:val="24"/>
        </w:rPr>
      </w:pPr>
    </w:p>
    <w:p w14:paraId="455FE1A3" w14:textId="3A52535D" w:rsidR="00847EEE" w:rsidRPr="00D17A91" w:rsidRDefault="00B62A0C" w:rsidP="00B62A0C">
      <w:pPr>
        <w:pStyle w:val="a3"/>
        <w:tabs>
          <w:tab w:val="left" w:pos="993"/>
        </w:tabs>
        <w:spacing w:line="276" w:lineRule="auto"/>
        <w:jc w:val="center"/>
        <w:rPr>
          <w:rFonts w:ascii="Times New Roman" w:hAnsi="Times New Roman" w:cs="Times New Roman"/>
          <w:sz w:val="24"/>
          <w:szCs w:val="24"/>
        </w:rPr>
      </w:pPr>
      <w:r w:rsidRPr="00D17A91">
        <w:rPr>
          <w:rFonts w:ascii="Times New Roman" w:hAnsi="Times New Roman" w:cs="Times New Roman"/>
          <w:caps/>
          <w:sz w:val="24"/>
          <w:szCs w:val="24"/>
        </w:rPr>
        <w:t>ПРИКАЗ</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847EEE" w:rsidRPr="00D17A91" w14:paraId="4A8BB02C" w14:textId="77777777" w:rsidTr="00847EEE">
        <w:tc>
          <w:tcPr>
            <w:tcW w:w="5812" w:type="dxa"/>
          </w:tcPr>
          <w:p w14:paraId="0A5FF4C6" w14:textId="77777777" w:rsidR="00847EEE" w:rsidRPr="00D17A91" w:rsidRDefault="00847EEE" w:rsidP="00847EEE">
            <w:pPr>
              <w:pStyle w:val="a3"/>
              <w:spacing w:line="276" w:lineRule="auto"/>
              <w:jc w:val="both"/>
              <w:rPr>
                <w:rFonts w:ascii="Times New Roman" w:hAnsi="Times New Roman" w:cs="Times New Roman"/>
                <w:sz w:val="24"/>
                <w:szCs w:val="24"/>
              </w:rPr>
            </w:pPr>
            <w:r w:rsidRPr="00D17A91">
              <w:rPr>
                <w:rFonts w:ascii="Times New Roman" w:hAnsi="Times New Roman" w:cs="Times New Roman"/>
                <w:sz w:val="24"/>
                <w:szCs w:val="24"/>
              </w:rPr>
              <w:t>от _</w:t>
            </w:r>
            <w:proofErr w:type="gramStart"/>
            <w:r w:rsidRPr="00D17A91">
              <w:rPr>
                <w:rFonts w:ascii="Times New Roman" w:hAnsi="Times New Roman" w:cs="Times New Roman"/>
                <w:sz w:val="24"/>
                <w:szCs w:val="24"/>
              </w:rPr>
              <w:t>_._</w:t>
            </w:r>
            <w:proofErr w:type="gramEnd"/>
            <w:r w:rsidRPr="00D17A91">
              <w:rPr>
                <w:rFonts w:ascii="Times New Roman" w:hAnsi="Times New Roman" w:cs="Times New Roman"/>
                <w:sz w:val="24"/>
                <w:szCs w:val="24"/>
              </w:rPr>
              <w:t>_.20__ г. № ____</w:t>
            </w:r>
          </w:p>
        </w:tc>
        <w:tc>
          <w:tcPr>
            <w:tcW w:w="3827" w:type="dxa"/>
          </w:tcPr>
          <w:p w14:paraId="1E3DF925" w14:textId="77777777" w:rsidR="00847EEE" w:rsidRPr="00D17A91" w:rsidRDefault="00847EEE" w:rsidP="00897946">
            <w:pPr>
              <w:pStyle w:val="a3"/>
              <w:spacing w:line="276" w:lineRule="auto"/>
              <w:jc w:val="both"/>
              <w:rPr>
                <w:rFonts w:ascii="Times New Roman" w:hAnsi="Times New Roman" w:cs="Times New Roman"/>
                <w:sz w:val="24"/>
                <w:szCs w:val="24"/>
              </w:rPr>
            </w:pPr>
          </w:p>
        </w:tc>
      </w:tr>
      <w:tr w:rsidR="00847EEE" w:rsidRPr="00D17A91" w14:paraId="1940AD21" w14:textId="77777777" w:rsidTr="00847EEE">
        <w:tc>
          <w:tcPr>
            <w:tcW w:w="5812" w:type="dxa"/>
          </w:tcPr>
          <w:p w14:paraId="6BF25682" w14:textId="77777777" w:rsidR="00847EEE" w:rsidRPr="00D17A91" w:rsidRDefault="00847EEE" w:rsidP="00847EEE">
            <w:pPr>
              <w:pStyle w:val="a3"/>
              <w:spacing w:line="276" w:lineRule="auto"/>
              <w:jc w:val="both"/>
              <w:rPr>
                <w:rFonts w:ascii="Times New Roman" w:hAnsi="Times New Roman" w:cs="Times New Roman"/>
                <w:sz w:val="24"/>
                <w:szCs w:val="24"/>
              </w:rPr>
            </w:pPr>
            <w:r w:rsidRPr="00D17A91">
              <w:rPr>
                <w:rFonts w:ascii="Times New Roman" w:hAnsi="Times New Roman" w:cs="Times New Roman"/>
                <w:sz w:val="24"/>
                <w:szCs w:val="24"/>
              </w:rPr>
              <w:t xml:space="preserve">с. </w:t>
            </w:r>
          </w:p>
        </w:tc>
        <w:tc>
          <w:tcPr>
            <w:tcW w:w="3827" w:type="dxa"/>
          </w:tcPr>
          <w:p w14:paraId="4AEDA0DA" w14:textId="77777777" w:rsidR="00847EEE" w:rsidRPr="00D17A91" w:rsidRDefault="00847EEE" w:rsidP="00897946">
            <w:pPr>
              <w:pStyle w:val="a3"/>
              <w:spacing w:line="276" w:lineRule="auto"/>
              <w:jc w:val="both"/>
              <w:rPr>
                <w:rFonts w:ascii="Times New Roman" w:hAnsi="Times New Roman" w:cs="Times New Roman"/>
                <w:sz w:val="24"/>
                <w:szCs w:val="24"/>
              </w:rPr>
            </w:pPr>
          </w:p>
        </w:tc>
      </w:tr>
      <w:tr w:rsidR="00847EEE" w:rsidRPr="00D17A91" w14:paraId="2BFC52AD" w14:textId="77777777" w:rsidTr="00847EEE">
        <w:tc>
          <w:tcPr>
            <w:tcW w:w="5812" w:type="dxa"/>
          </w:tcPr>
          <w:p w14:paraId="613E8DF9" w14:textId="77777777" w:rsidR="00847EEE" w:rsidRPr="00D17A91" w:rsidRDefault="00847EEE" w:rsidP="00897946">
            <w:pPr>
              <w:pStyle w:val="a3"/>
              <w:spacing w:line="276" w:lineRule="auto"/>
              <w:jc w:val="both"/>
              <w:rPr>
                <w:rFonts w:ascii="Times New Roman" w:hAnsi="Times New Roman" w:cs="Times New Roman"/>
                <w:sz w:val="24"/>
                <w:szCs w:val="24"/>
              </w:rPr>
            </w:pPr>
          </w:p>
        </w:tc>
        <w:tc>
          <w:tcPr>
            <w:tcW w:w="3827" w:type="dxa"/>
          </w:tcPr>
          <w:p w14:paraId="37D97222" w14:textId="77777777" w:rsidR="00847EEE" w:rsidRPr="00D17A91" w:rsidRDefault="00847EEE" w:rsidP="00897946">
            <w:pPr>
              <w:pStyle w:val="a3"/>
              <w:spacing w:line="276" w:lineRule="auto"/>
              <w:jc w:val="both"/>
              <w:rPr>
                <w:rFonts w:ascii="Times New Roman" w:hAnsi="Times New Roman" w:cs="Times New Roman"/>
                <w:sz w:val="24"/>
                <w:szCs w:val="24"/>
              </w:rPr>
            </w:pPr>
          </w:p>
        </w:tc>
      </w:tr>
      <w:tr w:rsidR="00847EEE" w:rsidRPr="00D17A91" w14:paraId="7FA886CD" w14:textId="77777777" w:rsidTr="00847EEE">
        <w:tc>
          <w:tcPr>
            <w:tcW w:w="5812" w:type="dxa"/>
          </w:tcPr>
          <w:p w14:paraId="09FC85E7" w14:textId="77777777" w:rsidR="00847EEE" w:rsidRPr="00D17A91" w:rsidRDefault="00847EEE" w:rsidP="00847EEE">
            <w:pPr>
              <w:pStyle w:val="a3"/>
              <w:tabs>
                <w:tab w:val="left" w:pos="993"/>
              </w:tabs>
              <w:spacing w:line="276" w:lineRule="auto"/>
              <w:rPr>
                <w:rFonts w:ascii="Times New Roman" w:hAnsi="Times New Roman" w:cs="Times New Roman"/>
                <w:sz w:val="24"/>
                <w:szCs w:val="24"/>
              </w:rPr>
            </w:pPr>
            <w:r w:rsidRPr="00D17A91">
              <w:rPr>
                <w:rFonts w:ascii="Times New Roman" w:hAnsi="Times New Roman" w:cs="Times New Roman"/>
                <w:sz w:val="24"/>
                <w:szCs w:val="24"/>
              </w:rPr>
              <w:t>О применении мер принуждения к нарушителю бюджетного законодательства</w:t>
            </w:r>
          </w:p>
        </w:tc>
        <w:tc>
          <w:tcPr>
            <w:tcW w:w="3827" w:type="dxa"/>
          </w:tcPr>
          <w:p w14:paraId="37A9943C" w14:textId="77777777" w:rsidR="00847EEE" w:rsidRPr="00D17A91" w:rsidRDefault="00847EEE" w:rsidP="00897946">
            <w:pPr>
              <w:pStyle w:val="a3"/>
              <w:spacing w:line="276" w:lineRule="auto"/>
              <w:jc w:val="both"/>
              <w:rPr>
                <w:rFonts w:ascii="Times New Roman" w:hAnsi="Times New Roman" w:cs="Times New Roman"/>
                <w:sz w:val="24"/>
                <w:szCs w:val="24"/>
              </w:rPr>
            </w:pPr>
          </w:p>
        </w:tc>
      </w:tr>
    </w:tbl>
    <w:p w14:paraId="7F4871D6" w14:textId="77777777" w:rsidR="00847EEE" w:rsidRPr="00D17A91" w:rsidRDefault="00847EEE" w:rsidP="00847EEE">
      <w:pPr>
        <w:pStyle w:val="a3"/>
        <w:tabs>
          <w:tab w:val="left" w:pos="993"/>
        </w:tabs>
        <w:spacing w:line="276" w:lineRule="auto"/>
        <w:jc w:val="center"/>
        <w:rPr>
          <w:rFonts w:ascii="Times New Roman" w:hAnsi="Times New Roman" w:cs="Times New Roman"/>
          <w:sz w:val="24"/>
          <w:szCs w:val="24"/>
        </w:rPr>
      </w:pPr>
    </w:p>
    <w:p w14:paraId="3D67F4DE" w14:textId="0FF4094B" w:rsidR="00D17A91" w:rsidRDefault="00485E98" w:rsidP="00847EEE">
      <w:pPr>
        <w:pStyle w:val="a3"/>
        <w:tabs>
          <w:tab w:val="left" w:pos="993"/>
        </w:tabs>
        <w:spacing w:line="276" w:lineRule="auto"/>
        <w:ind w:firstLine="567"/>
        <w:jc w:val="both"/>
        <w:rPr>
          <w:rFonts w:ascii="Times New Roman" w:hAnsi="Times New Roman" w:cs="Times New Roman"/>
          <w:sz w:val="24"/>
          <w:szCs w:val="24"/>
        </w:rPr>
      </w:pPr>
      <w:r w:rsidRPr="00D17A91">
        <w:rPr>
          <w:rFonts w:ascii="Times New Roman" w:hAnsi="Times New Roman" w:cs="Times New Roman"/>
          <w:sz w:val="24"/>
          <w:szCs w:val="24"/>
        </w:rPr>
        <w:t>На основании уведомления от _________№ __________ о применении</w:t>
      </w:r>
      <w:r w:rsidR="00847EEE" w:rsidRPr="00D17A91">
        <w:rPr>
          <w:rFonts w:ascii="Times New Roman" w:hAnsi="Times New Roman" w:cs="Times New Roman"/>
          <w:sz w:val="24"/>
          <w:szCs w:val="24"/>
        </w:rPr>
        <w:t xml:space="preserve"> </w:t>
      </w:r>
      <w:r w:rsidRPr="00D17A91">
        <w:rPr>
          <w:rFonts w:ascii="Times New Roman" w:hAnsi="Times New Roman" w:cs="Times New Roman"/>
          <w:sz w:val="24"/>
          <w:szCs w:val="24"/>
        </w:rPr>
        <w:t>бюджетных мер принуждения, в соответствии со</w:t>
      </w:r>
      <w:r w:rsidR="00847EEE" w:rsidRPr="00D17A91">
        <w:rPr>
          <w:rFonts w:ascii="Times New Roman" w:hAnsi="Times New Roman" w:cs="Times New Roman"/>
          <w:sz w:val="24"/>
          <w:szCs w:val="24"/>
        </w:rPr>
        <w:t xml:space="preserve"> </w:t>
      </w:r>
      <w:r w:rsidRPr="00D17A91">
        <w:rPr>
          <w:rFonts w:ascii="Times New Roman" w:hAnsi="Times New Roman" w:cs="Times New Roman"/>
          <w:sz w:val="24"/>
          <w:szCs w:val="24"/>
        </w:rPr>
        <w:t>статьями 306.2</w:t>
      </w:r>
      <w:r w:rsidR="00847EEE" w:rsidRPr="00D17A91">
        <w:rPr>
          <w:rFonts w:ascii="Times New Roman" w:hAnsi="Times New Roman" w:cs="Times New Roman"/>
          <w:sz w:val="24"/>
          <w:szCs w:val="24"/>
        </w:rPr>
        <w:t xml:space="preserve">, </w:t>
      </w:r>
      <w:r w:rsidRPr="00D17A91">
        <w:rPr>
          <w:rFonts w:ascii="Times New Roman" w:hAnsi="Times New Roman" w:cs="Times New Roman"/>
          <w:sz w:val="24"/>
          <w:szCs w:val="24"/>
        </w:rPr>
        <w:t>306.3 Бюджетного кодекса Российской Федерации</w:t>
      </w:r>
      <w:r w:rsidR="00D17A91">
        <w:rPr>
          <w:rFonts w:ascii="Times New Roman" w:hAnsi="Times New Roman" w:cs="Times New Roman"/>
          <w:sz w:val="24"/>
          <w:szCs w:val="24"/>
        </w:rPr>
        <w:t>,</w:t>
      </w:r>
      <w:r w:rsidR="00D17A91" w:rsidRPr="00D17A91">
        <w:t xml:space="preserve"> </w:t>
      </w:r>
      <w:r w:rsidR="00D17A91" w:rsidRPr="00D17A91">
        <w:rPr>
          <w:rFonts w:ascii="Times New Roman" w:hAnsi="Times New Roman" w:cs="Times New Roman"/>
          <w:sz w:val="24"/>
          <w:szCs w:val="24"/>
        </w:rPr>
        <w:t xml:space="preserve">Приказом Финансового управления администрации </w:t>
      </w:r>
      <w:proofErr w:type="spellStart"/>
      <w:r w:rsidR="00D17A91" w:rsidRPr="00D17A91">
        <w:rPr>
          <w:rFonts w:ascii="Times New Roman" w:hAnsi="Times New Roman" w:cs="Times New Roman"/>
          <w:sz w:val="24"/>
          <w:szCs w:val="24"/>
        </w:rPr>
        <w:t>Навлинского</w:t>
      </w:r>
      <w:proofErr w:type="spellEnd"/>
      <w:r w:rsidR="00D17A91" w:rsidRPr="00D17A91">
        <w:rPr>
          <w:rFonts w:ascii="Times New Roman" w:hAnsi="Times New Roman" w:cs="Times New Roman"/>
          <w:sz w:val="24"/>
          <w:szCs w:val="24"/>
        </w:rPr>
        <w:t xml:space="preserve"> района Брянской области от 30.12.2020 №12</w:t>
      </w:r>
      <w:r w:rsidR="00D17A91">
        <w:rPr>
          <w:rFonts w:ascii="Times New Roman" w:hAnsi="Times New Roman" w:cs="Times New Roman"/>
          <w:sz w:val="24"/>
          <w:szCs w:val="24"/>
        </w:rPr>
        <w:t>9</w:t>
      </w:r>
      <w:r w:rsidR="00D17A91" w:rsidRPr="00D17A91">
        <w:rPr>
          <w:rFonts w:ascii="Times New Roman" w:hAnsi="Times New Roman" w:cs="Times New Roman"/>
          <w:sz w:val="24"/>
          <w:szCs w:val="24"/>
        </w:rPr>
        <w:t xml:space="preserve"> «Об утверждении порядка исполнения решений о применении бюджетных мер принуждения, решений об изменении (отмене) указанных решений»</w:t>
      </w:r>
    </w:p>
    <w:p w14:paraId="19441941" w14:textId="653BEA4D" w:rsidR="00485E98" w:rsidRPr="00D17A91" w:rsidRDefault="00D17A91" w:rsidP="00847EEE">
      <w:pPr>
        <w:pStyle w:val="a3"/>
        <w:tabs>
          <w:tab w:val="left" w:pos="993"/>
        </w:tabs>
        <w:spacing w:line="276" w:lineRule="auto"/>
        <w:ind w:firstLine="567"/>
        <w:jc w:val="both"/>
        <w:rPr>
          <w:rFonts w:ascii="Times New Roman" w:hAnsi="Times New Roman" w:cs="Times New Roman"/>
          <w:sz w:val="24"/>
          <w:szCs w:val="24"/>
        </w:rPr>
      </w:pPr>
      <w:r w:rsidRPr="00D17A91">
        <w:rPr>
          <w:rFonts w:ascii="Times New Roman" w:hAnsi="Times New Roman" w:cs="Times New Roman"/>
          <w:sz w:val="24"/>
          <w:szCs w:val="24"/>
        </w:rPr>
        <w:t>ПРИКАЗЫВАЮ:</w:t>
      </w:r>
      <w:r w:rsidR="00485E98" w:rsidRPr="00D17A91">
        <w:rPr>
          <w:rFonts w:ascii="Times New Roman" w:hAnsi="Times New Roman" w:cs="Times New Roman"/>
          <w:sz w:val="24"/>
          <w:szCs w:val="24"/>
        </w:rPr>
        <w:t xml:space="preserve"> </w:t>
      </w:r>
    </w:p>
    <w:p w14:paraId="6489857D" w14:textId="77777777" w:rsidR="00485E98" w:rsidRPr="00D17A91" w:rsidRDefault="00485E98" w:rsidP="00847EEE">
      <w:pPr>
        <w:pStyle w:val="a3"/>
        <w:tabs>
          <w:tab w:val="left" w:pos="993"/>
        </w:tabs>
        <w:spacing w:line="276" w:lineRule="auto"/>
        <w:ind w:firstLine="567"/>
        <w:jc w:val="both"/>
        <w:rPr>
          <w:rFonts w:ascii="Times New Roman" w:hAnsi="Times New Roman" w:cs="Times New Roman"/>
          <w:sz w:val="24"/>
          <w:szCs w:val="24"/>
        </w:rPr>
      </w:pPr>
      <w:r w:rsidRPr="00D17A91">
        <w:rPr>
          <w:rFonts w:ascii="Times New Roman" w:hAnsi="Times New Roman" w:cs="Times New Roman"/>
          <w:sz w:val="24"/>
          <w:szCs w:val="24"/>
        </w:rPr>
        <w:t>1.Применить к ___________________________________________ меру бюджетного принуждения</w:t>
      </w:r>
      <w:r w:rsidR="00847EEE" w:rsidRPr="00D17A91">
        <w:rPr>
          <w:rFonts w:ascii="Times New Roman" w:hAnsi="Times New Roman" w:cs="Times New Roman"/>
          <w:sz w:val="24"/>
          <w:szCs w:val="24"/>
        </w:rPr>
        <w:t xml:space="preserve"> </w:t>
      </w:r>
      <w:r w:rsidRPr="00D17A91">
        <w:rPr>
          <w:rFonts w:ascii="Times New Roman" w:hAnsi="Times New Roman" w:cs="Times New Roman"/>
          <w:sz w:val="24"/>
          <w:szCs w:val="24"/>
        </w:rPr>
        <w:t>____________</w:t>
      </w:r>
      <w:r w:rsidR="00847EEE" w:rsidRPr="00D17A91">
        <w:rPr>
          <w:rFonts w:ascii="Times New Roman" w:hAnsi="Times New Roman" w:cs="Times New Roman"/>
          <w:sz w:val="24"/>
          <w:szCs w:val="24"/>
        </w:rPr>
        <w:t>_________________________</w:t>
      </w:r>
      <w:r w:rsidRPr="00D17A91">
        <w:rPr>
          <w:rFonts w:ascii="Times New Roman" w:hAnsi="Times New Roman" w:cs="Times New Roman"/>
          <w:sz w:val="24"/>
          <w:szCs w:val="24"/>
        </w:rPr>
        <w:t>________</w:t>
      </w:r>
      <w:r w:rsidR="00847EEE" w:rsidRPr="00D17A91">
        <w:rPr>
          <w:rFonts w:ascii="Times New Roman" w:hAnsi="Times New Roman" w:cs="Times New Roman"/>
          <w:sz w:val="24"/>
          <w:szCs w:val="24"/>
        </w:rPr>
        <w:t>_______________________</w:t>
      </w:r>
      <w:r w:rsidRPr="00D17A91">
        <w:rPr>
          <w:rFonts w:ascii="Times New Roman" w:hAnsi="Times New Roman" w:cs="Times New Roman"/>
          <w:sz w:val="24"/>
          <w:szCs w:val="24"/>
        </w:rPr>
        <w:t>_</w:t>
      </w:r>
    </w:p>
    <w:p w14:paraId="0AD2F311" w14:textId="77777777" w:rsidR="00485E98" w:rsidRPr="00D17A91" w:rsidRDefault="00485E98" w:rsidP="00847EEE">
      <w:pPr>
        <w:pStyle w:val="a3"/>
        <w:tabs>
          <w:tab w:val="left" w:pos="993"/>
        </w:tabs>
        <w:spacing w:line="276" w:lineRule="auto"/>
        <w:jc w:val="both"/>
        <w:rPr>
          <w:rFonts w:ascii="Times New Roman" w:hAnsi="Times New Roman" w:cs="Times New Roman"/>
          <w:sz w:val="24"/>
          <w:szCs w:val="24"/>
        </w:rPr>
      </w:pPr>
      <w:r w:rsidRPr="00D17A91">
        <w:rPr>
          <w:rFonts w:ascii="Times New Roman" w:hAnsi="Times New Roman" w:cs="Times New Roman"/>
          <w:sz w:val="24"/>
          <w:szCs w:val="24"/>
        </w:rPr>
        <w:t>_</w:t>
      </w:r>
      <w:r w:rsidR="00847EEE" w:rsidRPr="00D17A91">
        <w:rPr>
          <w:rFonts w:ascii="Times New Roman" w:hAnsi="Times New Roman" w:cs="Times New Roman"/>
          <w:sz w:val="24"/>
          <w:szCs w:val="24"/>
        </w:rPr>
        <w:t>___</w:t>
      </w:r>
      <w:r w:rsidRPr="00D17A91">
        <w:rPr>
          <w:rFonts w:ascii="Times New Roman" w:hAnsi="Times New Roman" w:cs="Times New Roman"/>
          <w:sz w:val="24"/>
          <w:szCs w:val="24"/>
        </w:rPr>
        <w:t>_________________________________________________________________</w:t>
      </w:r>
    </w:p>
    <w:p w14:paraId="59C380CE" w14:textId="77777777" w:rsidR="00485E98" w:rsidRPr="00D17A91" w:rsidRDefault="00485E98" w:rsidP="00847EEE">
      <w:pPr>
        <w:pStyle w:val="a3"/>
        <w:tabs>
          <w:tab w:val="left" w:pos="993"/>
        </w:tabs>
        <w:spacing w:line="276" w:lineRule="auto"/>
        <w:ind w:firstLine="567"/>
        <w:jc w:val="center"/>
        <w:rPr>
          <w:rFonts w:ascii="Times New Roman" w:hAnsi="Times New Roman" w:cs="Times New Roman"/>
          <w:sz w:val="24"/>
          <w:szCs w:val="24"/>
          <w:vertAlign w:val="superscript"/>
        </w:rPr>
      </w:pPr>
      <w:r w:rsidRPr="00D17A91">
        <w:rPr>
          <w:rFonts w:ascii="Times New Roman" w:hAnsi="Times New Roman" w:cs="Times New Roman"/>
          <w:sz w:val="24"/>
          <w:szCs w:val="24"/>
          <w:vertAlign w:val="superscript"/>
        </w:rPr>
        <w:t>(указывается мера бюджетного принуждения, вид и размер средств, подлежащих к взысканию)</w:t>
      </w:r>
    </w:p>
    <w:p w14:paraId="305837B3" w14:textId="62B11E7F" w:rsidR="00B62A0C" w:rsidRPr="00D17A91" w:rsidRDefault="00B62A0C" w:rsidP="00B62A0C">
      <w:pPr>
        <w:pStyle w:val="a3"/>
        <w:tabs>
          <w:tab w:val="left" w:pos="993"/>
        </w:tabs>
        <w:spacing w:line="276" w:lineRule="auto"/>
        <w:ind w:firstLine="567"/>
        <w:jc w:val="both"/>
        <w:rPr>
          <w:rFonts w:ascii="Times New Roman" w:hAnsi="Times New Roman" w:cs="Times New Roman"/>
          <w:sz w:val="24"/>
          <w:szCs w:val="24"/>
        </w:rPr>
      </w:pPr>
      <w:r w:rsidRPr="00D17A91">
        <w:rPr>
          <w:rFonts w:ascii="Times New Roman" w:hAnsi="Times New Roman" w:cs="Times New Roman"/>
          <w:sz w:val="24"/>
          <w:szCs w:val="24"/>
        </w:rPr>
        <w:t>2</w:t>
      </w:r>
      <w:r w:rsidRPr="00D17A91">
        <w:rPr>
          <w:rFonts w:ascii="Times New Roman" w:hAnsi="Times New Roman" w:cs="Times New Roman"/>
          <w:sz w:val="24"/>
          <w:szCs w:val="24"/>
        </w:rPr>
        <w:t>. Настоящий Приказ вступает в силу с момента его подписания.</w:t>
      </w:r>
    </w:p>
    <w:p w14:paraId="4AE74D86" w14:textId="5460881C" w:rsidR="00485E98" w:rsidRPr="00D17A91" w:rsidRDefault="00B62A0C" w:rsidP="00B62A0C">
      <w:pPr>
        <w:pStyle w:val="a3"/>
        <w:tabs>
          <w:tab w:val="left" w:pos="993"/>
        </w:tabs>
        <w:spacing w:line="276" w:lineRule="auto"/>
        <w:ind w:firstLine="567"/>
        <w:jc w:val="both"/>
        <w:rPr>
          <w:rFonts w:ascii="Times New Roman" w:hAnsi="Times New Roman" w:cs="Times New Roman"/>
          <w:sz w:val="24"/>
          <w:szCs w:val="24"/>
        </w:rPr>
      </w:pPr>
      <w:r w:rsidRPr="00D17A91">
        <w:rPr>
          <w:rFonts w:ascii="Times New Roman" w:hAnsi="Times New Roman" w:cs="Times New Roman"/>
          <w:sz w:val="24"/>
          <w:szCs w:val="24"/>
        </w:rPr>
        <w:t>3</w:t>
      </w:r>
      <w:r w:rsidRPr="00D17A91">
        <w:rPr>
          <w:rFonts w:ascii="Times New Roman" w:hAnsi="Times New Roman" w:cs="Times New Roman"/>
          <w:sz w:val="24"/>
          <w:szCs w:val="24"/>
        </w:rPr>
        <w:t>.  Контроль за исполнением настоящего приказа возложить на заместителя начальника финансового управления.</w:t>
      </w:r>
    </w:p>
    <w:p w14:paraId="2695E50C" w14:textId="77777777" w:rsidR="00485E98" w:rsidRPr="00D17A91" w:rsidRDefault="00485E98" w:rsidP="00847EEE">
      <w:pPr>
        <w:pStyle w:val="a3"/>
        <w:tabs>
          <w:tab w:val="left" w:pos="993"/>
        </w:tabs>
        <w:spacing w:line="276" w:lineRule="auto"/>
        <w:ind w:firstLine="567"/>
        <w:jc w:val="both"/>
        <w:rPr>
          <w:rFonts w:ascii="Times New Roman" w:hAnsi="Times New Roman" w:cs="Times New Roman"/>
          <w:sz w:val="24"/>
          <w:szCs w:val="24"/>
        </w:rPr>
      </w:pPr>
    </w:p>
    <w:p w14:paraId="5F80CF41" w14:textId="77777777" w:rsidR="00485E98" w:rsidRPr="00D17A91" w:rsidRDefault="00485E98" w:rsidP="00847EEE">
      <w:pPr>
        <w:pStyle w:val="a3"/>
        <w:tabs>
          <w:tab w:val="left" w:pos="993"/>
        </w:tabs>
        <w:spacing w:line="276" w:lineRule="auto"/>
        <w:ind w:firstLine="567"/>
        <w:jc w:val="both"/>
        <w:rPr>
          <w:rFonts w:ascii="Times New Roman" w:hAnsi="Times New Roman" w:cs="Times New Roman"/>
          <w:sz w:val="24"/>
          <w:szCs w:val="24"/>
        </w:rPr>
      </w:pPr>
    </w:p>
    <w:p w14:paraId="78633717" w14:textId="3B9D6A45" w:rsidR="00485E98" w:rsidRPr="00D17A91" w:rsidRDefault="00B62A0C" w:rsidP="00485E98">
      <w:pPr>
        <w:pStyle w:val="a3"/>
        <w:tabs>
          <w:tab w:val="left" w:pos="993"/>
        </w:tabs>
        <w:spacing w:line="276" w:lineRule="auto"/>
        <w:jc w:val="both"/>
        <w:rPr>
          <w:rFonts w:ascii="Times New Roman" w:hAnsi="Times New Roman" w:cs="Times New Roman"/>
          <w:b/>
          <w:sz w:val="24"/>
          <w:szCs w:val="24"/>
        </w:rPr>
      </w:pPr>
      <w:bookmarkStart w:id="2" w:name="Par97"/>
      <w:bookmarkEnd w:id="2"/>
      <w:r w:rsidRPr="00D17A91">
        <w:rPr>
          <w:rStyle w:val="a4"/>
          <w:rFonts w:ascii="Times New Roman" w:hAnsi="Times New Roman" w:cs="Times New Roman"/>
          <w:color w:val="auto"/>
          <w:sz w:val="24"/>
          <w:szCs w:val="24"/>
          <w:u w:val="none"/>
        </w:rPr>
        <w:t>Руководитель Финансового управления</w:t>
      </w:r>
    </w:p>
    <w:p w14:paraId="11455908"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p w14:paraId="2C753C22"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p w14:paraId="2890AEFB"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p w14:paraId="5195A9BA"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p w14:paraId="759D168A" w14:textId="77777777" w:rsidR="00014953" w:rsidRPr="00B62A0C" w:rsidRDefault="00014953" w:rsidP="00014953">
      <w:pPr>
        <w:pStyle w:val="a3"/>
        <w:tabs>
          <w:tab w:val="left" w:pos="993"/>
        </w:tabs>
        <w:spacing w:line="276" w:lineRule="auto"/>
        <w:jc w:val="both"/>
        <w:rPr>
          <w:rStyle w:val="a4"/>
          <w:rFonts w:ascii="Times New Roman" w:hAnsi="Times New Roman" w:cs="Times New Roman"/>
          <w:color w:val="auto"/>
          <w:sz w:val="28"/>
          <w:szCs w:val="28"/>
          <w:u w:val="none"/>
        </w:rPr>
      </w:pPr>
    </w:p>
    <w:p w14:paraId="2676A166" w14:textId="77777777" w:rsidR="00014953" w:rsidRPr="00B62A0C" w:rsidRDefault="00014953" w:rsidP="00014953">
      <w:pPr>
        <w:pStyle w:val="a3"/>
        <w:tabs>
          <w:tab w:val="left" w:pos="993"/>
        </w:tabs>
        <w:spacing w:line="276" w:lineRule="auto"/>
        <w:jc w:val="both"/>
        <w:rPr>
          <w:rFonts w:ascii="Times New Roman" w:hAnsi="Times New Roman" w:cs="Times New Roman"/>
          <w:sz w:val="28"/>
          <w:szCs w:val="28"/>
        </w:rPr>
      </w:pPr>
    </w:p>
    <w:sectPr w:rsidR="00014953" w:rsidRPr="00B62A0C" w:rsidSect="00714EC2">
      <w:pgSz w:w="11906" w:h="16838"/>
      <w:pgMar w:top="851" w:right="567"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07B5"/>
    <w:multiLevelType w:val="hybridMultilevel"/>
    <w:tmpl w:val="F31C0D7E"/>
    <w:lvl w:ilvl="0" w:tplc="7CC2C4D6">
      <w:start w:val="1"/>
      <w:numFmt w:val="decimal"/>
      <w:suff w:val="space"/>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0A5C48"/>
    <w:multiLevelType w:val="multilevel"/>
    <w:tmpl w:val="E4BC8CF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692724C"/>
    <w:multiLevelType w:val="hybridMultilevel"/>
    <w:tmpl w:val="C042447C"/>
    <w:lvl w:ilvl="0" w:tplc="D5386E60">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47E56B8D"/>
    <w:multiLevelType w:val="hybridMultilevel"/>
    <w:tmpl w:val="87D0BC1A"/>
    <w:lvl w:ilvl="0" w:tplc="FE70BD10">
      <w:start w:val="1"/>
      <w:numFmt w:val="decimal"/>
      <w:suff w:val="space"/>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7B"/>
    <w:rsid w:val="00014953"/>
    <w:rsid w:val="00022857"/>
    <w:rsid w:val="00035C49"/>
    <w:rsid w:val="000945EC"/>
    <w:rsid w:val="003A3CA8"/>
    <w:rsid w:val="003D61FF"/>
    <w:rsid w:val="0043584A"/>
    <w:rsid w:val="00485E98"/>
    <w:rsid w:val="004B1063"/>
    <w:rsid w:val="00642D47"/>
    <w:rsid w:val="006B37D5"/>
    <w:rsid w:val="00714EC2"/>
    <w:rsid w:val="0083496D"/>
    <w:rsid w:val="00847EEE"/>
    <w:rsid w:val="00B223D1"/>
    <w:rsid w:val="00B3767B"/>
    <w:rsid w:val="00B62A0C"/>
    <w:rsid w:val="00C913DC"/>
    <w:rsid w:val="00D17A91"/>
    <w:rsid w:val="00D61520"/>
    <w:rsid w:val="00FE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D63C"/>
  <w15:chartTrackingRefBased/>
  <w15:docId w15:val="{8DC4AE31-E2B6-46C0-85A8-C62B38A4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96D"/>
    <w:pPr>
      <w:spacing w:after="0" w:line="240" w:lineRule="auto"/>
    </w:pPr>
  </w:style>
  <w:style w:type="character" w:styleId="a4">
    <w:name w:val="Hyperlink"/>
    <w:basedOn w:val="a0"/>
    <w:uiPriority w:val="99"/>
    <w:unhideWhenUsed/>
    <w:rsid w:val="0083496D"/>
    <w:rPr>
      <w:color w:val="0000FF"/>
      <w:u w:val="single"/>
    </w:rPr>
  </w:style>
  <w:style w:type="paragraph" w:styleId="a5">
    <w:name w:val="Balloon Text"/>
    <w:basedOn w:val="a"/>
    <w:link w:val="a6"/>
    <w:uiPriority w:val="99"/>
    <w:semiHidden/>
    <w:unhideWhenUsed/>
    <w:rsid w:val="000228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2857"/>
    <w:rPr>
      <w:rFonts w:ascii="Segoe UI" w:hAnsi="Segoe UI" w:cs="Segoe UI"/>
      <w:sz w:val="18"/>
      <w:szCs w:val="18"/>
    </w:rPr>
  </w:style>
  <w:style w:type="table" w:styleId="a7">
    <w:name w:val="Table Grid"/>
    <w:basedOn w:val="a1"/>
    <w:uiPriority w:val="39"/>
    <w:rsid w:val="00D6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14953"/>
    <w:pPr>
      <w:ind w:left="720"/>
      <w:contextualSpacing/>
    </w:pPr>
  </w:style>
  <w:style w:type="table" w:customStyle="1" w:styleId="1">
    <w:name w:val="Сетка таблицы1"/>
    <w:basedOn w:val="a1"/>
    <w:next w:val="a7"/>
    <w:rsid w:val="00435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17D4DF0AFB94A350C758EC2BFC9189FDF20F8F2DE7E5D830F29815AC0DD7F15F6C979DBCD9AABA1D96C7CE949B1B44BA19DFC60E37FC7N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 Victor</dc:creator>
  <cp:keywords/>
  <dc:description/>
  <cp:lastModifiedBy>STA</cp:lastModifiedBy>
  <cp:revision>8</cp:revision>
  <cp:lastPrinted>2019-10-08T06:01:00Z</cp:lastPrinted>
  <dcterms:created xsi:type="dcterms:W3CDTF">2019-10-08T07:53:00Z</dcterms:created>
  <dcterms:modified xsi:type="dcterms:W3CDTF">2021-01-15T07:57:00Z</dcterms:modified>
</cp:coreProperties>
</file>