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9ABEF" w14:textId="5F982ECB" w:rsidR="000749D8" w:rsidRDefault="000749D8" w:rsidP="00A00D45">
      <w:pPr>
        <w:spacing w:line="276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14:paraId="4B8299F7" w14:textId="77777777" w:rsidR="006E6CC9" w:rsidRPr="00B246F7" w:rsidRDefault="006E6CC9" w:rsidP="00A00D45">
      <w:pPr>
        <w:spacing w:line="276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БРЯНСКАЯ ОБЛАСТЬ</w:t>
      </w:r>
    </w:p>
    <w:p w14:paraId="6C5975DD" w14:textId="0E62EA6C" w:rsidR="006E6CC9" w:rsidRPr="00B246F7" w:rsidRDefault="008C3342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НАВЛИНСКИЙ</w:t>
      </w:r>
      <w:r w:rsidR="00BB2F85" w:rsidRPr="00B246F7">
        <w:rPr>
          <w:rFonts w:ascii="Times New Roman" w:hAnsi="Times New Roman"/>
          <w:b/>
          <w:sz w:val="26"/>
          <w:szCs w:val="26"/>
        </w:rPr>
        <w:t xml:space="preserve"> ПОСЕЛКОВЫЙ</w:t>
      </w:r>
      <w:r w:rsidR="006E6CC9" w:rsidRPr="00B246F7">
        <w:rPr>
          <w:rFonts w:ascii="Times New Roman" w:hAnsi="Times New Roman"/>
          <w:b/>
          <w:sz w:val="26"/>
          <w:szCs w:val="26"/>
        </w:rPr>
        <w:t xml:space="preserve"> СОВЕТ </w:t>
      </w:r>
    </w:p>
    <w:p w14:paraId="3F0B9705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НАРОДНЫХ ДЕПУТАТОВ</w:t>
      </w:r>
    </w:p>
    <w:p w14:paraId="3AAD7ED9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 xml:space="preserve">   </w:t>
      </w:r>
    </w:p>
    <w:p w14:paraId="5DE56DE9" w14:textId="77777777" w:rsidR="006E6CC9" w:rsidRPr="00B246F7" w:rsidRDefault="006E6CC9" w:rsidP="00A00D45">
      <w:pPr>
        <w:spacing w:line="276" w:lineRule="auto"/>
        <w:ind w:right="175"/>
        <w:jc w:val="center"/>
        <w:rPr>
          <w:rFonts w:ascii="Times New Roman" w:hAnsi="Times New Roman"/>
          <w:b/>
          <w:sz w:val="26"/>
          <w:szCs w:val="26"/>
        </w:rPr>
      </w:pPr>
      <w:r w:rsidRPr="00B246F7">
        <w:rPr>
          <w:rFonts w:ascii="Times New Roman" w:hAnsi="Times New Roman"/>
          <w:b/>
          <w:sz w:val="26"/>
          <w:szCs w:val="26"/>
        </w:rPr>
        <w:t>РЕШЕНИЕ</w:t>
      </w:r>
    </w:p>
    <w:p w14:paraId="6B268042" w14:textId="77777777" w:rsidR="00CE46E3" w:rsidRDefault="00CE46E3" w:rsidP="00A00D4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4B5580B" w14:textId="77777777" w:rsidR="000749D8" w:rsidRDefault="000749D8" w:rsidP="00A00D45">
      <w:pPr>
        <w:widowControl/>
        <w:spacing w:line="276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5920"/>
        <w:gridCol w:w="4003"/>
      </w:tblGrid>
      <w:tr w:rsidR="000749D8" w:rsidRPr="000749D8" w14:paraId="3AEAAEF2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49872F23" w14:textId="44830071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49D8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3401EE">
              <w:rPr>
                <w:rFonts w:ascii="Times New Roman" w:hAnsi="Times New Roman"/>
                <w:sz w:val="24"/>
                <w:szCs w:val="24"/>
              </w:rPr>
              <w:t>18.12.2023г.</w:t>
            </w:r>
            <w:r w:rsidRPr="000749D8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3401EE">
              <w:rPr>
                <w:rFonts w:ascii="Times New Roman" w:hAnsi="Times New Roman"/>
                <w:sz w:val="24"/>
                <w:szCs w:val="24"/>
              </w:rPr>
              <w:t>4-242</w:t>
            </w:r>
          </w:p>
        </w:tc>
        <w:tc>
          <w:tcPr>
            <w:tcW w:w="4003" w:type="dxa"/>
            <w:shd w:val="clear" w:color="auto" w:fill="auto"/>
          </w:tcPr>
          <w:p w14:paraId="622830F2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52A29232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58465D7E" w14:textId="0D99B099" w:rsidR="000749D8" w:rsidRPr="000749D8" w:rsidRDefault="00A00D45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 w:rsidR="008C3342">
              <w:rPr>
                <w:rFonts w:ascii="Times New Roman" w:hAnsi="Times New Roman"/>
                <w:sz w:val="24"/>
                <w:szCs w:val="24"/>
              </w:rPr>
              <w:t>Навля</w:t>
            </w:r>
          </w:p>
        </w:tc>
        <w:tc>
          <w:tcPr>
            <w:tcW w:w="4003" w:type="dxa"/>
            <w:shd w:val="clear" w:color="auto" w:fill="auto"/>
          </w:tcPr>
          <w:p w14:paraId="1E7D93FA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6E153484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41CF60BB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shd w:val="clear" w:color="auto" w:fill="auto"/>
          </w:tcPr>
          <w:p w14:paraId="4BBEB43C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49D8" w:rsidRPr="000749D8" w14:paraId="2538DA65" w14:textId="77777777" w:rsidTr="000749D8">
        <w:trPr>
          <w:trHeight w:val="20"/>
        </w:trPr>
        <w:tc>
          <w:tcPr>
            <w:tcW w:w="5920" w:type="dxa"/>
            <w:shd w:val="clear" w:color="auto" w:fill="auto"/>
          </w:tcPr>
          <w:p w14:paraId="7E967C53" w14:textId="0F6695BE" w:rsidR="005A6530" w:rsidRDefault="00BB2F85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9204F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r w:rsidR="008C334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="008C3342">
              <w:rPr>
                <w:rFonts w:ascii="Times New Roman" w:hAnsi="Times New Roman"/>
                <w:sz w:val="24"/>
                <w:szCs w:val="24"/>
              </w:rPr>
              <w:t>влинского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городского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поселения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Навлинского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муниципального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района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Брянской</w:t>
            </w:r>
            <w:r w:rsidRPr="000734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348D">
              <w:rPr>
                <w:rFonts w:ascii="Times New Roman" w:hAnsi="Times New Roman" w:hint="eastAsia"/>
                <w:sz w:val="24"/>
                <w:szCs w:val="24"/>
              </w:rPr>
              <w:t>области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на 202</w:t>
            </w:r>
            <w:r w:rsidR="007F3076">
              <w:rPr>
                <w:rFonts w:ascii="Times New Roman" w:hAnsi="Times New Roman"/>
                <w:sz w:val="24"/>
                <w:szCs w:val="24"/>
              </w:rPr>
              <w:t>4</w:t>
            </w:r>
            <w:r w:rsidR="000749D8" w:rsidRPr="000749D8">
              <w:rPr>
                <w:rFonts w:ascii="Times New Roman" w:hAnsi="Times New Roman"/>
                <w:sz w:val="24"/>
                <w:szCs w:val="24"/>
              </w:rPr>
              <w:t xml:space="preserve"> год и на плановый период 202</w:t>
            </w:r>
            <w:r w:rsidR="007F307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3E8C9A2C" w14:textId="1511CEB3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749D8">
              <w:rPr>
                <w:rFonts w:ascii="Times New Roman" w:hAnsi="Times New Roman"/>
                <w:sz w:val="24"/>
                <w:szCs w:val="24"/>
              </w:rPr>
              <w:t>и 202</w:t>
            </w:r>
            <w:r w:rsidR="007F3076">
              <w:rPr>
                <w:rFonts w:ascii="Times New Roman" w:hAnsi="Times New Roman"/>
                <w:sz w:val="24"/>
                <w:szCs w:val="24"/>
              </w:rPr>
              <w:t>6</w:t>
            </w:r>
            <w:r w:rsidRPr="000749D8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4003" w:type="dxa"/>
            <w:shd w:val="clear" w:color="auto" w:fill="auto"/>
          </w:tcPr>
          <w:p w14:paraId="33036B51" w14:textId="77777777" w:rsidR="000749D8" w:rsidRPr="000749D8" w:rsidRDefault="000749D8" w:rsidP="00A00D4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67ED4C1" w14:textId="77777777" w:rsidR="00AC618E" w:rsidRPr="00AC618E" w:rsidRDefault="00C45BB7" w:rsidP="00A00D45">
      <w:pPr>
        <w:widowControl/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bookmarkStart w:id="0" w:name="_Hlk167201408"/>
      <w:r>
        <w:rPr>
          <w:rFonts w:ascii="Times New Roman" w:hAnsi="Times New Roman"/>
          <w:sz w:val="24"/>
          <w:szCs w:val="24"/>
        </w:rPr>
        <w:t xml:space="preserve">  </w:t>
      </w:r>
      <w:r w:rsidRPr="00AC618E">
        <w:rPr>
          <w:rFonts w:ascii="Times New Roman" w:hAnsi="Times New Roman"/>
          <w:sz w:val="24"/>
          <w:szCs w:val="24"/>
        </w:rPr>
        <w:t>(в редакции решения от 21.05.2024г №4-257</w:t>
      </w:r>
      <w:r w:rsidR="00AC618E" w:rsidRPr="00AC618E">
        <w:rPr>
          <w:rFonts w:ascii="Times New Roman" w:hAnsi="Times New Roman"/>
          <w:sz w:val="24"/>
          <w:szCs w:val="24"/>
        </w:rPr>
        <w:t xml:space="preserve">, </w:t>
      </w:r>
    </w:p>
    <w:p w14:paraId="6BFFA5C4" w14:textId="3619A744" w:rsidR="000749D8" w:rsidRPr="00C45BB7" w:rsidRDefault="00AC618E" w:rsidP="00A00D45">
      <w:pPr>
        <w:widowControl/>
        <w:spacing w:line="276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C618E">
        <w:rPr>
          <w:rFonts w:ascii="Times New Roman" w:hAnsi="Times New Roman"/>
          <w:sz w:val="24"/>
          <w:szCs w:val="24"/>
        </w:rPr>
        <w:t xml:space="preserve">    от 22.11.2024г №5-33</w:t>
      </w:r>
      <w:r w:rsidR="00C45BB7" w:rsidRPr="00AC618E">
        <w:rPr>
          <w:rFonts w:ascii="Times New Roman" w:hAnsi="Times New Roman"/>
          <w:sz w:val="24"/>
          <w:szCs w:val="24"/>
        </w:rPr>
        <w:t>)</w:t>
      </w:r>
    </w:p>
    <w:bookmarkEnd w:id="0"/>
    <w:p w14:paraId="30C3A8E3" w14:textId="657CDCA0" w:rsidR="00BB2F85" w:rsidRPr="0049204F" w:rsidRDefault="00464A89" w:rsidP="00A00D45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Законом Брянской области от 02.11.2016 №89-З «О межбюджетных отношениях в Брянской области», </w:t>
      </w:r>
      <w:r w:rsidRPr="005B4847">
        <w:rPr>
          <w:rFonts w:ascii="Times New Roman" w:hAnsi="Times New Roman"/>
          <w:sz w:val="24"/>
          <w:szCs w:val="24"/>
        </w:rPr>
        <w:t>Законом Брянской области «Об</w:t>
      </w:r>
      <w:r w:rsidRPr="00902A52">
        <w:rPr>
          <w:rFonts w:ascii="Times New Roman" w:hAnsi="Times New Roman"/>
          <w:sz w:val="24"/>
          <w:szCs w:val="24"/>
        </w:rPr>
        <w:t xml:space="preserve"> областном бюджете на 202</w:t>
      </w:r>
      <w:r w:rsidRPr="00B775E7">
        <w:rPr>
          <w:rFonts w:ascii="Times New Roman" w:hAnsi="Times New Roman"/>
          <w:sz w:val="24"/>
          <w:szCs w:val="24"/>
        </w:rPr>
        <w:t>4</w:t>
      </w:r>
      <w:r w:rsidRPr="00902A52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 w:rsidRPr="00B775E7">
        <w:rPr>
          <w:rFonts w:ascii="Times New Roman" w:hAnsi="Times New Roman"/>
          <w:sz w:val="24"/>
          <w:szCs w:val="24"/>
        </w:rPr>
        <w:t>5</w:t>
      </w:r>
      <w:r w:rsidRPr="00902A52">
        <w:rPr>
          <w:rFonts w:ascii="Times New Roman" w:hAnsi="Times New Roman"/>
          <w:sz w:val="24"/>
          <w:szCs w:val="24"/>
        </w:rPr>
        <w:t xml:space="preserve"> и 202</w:t>
      </w:r>
      <w:r w:rsidRPr="00B775E7">
        <w:rPr>
          <w:rFonts w:ascii="Times New Roman" w:hAnsi="Times New Roman"/>
          <w:sz w:val="24"/>
          <w:szCs w:val="24"/>
        </w:rPr>
        <w:t>6</w:t>
      </w:r>
      <w:r w:rsidRPr="00902A52">
        <w:rPr>
          <w:rFonts w:ascii="Times New Roman" w:hAnsi="Times New Roman"/>
          <w:sz w:val="24"/>
          <w:szCs w:val="24"/>
        </w:rPr>
        <w:t xml:space="preserve"> годов», </w:t>
      </w:r>
      <w:r w:rsidRPr="0049204F">
        <w:rPr>
          <w:rFonts w:ascii="Times New Roman" w:hAnsi="Times New Roman"/>
          <w:sz w:val="24"/>
          <w:szCs w:val="24"/>
        </w:rPr>
        <w:t xml:space="preserve">Уставом </w:t>
      </w:r>
      <w:r>
        <w:rPr>
          <w:rFonts w:ascii="Times New Roman" w:hAnsi="Times New Roman"/>
          <w:sz w:val="24"/>
          <w:szCs w:val="24"/>
        </w:rPr>
        <w:t>Навлинского</w:t>
      </w:r>
      <w:r w:rsidRPr="0049204F">
        <w:rPr>
          <w:rFonts w:ascii="Times New Roman" w:hAnsi="Times New Roman"/>
          <w:sz w:val="24"/>
          <w:szCs w:val="24"/>
        </w:rPr>
        <w:t xml:space="preserve"> </w:t>
      </w:r>
      <w:r w:rsidRPr="0049204F">
        <w:rPr>
          <w:rFonts w:ascii="Times New Roman" w:hAnsi="Times New Roman" w:hint="eastAsia"/>
          <w:sz w:val="24"/>
          <w:szCs w:val="24"/>
        </w:rPr>
        <w:t>городско</w:t>
      </w:r>
      <w:r w:rsidRPr="0049204F">
        <w:rPr>
          <w:rFonts w:ascii="Times New Roman" w:hAnsi="Times New Roman"/>
          <w:sz w:val="24"/>
          <w:szCs w:val="24"/>
        </w:rPr>
        <w:t xml:space="preserve">го </w:t>
      </w:r>
      <w:r w:rsidRPr="0049204F">
        <w:rPr>
          <w:rFonts w:ascii="Times New Roman" w:hAnsi="Times New Roman" w:hint="eastAsia"/>
          <w:sz w:val="24"/>
          <w:szCs w:val="24"/>
        </w:rPr>
        <w:t>поселени</w:t>
      </w:r>
      <w:r w:rsidRPr="0049204F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2A52">
        <w:rPr>
          <w:rFonts w:ascii="Times New Roman" w:hAnsi="Times New Roman"/>
          <w:sz w:val="24"/>
          <w:szCs w:val="24"/>
        </w:rPr>
        <w:t>другими законодательными актами Брянской области и нормативными правовыми актами органов местного самоуправления Навлинского района,</w:t>
      </w:r>
      <w:r>
        <w:rPr>
          <w:rFonts w:ascii="Times New Roman" w:hAnsi="Times New Roman"/>
          <w:sz w:val="24"/>
          <w:szCs w:val="24"/>
        </w:rPr>
        <w:t xml:space="preserve"> </w:t>
      </w:r>
      <w:r w:rsidR="008C3342">
        <w:rPr>
          <w:rFonts w:ascii="Times New Roman" w:hAnsi="Times New Roman"/>
          <w:sz w:val="24"/>
          <w:szCs w:val="24"/>
        </w:rPr>
        <w:t>Навлинский</w:t>
      </w:r>
      <w:r w:rsidR="00BB2F85" w:rsidRPr="0049204F">
        <w:rPr>
          <w:rFonts w:ascii="Times New Roman" w:hAnsi="Times New Roman"/>
          <w:sz w:val="24"/>
          <w:szCs w:val="24"/>
        </w:rPr>
        <w:t xml:space="preserve"> поселковый Совет народных депутатов</w:t>
      </w:r>
      <w:r w:rsidR="00BB2F85">
        <w:rPr>
          <w:rFonts w:ascii="Times New Roman" w:hAnsi="Times New Roman"/>
          <w:sz w:val="24"/>
          <w:szCs w:val="24"/>
        </w:rPr>
        <w:t>,</w:t>
      </w:r>
    </w:p>
    <w:p w14:paraId="59998D5E" w14:textId="77777777" w:rsidR="006E6CC9" w:rsidRDefault="006E6CC9" w:rsidP="00A00D45">
      <w:pPr>
        <w:spacing w:before="240" w:after="240"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E7B65">
        <w:rPr>
          <w:rFonts w:ascii="Times New Roman" w:hAnsi="Times New Roman"/>
          <w:sz w:val="24"/>
          <w:szCs w:val="24"/>
        </w:rPr>
        <w:t>РЕШИЛ:</w:t>
      </w:r>
    </w:p>
    <w:p w14:paraId="469E8F3C" w14:textId="2452DA92" w:rsidR="001D0B51" w:rsidRPr="00902A52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(далее по тексту - бюджет </w:t>
      </w:r>
      <w:bookmarkStart w:id="1" w:name="_Hlk150258703"/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bookmarkEnd w:id="1"/>
      <w:r w:rsidRPr="00902A52">
        <w:rPr>
          <w:rFonts w:ascii="Times New Roman" w:hAnsi="Times New Roman"/>
          <w:snapToGrid/>
          <w:sz w:val="24"/>
          <w:szCs w:val="24"/>
        </w:rPr>
        <w:t>) на 202</w:t>
      </w:r>
      <w:r w:rsidRPr="00B775E7">
        <w:rPr>
          <w:rFonts w:ascii="Times New Roman" w:hAnsi="Times New Roman"/>
          <w:snapToGrid/>
          <w:sz w:val="24"/>
          <w:szCs w:val="24"/>
        </w:rPr>
        <w:t>4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год:</w:t>
      </w:r>
    </w:p>
    <w:p w14:paraId="2757CDAE" w14:textId="6933058F" w:rsidR="00C45BB7" w:rsidRPr="00C45BB7" w:rsidRDefault="001D0B51" w:rsidP="00C45BB7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в сумме </w:t>
      </w:r>
      <w:r w:rsidR="00571448">
        <w:rPr>
          <w:rFonts w:ascii="Times New Roman" w:hAnsi="Times New Roman"/>
          <w:snapToGrid/>
          <w:sz w:val="24"/>
          <w:szCs w:val="24"/>
        </w:rPr>
        <w:t>80 055 884,03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 w:rsidR="00571448">
        <w:rPr>
          <w:rFonts w:ascii="Times New Roman" w:hAnsi="Times New Roman"/>
          <w:snapToGrid/>
          <w:sz w:val="24"/>
          <w:szCs w:val="24"/>
        </w:rPr>
        <w:t>37 424 028,00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>рублей;</w:t>
      </w:r>
      <w:r w:rsidR="00C45BB7" w:rsidRPr="00C45BB7">
        <w:rPr>
          <w:rFonts w:ascii="Times New Roman" w:hAnsi="Times New Roman"/>
          <w:sz w:val="24"/>
          <w:szCs w:val="24"/>
        </w:rPr>
        <w:t xml:space="preserve">  </w:t>
      </w:r>
      <w:bookmarkStart w:id="2" w:name="_Hlk167201466"/>
      <w:r w:rsidR="00C45BB7" w:rsidRPr="00C45BB7">
        <w:rPr>
          <w:rFonts w:ascii="Times New Roman" w:hAnsi="Times New Roman"/>
          <w:sz w:val="24"/>
          <w:szCs w:val="24"/>
        </w:rPr>
        <w:t>(</w:t>
      </w:r>
      <w:r w:rsidR="00AC618E">
        <w:rPr>
          <w:rFonts w:ascii="Times New Roman" w:hAnsi="Times New Roman"/>
          <w:sz w:val="24"/>
          <w:szCs w:val="24"/>
        </w:rPr>
        <w:t>в</w:t>
      </w:r>
      <w:r w:rsidR="00C45BB7" w:rsidRPr="00C45BB7">
        <w:rPr>
          <w:rFonts w:ascii="Times New Roman" w:hAnsi="Times New Roman"/>
          <w:sz w:val="24"/>
          <w:szCs w:val="24"/>
        </w:rPr>
        <w:t xml:space="preserve"> редакции решения </w:t>
      </w:r>
      <w:r w:rsidR="00C45BB7" w:rsidRPr="00AC618E">
        <w:rPr>
          <w:rFonts w:ascii="Times New Roman" w:hAnsi="Times New Roman"/>
          <w:sz w:val="24"/>
          <w:szCs w:val="24"/>
        </w:rPr>
        <w:t xml:space="preserve">от </w:t>
      </w:r>
      <w:r w:rsidR="00AC618E" w:rsidRPr="00AC618E">
        <w:rPr>
          <w:rFonts w:ascii="Times New Roman" w:hAnsi="Times New Roman"/>
          <w:sz w:val="24"/>
          <w:szCs w:val="24"/>
        </w:rPr>
        <w:t>22</w:t>
      </w:r>
      <w:r w:rsidR="00C45BB7" w:rsidRPr="00AC618E">
        <w:rPr>
          <w:rFonts w:ascii="Times New Roman" w:hAnsi="Times New Roman"/>
          <w:sz w:val="24"/>
          <w:szCs w:val="24"/>
        </w:rPr>
        <w:t>.</w:t>
      </w:r>
      <w:r w:rsidR="00AC618E" w:rsidRPr="00AC618E">
        <w:rPr>
          <w:rFonts w:ascii="Times New Roman" w:hAnsi="Times New Roman"/>
          <w:sz w:val="24"/>
          <w:szCs w:val="24"/>
        </w:rPr>
        <w:t>11</w:t>
      </w:r>
      <w:r w:rsidR="00C45BB7" w:rsidRPr="00AC618E">
        <w:rPr>
          <w:rFonts w:ascii="Times New Roman" w:hAnsi="Times New Roman"/>
          <w:sz w:val="24"/>
          <w:szCs w:val="24"/>
        </w:rPr>
        <w:t>.2024г №</w:t>
      </w:r>
      <w:r w:rsidR="00AC618E" w:rsidRPr="00AC618E">
        <w:rPr>
          <w:rFonts w:ascii="Times New Roman" w:hAnsi="Times New Roman"/>
          <w:sz w:val="24"/>
          <w:szCs w:val="24"/>
        </w:rPr>
        <w:t>5-33</w:t>
      </w:r>
      <w:r w:rsidR="00C45BB7" w:rsidRPr="00C45BB7">
        <w:rPr>
          <w:rFonts w:ascii="Times New Roman" w:hAnsi="Times New Roman"/>
          <w:sz w:val="24"/>
          <w:szCs w:val="24"/>
        </w:rPr>
        <w:t>)</w:t>
      </w:r>
      <w:bookmarkEnd w:id="2"/>
    </w:p>
    <w:p w14:paraId="2BC045EC" w14:textId="77777777" w:rsidR="00AC618E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t xml:space="preserve">общий объем расходов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z w:val="24"/>
          <w:szCs w:val="24"/>
        </w:rPr>
        <w:t xml:space="preserve"> в сумме </w:t>
      </w:r>
      <w:r w:rsidR="00571448">
        <w:rPr>
          <w:rFonts w:ascii="Times New Roman" w:hAnsi="Times New Roman"/>
          <w:sz w:val="24"/>
          <w:szCs w:val="24"/>
        </w:rPr>
        <w:t>101 586 617,90</w:t>
      </w:r>
      <w:r w:rsidR="00C45BB7">
        <w:rPr>
          <w:rFonts w:ascii="Times New Roman" w:hAnsi="Times New Roman"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>рублей;</w:t>
      </w:r>
      <w:r w:rsidR="00C45BB7" w:rsidRPr="00C45BB7">
        <w:rPr>
          <w:rFonts w:ascii="Times New Roman" w:hAnsi="Times New Roman"/>
          <w:sz w:val="24"/>
          <w:szCs w:val="24"/>
        </w:rPr>
        <w:t xml:space="preserve"> </w:t>
      </w:r>
      <w:r w:rsidR="00AC618E" w:rsidRPr="00AC618E">
        <w:rPr>
          <w:rFonts w:ascii="Times New Roman" w:hAnsi="Times New Roman"/>
          <w:sz w:val="24"/>
          <w:szCs w:val="24"/>
        </w:rPr>
        <w:t>(в редакции решения от 22.11.2024г №5-33)</w:t>
      </w:r>
    </w:p>
    <w:p w14:paraId="480FB5B3" w14:textId="2A48D834" w:rsidR="001D0B51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 xml:space="preserve">прогнозируемый дефицит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z w:val="24"/>
          <w:szCs w:val="24"/>
        </w:rPr>
        <w:t xml:space="preserve"> в сумме </w:t>
      </w:r>
      <w:r w:rsidR="00571448">
        <w:rPr>
          <w:rFonts w:ascii="Times New Roman" w:hAnsi="Times New Roman"/>
          <w:sz w:val="24"/>
          <w:szCs w:val="24"/>
        </w:rPr>
        <w:t>21 530 733,87</w:t>
      </w:r>
      <w:r w:rsidR="00C45BB7" w:rsidRPr="00C45BB7">
        <w:rPr>
          <w:rFonts w:ascii="Times New Roman" w:hAnsi="Times New Roman"/>
          <w:sz w:val="24"/>
          <w:szCs w:val="24"/>
        </w:rPr>
        <w:t xml:space="preserve"> </w:t>
      </w:r>
      <w:r w:rsidRPr="00902A52">
        <w:rPr>
          <w:rFonts w:ascii="Times New Roman" w:hAnsi="Times New Roman"/>
          <w:sz w:val="24"/>
          <w:szCs w:val="24"/>
        </w:rPr>
        <w:t>рублей;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="00AC618E" w:rsidRPr="00AC618E">
        <w:rPr>
          <w:rFonts w:ascii="Times New Roman" w:hAnsi="Times New Roman"/>
          <w:snapToGrid/>
          <w:sz w:val="24"/>
          <w:szCs w:val="24"/>
        </w:rPr>
        <w:t>(в редакции решения от 22.11.2024г №5-33)</w:t>
      </w:r>
    </w:p>
    <w:p w14:paraId="1DBA707E" w14:textId="3FB457CB" w:rsidR="001D0B51" w:rsidRPr="0020740B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740B">
        <w:rPr>
          <w:rFonts w:ascii="Times New Roman" w:hAnsi="Times New Roman"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z w:val="24"/>
          <w:szCs w:val="24"/>
        </w:rPr>
        <w:t xml:space="preserve"> Навлинского муниципального района Брянской области по состоянию на 1 января 202</w:t>
      </w:r>
      <w:r w:rsidRPr="00B775E7">
        <w:rPr>
          <w:rFonts w:ascii="Times New Roman" w:hAnsi="Times New Roman"/>
          <w:sz w:val="24"/>
          <w:szCs w:val="24"/>
        </w:rPr>
        <w:t>5</w:t>
      </w:r>
      <w:r w:rsidRPr="0020740B">
        <w:rPr>
          <w:rFonts w:ascii="Times New Roman" w:hAnsi="Times New Roman"/>
          <w:sz w:val="24"/>
          <w:szCs w:val="24"/>
        </w:rPr>
        <w:t xml:space="preserve"> года в сумме 0,00 рублей,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z w:val="24"/>
          <w:szCs w:val="24"/>
        </w:rPr>
        <w:t xml:space="preserve"> Навлинского муниципального района Брянской области в сумме 0,00 рублей.</w:t>
      </w:r>
    </w:p>
    <w:p w14:paraId="147A4ACC" w14:textId="71893F3D" w:rsidR="001D0B51" w:rsidRPr="00902A52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Утвердить основные характеристики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плановый период 202</w:t>
      </w:r>
      <w:r w:rsidRPr="00B775E7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и 202</w:t>
      </w:r>
      <w:r w:rsidRPr="00B775E7">
        <w:rPr>
          <w:rFonts w:ascii="Times New Roman" w:hAnsi="Times New Roman"/>
          <w:snapToGrid/>
          <w:sz w:val="24"/>
          <w:szCs w:val="24"/>
        </w:rPr>
        <w:t>6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годов:</w:t>
      </w:r>
    </w:p>
    <w:p w14:paraId="3294305A" w14:textId="15EBB57F" w:rsidR="001D0B51" w:rsidRPr="00902A52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прогнозируемый общий объем доходов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на 2025 год в сумме </w:t>
      </w:r>
      <w:bookmarkStart w:id="3" w:name="_Hlk149821816"/>
      <w:r>
        <w:rPr>
          <w:rFonts w:ascii="Times New Roman" w:hAnsi="Times New Roman"/>
          <w:snapToGrid/>
          <w:sz w:val="24"/>
          <w:szCs w:val="24"/>
        </w:rPr>
        <w:t>53 744 856,00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bookmarkEnd w:id="3"/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>
        <w:rPr>
          <w:rFonts w:ascii="Times New Roman" w:hAnsi="Times New Roman"/>
          <w:snapToGrid/>
          <w:sz w:val="24"/>
          <w:szCs w:val="24"/>
        </w:rPr>
        <w:t>38 051 621,00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 xml:space="preserve">рублей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и на 2026 год в сумме </w:t>
      </w:r>
      <w:bookmarkStart w:id="4" w:name="_Hlk149821826"/>
      <w:r>
        <w:rPr>
          <w:rFonts w:ascii="Times New Roman" w:hAnsi="Times New Roman"/>
          <w:snapToGrid/>
          <w:sz w:val="24"/>
          <w:szCs w:val="24"/>
        </w:rPr>
        <w:t>55 682 358,00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bookmarkEnd w:id="4"/>
      <w:r w:rsidRPr="00474109">
        <w:rPr>
          <w:rFonts w:ascii="Times New Roman" w:hAnsi="Times New Roman"/>
          <w:snapToGrid/>
          <w:sz w:val="24"/>
          <w:szCs w:val="24"/>
        </w:rPr>
        <w:t xml:space="preserve">рублей, в том числе налоговые и неналоговые доходы в сумме </w:t>
      </w:r>
      <w:r>
        <w:rPr>
          <w:rFonts w:ascii="Times New Roman" w:hAnsi="Times New Roman"/>
          <w:snapToGrid/>
          <w:sz w:val="24"/>
          <w:szCs w:val="24"/>
        </w:rPr>
        <w:t>39 989 123,00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z w:val="24"/>
          <w:szCs w:val="24"/>
        </w:rPr>
        <w:t>рублей</w:t>
      </w:r>
      <w:r w:rsidRPr="00474109">
        <w:rPr>
          <w:rFonts w:ascii="Times New Roman" w:hAnsi="Times New Roman"/>
          <w:snapToGrid/>
          <w:sz w:val="24"/>
          <w:szCs w:val="24"/>
        </w:rPr>
        <w:t>;</w:t>
      </w:r>
    </w:p>
    <w:p w14:paraId="7A0FC808" w14:textId="2362C67B" w:rsidR="001D0B51" w:rsidRPr="00902A52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napToGrid/>
          <w:sz w:val="24"/>
          <w:szCs w:val="24"/>
        </w:rPr>
        <w:t xml:space="preserve">общий объем расходов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на 2025 год в сумме </w:t>
      </w:r>
      <w:r>
        <w:rPr>
          <w:rFonts w:ascii="Times New Roman" w:hAnsi="Times New Roman"/>
          <w:snapToGrid/>
          <w:sz w:val="24"/>
          <w:szCs w:val="24"/>
        </w:rPr>
        <w:lastRenderedPageBreak/>
        <w:t>53 744 856,00</w:t>
      </w:r>
      <w:r w:rsidRPr="009F6FCD">
        <w:rPr>
          <w:rFonts w:ascii="Times New Roman" w:hAnsi="Times New Roman"/>
          <w:snapToGrid/>
          <w:sz w:val="24"/>
          <w:szCs w:val="24"/>
        </w:rPr>
        <w:t xml:space="preserve"> </w:t>
      </w:r>
      <w:r w:rsidRPr="00474109">
        <w:rPr>
          <w:rFonts w:ascii="Times New Roman" w:hAnsi="Times New Roman"/>
          <w:snapToGrid/>
          <w:sz w:val="24"/>
          <w:szCs w:val="24"/>
        </w:rPr>
        <w:t>рублей,</w:t>
      </w:r>
      <w:r w:rsidRPr="00F1671B">
        <w:rPr>
          <w:rFonts w:ascii="Times New Roman" w:hAnsi="Times New Roman"/>
          <w:snapToGrid/>
          <w:sz w:val="24"/>
          <w:szCs w:val="24"/>
        </w:rPr>
        <w:t xml:space="preserve"> в том числе условно утвержденные расходы в сумме </w:t>
      </w:r>
      <w:r>
        <w:rPr>
          <w:rFonts w:ascii="Times New Roman" w:hAnsi="Times New Roman"/>
          <w:snapToGrid/>
          <w:sz w:val="24"/>
          <w:szCs w:val="24"/>
        </w:rPr>
        <w:t xml:space="preserve">951 290,53 </w:t>
      </w:r>
      <w:r w:rsidRPr="0013239C">
        <w:rPr>
          <w:rFonts w:ascii="Times New Roman" w:hAnsi="Times New Roman"/>
          <w:snapToGrid/>
          <w:sz w:val="24"/>
          <w:szCs w:val="24"/>
        </w:rPr>
        <w:t xml:space="preserve">рублей и на 2026 год в сумме </w:t>
      </w:r>
      <w:r>
        <w:rPr>
          <w:rFonts w:ascii="Times New Roman" w:hAnsi="Times New Roman"/>
          <w:snapToGrid/>
          <w:sz w:val="24"/>
          <w:szCs w:val="24"/>
        </w:rPr>
        <w:t>55 682 358,00</w:t>
      </w:r>
      <w:r w:rsidRPr="0013239C">
        <w:rPr>
          <w:rFonts w:ascii="Times New Roman" w:hAnsi="Times New Roman"/>
          <w:snapToGrid/>
          <w:sz w:val="24"/>
          <w:szCs w:val="24"/>
        </w:rPr>
        <w:t xml:space="preserve"> рублей, в том числе условно утвержденные расходы в сумме </w:t>
      </w:r>
      <w:r>
        <w:rPr>
          <w:rFonts w:ascii="Times New Roman" w:hAnsi="Times New Roman"/>
          <w:snapToGrid/>
          <w:sz w:val="24"/>
          <w:szCs w:val="24"/>
        </w:rPr>
        <w:t xml:space="preserve">1 999 456,15 </w:t>
      </w:r>
      <w:r w:rsidRPr="0013239C">
        <w:rPr>
          <w:rFonts w:ascii="Times New Roman" w:hAnsi="Times New Roman"/>
          <w:snapToGrid/>
          <w:sz w:val="24"/>
          <w:szCs w:val="24"/>
        </w:rPr>
        <w:t>рублей;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4A79C4DB" w14:textId="70919B31" w:rsidR="001D0B51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прогнозируемый дефицит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202</w:t>
      </w:r>
      <w:r w:rsidRPr="00B775E7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в сумме 0,00 рублей, на 202</w:t>
      </w:r>
      <w:r w:rsidRPr="00B775E7">
        <w:rPr>
          <w:rFonts w:ascii="Times New Roman" w:hAnsi="Times New Roman"/>
          <w:snapToGrid/>
          <w:sz w:val="24"/>
          <w:szCs w:val="24"/>
        </w:rPr>
        <w:t>6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в сумме 0,00 рублей;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3C81D967" w14:textId="59A0B9B1" w:rsidR="001D0B51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на 1 января 202</w:t>
      </w:r>
      <w:r w:rsidRPr="00B775E7">
        <w:rPr>
          <w:rFonts w:ascii="Times New Roman" w:hAnsi="Times New Roman"/>
          <w:snapToGrid/>
          <w:sz w:val="24"/>
          <w:szCs w:val="24"/>
        </w:rPr>
        <w:t>6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года в сумме 0,00 рубля,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в сумме 0,00 рубля; </w:t>
      </w:r>
    </w:p>
    <w:p w14:paraId="5C7E2812" w14:textId="5D2F8183" w:rsidR="001D0B51" w:rsidRPr="00902A52" w:rsidRDefault="001D0B51" w:rsidP="001D0B51">
      <w:pPr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/>
          <w:snapToGrid/>
          <w:sz w:val="24"/>
          <w:szCs w:val="24"/>
        </w:rPr>
        <w:t xml:space="preserve">верхний предел муниципального внутреннего долга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на 1 января 202</w:t>
      </w:r>
      <w:r w:rsidRPr="00B775E7">
        <w:rPr>
          <w:rFonts w:ascii="Times New Roman" w:hAnsi="Times New Roman"/>
          <w:snapToGrid/>
          <w:sz w:val="24"/>
          <w:szCs w:val="24"/>
        </w:rPr>
        <w:t>7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года в сумме 0,00 рубля, в том числе верхний предел муниципального внутреннего долга по муниципальным гарантиям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в сумме 0,00 рубля;</w:t>
      </w:r>
    </w:p>
    <w:p w14:paraId="6ED42AB4" w14:textId="73FE9944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прогнозируемые доходы бюджета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 202</w:t>
      </w:r>
      <w:r w:rsidRPr="000F31C1">
        <w:rPr>
          <w:rFonts w:ascii="Times New Roman" w:hAnsi="Times New Roman"/>
          <w:snapToGrid/>
          <w:sz w:val="24"/>
          <w:szCs w:val="24"/>
        </w:rPr>
        <w:t>4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и на плановый период 202</w:t>
      </w:r>
      <w:r w:rsidRPr="000F31C1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и 202</w:t>
      </w:r>
      <w:r w:rsidRPr="000F31C1">
        <w:rPr>
          <w:rFonts w:ascii="Times New Roman" w:hAnsi="Times New Roman"/>
          <w:snapToGrid/>
          <w:sz w:val="24"/>
          <w:szCs w:val="24"/>
        </w:rPr>
        <w:t>6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годов согласно приложению 1 к настоящему Решению.</w:t>
      </w:r>
    </w:p>
    <w:p w14:paraId="5C77385F" w14:textId="5109F71F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В соответствии с пунктом 2 статьи 184.1 Бюджетного кодекса Российской Федерации утвердить нормативы распределения доходов </w:t>
      </w:r>
      <w:bookmarkStart w:id="5" w:name="_Hlk149555159"/>
      <w:r w:rsidRPr="00902A52">
        <w:rPr>
          <w:rFonts w:ascii="Times New Roman" w:hAnsi="Times New Roman"/>
          <w:snapToGrid/>
          <w:sz w:val="24"/>
          <w:szCs w:val="24"/>
        </w:rPr>
        <w:t>на 202</w:t>
      </w:r>
      <w:r w:rsidRPr="000F31C1">
        <w:rPr>
          <w:rFonts w:ascii="Times New Roman" w:hAnsi="Times New Roman"/>
          <w:snapToGrid/>
          <w:sz w:val="24"/>
          <w:szCs w:val="24"/>
        </w:rPr>
        <w:t>4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 </w:t>
      </w:r>
      <w:r w:rsidRPr="00902A52">
        <w:rPr>
          <w:rFonts w:ascii="Times New Roman" w:hAnsi="Times New Roman"/>
          <w:sz w:val="24"/>
          <w:szCs w:val="24"/>
        </w:rPr>
        <w:t>и на плановый период 202</w:t>
      </w:r>
      <w:r w:rsidRPr="000F31C1">
        <w:rPr>
          <w:rFonts w:ascii="Times New Roman" w:hAnsi="Times New Roman"/>
          <w:sz w:val="24"/>
          <w:szCs w:val="24"/>
        </w:rPr>
        <w:t>5</w:t>
      </w:r>
      <w:r w:rsidRPr="00902A52">
        <w:rPr>
          <w:rFonts w:ascii="Times New Roman" w:hAnsi="Times New Roman"/>
          <w:sz w:val="24"/>
          <w:szCs w:val="24"/>
        </w:rPr>
        <w:t xml:space="preserve"> и 202</w:t>
      </w:r>
      <w:r w:rsidRPr="000F31C1">
        <w:rPr>
          <w:rFonts w:ascii="Times New Roman" w:hAnsi="Times New Roman"/>
          <w:sz w:val="24"/>
          <w:szCs w:val="24"/>
        </w:rPr>
        <w:t>6</w:t>
      </w:r>
      <w:r w:rsidRPr="00902A52">
        <w:rPr>
          <w:rFonts w:ascii="Times New Roman" w:hAnsi="Times New Roman"/>
          <w:sz w:val="24"/>
          <w:szCs w:val="24"/>
        </w:rPr>
        <w:t xml:space="preserve"> годов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bookmarkEnd w:id="5"/>
      <w:r w:rsidRPr="00902A52">
        <w:rPr>
          <w:rFonts w:ascii="Times New Roman" w:hAnsi="Times New Roman"/>
          <w:snapToGrid/>
          <w:sz w:val="24"/>
          <w:szCs w:val="24"/>
        </w:rPr>
        <w:t xml:space="preserve">между бюджетом </w:t>
      </w:r>
      <w:r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2 к настоящему Решению.</w:t>
      </w:r>
    </w:p>
    <w:p w14:paraId="64BA6D73" w14:textId="68610810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следующий порядок определения части прибыли муниципальных унитарных предприятий, подлежащей перечислению в доход бюджета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Pr="00087013">
        <w:rPr>
          <w:rFonts w:ascii="Times New Roman" w:hAnsi="Times New Roman"/>
          <w:snapToGrid/>
          <w:sz w:val="24"/>
          <w:szCs w:val="24"/>
        </w:rPr>
        <w:t>: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5F05C5EB" w14:textId="4641D9B0" w:rsidR="001D0B51" w:rsidRPr="00902A52" w:rsidRDefault="001D0B51" w:rsidP="001D0B51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часть прибыли муниципальных унитарных предприятий, остающейся после уплаты налогов и иных обязательных платежей, подлежит перечислению в доход бюджета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087013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087013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>в размере 25 процентов.</w:t>
      </w:r>
    </w:p>
    <w:p w14:paraId="7B86ACD9" w14:textId="50114C4A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ведомственную структуру расходов бюджета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A73859" w:rsidRPr="000F31C1">
        <w:rPr>
          <w:rFonts w:ascii="Times New Roman" w:hAnsi="Times New Roman"/>
          <w:snapToGrid/>
          <w:sz w:val="24"/>
          <w:szCs w:val="24"/>
        </w:rPr>
        <w:t xml:space="preserve"> </w:t>
      </w:r>
      <w:r w:rsidRPr="000F31C1">
        <w:rPr>
          <w:rFonts w:ascii="Times New Roman" w:hAnsi="Times New Roman"/>
          <w:snapToGrid/>
          <w:sz w:val="24"/>
          <w:szCs w:val="24"/>
        </w:rPr>
        <w:t>на 2024 год и на плановый период 2025 и 2026 годов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3 к настоящему Решению.</w:t>
      </w:r>
    </w:p>
    <w:p w14:paraId="78A1F0EC" w14:textId="77777777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</w:t>
      </w:r>
      <w:r w:rsidRPr="000F31C1">
        <w:rPr>
          <w:rFonts w:ascii="Times New Roman" w:hAnsi="Times New Roman"/>
          <w:snapToGrid/>
          <w:sz w:val="24"/>
          <w:szCs w:val="24"/>
        </w:rPr>
        <w:t>на 2024 год и на плановый период 2025 и 2026 годов</w:t>
      </w:r>
      <w:r w:rsidRPr="00902A52">
        <w:rPr>
          <w:rFonts w:ascii="Times New Roman" w:hAnsi="Times New Roman"/>
          <w:snapToGrid/>
          <w:sz w:val="24"/>
          <w:szCs w:val="24"/>
        </w:rPr>
        <w:t>, согласно приложению 4 к настоящему Решению.</w:t>
      </w:r>
    </w:p>
    <w:p w14:paraId="77A483BE" w14:textId="58C20463" w:rsidR="001D0B51" w:rsidRPr="00902A52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>Утвердить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распределение расходов бюджета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A73859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A73859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A73859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Pr="000F31C1">
        <w:rPr>
          <w:rFonts w:ascii="Times New Roman" w:hAnsi="Times New Roman"/>
          <w:snapToGrid/>
          <w:sz w:val="24"/>
          <w:szCs w:val="24"/>
        </w:rPr>
        <w:t>на 2024 год и на плановый период 2025 и 2026 годов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, согласно приложению 5 к настоящему Решению. </w:t>
      </w:r>
    </w:p>
    <w:p w14:paraId="7D5F1385" w14:textId="62A71D84" w:rsidR="001D0B51" w:rsidRPr="00F96E17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623EC2">
        <w:rPr>
          <w:rFonts w:ascii="Times New Roman" w:hAnsi="Times New Roman"/>
          <w:snapToGrid/>
          <w:sz w:val="24"/>
          <w:szCs w:val="24"/>
        </w:rPr>
        <w:t>У</w:t>
      </w:r>
      <w:r w:rsidR="00977288">
        <w:rPr>
          <w:rFonts w:ascii="Times New Roman" w:hAnsi="Times New Roman"/>
          <w:snapToGrid/>
          <w:sz w:val="24"/>
          <w:szCs w:val="24"/>
        </w:rPr>
        <w:t>тверди</w:t>
      </w:r>
      <w:r w:rsidRPr="00623EC2">
        <w:rPr>
          <w:rFonts w:ascii="Times New Roman" w:hAnsi="Times New Roman"/>
          <w:snapToGrid/>
          <w:sz w:val="24"/>
          <w:szCs w:val="24"/>
        </w:rPr>
        <w:t xml:space="preserve">ть общий объем </w:t>
      </w:r>
      <w:r w:rsidRPr="00F96E17">
        <w:rPr>
          <w:rFonts w:ascii="Times New Roman" w:hAnsi="Times New Roman"/>
          <w:snapToGrid/>
          <w:sz w:val="24"/>
          <w:szCs w:val="24"/>
        </w:rPr>
        <w:t xml:space="preserve">бюджетных ассигнований на исполнение публичных нормативных обязательств на 2024 год в сумме </w:t>
      </w:r>
      <w:r w:rsidR="00571448">
        <w:rPr>
          <w:rFonts w:ascii="Times New Roman" w:hAnsi="Times New Roman"/>
          <w:snapToGrid/>
          <w:sz w:val="24"/>
          <w:szCs w:val="24"/>
        </w:rPr>
        <w:t>352 974,96</w:t>
      </w:r>
      <w:r w:rsidR="00A73859">
        <w:rPr>
          <w:rFonts w:ascii="Times New Roman" w:hAnsi="Times New Roman"/>
          <w:snapToGrid/>
          <w:sz w:val="24"/>
          <w:szCs w:val="24"/>
        </w:rPr>
        <w:t xml:space="preserve"> </w:t>
      </w:r>
      <w:r w:rsidRPr="00F96E17">
        <w:rPr>
          <w:rFonts w:ascii="Times New Roman" w:hAnsi="Times New Roman"/>
          <w:snapToGrid/>
          <w:sz w:val="24"/>
          <w:szCs w:val="24"/>
        </w:rPr>
        <w:t xml:space="preserve">рублей, на 2025 год в сумме </w:t>
      </w:r>
      <w:r w:rsidR="007039CC">
        <w:rPr>
          <w:rFonts w:ascii="Times New Roman" w:hAnsi="Times New Roman"/>
          <w:snapToGrid/>
          <w:sz w:val="24"/>
          <w:szCs w:val="24"/>
        </w:rPr>
        <w:t xml:space="preserve">359 383,45 </w:t>
      </w:r>
      <w:r w:rsidRPr="00F96E17">
        <w:rPr>
          <w:rFonts w:ascii="Times New Roman" w:hAnsi="Times New Roman"/>
          <w:snapToGrid/>
          <w:sz w:val="24"/>
          <w:szCs w:val="24"/>
        </w:rPr>
        <w:t xml:space="preserve">рублей, на 2026 год в сумме </w:t>
      </w:r>
      <w:r w:rsidR="007039CC">
        <w:rPr>
          <w:rFonts w:ascii="Times New Roman" w:hAnsi="Times New Roman"/>
          <w:snapToGrid/>
          <w:sz w:val="24"/>
          <w:szCs w:val="24"/>
        </w:rPr>
        <w:t xml:space="preserve">373 758,74 </w:t>
      </w:r>
      <w:r w:rsidRPr="00F96E17">
        <w:rPr>
          <w:rFonts w:ascii="Times New Roman" w:hAnsi="Times New Roman"/>
          <w:snapToGrid/>
          <w:sz w:val="24"/>
          <w:szCs w:val="24"/>
        </w:rPr>
        <w:t>рублей.</w:t>
      </w:r>
      <w:r w:rsidR="00571448" w:rsidRPr="00571448">
        <w:rPr>
          <w:rFonts w:ascii="Times New Roman" w:hAnsi="Times New Roman"/>
          <w:snapToGrid/>
          <w:sz w:val="24"/>
          <w:szCs w:val="24"/>
        </w:rPr>
        <w:t xml:space="preserve"> </w:t>
      </w:r>
      <w:r w:rsidR="00AC618E" w:rsidRPr="00AC618E">
        <w:rPr>
          <w:rFonts w:ascii="Times New Roman" w:hAnsi="Times New Roman"/>
          <w:snapToGrid/>
          <w:sz w:val="24"/>
          <w:szCs w:val="24"/>
        </w:rPr>
        <w:t>(в редакции решения от 22.11.2024г №5-33)</w:t>
      </w:r>
    </w:p>
    <w:p w14:paraId="437CCD20" w14:textId="72587891" w:rsidR="001D0B51" w:rsidRPr="00474109" w:rsidRDefault="00977288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623EC2">
        <w:rPr>
          <w:rFonts w:ascii="Times New Roman" w:hAnsi="Times New Roman"/>
          <w:snapToGrid/>
          <w:sz w:val="24"/>
          <w:szCs w:val="24"/>
        </w:rPr>
        <w:t>У</w:t>
      </w:r>
      <w:r>
        <w:rPr>
          <w:rFonts w:ascii="Times New Roman" w:hAnsi="Times New Roman"/>
          <w:snapToGrid/>
          <w:sz w:val="24"/>
          <w:szCs w:val="24"/>
        </w:rPr>
        <w:t>тверди</w:t>
      </w:r>
      <w:r w:rsidRPr="00623EC2">
        <w:rPr>
          <w:rFonts w:ascii="Times New Roman" w:hAnsi="Times New Roman"/>
          <w:snapToGrid/>
          <w:sz w:val="24"/>
          <w:szCs w:val="24"/>
        </w:rPr>
        <w:t>ть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объем бюджетных ассигнований дорожного фонда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7039CC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7039CC" w:rsidRPr="00087013">
        <w:rPr>
          <w:rFonts w:ascii="Times New Roman" w:hAnsi="Times New Roman"/>
          <w:snapToGrid/>
          <w:sz w:val="24"/>
          <w:szCs w:val="24"/>
        </w:rPr>
        <w:t xml:space="preserve"> </w:t>
      </w:r>
      <w:r w:rsidR="007039CC" w:rsidRPr="00087013">
        <w:rPr>
          <w:rFonts w:ascii="Times New Roman" w:hAnsi="Times New Roman" w:hint="eastAsia"/>
          <w:snapToGrid/>
          <w:sz w:val="24"/>
          <w:szCs w:val="24"/>
        </w:rPr>
        <w:t>поселения</w:t>
      </w:r>
      <w:r w:rsidR="007039CC"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на 2024 год в сумме 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24 421 904,40 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рублей, на 2025 год в сумме </w:t>
      </w:r>
      <w:r w:rsidR="007039CC">
        <w:rPr>
          <w:rFonts w:ascii="Times New Roman" w:hAnsi="Times New Roman"/>
          <w:snapToGrid/>
          <w:sz w:val="24"/>
          <w:szCs w:val="24"/>
        </w:rPr>
        <w:t>25</w:t>
      </w:r>
      <w:r w:rsidR="00C60B30">
        <w:rPr>
          <w:rFonts w:ascii="Times New Roman" w:hAnsi="Times New Roman"/>
          <w:snapToGrid/>
          <w:sz w:val="24"/>
          <w:szCs w:val="24"/>
        </w:rPr>
        <w:t> 753 793,02</w:t>
      </w:r>
      <w:r w:rsidR="001D0B51" w:rsidRPr="00474109">
        <w:rPr>
          <w:rFonts w:ascii="Times New Roman" w:hAnsi="Times New Roman"/>
          <w:snapToGrid/>
          <w:sz w:val="24"/>
          <w:szCs w:val="24"/>
        </w:rPr>
        <w:t xml:space="preserve"> рублей, на 2026 год в сумме </w:t>
      </w:r>
      <w:r w:rsidR="00C60B30">
        <w:rPr>
          <w:rFonts w:ascii="Times New Roman" w:hAnsi="Times New Roman"/>
          <w:snapToGrid/>
          <w:sz w:val="24"/>
          <w:szCs w:val="24"/>
        </w:rPr>
        <w:t>25 753 793,02</w:t>
      </w:r>
      <w:r w:rsidR="00C60B30" w:rsidRPr="00474109">
        <w:rPr>
          <w:rFonts w:ascii="Times New Roman" w:hAnsi="Times New Roman"/>
          <w:snapToGrid/>
          <w:sz w:val="24"/>
          <w:szCs w:val="24"/>
        </w:rPr>
        <w:t xml:space="preserve"> </w:t>
      </w:r>
      <w:r w:rsidR="001D0B51" w:rsidRPr="00474109">
        <w:rPr>
          <w:rFonts w:ascii="Times New Roman" w:hAnsi="Times New Roman"/>
          <w:snapToGrid/>
          <w:sz w:val="24"/>
          <w:szCs w:val="24"/>
        </w:rPr>
        <w:t>рублей.</w:t>
      </w:r>
      <w:r w:rsidR="00C45BB7" w:rsidRPr="00C45BB7">
        <w:rPr>
          <w:rFonts w:ascii="Times New Roman" w:hAnsi="Times New Roman"/>
          <w:sz w:val="24"/>
          <w:szCs w:val="24"/>
        </w:rPr>
        <w:t xml:space="preserve"> </w:t>
      </w:r>
      <w:bookmarkStart w:id="6" w:name="_Hlk167201544"/>
      <w:bookmarkStart w:id="7" w:name="_Hlk167201596"/>
      <w:r w:rsidR="00C45BB7" w:rsidRPr="00C45BB7">
        <w:rPr>
          <w:rFonts w:ascii="Times New Roman" w:hAnsi="Times New Roman"/>
          <w:snapToGrid/>
          <w:sz w:val="24"/>
          <w:szCs w:val="24"/>
        </w:rPr>
        <w:t>(в редакции решения от 21.05.2024г №4-257)</w:t>
      </w:r>
      <w:bookmarkEnd w:id="6"/>
    </w:p>
    <w:bookmarkEnd w:id="7"/>
    <w:p w14:paraId="25D62F8D" w14:textId="355906E3" w:rsidR="001D0B51" w:rsidRPr="00474109" w:rsidRDefault="001D0B51" w:rsidP="001D0B51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t xml:space="preserve">Утвердить объем межбюджетных трансфертов, получаемых из других бюджетов бюджетной системы Российской Федерации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на 2024 год в сумме 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43 604 249,28 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рублей, на 2025 год в сумме </w:t>
      </w:r>
      <w:r w:rsidR="007039CC">
        <w:rPr>
          <w:rFonts w:ascii="Times New Roman" w:hAnsi="Times New Roman"/>
          <w:snapToGrid/>
          <w:sz w:val="24"/>
          <w:szCs w:val="24"/>
        </w:rPr>
        <w:t>15 693 235,00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рублей, на 2026 год в сумме </w:t>
      </w:r>
      <w:r w:rsidR="007039CC">
        <w:rPr>
          <w:rFonts w:ascii="Times New Roman" w:hAnsi="Times New Roman"/>
          <w:snapToGrid/>
          <w:sz w:val="24"/>
          <w:szCs w:val="24"/>
        </w:rPr>
        <w:t>15 693 235,00</w:t>
      </w:r>
      <w:r w:rsidRPr="00474109">
        <w:rPr>
          <w:rFonts w:ascii="Times New Roman" w:hAnsi="Times New Roman"/>
          <w:snapToGrid/>
          <w:sz w:val="24"/>
          <w:szCs w:val="24"/>
        </w:rPr>
        <w:t xml:space="preserve"> рублей.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(в редакции решения от 21.05.2024г №4-257)</w:t>
      </w:r>
    </w:p>
    <w:p w14:paraId="24EAEF6B" w14:textId="4F80C0A7" w:rsidR="001D0B51" w:rsidRDefault="001D0B51" w:rsidP="001D0B51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74109">
        <w:rPr>
          <w:rFonts w:ascii="Times New Roman" w:hAnsi="Times New Roman"/>
          <w:sz w:val="24"/>
          <w:szCs w:val="24"/>
        </w:rPr>
        <w:lastRenderedPageBreak/>
        <w:t>Утвердить объем межбюджетных трансфертов</w:t>
      </w:r>
      <w:r w:rsidR="007039CC">
        <w:rPr>
          <w:rFonts w:ascii="Times New Roman" w:hAnsi="Times New Roman"/>
          <w:sz w:val="24"/>
          <w:szCs w:val="24"/>
        </w:rPr>
        <w:t>,</w:t>
      </w:r>
      <w:r w:rsidRPr="00474109">
        <w:rPr>
          <w:rFonts w:ascii="Times New Roman" w:hAnsi="Times New Roman"/>
          <w:sz w:val="24"/>
          <w:szCs w:val="24"/>
        </w:rPr>
        <w:t xml:space="preserve"> </w:t>
      </w:r>
      <w:r w:rsidR="007039CC" w:rsidRPr="007039CC">
        <w:rPr>
          <w:rFonts w:ascii="Times New Roman" w:hAnsi="Times New Roman"/>
          <w:sz w:val="24"/>
          <w:szCs w:val="24"/>
        </w:rPr>
        <w:t xml:space="preserve">предоставляемых другим бюджетам бюджетной системы </w:t>
      </w:r>
      <w:r w:rsidR="007039CC" w:rsidRPr="00AC260E">
        <w:rPr>
          <w:rFonts w:ascii="Times New Roman" w:hAnsi="Times New Roman"/>
          <w:sz w:val="24"/>
          <w:szCs w:val="24"/>
        </w:rPr>
        <w:t xml:space="preserve">Навлинского </w:t>
      </w:r>
      <w:r w:rsidR="00AC260E" w:rsidRPr="00AC260E">
        <w:rPr>
          <w:rFonts w:ascii="Times New Roman" w:hAnsi="Times New Roman"/>
          <w:sz w:val="24"/>
          <w:szCs w:val="24"/>
        </w:rPr>
        <w:t>р</w:t>
      </w:r>
      <w:r w:rsidR="00AC260E">
        <w:rPr>
          <w:rFonts w:ascii="Times New Roman" w:hAnsi="Times New Roman"/>
          <w:sz w:val="24"/>
          <w:szCs w:val="24"/>
        </w:rPr>
        <w:t>айона</w:t>
      </w:r>
      <w:r w:rsidR="007039CC">
        <w:rPr>
          <w:rFonts w:ascii="Times New Roman" w:hAnsi="Times New Roman"/>
          <w:sz w:val="24"/>
          <w:szCs w:val="24"/>
        </w:rPr>
        <w:t>,</w:t>
      </w:r>
      <w:r w:rsidR="00587DAC" w:rsidRPr="00902A52">
        <w:rPr>
          <w:rFonts w:ascii="Times New Roman" w:hAnsi="Times New Roman"/>
          <w:snapToGrid/>
          <w:sz w:val="24"/>
          <w:szCs w:val="24"/>
        </w:rPr>
        <w:t xml:space="preserve"> согласно приложению 6 к настоящему Решению</w:t>
      </w:r>
      <w:r w:rsidR="00587DAC">
        <w:rPr>
          <w:rFonts w:ascii="Times New Roman" w:hAnsi="Times New Roman"/>
          <w:snapToGrid/>
          <w:sz w:val="24"/>
          <w:szCs w:val="24"/>
        </w:rPr>
        <w:t>.</w:t>
      </w:r>
    </w:p>
    <w:p w14:paraId="5FB90A58" w14:textId="62E7D500" w:rsidR="00043918" w:rsidRPr="00902A52" w:rsidRDefault="00043918" w:rsidP="00043918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Установить, что в 202</w:t>
      </w:r>
      <w:r w:rsidRPr="001A5FB4">
        <w:rPr>
          <w:rFonts w:ascii="Times New Roman" w:hAnsi="Times New Roman"/>
          <w:snapToGrid/>
          <w:sz w:val="24"/>
          <w:szCs w:val="24"/>
        </w:rPr>
        <w:t>4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году предоставление межбюджетных трансфертов из бюджета </w:t>
      </w:r>
      <w:bookmarkStart w:id="8" w:name="_Hlk150260805"/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bookmarkEnd w:id="8"/>
      <w:r w:rsidRPr="00902A52">
        <w:rPr>
          <w:rFonts w:ascii="Times New Roman" w:hAnsi="Times New Roman"/>
          <w:snapToGrid/>
          <w:sz w:val="24"/>
          <w:szCs w:val="24"/>
        </w:rPr>
        <w:t>бюджетам поселений в форме субвенций и иных межбюджетных трансфертов, имеющих целевое назначение, осуществляется в пределах сумм, необходимых для оплаты денежных обязательств по расходам получателей средств бюджетов поселений, источником финансового обеспечения которых являются данные межбюджетные трансферты.</w:t>
      </w:r>
    </w:p>
    <w:p w14:paraId="58CEC6B5" w14:textId="18EB073E" w:rsidR="00043918" w:rsidRPr="00902A52" w:rsidRDefault="00043918" w:rsidP="00043918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807A61">
        <w:rPr>
          <w:rFonts w:ascii="Times New Roman" w:hAnsi="Times New Roman"/>
          <w:snapToGrid/>
          <w:sz w:val="24"/>
          <w:szCs w:val="24"/>
        </w:rPr>
        <w:t xml:space="preserve">Перечень межбюджетных трансфертов из бюджета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807A61">
        <w:rPr>
          <w:rFonts w:ascii="Times New Roman" w:hAnsi="Times New Roman"/>
          <w:snapToGrid/>
          <w:sz w:val="24"/>
          <w:szCs w:val="24"/>
        </w:rPr>
        <w:t>бюджетам поселений в форме субвенций и иных межбюджетных трансфертов, имеющих целевое назначение, предоставление которых в 202</w:t>
      </w:r>
      <w:r w:rsidRPr="001A5FB4">
        <w:rPr>
          <w:rFonts w:ascii="Times New Roman" w:hAnsi="Times New Roman"/>
          <w:snapToGrid/>
          <w:sz w:val="24"/>
          <w:szCs w:val="24"/>
        </w:rPr>
        <w:t>4</w:t>
      </w:r>
      <w:r w:rsidRPr="00807A61">
        <w:rPr>
          <w:rFonts w:ascii="Times New Roman" w:hAnsi="Times New Roman"/>
          <w:snapToGrid/>
          <w:sz w:val="24"/>
          <w:szCs w:val="24"/>
        </w:rPr>
        <w:t xml:space="preserve"> году осуществляется в пределах сумм, необходимых для оплаты денежных обязательств по расходам получателей средств бюджетов поселений, источником финансового обеспечения которых являются данные межбюджетные трансферты, утверждается администрацией Навлинского района.</w:t>
      </w:r>
    </w:p>
    <w:p w14:paraId="0FA9E772" w14:textId="080661E9" w:rsidR="00043918" w:rsidRPr="00902A52" w:rsidRDefault="00043918" w:rsidP="00043918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Установить, что полномочия получателя средств бюджета Навлинского </w:t>
      </w:r>
      <w:r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по перечислению в 202</w:t>
      </w:r>
      <w:r w:rsidRPr="001A5FB4">
        <w:rPr>
          <w:rFonts w:ascii="Times New Roman" w:hAnsi="Times New Roman"/>
          <w:snapToGrid/>
          <w:sz w:val="24"/>
          <w:szCs w:val="24"/>
        </w:rPr>
        <w:t>4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году межбюджетных трансфертов, включенных в перечень, указанный в абзаце втором настоящего пункта, осуществляются органом Федерального казначейства по Брянской области в порядке, установленном Федеральным казначейством.</w:t>
      </w:r>
    </w:p>
    <w:p w14:paraId="5D653AB3" w14:textId="35577AB2" w:rsidR="00C45BB7" w:rsidRPr="00C45BB7" w:rsidRDefault="00977288" w:rsidP="00C45BB7">
      <w:pPr>
        <w:pStyle w:val="af5"/>
        <w:numPr>
          <w:ilvl w:val="0"/>
          <w:numId w:val="7"/>
        </w:numPr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C45BB7">
        <w:rPr>
          <w:rFonts w:ascii="Times New Roman" w:hAnsi="Times New Roman"/>
          <w:snapToGrid/>
          <w:sz w:val="24"/>
          <w:szCs w:val="24"/>
        </w:rPr>
        <w:t>Утвердить</w:t>
      </w:r>
      <w:r w:rsidR="005E5C48" w:rsidRPr="00C45BB7">
        <w:rPr>
          <w:rFonts w:ascii="Times New Roman" w:hAnsi="Times New Roman"/>
          <w:snapToGrid/>
          <w:sz w:val="24"/>
          <w:szCs w:val="24"/>
        </w:rPr>
        <w:t xml:space="preserve"> размер резервного фонда </w:t>
      </w:r>
      <w:bookmarkStart w:id="9" w:name="_Hlk87603699"/>
      <w:r w:rsidR="008C3342" w:rsidRPr="00C45BB7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="008C3342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8C3342" w:rsidRPr="00C45BB7">
        <w:rPr>
          <w:rFonts w:ascii="Times New Roman" w:hAnsi="Times New Roman" w:hint="eastAsia"/>
          <w:snapToGrid/>
          <w:sz w:val="24"/>
          <w:szCs w:val="24"/>
        </w:rPr>
        <w:t>городского</w:t>
      </w:r>
      <w:r w:rsidR="008C3342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8C3342" w:rsidRPr="00C45BB7">
        <w:rPr>
          <w:rFonts w:ascii="Times New Roman" w:hAnsi="Times New Roman" w:hint="eastAsia"/>
          <w:snapToGrid/>
          <w:sz w:val="24"/>
          <w:szCs w:val="24"/>
        </w:rPr>
        <w:t>поселения</w:t>
      </w:r>
      <w:bookmarkEnd w:id="9"/>
      <w:r w:rsidR="00043918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5E5C48" w:rsidRPr="00C45BB7">
        <w:rPr>
          <w:rFonts w:ascii="Times New Roman" w:hAnsi="Times New Roman"/>
          <w:snapToGrid/>
          <w:sz w:val="24"/>
          <w:szCs w:val="24"/>
        </w:rPr>
        <w:t>на 20</w:t>
      </w:r>
      <w:r w:rsidR="00092771" w:rsidRPr="00C45BB7">
        <w:rPr>
          <w:rFonts w:ascii="Times New Roman" w:hAnsi="Times New Roman"/>
          <w:snapToGrid/>
          <w:sz w:val="24"/>
          <w:szCs w:val="24"/>
        </w:rPr>
        <w:t>2</w:t>
      </w:r>
      <w:r w:rsidR="00856472" w:rsidRPr="00C45BB7">
        <w:rPr>
          <w:rFonts w:ascii="Times New Roman" w:hAnsi="Times New Roman"/>
          <w:snapToGrid/>
          <w:sz w:val="24"/>
          <w:szCs w:val="24"/>
        </w:rPr>
        <w:t>4</w:t>
      </w:r>
      <w:r w:rsidR="00570F32" w:rsidRPr="00C45BB7">
        <w:rPr>
          <w:rFonts w:ascii="Times New Roman" w:hAnsi="Times New Roman"/>
          <w:snapToGrid/>
          <w:sz w:val="24"/>
          <w:szCs w:val="24"/>
        </w:rPr>
        <w:t> год </w:t>
      </w:r>
      <w:r w:rsidR="005E5C48" w:rsidRPr="00C45BB7">
        <w:rPr>
          <w:rFonts w:ascii="Times New Roman" w:hAnsi="Times New Roman"/>
          <w:snapToGrid/>
          <w:sz w:val="24"/>
          <w:szCs w:val="24"/>
        </w:rPr>
        <w:t xml:space="preserve">в сумме 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1 600 000 </w:t>
      </w:r>
      <w:r w:rsidR="006A4A05" w:rsidRPr="00C45BB7">
        <w:rPr>
          <w:rFonts w:ascii="Times New Roman" w:hAnsi="Times New Roman"/>
          <w:snapToGrid/>
          <w:sz w:val="24"/>
          <w:szCs w:val="24"/>
        </w:rPr>
        <w:t>рублей, на 20</w:t>
      </w:r>
      <w:r w:rsidR="0051301C" w:rsidRPr="00C45BB7">
        <w:rPr>
          <w:rFonts w:ascii="Times New Roman" w:hAnsi="Times New Roman"/>
          <w:snapToGrid/>
          <w:sz w:val="24"/>
          <w:szCs w:val="24"/>
        </w:rPr>
        <w:t>2</w:t>
      </w:r>
      <w:r w:rsidR="00856472" w:rsidRPr="00C45BB7">
        <w:rPr>
          <w:rFonts w:ascii="Times New Roman" w:hAnsi="Times New Roman"/>
          <w:snapToGrid/>
          <w:sz w:val="24"/>
          <w:szCs w:val="24"/>
        </w:rPr>
        <w:t>5</w:t>
      </w:r>
      <w:r w:rsidR="00570F32" w:rsidRPr="00C45BB7">
        <w:rPr>
          <w:rFonts w:ascii="Times New Roman" w:hAnsi="Times New Roman"/>
          <w:snapToGrid/>
          <w:sz w:val="24"/>
          <w:szCs w:val="24"/>
        </w:rPr>
        <w:t xml:space="preserve"> год в </w:t>
      </w:r>
      <w:r w:rsidR="006A4A05" w:rsidRPr="00C45BB7">
        <w:rPr>
          <w:rFonts w:ascii="Times New Roman" w:hAnsi="Times New Roman"/>
          <w:snapToGrid/>
          <w:sz w:val="24"/>
          <w:szCs w:val="24"/>
        </w:rPr>
        <w:t xml:space="preserve">сумме </w:t>
      </w:r>
      <w:r w:rsidR="00FA550E" w:rsidRPr="00C45BB7">
        <w:rPr>
          <w:rFonts w:ascii="Times New Roman" w:hAnsi="Times New Roman"/>
          <w:snapToGrid/>
          <w:sz w:val="24"/>
          <w:szCs w:val="24"/>
        </w:rPr>
        <w:t>100 000,00</w:t>
      </w:r>
      <w:r w:rsidR="0069753D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6A4A05" w:rsidRPr="00C45BB7">
        <w:rPr>
          <w:rFonts w:ascii="Times New Roman" w:hAnsi="Times New Roman"/>
          <w:snapToGrid/>
          <w:sz w:val="24"/>
          <w:szCs w:val="24"/>
        </w:rPr>
        <w:t>рублей, на 20</w:t>
      </w:r>
      <w:r w:rsidR="007625EA" w:rsidRPr="00C45BB7">
        <w:rPr>
          <w:rFonts w:ascii="Times New Roman" w:hAnsi="Times New Roman"/>
          <w:snapToGrid/>
          <w:sz w:val="24"/>
          <w:szCs w:val="24"/>
        </w:rPr>
        <w:t>2</w:t>
      </w:r>
      <w:r w:rsidR="00856472" w:rsidRPr="00C45BB7">
        <w:rPr>
          <w:rFonts w:ascii="Times New Roman" w:hAnsi="Times New Roman"/>
          <w:snapToGrid/>
          <w:sz w:val="24"/>
          <w:szCs w:val="24"/>
        </w:rPr>
        <w:t>6</w:t>
      </w:r>
      <w:r w:rsidR="006A4A05" w:rsidRPr="00C45BB7">
        <w:rPr>
          <w:rFonts w:ascii="Times New Roman" w:hAnsi="Times New Roman"/>
          <w:snapToGrid/>
          <w:sz w:val="24"/>
          <w:szCs w:val="24"/>
        </w:rPr>
        <w:t xml:space="preserve"> год в сумме </w:t>
      </w:r>
      <w:r w:rsidR="00FA550E" w:rsidRPr="00C45BB7">
        <w:rPr>
          <w:rFonts w:ascii="Times New Roman" w:hAnsi="Times New Roman"/>
          <w:snapToGrid/>
          <w:sz w:val="24"/>
          <w:szCs w:val="24"/>
        </w:rPr>
        <w:t>100 00</w:t>
      </w:r>
      <w:r w:rsidR="0069753D" w:rsidRPr="00C45BB7">
        <w:rPr>
          <w:rFonts w:ascii="Times New Roman" w:hAnsi="Times New Roman"/>
          <w:snapToGrid/>
          <w:sz w:val="24"/>
          <w:szCs w:val="24"/>
        </w:rPr>
        <w:t>0</w:t>
      </w:r>
      <w:r w:rsidR="00FA550E" w:rsidRPr="00C45BB7">
        <w:rPr>
          <w:rFonts w:ascii="Times New Roman" w:hAnsi="Times New Roman"/>
          <w:snapToGrid/>
          <w:sz w:val="24"/>
          <w:szCs w:val="24"/>
        </w:rPr>
        <w:t>,00</w:t>
      </w:r>
      <w:r w:rsidR="0069753D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6A4A05" w:rsidRPr="00C45BB7">
        <w:rPr>
          <w:rFonts w:ascii="Times New Roman" w:hAnsi="Times New Roman"/>
          <w:snapToGrid/>
          <w:sz w:val="24"/>
          <w:szCs w:val="24"/>
        </w:rPr>
        <w:t>рублей.</w:t>
      </w:r>
      <w:r w:rsidR="00C45BB7" w:rsidRPr="00C45BB7">
        <w:t xml:space="preserve"> </w:t>
      </w:r>
      <w:r w:rsidR="00C45BB7" w:rsidRPr="00C45BB7">
        <w:rPr>
          <w:rFonts w:ascii="Times New Roman" w:hAnsi="Times New Roman"/>
          <w:snapToGrid/>
          <w:sz w:val="24"/>
          <w:szCs w:val="24"/>
        </w:rPr>
        <w:t>(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в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редакции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решения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от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21.05.2024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г</w:t>
      </w:r>
      <w:r w:rsidR="00C45BB7" w:rsidRPr="00C45BB7">
        <w:rPr>
          <w:rFonts w:ascii="Times New Roman" w:hAnsi="Times New Roman"/>
          <w:snapToGrid/>
          <w:sz w:val="24"/>
          <w:szCs w:val="24"/>
        </w:rPr>
        <w:t xml:space="preserve"> </w:t>
      </w:r>
      <w:r w:rsidR="00C45BB7" w:rsidRPr="00C45BB7">
        <w:rPr>
          <w:rFonts w:ascii="Times New Roman" w:hAnsi="Times New Roman" w:hint="eastAsia"/>
          <w:snapToGrid/>
          <w:sz w:val="24"/>
          <w:szCs w:val="24"/>
        </w:rPr>
        <w:t>№</w:t>
      </w:r>
      <w:r w:rsidR="00C45BB7" w:rsidRPr="00C45BB7">
        <w:rPr>
          <w:rFonts w:ascii="Times New Roman" w:hAnsi="Times New Roman"/>
          <w:snapToGrid/>
          <w:sz w:val="24"/>
          <w:szCs w:val="24"/>
        </w:rPr>
        <w:t>4-257)</w:t>
      </w:r>
    </w:p>
    <w:p w14:paraId="1684503A" w14:textId="77777777" w:rsidR="00F0246E" w:rsidRPr="00902A52" w:rsidRDefault="00F0246E" w:rsidP="00F0246E">
      <w:pPr>
        <w:pStyle w:val="af5"/>
        <w:keepNext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Субсидии юридическим лицам 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 предоставляются в объемах, предусмотренных приложением №3 к настоящему Решению.</w:t>
      </w:r>
      <w:r w:rsidRPr="00902A52">
        <w:rPr>
          <w:rFonts w:ascii="Times New Roman" w:hAnsi="Times New Roman"/>
          <w:sz w:val="24"/>
          <w:szCs w:val="24"/>
        </w:rPr>
        <w:t xml:space="preserve"> </w:t>
      </w:r>
    </w:p>
    <w:p w14:paraId="6D068B2C" w14:textId="77777777" w:rsidR="00F0246E" w:rsidRPr="00902A52" w:rsidRDefault="00F0246E" w:rsidP="00F0246E">
      <w:pPr>
        <w:keepNext/>
        <w:widowControl/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Порядок предоставления указанных субсидий устанавливается нормативными правовыми актами администрации Навлинского района.</w:t>
      </w:r>
    </w:p>
    <w:p w14:paraId="2F16097A" w14:textId="77777777" w:rsidR="00F0246E" w:rsidRPr="00902A52" w:rsidRDefault="00F0246E" w:rsidP="00F0246E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В соответствии с пунктом 2 статьи 78.1 Бюджетного кодекса Российской Федерации из бюджета Навлинского района предоставляются субсидии некоммерческим организациям, не являющимся муниципальными учреждениями, в объемах, предусмотренных приложением 3 к настоящему Решению.</w:t>
      </w:r>
    </w:p>
    <w:p w14:paraId="7B7655C6" w14:textId="77777777" w:rsidR="00F0246E" w:rsidRPr="00902A52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Порядок предоставления указанных субсидий устанавливается нормативными правовыми актами администрации Навлинского района.</w:t>
      </w:r>
    </w:p>
    <w:p w14:paraId="1E2259B3" w14:textId="77777777" w:rsidR="00F0246E" w:rsidRDefault="00F0246E" w:rsidP="00F0246E">
      <w:pPr>
        <w:pStyle w:val="af5"/>
        <w:widowControl/>
        <w:numPr>
          <w:ilvl w:val="0"/>
          <w:numId w:val="7"/>
        </w:numPr>
        <w:tabs>
          <w:tab w:val="num" w:pos="0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20740B">
        <w:rPr>
          <w:rFonts w:ascii="Times New Roman" w:hAnsi="Times New Roman" w:hint="eastAsia"/>
          <w:snapToGrid/>
          <w:sz w:val="24"/>
          <w:szCs w:val="24"/>
        </w:rPr>
        <w:t>Установить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что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202</w:t>
      </w:r>
      <w:r w:rsidRPr="001A5FB4">
        <w:rPr>
          <w:rFonts w:ascii="Times New Roman" w:hAnsi="Times New Roman"/>
          <w:snapToGrid/>
          <w:sz w:val="24"/>
          <w:szCs w:val="24"/>
        </w:rPr>
        <w:t>4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году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территориальные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органы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Федерального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казначейства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осуществляют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казначейское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сопровождение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валюте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настоящем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пункте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предоставляемых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из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Навлинского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муниципального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района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Брянской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области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включая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остатки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,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предусмотренные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настоящим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пунктом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(</w:t>
      </w:r>
      <w:r w:rsidRPr="0020740B">
        <w:rPr>
          <w:rFonts w:ascii="Times New Roman" w:hAnsi="Times New Roman" w:hint="eastAsia"/>
          <w:snapToGrid/>
          <w:sz w:val="24"/>
          <w:szCs w:val="24"/>
        </w:rPr>
        <w:t>далее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- </w:t>
      </w:r>
      <w:r w:rsidRPr="0020740B">
        <w:rPr>
          <w:rFonts w:ascii="Times New Roman" w:hAnsi="Times New Roman" w:hint="eastAsia"/>
          <w:snapToGrid/>
          <w:sz w:val="24"/>
          <w:szCs w:val="24"/>
        </w:rPr>
        <w:t>целевые</w:t>
      </w:r>
      <w:r w:rsidRPr="0020740B">
        <w:rPr>
          <w:rFonts w:ascii="Times New Roman" w:hAnsi="Times New Roman"/>
          <w:snapToGrid/>
          <w:sz w:val="24"/>
          <w:szCs w:val="24"/>
        </w:rPr>
        <w:t xml:space="preserve"> </w:t>
      </w:r>
      <w:r w:rsidRPr="0020740B">
        <w:rPr>
          <w:rFonts w:ascii="Times New Roman" w:hAnsi="Times New Roman" w:hint="eastAsia"/>
          <w:snapToGrid/>
          <w:sz w:val="24"/>
          <w:szCs w:val="24"/>
        </w:rPr>
        <w:t>средства</w:t>
      </w:r>
      <w:r w:rsidRPr="0020740B">
        <w:rPr>
          <w:rFonts w:ascii="Times New Roman" w:hAnsi="Times New Roman"/>
          <w:snapToGrid/>
          <w:sz w:val="24"/>
          <w:szCs w:val="24"/>
        </w:rPr>
        <w:t>).</w:t>
      </w:r>
    </w:p>
    <w:p w14:paraId="26D7FB80" w14:textId="77777777" w:rsidR="00F0246E" w:rsidRPr="00902A52" w:rsidRDefault="00F0246E" w:rsidP="00F0246E">
      <w:pPr>
        <w:pStyle w:val="af5"/>
        <w:widowControl/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Установить, что в соответствии со статьей 242.26 Бюджетного кодекса Российской Федерации казначейскому сопровождению подлежат следующие целевые средства:</w:t>
      </w:r>
    </w:p>
    <w:p w14:paraId="46D83551" w14:textId="77777777" w:rsidR="00F0246E" w:rsidRPr="00902A52" w:rsidRDefault="00F0246E" w:rsidP="00F0246E">
      <w:pPr>
        <w:pStyle w:val="af5"/>
        <w:widowControl/>
        <w:numPr>
          <w:ilvl w:val="0"/>
          <w:numId w:val="8"/>
        </w:numPr>
        <w:tabs>
          <w:tab w:val="num" w:pos="1637"/>
        </w:tabs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субсидии юридическим лицам (за исключением субсидий муниципальным бюджетным и автономным учреждениям Навлинского района)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бюджетные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инвестиции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юридическим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лицам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предоставляемые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соответствии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статьей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80 </w:t>
      </w:r>
      <w:r w:rsidRPr="00653516">
        <w:rPr>
          <w:rFonts w:ascii="Times New Roman" w:hAnsi="Times New Roman" w:hint="eastAsia"/>
          <w:snapToGrid/>
          <w:sz w:val="24"/>
          <w:szCs w:val="24"/>
        </w:rPr>
        <w:t>Бюджетного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кодекса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Российской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Федерации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за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исключением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случаев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когда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порядками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предоставления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указанных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настоящем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подпункте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средств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предусмотрено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условие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нераспространении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казначейского</w:t>
      </w:r>
      <w:r w:rsidRPr="00653516">
        <w:rPr>
          <w:rFonts w:ascii="Times New Roman" w:hAnsi="Times New Roman"/>
          <w:snapToGrid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napToGrid/>
          <w:sz w:val="24"/>
          <w:szCs w:val="24"/>
        </w:rPr>
        <w:t>сопровождения</w:t>
      </w:r>
      <w:r w:rsidRPr="00902A52">
        <w:rPr>
          <w:rFonts w:ascii="Times New Roman" w:hAnsi="Times New Roman"/>
          <w:snapToGrid/>
          <w:sz w:val="24"/>
          <w:szCs w:val="24"/>
        </w:rPr>
        <w:t>;</w:t>
      </w:r>
    </w:p>
    <w:p w14:paraId="6F8239C4" w14:textId="3EC7D6B5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2)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заключенным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на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сумму</w:t>
      </w:r>
      <w:r w:rsidRPr="00653516">
        <w:rPr>
          <w:rFonts w:ascii="Times New Roman" w:hAnsi="Times New Roman"/>
          <w:sz w:val="24"/>
          <w:szCs w:val="24"/>
        </w:rPr>
        <w:t xml:space="preserve"> 100</w:t>
      </w:r>
      <w:r w:rsidR="00224DC8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/>
          <w:sz w:val="24"/>
          <w:szCs w:val="24"/>
        </w:rPr>
        <w:t xml:space="preserve">000,0 </w:t>
      </w:r>
      <w:r w:rsidRPr="00653516">
        <w:rPr>
          <w:rFonts w:ascii="Times New Roman" w:hAnsi="Times New Roman" w:hint="eastAsia"/>
          <w:sz w:val="24"/>
          <w:szCs w:val="24"/>
        </w:rPr>
        <w:t>тыс</w:t>
      </w:r>
      <w:r w:rsidRPr="00653516">
        <w:rPr>
          <w:rFonts w:ascii="Times New Roman" w:hAnsi="Times New Roman"/>
          <w:sz w:val="24"/>
          <w:szCs w:val="24"/>
        </w:rPr>
        <w:t xml:space="preserve">. </w:t>
      </w:r>
      <w:r w:rsidRPr="00653516">
        <w:rPr>
          <w:rFonts w:ascii="Times New Roman" w:hAnsi="Times New Roman" w:hint="eastAsia"/>
          <w:sz w:val="24"/>
          <w:szCs w:val="24"/>
        </w:rPr>
        <w:t>рублей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более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автономными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учреждениями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авлинского района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lastRenderedPageBreak/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предоставляемые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соответствии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абзацем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вторым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статьи</w:t>
      </w:r>
      <w:r w:rsidRPr="00653516">
        <w:rPr>
          <w:rFonts w:ascii="Times New Roman" w:hAnsi="Times New Roman"/>
          <w:sz w:val="24"/>
          <w:szCs w:val="24"/>
        </w:rPr>
        <w:t xml:space="preserve"> 78.1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статьей</w:t>
      </w:r>
      <w:r w:rsidRPr="00653516">
        <w:rPr>
          <w:rFonts w:ascii="Times New Roman" w:hAnsi="Times New Roman"/>
          <w:sz w:val="24"/>
          <w:szCs w:val="24"/>
        </w:rPr>
        <w:t xml:space="preserve"> 78.2 </w:t>
      </w:r>
      <w:r w:rsidRPr="00653516">
        <w:rPr>
          <w:rFonts w:ascii="Times New Roman" w:hAnsi="Times New Roman" w:hint="eastAsia"/>
          <w:sz w:val="24"/>
          <w:szCs w:val="24"/>
        </w:rPr>
        <w:t>Бюджетного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кодекса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Российской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Федерации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71EF1022" w14:textId="77777777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3) </w:t>
      </w:r>
      <w:r w:rsidRPr="00653516">
        <w:rPr>
          <w:rFonts w:ascii="Times New Roman" w:hAnsi="Times New Roman" w:hint="eastAsia"/>
          <w:sz w:val="24"/>
          <w:szCs w:val="24"/>
        </w:rPr>
        <w:t>взносы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уставные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складочные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капиталы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дочерних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обществ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вклады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имущество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дочерних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обществ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не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увеличивающие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уставные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складочные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капиталы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указанные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7B4AD2F9" w14:textId="1384A9E2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4)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заключаемым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на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сумму</w:t>
      </w:r>
      <w:r w:rsidRPr="00653516">
        <w:rPr>
          <w:rFonts w:ascii="Times New Roman" w:hAnsi="Times New Roman"/>
          <w:sz w:val="24"/>
          <w:szCs w:val="24"/>
        </w:rPr>
        <w:t xml:space="preserve"> 100</w:t>
      </w:r>
      <w:r w:rsidR="00224DC8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/>
          <w:sz w:val="24"/>
          <w:szCs w:val="24"/>
        </w:rPr>
        <w:t xml:space="preserve">000,0 </w:t>
      </w:r>
      <w:r w:rsidRPr="00653516">
        <w:rPr>
          <w:rFonts w:ascii="Times New Roman" w:hAnsi="Times New Roman" w:hint="eastAsia"/>
          <w:sz w:val="24"/>
          <w:szCs w:val="24"/>
        </w:rPr>
        <w:t>тыс</w:t>
      </w:r>
      <w:r w:rsidRPr="00653516">
        <w:rPr>
          <w:rFonts w:ascii="Times New Roman" w:hAnsi="Times New Roman"/>
          <w:sz w:val="24"/>
          <w:szCs w:val="24"/>
        </w:rPr>
        <w:t xml:space="preserve">. </w:t>
      </w:r>
      <w:r w:rsidRPr="00653516">
        <w:rPr>
          <w:rFonts w:ascii="Times New Roman" w:hAnsi="Times New Roman" w:hint="eastAsia"/>
          <w:sz w:val="24"/>
          <w:szCs w:val="24"/>
        </w:rPr>
        <w:t>рублей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более</w:t>
      </w:r>
      <w:r w:rsidRPr="00653516">
        <w:rPr>
          <w:rFonts w:ascii="Times New Roman" w:hAnsi="Times New Roman"/>
          <w:sz w:val="24"/>
          <w:szCs w:val="24"/>
        </w:rPr>
        <w:t>;</w:t>
      </w:r>
    </w:p>
    <w:p w14:paraId="008C8695" w14:textId="77777777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5) </w:t>
      </w:r>
      <w:r w:rsidRPr="00653516">
        <w:rPr>
          <w:rFonts w:ascii="Times New Roman" w:hAnsi="Times New Roman" w:hint="eastAsia"/>
          <w:sz w:val="24"/>
          <w:szCs w:val="24"/>
        </w:rPr>
        <w:t>авансовые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платежи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 </w:t>
      </w:r>
      <w:r w:rsidRPr="00653516">
        <w:rPr>
          <w:rFonts w:ascii="Times New Roman" w:hAnsi="Times New Roman" w:hint="eastAsia"/>
          <w:sz w:val="24"/>
          <w:szCs w:val="24"/>
        </w:rPr>
        <w:t>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поставке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товаров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выполнении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работ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оказании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услуг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заключаемым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получателями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субсидий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бюджетных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инвестиций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указанных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1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а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также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получателями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взносов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вкладов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указанных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подпункте</w:t>
      </w:r>
      <w:r w:rsidRPr="00653516">
        <w:rPr>
          <w:rFonts w:ascii="Times New Roman" w:hAnsi="Times New Roman"/>
          <w:sz w:val="24"/>
          <w:szCs w:val="24"/>
        </w:rPr>
        <w:t xml:space="preserve"> 3 </w:t>
      </w:r>
      <w:r w:rsidRPr="00653516">
        <w:rPr>
          <w:rFonts w:ascii="Times New Roman" w:hAnsi="Times New Roman" w:hint="eastAsia"/>
          <w:sz w:val="24"/>
          <w:szCs w:val="24"/>
        </w:rPr>
        <w:t>настоящего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пункта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с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исполнителями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контрактам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договорам</w:t>
      </w:r>
      <w:r w:rsidRPr="00653516">
        <w:rPr>
          <w:rFonts w:ascii="Times New Roman" w:hAnsi="Times New Roman"/>
          <w:sz w:val="24"/>
          <w:szCs w:val="24"/>
        </w:rPr>
        <w:t xml:space="preserve">), </w:t>
      </w:r>
      <w:r w:rsidRPr="00653516">
        <w:rPr>
          <w:rFonts w:ascii="Times New Roman" w:hAnsi="Times New Roman" w:hint="eastAsia"/>
          <w:sz w:val="24"/>
          <w:szCs w:val="24"/>
        </w:rPr>
        <w:t>источником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финансового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обеспечения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которых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являются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такие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субсидии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бюджетные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инвестиции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взносы</w:t>
      </w:r>
      <w:r w:rsidRPr="00653516">
        <w:rPr>
          <w:rFonts w:ascii="Times New Roman" w:hAnsi="Times New Roman"/>
          <w:sz w:val="24"/>
          <w:szCs w:val="24"/>
        </w:rPr>
        <w:t xml:space="preserve"> (</w:t>
      </w:r>
      <w:r w:rsidRPr="00653516">
        <w:rPr>
          <w:rFonts w:ascii="Times New Roman" w:hAnsi="Times New Roman" w:hint="eastAsia"/>
          <w:sz w:val="24"/>
          <w:szCs w:val="24"/>
        </w:rPr>
        <w:t>вклады</w:t>
      </w:r>
      <w:r w:rsidRPr="00653516">
        <w:rPr>
          <w:rFonts w:ascii="Times New Roman" w:hAnsi="Times New Roman"/>
          <w:sz w:val="24"/>
          <w:szCs w:val="24"/>
        </w:rPr>
        <w:t>);</w:t>
      </w:r>
    </w:p>
    <w:p w14:paraId="2A13B9CD" w14:textId="63760B8E" w:rsidR="00F0246E" w:rsidRPr="00653516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6) </w:t>
      </w:r>
      <w:r w:rsidRPr="0020740B">
        <w:rPr>
          <w:rFonts w:ascii="Times New Roman" w:hAnsi="Times New Roman"/>
          <w:bCs/>
          <w:sz w:val="24"/>
          <w:szCs w:val="24"/>
        </w:rPr>
        <w:t>авансовые платежи по контрактам (договорам) о поставке товаров, выполнении работ, оказании услуг, заключаемым исполнителями и соисполнителями на сумму более 3</w:t>
      </w:r>
      <w:r w:rsidR="00224DC8">
        <w:rPr>
          <w:rFonts w:ascii="Times New Roman" w:hAnsi="Times New Roman"/>
          <w:bCs/>
          <w:sz w:val="24"/>
          <w:szCs w:val="24"/>
        </w:rPr>
        <w:t xml:space="preserve"> </w:t>
      </w:r>
      <w:r w:rsidRPr="0020740B">
        <w:rPr>
          <w:rFonts w:ascii="Times New Roman" w:hAnsi="Times New Roman"/>
          <w:bCs/>
          <w:sz w:val="24"/>
          <w:szCs w:val="24"/>
        </w:rPr>
        <w:t>000,0 тыс. рублей в рамках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20740B">
        <w:rPr>
          <w:rFonts w:ascii="Times New Roman" w:hAnsi="Times New Roman"/>
          <w:bCs/>
          <w:sz w:val="24"/>
          <w:szCs w:val="24"/>
        </w:rPr>
        <w:t>исполнения</w:t>
      </w:r>
      <w:r>
        <w:rPr>
          <w:rFonts w:ascii="Times New Roman" w:hAnsi="Times New Roman"/>
          <w:bCs/>
          <w:sz w:val="24"/>
          <w:szCs w:val="24"/>
        </w:rPr>
        <w:t>,</w:t>
      </w:r>
      <w:r w:rsidRPr="0020740B">
        <w:rPr>
          <w:rFonts w:ascii="Times New Roman" w:hAnsi="Times New Roman"/>
          <w:bCs/>
          <w:sz w:val="24"/>
          <w:szCs w:val="24"/>
        </w:rPr>
        <w:t xml:space="preserve"> указанных в подпунктах 2,4,5 настоящего пункта муниципальных контрактов (контрактов, договоров) о поставке товаров, выполнении работ, оказании услуг;</w:t>
      </w:r>
    </w:p>
    <w:p w14:paraId="51CBC5BD" w14:textId="77777777" w:rsidR="00F0246E" w:rsidRPr="004214BE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3516">
        <w:rPr>
          <w:rFonts w:ascii="Times New Roman" w:hAnsi="Times New Roman"/>
          <w:sz w:val="24"/>
          <w:szCs w:val="24"/>
        </w:rPr>
        <w:t xml:space="preserve">7) </w:t>
      </w:r>
      <w:r w:rsidRPr="00653516">
        <w:rPr>
          <w:rFonts w:ascii="Times New Roman" w:hAnsi="Times New Roman" w:hint="eastAsia"/>
          <w:sz w:val="24"/>
          <w:szCs w:val="24"/>
        </w:rPr>
        <w:t>средства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получаемые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юридическими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лицами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653516">
        <w:rPr>
          <w:rFonts w:ascii="Times New Roman" w:hAnsi="Times New Roman" w:hint="eastAsia"/>
          <w:sz w:val="24"/>
          <w:szCs w:val="24"/>
        </w:rPr>
        <w:t>индивидуальными</w:t>
      </w:r>
      <w:r w:rsidRPr="00653516">
        <w:rPr>
          <w:rFonts w:ascii="Times New Roman" w:hAnsi="Times New Roman"/>
          <w:sz w:val="24"/>
          <w:szCs w:val="24"/>
        </w:rPr>
        <w:t xml:space="preserve"> </w:t>
      </w:r>
      <w:r w:rsidRPr="00653516">
        <w:rPr>
          <w:rFonts w:ascii="Times New Roman" w:hAnsi="Times New Roman" w:hint="eastAsia"/>
          <w:sz w:val="24"/>
          <w:szCs w:val="24"/>
        </w:rPr>
        <w:t>предпринимателями</w:t>
      </w:r>
      <w:r w:rsidRPr="00653516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физическими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лицами</w:t>
      </w:r>
      <w:r w:rsidRPr="004214BE">
        <w:rPr>
          <w:rFonts w:ascii="Times New Roman" w:hAnsi="Times New Roman"/>
          <w:sz w:val="24"/>
          <w:szCs w:val="24"/>
        </w:rPr>
        <w:t xml:space="preserve"> - </w:t>
      </w:r>
      <w:r w:rsidRPr="004214BE">
        <w:rPr>
          <w:rFonts w:ascii="Times New Roman" w:hAnsi="Times New Roman" w:hint="eastAsia"/>
          <w:sz w:val="24"/>
          <w:szCs w:val="24"/>
        </w:rPr>
        <w:t>производителями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товаров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работ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услуг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в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случаях</w:t>
      </w:r>
      <w:r w:rsidRPr="004214BE">
        <w:rPr>
          <w:rFonts w:ascii="Times New Roman" w:hAnsi="Times New Roman"/>
          <w:sz w:val="24"/>
          <w:szCs w:val="24"/>
        </w:rPr>
        <w:t xml:space="preserve">, </w:t>
      </w:r>
      <w:r w:rsidRPr="004214BE">
        <w:rPr>
          <w:rFonts w:ascii="Times New Roman" w:hAnsi="Times New Roman" w:hint="eastAsia"/>
          <w:sz w:val="24"/>
          <w:szCs w:val="24"/>
        </w:rPr>
        <w:t>установленных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нормативными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правовыми</w:t>
      </w:r>
      <w:r w:rsidRPr="004214BE">
        <w:rPr>
          <w:rFonts w:ascii="Times New Roman" w:hAnsi="Times New Roman"/>
          <w:sz w:val="24"/>
          <w:szCs w:val="24"/>
        </w:rPr>
        <w:t xml:space="preserve"> </w:t>
      </w:r>
      <w:r w:rsidRPr="004214BE">
        <w:rPr>
          <w:rFonts w:ascii="Times New Roman" w:hAnsi="Times New Roman" w:hint="eastAsia"/>
          <w:sz w:val="24"/>
          <w:szCs w:val="24"/>
        </w:rPr>
        <w:t>актами</w:t>
      </w:r>
      <w:r w:rsidRPr="004214BE">
        <w:rPr>
          <w:rFonts w:ascii="Times New Roman" w:hAnsi="Times New Roman"/>
          <w:sz w:val="24"/>
          <w:szCs w:val="24"/>
        </w:rPr>
        <w:t xml:space="preserve"> администрации Навлинского района.</w:t>
      </w:r>
    </w:p>
    <w:p w14:paraId="116DC7F4" w14:textId="77777777" w:rsidR="00F0246E" w:rsidRPr="004214BE" w:rsidRDefault="00F0246E" w:rsidP="00F0246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14BE">
        <w:rPr>
          <w:rFonts w:ascii="Times New Roman" w:hAnsi="Times New Roman"/>
          <w:sz w:val="24"/>
          <w:szCs w:val="24"/>
        </w:rPr>
        <w:t xml:space="preserve">Санкционирование расходов, источником финансового обеспечения которых являются целевые средства, при казначейском сопровождении целевых средств, в случаях, предусмотренных настоящей статьей, осуществляется территориальным органом Федерального казначейства в порядке, установленном Министерством финансов Российской Федерации.  </w:t>
      </w:r>
    </w:p>
    <w:p w14:paraId="6F1719D2" w14:textId="4E59EEC4" w:rsidR="00224DC8" w:rsidRPr="004214BE" w:rsidRDefault="00224DC8" w:rsidP="00043918">
      <w:pPr>
        <w:pStyle w:val="af5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4214BE">
        <w:rPr>
          <w:rFonts w:ascii="Times New Roman" w:hAnsi="Times New Roman"/>
          <w:bCs/>
          <w:sz w:val="24"/>
          <w:szCs w:val="24"/>
        </w:rPr>
        <w:t>Установить, что в 2024 году при казначейском сопровождении средств, предоставляемых на основании контрактов (договоров), указанных в подпунктах 5, 6 пункта 19 настоящего Решения,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муниципально-частном партнерстве, перечисление средств по таким контрактам (договорам)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поставщикам товаров в кредитных организациях, при представлении заказчиками по таким контрактам (договорам) в территориальные органы Федерального казначейства документов, подтверждающих поставку товаров.</w:t>
      </w:r>
    </w:p>
    <w:p w14:paraId="32676F97" w14:textId="6A57ADAA" w:rsidR="004214BE" w:rsidRPr="009468C0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19. </w:t>
      </w:r>
      <w:r w:rsidRPr="009468C0">
        <w:rPr>
          <w:rFonts w:ascii="Times New Roman" w:hAnsi="Times New Roman"/>
          <w:bCs/>
          <w:sz w:val="24"/>
          <w:szCs w:val="24"/>
        </w:rPr>
        <w:t xml:space="preserve">Положения пункта </w:t>
      </w:r>
      <w:r>
        <w:rPr>
          <w:rFonts w:ascii="Times New Roman" w:hAnsi="Times New Roman"/>
          <w:bCs/>
          <w:sz w:val="24"/>
          <w:szCs w:val="24"/>
        </w:rPr>
        <w:t>18</w:t>
      </w:r>
      <w:r w:rsidRPr="009468C0">
        <w:rPr>
          <w:rFonts w:ascii="Times New Roman" w:hAnsi="Times New Roman"/>
          <w:bCs/>
          <w:sz w:val="24"/>
          <w:szCs w:val="24"/>
        </w:rPr>
        <w:t xml:space="preserve"> о представлении заказчиками по контрактам (договорам) документов, подтверждающих поставку товаров, не распространяются на контракты (договоры), заключаемые в целях приобретения строительных материалов и оборудования, затраты на приобретение которых включены в сметную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строительства. Перечисление средств по таким контрактам (договорам), в том числе авансовых платежей,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</w:t>
      </w:r>
      <w:r w:rsidRPr="009468C0">
        <w:rPr>
          <w:rFonts w:ascii="Times New Roman" w:hAnsi="Times New Roman"/>
          <w:bCs/>
          <w:sz w:val="24"/>
          <w:szCs w:val="24"/>
        </w:rPr>
        <w:lastRenderedPageBreak/>
        <w:t>Федерального казначейства, на расчетные счета, открытые поставщикам по таким контрактам (договорам) в кредитных организациях.</w:t>
      </w:r>
    </w:p>
    <w:p w14:paraId="4530C228" w14:textId="65A12EAA" w:rsidR="004214BE" w:rsidRPr="009468C0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Pr="009468C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68C0">
        <w:rPr>
          <w:rFonts w:ascii="Times New Roman" w:hAnsi="Times New Roman"/>
          <w:bCs/>
          <w:sz w:val="24"/>
          <w:szCs w:val="24"/>
        </w:rPr>
        <w:t>Установить, что в 202</w:t>
      </w:r>
      <w:r w:rsidRPr="001A5FB4">
        <w:rPr>
          <w:rFonts w:ascii="Times New Roman" w:hAnsi="Times New Roman"/>
          <w:bCs/>
          <w:sz w:val="24"/>
          <w:szCs w:val="24"/>
        </w:rPr>
        <w:t>4</w:t>
      </w:r>
      <w:r w:rsidRPr="009468C0">
        <w:rPr>
          <w:rFonts w:ascii="Times New Roman" w:hAnsi="Times New Roman"/>
          <w:bCs/>
          <w:sz w:val="24"/>
          <w:szCs w:val="24"/>
        </w:rPr>
        <w:t xml:space="preserve"> году при казначейском сопровождении средств, предоставляемых на основании контрактов (договоров), указанных в подпункте 6 пункта 1</w:t>
      </w:r>
      <w:r w:rsidR="00DD0E6F">
        <w:rPr>
          <w:rFonts w:ascii="Times New Roman" w:hAnsi="Times New Roman"/>
          <w:bCs/>
          <w:sz w:val="24"/>
          <w:szCs w:val="24"/>
        </w:rPr>
        <w:t>7</w:t>
      </w:r>
      <w:r w:rsidRPr="009468C0">
        <w:rPr>
          <w:rFonts w:ascii="Times New Roman" w:hAnsi="Times New Roman"/>
          <w:bCs/>
          <w:sz w:val="24"/>
          <w:szCs w:val="24"/>
        </w:rPr>
        <w:t>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 в Порядке, утвержденном Постановлением Правительства Российской Федерации от 26.12.2022 №2438, с лицевых счетов участника казначейского сопровождения, открытых заказчикам по таким контрактам (договорам) в территориальных органах Федерального казначейства,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территориальный орган Федерального казначейства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14:paraId="7A954B40" w14:textId="4A45E64E" w:rsidR="004214BE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21</w:t>
      </w:r>
      <w:r w:rsidRPr="009468C0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9468C0">
        <w:rPr>
          <w:rFonts w:ascii="Times New Roman" w:hAnsi="Times New Roman"/>
          <w:bCs/>
          <w:sz w:val="24"/>
          <w:szCs w:val="24"/>
        </w:rPr>
        <w:t>Установить, что в 202</w:t>
      </w:r>
      <w:r w:rsidRPr="001A5FB4">
        <w:rPr>
          <w:rFonts w:ascii="Times New Roman" w:hAnsi="Times New Roman"/>
          <w:bCs/>
          <w:sz w:val="24"/>
          <w:szCs w:val="24"/>
        </w:rPr>
        <w:t>4</w:t>
      </w:r>
      <w:r w:rsidRPr="009468C0">
        <w:rPr>
          <w:rFonts w:ascii="Times New Roman" w:hAnsi="Times New Roman"/>
          <w:bCs/>
          <w:sz w:val="24"/>
          <w:szCs w:val="24"/>
        </w:rPr>
        <w:t xml:space="preserve"> году не осуществляется казначейское сопровождение средств, предоставляемых на основании контрактов (договоров), указанных в подпункте пункте 6 пункта 1</w:t>
      </w:r>
      <w:r w:rsidR="00DD0E6F">
        <w:rPr>
          <w:rFonts w:ascii="Times New Roman" w:hAnsi="Times New Roman"/>
          <w:bCs/>
          <w:sz w:val="24"/>
          <w:szCs w:val="24"/>
        </w:rPr>
        <w:t>7</w:t>
      </w:r>
      <w:r w:rsidRPr="009468C0">
        <w:rPr>
          <w:rFonts w:ascii="Times New Roman" w:hAnsi="Times New Roman"/>
          <w:bCs/>
          <w:sz w:val="24"/>
          <w:szCs w:val="24"/>
        </w:rPr>
        <w:t>, заключаемых на сумму 3 миллиона рублей и менее в рамках исполнения муниципальных контрактов, контрактов (договоров), заключаемых бюджетными и автономными учреждениями, указанных в подпунктах 2 и 4 пункта 1</w:t>
      </w:r>
      <w:r w:rsidR="00DD0E6F">
        <w:rPr>
          <w:rFonts w:ascii="Times New Roman" w:hAnsi="Times New Roman"/>
          <w:bCs/>
          <w:sz w:val="24"/>
          <w:szCs w:val="24"/>
        </w:rPr>
        <w:t>7</w:t>
      </w:r>
      <w:r w:rsidRPr="009468C0">
        <w:rPr>
          <w:rFonts w:ascii="Times New Roman" w:hAnsi="Times New Roman"/>
          <w:bCs/>
          <w:sz w:val="24"/>
          <w:szCs w:val="24"/>
        </w:rPr>
        <w:t xml:space="preserve"> настоящего Решения.</w:t>
      </w:r>
    </w:p>
    <w:p w14:paraId="4C74C478" w14:textId="020E4C81" w:rsidR="004214BE" w:rsidRPr="00902A52" w:rsidRDefault="004214BE" w:rsidP="004214BE">
      <w:pPr>
        <w:pStyle w:val="af5"/>
        <w:widowControl/>
        <w:spacing w:line="276" w:lineRule="auto"/>
        <w:ind w:left="0" w:firstLine="567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2</w:t>
      </w:r>
      <w:r w:rsidR="00DD0E6F">
        <w:rPr>
          <w:rFonts w:ascii="Times New Roman" w:hAnsi="Times New Roman"/>
          <w:snapToGrid/>
          <w:sz w:val="24"/>
          <w:szCs w:val="24"/>
        </w:rPr>
        <w:t>2</w:t>
      </w:r>
      <w:r>
        <w:rPr>
          <w:rFonts w:ascii="Times New Roman" w:hAnsi="Times New Roman"/>
          <w:snapToGrid/>
          <w:sz w:val="24"/>
          <w:szCs w:val="24"/>
        </w:rPr>
        <w:t>.</w:t>
      </w:r>
      <w:r w:rsidR="00DD0E6F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bookmarkStart w:id="10" w:name="_Hlk150265271"/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bookmarkEnd w:id="10"/>
      <w:r w:rsidRPr="00902A52">
        <w:rPr>
          <w:rFonts w:ascii="Times New Roman" w:hAnsi="Times New Roman"/>
          <w:snapToGrid/>
          <w:sz w:val="24"/>
          <w:szCs w:val="24"/>
        </w:rPr>
        <w:t>без внесения изменений в настоящее Решение:</w:t>
      </w:r>
    </w:p>
    <w:p w14:paraId="36A210ED" w14:textId="77777777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областного бюджета подтверждена потребность в направлении их на те же цели в текущем финансовом году в соответствии с пунктом 5 статьи 242 Бюджетного кодекса Российской Федерации; </w:t>
      </w:r>
    </w:p>
    <w:p w14:paraId="02702C11" w14:textId="2F1F7FD1" w:rsidR="004214BE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увеличение бюджетных ассигнований в связи с использованием доходов, фактически полученных при исполнении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сверх утвержденных Решением о бюджете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z w:val="24"/>
          <w:szCs w:val="24"/>
        </w:rPr>
        <w:t>Навлинского муниципального района Брянской области</w:t>
      </w:r>
      <w:r w:rsidRPr="00902A52">
        <w:rPr>
          <w:rFonts w:ascii="Times New Roman" w:hAnsi="Times New Roman"/>
          <w:snapToGrid/>
          <w:sz w:val="24"/>
          <w:szCs w:val="24"/>
        </w:rPr>
        <w:t>, по основаниям, установленным пунктом 2 статьи 232 Бюджетного кодекса Российской Федерации;</w:t>
      </w:r>
    </w:p>
    <w:p w14:paraId="4302770C" w14:textId="77777777" w:rsidR="004214BE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83DFA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 по решению </w:t>
      </w:r>
      <w:r>
        <w:rPr>
          <w:rFonts w:ascii="Times New Roman" w:hAnsi="Times New Roman"/>
          <w:snapToGrid/>
          <w:sz w:val="24"/>
          <w:szCs w:val="24"/>
        </w:rPr>
        <w:t>администрации Навлинского района</w:t>
      </w:r>
      <w:r w:rsidRPr="00983DFA">
        <w:rPr>
          <w:rFonts w:ascii="Times New Roman" w:hAnsi="Times New Roman"/>
          <w:snapToGrid/>
          <w:sz w:val="24"/>
          <w:szCs w:val="24"/>
        </w:rPr>
        <w:t>;</w:t>
      </w:r>
    </w:p>
    <w:p w14:paraId="509DE339" w14:textId="77777777" w:rsidR="004214BE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D65B1">
        <w:rPr>
          <w:rFonts w:ascii="Times New Roman" w:hAnsi="Times New Roman"/>
          <w:snapToGrid/>
          <w:sz w:val="24"/>
          <w:szCs w:val="24"/>
        </w:rPr>
        <w:t xml:space="preserve">уменьшение бюджетных ассигнований текущего финансового года и планового периода, предусмотренных за счет целевых межбюджетных трансфертов из </w:t>
      </w:r>
      <w:r>
        <w:rPr>
          <w:rFonts w:ascii="Times New Roman" w:hAnsi="Times New Roman"/>
          <w:snapToGrid/>
          <w:sz w:val="24"/>
          <w:szCs w:val="24"/>
        </w:rPr>
        <w:t>областного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бюджета в соответствии с заключенными дополнительными соглашениями с главными распорядителями бюджетных средств </w:t>
      </w:r>
      <w:r>
        <w:rPr>
          <w:rFonts w:ascii="Times New Roman" w:hAnsi="Times New Roman"/>
          <w:snapToGrid/>
          <w:sz w:val="24"/>
          <w:szCs w:val="24"/>
        </w:rPr>
        <w:t>областного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бюджета; </w:t>
      </w:r>
    </w:p>
    <w:p w14:paraId="5422CFB5" w14:textId="77777777" w:rsidR="004214BE" w:rsidRPr="009D65B1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D65B1">
        <w:rPr>
          <w:rFonts w:ascii="Times New Roman" w:hAnsi="Times New Roman"/>
          <w:snapToGrid/>
          <w:sz w:val="24"/>
          <w:szCs w:val="24"/>
        </w:rPr>
        <w:t xml:space="preserve">увеличение или уменьшение бюджетных ассигнований в соответствии с заключенными соглашениями (договорами), предусматривающими предоставление безвозмездных поступлений от </w:t>
      </w:r>
      <w:r w:rsidRPr="009D65B1">
        <w:rPr>
          <w:rFonts w:ascii="Times New Roman" w:hAnsi="Times New Roman"/>
          <w:snapToGrid/>
          <w:sz w:val="24"/>
          <w:szCs w:val="24"/>
        </w:rPr>
        <w:lastRenderedPageBreak/>
        <w:t>государственных (муниципальных) организаций, негосударственных организаций, прочих безвозмездных поступлений в бюджет;</w:t>
      </w:r>
    </w:p>
    <w:p w14:paraId="56872FF7" w14:textId="7D82435C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уточнение кодов бюджетной классификации расходов в рамках требований казначейского исполнения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>, а также в случае изменения Министерством финансов Российской Федерации, Департаментом финансов Брянской области и Финансовым управлением администрации района порядка применения бюджетной классификации;</w:t>
      </w:r>
    </w:p>
    <w:p w14:paraId="1B47EF13" w14:textId="699F8AAE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>в соответствии с действующим законодательством;</w:t>
      </w:r>
    </w:p>
    <w:p w14:paraId="31AB654C" w14:textId="77777777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14:paraId="1759F3B2" w14:textId="65FD0BFE" w:rsidR="004214BE" w:rsidRPr="00902A52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2A52">
        <w:rPr>
          <w:rFonts w:ascii="Times New Roman" w:hAnsi="Times New Roman"/>
          <w:sz w:val="24"/>
          <w:szCs w:val="24"/>
        </w:rPr>
        <w:t xml:space="preserve">перераспределение средств, иным образом зарезервированных в составе утвержденных настоящим Решением финансовому управлению администрации района бюджетных ассигнований, в пределах объемов, предусмотренных </w:t>
      </w:r>
      <w:r w:rsidRPr="00902A52">
        <w:rPr>
          <w:rFonts w:ascii="Times New Roman" w:hAnsi="Times New Roman"/>
          <w:snapToGrid/>
          <w:sz w:val="24"/>
          <w:szCs w:val="24"/>
        </w:rPr>
        <w:t>приложением 3</w:t>
      </w:r>
      <w:r w:rsidRPr="00902A52">
        <w:rPr>
          <w:rFonts w:ascii="Times New Roman" w:hAnsi="Times New Roman"/>
          <w:sz w:val="24"/>
          <w:szCs w:val="24"/>
        </w:rPr>
        <w:t xml:space="preserve"> к настоящему Решению, для их использования с целью реализации муниципальных программ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z w:val="24"/>
          <w:szCs w:val="24"/>
        </w:rPr>
        <w:t xml:space="preserve">Навлинского муниципального района Брянской области в соответствии с </w:t>
      </w:r>
      <w:r w:rsidRPr="00106CB3">
        <w:rPr>
          <w:rFonts w:ascii="Times New Roman" w:hAnsi="Times New Roman"/>
          <w:snapToGrid/>
          <w:sz w:val="24"/>
          <w:szCs w:val="24"/>
        </w:rPr>
        <w:t xml:space="preserve">приложением </w:t>
      </w:r>
      <w:r w:rsidR="00DD0E6F" w:rsidRPr="00106CB3">
        <w:rPr>
          <w:rFonts w:ascii="Times New Roman" w:hAnsi="Times New Roman"/>
          <w:snapToGrid/>
          <w:sz w:val="24"/>
          <w:szCs w:val="24"/>
        </w:rPr>
        <w:t>5</w:t>
      </w:r>
      <w:r w:rsidRPr="00902A52">
        <w:rPr>
          <w:rFonts w:ascii="Times New Roman" w:hAnsi="Times New Roman"/>
          <w:sz w:val="24"/>
          <w:szCs w:val="24"/>
        </w:rPr>
        <w:t xml:space="preserve"> к настоящему Решению и финансового обеспечения непрограммной деятельности, использование зарезервированных средств осуществляется в порядке, установленном администрацией </w:t>
      </w:r>
      <w:bookmarkStart w:id="11" w:name="_Hlk86748738"/>
      <w:r w:rsidRPr="00902A52">
        <w:rPr>
          <w:rFonts w:ascii="Times New Roman" w:hAnsi="Times New Roman"/>
          <w:sz w:val="24"/>
          <w:szCs w:val="24"/>
        </w:rPr>
        <w:t>Навлинского района Брянской области</w:t>
      </w:r>
      <w:bookmarkEnd w:id="11"/>
      <w:r w:rsidRPr="00902A52">
        <w:rPr>
          <w:rFonts w:ascii="Times New Roman" w:hAnsi="Times New Roman"/>
          <w:sz w:val="24"/>
          <w:szCs w:val="24"/>
        </w:rPr>
        <w:t>;</w:t>
      </w:r>
    </w:p>
    <w:p w14:paraId="70E6BA65" w14:textId="5C3E1B13" w:rsidR="004214BE" w:rsidRPr="00902A52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в пределах, предусмотренных главному распорядителю средств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>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</w:t>
      </w:r>
      <w:r w:rsidRPr="00902A52">
        <w:rPr>
          <w:rFonts w:ascii="Times New Roman" w:hAnsi="Times New Roman"/>
          <w:sz w:val="24"/>
          <w:szCs w:val="24"/>
        </w:rPr>
        <w:t>;</w:t>
      </w:r>
    </w:p>
    <w:p w14:paraId="5E89A083" w14:textId="77777777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увеличение (уменьшение) бюджетных ассигнований, предусмотренных на финансовое обеспечение реализации муниципальных программ за счет уменьшения (увеличения) бюджетных ассигнований, не отнесенных настоящим Решением на указанные цели, в соответствии с порядком, установленным администрацией Навлинского района Брянской области;</w:t>
      </w:r>
    </w:p>
    <w:p w14:paraId="60DFAA1D" w14:textId="33877ED4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перераспределение бюджетных ассигнований между муниципальными программами, в том числе перераспределение соответствующих бюджетных ассигнований между текущим финансовым годом и плановым периодом в пределах общего объема расходов бюджета</w:t>
      </w:r>
      <w:r w:rsidR="00DD0E6F" w:rsidRPr="00DD0E6F">
        <w:rPr>
          <w:rFonts w:ascii="Times New Roman" w:hAnsi="Times New Roman"/>
          <w:snapToGrid/>
          <w:sz w:val="24"/>
          <w:szCs w:val="24"/>
        </w:rPr>
        <w:t xml:space="preserve">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 Навлинского муниципального района Брянской области на соответствующий финансовый год, в соответствии с порядком, установленным администрацией Навлинского района Брянской области;</w:t>
      </w:r>
    </w:p>
    <w:p w14:paraId="7F8E0348" w14:textId="77777777" w:rsidR="004214BE" w:rsidRPr="009D65B1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D65B1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между разделами, подразделами, целевыми статьями и видами расходов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</w:t>
      </w:r>
      <w:r w:rsidRPr="009D65B1">
        <w:rPr>
          <w:rFonts w:ascii="Times New Roman" w:hAnsi="Times New Roman" w:hint="eastAsia"/>
          <w:snapToGrid/>
          <w:sz w:val="24"/>
          <w:szCs w:val="24"/>
        </w:rPr>
        <w:t>с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целью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обеспечения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расходных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обязательств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, </w:t>
      </w:r>
      <w:r w:rsidRPr="009D65B1">
        <w:rPr>
          <w:rFonts w:ascii="Times New Roman" w:hAnsi="Times New Roman" w:hint="eastAsia"/>
          <w:snapToGrid/>
          <w:sz w:val="24"/>
          <w:szCs w:val="24"/>
        </w:rPr>
        <w:t>на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которые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предоставляются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субсидии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и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иные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межбюджетные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трансферты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из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>
        <w:rPr>
          <w:rFonts w:ascii="Times New Roman" w:hAnsi="Times New Roman" w:hint="eastAsia"/>
          <w:snapToGrid/>
          <w:sz w:val="24"/>
          <w:szCs w:val="24"/>
        </w:rPr>
        <w:t>о</w:t>
      </w:r>
      <w:r>
        <w:rPr>
          <w:rFonts w:ascii="Times New Roman" w:hAnsi="Times New Roman"/>
          <w:snapToGrid/>
          <w:sz w:val="24"/>
          <w:szCs w:val="24"/>
        </w:rPr>
        <w:t>бластного</w:t>
      </w:r>
      <w:r w:rsidRPr="009D65B1">
        <w:rPr>
          <w:rFonts w:ascii="Times New Roman" w:hAnsi="Times New Roman"/>
          <w:snapToGrid/>
          <w:sz w:val="24"/>
          <w:szCs w:val="24"/>
        </w:rPr>
        <w:t xml:space="preserve"> </w:t>
      </w:r>
      <w:r w:rsidRPr="009D65B1">
        <w:rPr>
          <w:rFonts w:ascii="Times New Roman" w:hAnsi="Times New Roman" w:hint="eastAsia"/>
          <w:snapToGrid/>
          <w:sz w:val="24"/>
          <w:szCs w:val="24"/>
        </w:rPr>
        <w:t>бюджета</w:t>
      </w:r>
      <w:r w:rsidRPr="009D65B1">
        <w:rPr>
          <w:rFonts w:ascii="Times New Roman" w:hAnsi="Times New Roman"/>
          <w:snapToGrid/>
          <w:sz w:val="24"/>
          <w:szCs w:val="24"/>
        </w:rPr>
        <w:t>.</w:t>
      </w:r>
    </w:p>
    <w:p w14:paraId="0620DED1" w14:textId="7F56449B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 xml:space="preserve">перераспределение бюджетных ассигнований на обслуживание муниципального долга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в пределах общего объема бюджетных ассигнований, предусмотренных главному распорядителю средств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, а также между видами источников финансирования дефицита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napToGrid/>
          <w:sz w:val="24"/>
          <w:szCs w:val="24"/>
        </w:rPr>
        <w:t xml:space="preserve">Навлинского муниципального района Брянской области в пределах общего объема источников финансирования </w:t>
      </w:r>
      <w:r w:rsidRPr="00902A52">
        <w:rPr>
          <w:rFonts w:ascii="Times New Roman" w:hAnsi="Times New Roman"/>
          <w:snapToGrid/>
          <w:sz w:val="24"/>
          <w:szCs w:val="24"/>
        </w:rPr>
        <w:lastRenderedPageBreak/>
        <w:t xml:space="preserve">дефицита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02A52">
        <w:rPr>
          <w:rFonts w:ascii="Times New Roman" w:hAnsi="Times New Roman"/>
          <w:sz w:val="24"/>
          <w:szCs w:val="24"/>
        </w:rPr>
        <w:t>Навлинского муниципального района Брянской области</w:t>
      </w:r>
      <w:r>
        <w:rPr>
          <w:rFonts w:ascii="Times New Roman" w:hAnsi="Times New Roman"/>
          <w:sz w:val="24"/>
          <w:szCs w:val="24"/>
        </w:rPr>
        <w:t>.</w:t>
      </w:r>
    </w:p>
    <w:p w14:paraId="36109C91" w14:textId="77777777" w:rsidR="004214BE" w:rsidRPr="00902A52" w:rsidRDefault="004214BE" w:rsidP="004214BE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  <w:r w:rsidRPr="00902A52">
        <w:rPr>
          <w:rFonts w:ascii="Times New Roman" w:hAnsi="Times New Roman"/>
          <w:snapToGrid/>
          <w:sz w:val="24"/>
          <w:szCs w:val="24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14:paraId="365339B2" w14:textId="33520F41" w:rsidR="004214BE" w:rsidRPr="00DD0E6F" w:rsidRDefault="004214BE" w:rsidP="00DD0E6F">
      <w:pPr>
        <w:pStyle w:val="af5"/>
        <w:widowControl/>
        <w:numPr>
          <w:ilvl w:val="0"/>
          <w:numId w:val="15"/>
        </w:numPr>
        <w:spacing w:line="276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D0E6F">
        <w:rPr>
          <w:rFonts w:ascii="Times New Roman" w:hAnsi="Times New Roman"/>
          <w:sz w:val="24"/>
          <w:szCs w:val="24"/>
        </w:rPr>
        <w:t xml:space="preserve">Установить, что остатки средств бюджета </w:t>
      </w:r>
      <w:r w:rsidR="00DD0E6F" w:rsidRPr="00DD0E6F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DD0E6F">
        <w:rPr>
          <w:rFonts w:ascii="Times New Roman" w:hAnsi="Times New Roman"/>
          <w:sz w:val="24"/>
          <w:szCs w:val="24"/>
        </w:rPr>
        <w:t>на начало текущего финансового года:</w:t>
      </w:r>
    </w:p>
    <w:p w14:paraId="31D94565" w14:textId="0147A042" w:rsidR="004214BE" w:rsidRPr="00204E93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04E93">
        <w:rPr>
          <w:rFonts w:ascii="Times New Roman" w:hAnsi="Times New Roman"/>
          <w:sz w:val="24"/>
          <w:szCs w:val="24"/>
        </w:rPr>
        <w:t xml:space="preserve">в объеме средств, необходимых для покрытия временных кассовых разрывов, возникающих в ходе исполнения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в текущем финансовом году, направляются на их покрытие, но не более общего объема остатков средств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на начало текущего финансового года, за исключением остатков средств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 xml:space="preserve">и остатков неиспользованных межбюджетных трансфертов, полученных бюджетом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204E93">
        <w:rPr>
          <w:rFonts w:ascii="Times New Roman" w:hAnsi="Times New Roman"/>
          <w:sz w:val="24"/>
          <w:szCs w:val="24"/>
        </w:rPr>
        <w:t>в форме субсидий, субвенций и иных межбюджетных трансфертов, имеющих целевое назначение;</w:t>
      </w:r>
    </w:p>
    <w:p w14:paraId="77480476" w14:textId="1F71D575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 неполного использования бюджетных ассигнований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951F9">
        <w:rPr>
          <w:rFonts w:ascii="Times New Roman" w:hAnsi="Times New Roman"/>
          <w:sz w:val="24"/>
          <w:szCs w:val="24"/>
        </w:rPr>
        <w:t xml:space="preserve"> отчетного финансового года направляются на увеличение в текущем финансовом году объемов бюджетных ассигнований дорожного фонда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Pr="009951F9">
        <w:rPr>
          <w:rFonts w:ascii="Times New Roman" w:hAnsi="Times New Roman"/>
          <w:sz w:val="24"/>
          <w:szCs w:val="24"/>
        </w:rPr>
        <w:t xml:space="preserve">; </w:t>
      </w:r>
    </w:p>
    <w:p w14:paraId="20E01BBB" w14:textId="77777777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объеме, не превышающем сумму остатка неиспользованных бюджетных ассигнований на оплату заключенных от имени </w:t>
      </w:r>
      <w:bookmarkStart w:id="12" w:name="_Hlk86749430"/>
      <w:r w:rsidRPr="009951F9">
        <w:rPr>
          <w:rFonts w:ascii="Times New Roman" w:hAnsi="Times New Roman"/>
          <w:sz w:val="24"/>
          <w:szCs w:val="24"/>
        </w:rPr>
        <w:t>Навлинского муниципального района Брянской области</w:t>
      </w:r>
      <w:bookmarkEnd w:id="12"/>
      <w:r w:rsidRPr="009951F9">
        <w:rPr>
          <w:rFonts w:ascii="Times New Roman" w:hAnsi="Times New Roman"/>
          <w:sz w:val="24"/>
          <w:szCs w:val="24"/>
        </w:rPr>
        <w:t xml:space="preserve">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текущем финансовом году;</w:t>
      </w:r>
    </w:p>
    <w:p w14:paraId="509487F6" w14:textId="1C230639" w:rsidR="004214BE" w:rsidRPr="009951F9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 xml:space="preserve">в объеме, не превышающем сумму остатка не использованных на начало текущего финансового года бюджетных ассигнований на предоставление из бюджета 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Навлинского </w:t>
      </w:r>
      <w:r w:rsidR="00DD0E6F">
        <w:rPr>
          <w:rFonts w:ascii="Times New Roman" w:hAnsi="Times New Roman"/>
          <w:snapToGrid/>
          <w:sz w:val="24"/>
          <w:szCs w:val="24"/>
        </w:rPr>
        <w:t>городского поселения</w:t>
      </w:r>
      <w:r w:rsidR="00DD0E6F" w:rsidRPr="00902A52">
        <w:rPr>
          <w:rFonts w:ascii="Times New Roman" w:hAnsi="Times New Roman"/>
          <w:snapToGrid/>
          <w:sz w:val="24"/>
          <w:szCs w:val="24"/>
        </w:rPr>
        <w:t xml:space="preserve"> </w:t>
      </w:r>
      <w:r w:rsidRPr="009951F9">
        <w:rPr>
          <w:rFonts w:ascii="Times New Roman" w:hAnsi="Times New Roman"/>
          <w:sz w:val="24"/>
          <w:szCs w:val="24"/>
        </w:rPr>
        <w:t xml:space="preserve">бюджетам бюджетной системы Российской Федерации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бюджета бюджетной системы Российской Федерации, источником финансового обеспечения которых являлись указанные межбюджетные трансферты, могут направляться на указанные цели в текущем финансовом году; </w:t>
      </w:r>
    </w:p>
    <w:p w14:paraId="6D30B697" w14:textId="77777777" w:rsidR="004214BE" w:rsidRDefault="004214BE" w:rsidP="004214BE">
      <w:pPr>
        <w:widowControl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951F9">
        <w:rPr>
          <w:rFonts w:ascii="Times New Roman" w:hAnsi="Times New Roman"/>
          <w:sz w:val="24"/>
          <w:szCs w:val="24"/>
        </w:rPr>
        <w:t>в объеме, не превышающем сумму остатка неиспользованных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могут направляться на увеличение бюджетных ассигнований на указанные цели в текущем финансовом году.</w:t>
      </w:r>
    </w:p>
    <w:p w14:paraId="25D9A153" w14:textId="77777777" w:rsidR="00AC5833" w:rsidRDefault="004214BE" w:rsidP="00AC5833">
      <w:pPr>
        <w:pStyle w:val="af5"/>
        <w:widowControl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833">
        <w:rPr>
          <w:rFonts w:ascii="Times New Roman" w:hAnsi="Times New Roman"/>
          <w:sz w:val="24"/>
          <w:szCs w:val="24"/>
        </w:rPr>
        <w:t>Утвердить объем и структуру источников внутреннего финансирования дефицита</w:t>
      </w:r>
    </w:p>
    <w:p w14:paraId="00D9B0FA" w14:textId="4144EFD0" w:rsidR="004214BE" w:rsidRDefault="004214BE" w:rsidP="00AC5833">
      <w:pPr>
        <w:widowControl/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z w:val="24"/>
          <w:szCs w:val="24"/>
        </w:rPr>
        <w:t xml:space="preserve">бюджета </w:t>
      </w:r>
      <w:bookmarkStart w:id="13" w:name="_Hlk149555882"/>
      <w:r w:rsidR="00DD0E6F" w:rsidRPr="00AC5833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AC5833">
        <w:rPr>
          <w:rFonts w:ascii="Times New Roman" w:hAnsi="Times New Roman"/>
          <w:snapToGrid/>
          <w:sz w:val="24"/>
          <w:szCs w:val="24"/>
        </w:rPr>
        <w:t>на 2024 год и на плановый период 2025 и 2026 годов</w:t>
      </w:r>
      <w:bookmarkEnd w:id="13"/>
      <w:r w:rsidRPr="00AC5833">
        <w:rPr>
          <w:rFonts w:ascii="Times New Roman" w:hAnsi="Times New Roman"/>
          <w:sz w:val="24"/>
          <w:szCs w:val="24"/>
        </w:rPr>
        <w:t xml:space="preserve">, </w:t>
      </w:r>
      <w:r w:rsidRPr="00AC5833">
        <w:rPr>
          <w:rFonts w:ascii="Times New Roman" w:hAnsi="Times New Roman"/>
          <w:snapToGrid/>
          <w:sz w:val="24"/>
          <w:szCs w:val="24"/>
        </w:rPr>
        <w:t>согласно приложению 7 к настоящему Решению</w:t>
      </w:r>
      <w:r w:rsidR="003271D5" w:rsidRPr="00AC5833">
        <w:rPr>
          <w:rFonts w:ascii="Times New Roman" w:hAnsi="Times New Roman"/>
          <w:snapToGrid/>
          <w:sz w:val="24"/>
          <w:szCs w:val="24"/>
        </w:rPr>
        <w:t>.</w:t>
      </w:r>
    </w:p>
    <w:p w14:paraId="164A5991" w14:textId="601FA844" w:rsidR="00515085" w:rsidRPr="00515085" w:rsidRDefault="000C7D5C" w:rsidP="00515085">
      <w:pPr>
        <w:widowControl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25.</w:t>
      </w:r>
      <w:r w:rsidRPr="000C7D5C">
        <w:rPr>
          <w:rFonts w:ascii="Times New Roman" w:hAnsi="Times New Roman"/>
          <w:snapToGrid/>
          <w:sz w:val="24"/>
          <w:szCs w:val="24"/>
        </w:rPr>
        <w:t xml:space="preserve"> </w:t>
      </w:r>
      <w:r w:rsidRPr="000C7D5C">
        <w:rPr>
          <w:rFonts w:ascii="Times New Roman" w:hAnsi="Times New Roman"/>
          <w:sz w:val="24"/>
          <w:szCs w:val="24"/>
        </w:rPr>
        <w:t xml:space="preserve">Утвердить программу муниципальных внутренних заимствований Навлинского городского поселения Навлинского муниципального района на 2024 год и плановый период 2025 и </w:t>
      </w:r>
      <w:r w:rsidRPr="000C7D5C">
        <w:rPr>
          <w:rFonts w:ascii="Times New Roman" w:hAnsi="Times New Roman"/>
          <w:sz w:val="24"/>
          <w:szCs w:val="24"/>
        </w:rPr>
        <w:lastRenderedPageBreak/>
        <w:t>2026 годов согласно приложению 8 к настоящему Решению</w:t>
      </w:r>
      <w:r>
        <w:rPr>
          <w:rFonts w:ascii="Times New Roman" w:hAnsi="Times New Roman"/>
          <w:sz w:val="24"/>
          <w:szCs w:val="24"/>
        </w:rPr>
        <w:t>.</w:t>
      </w:r>
      <w:r w:rsidR="00515085" w:rsidRPr="00515085">
        <w:rPr>
          <w:rFonts w:ascii="Times New Roman" w:hAnsi="Times New Roman"/>
          <w:sz w:val="24"/>
          <w:szCs w:val="24"/>
        </w:rPr>
        <w:t xml:space="preserve"> (в редакции решения от 21.05.2024г №4-257)</w:t>
      </w:r>
    </w:p>
    <w:p w14:paraId="2B2E409F" w14:textId="05831975" w:rsidR="00AC5833" w:rsidRPr="000C7D5C" w:rsidRDefault="004214BE" w:rsidP="000C7D5C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C7D5C">
        <w:rPr>
          <w:rFonts w:ascii="Times New Roman" w:hAnsi="Times New Roman"/>
          <w:bCs/>
          <w:sz w:val="24"/>
          <w:szCs w:val="24"/>
        </w:rPr>
        <w:t xml:space="preserve">Установить, что наряду с органами муниципального финансового контроля, главные </w:t>
      </w:r>
    </w:p>
    <w:p w14:paraId="1E57BF15" w14:textId="2647CA72" w:rsidR="004214BE" w:rsidRPr="00AC5833" w:rsidRDefault="004214BE" w:rsidP="00AC5833">
      <w:pPr>
        <w:widowControl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833">
        <w:rPr>
          <w:rFonts w:ascii="Times New Roman" w:hAnsi="Times New Roman"/>
          <w:bCs/>
          <w:sz w:val="24"/>
          <w:szCs w:val="24"/>
        </w:rPr>
        <w:t xml:space="preserve">распорядители средств бюджета </w:t>
      </w:r>
      <w:r w:rsidR="003271D5" w:rsidRPr="00AC5833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AC5833">
        <w:rPr>
          <w:rFonts w:ascii="Times New Roman" w:hAnsi="Times New Roman"/>
          <w:bCs/>
          <w:sz w:val="24"/>
          <w:szCs w:val="24"/>
        </w:rPr>
        <w:t xml:space="preserve">Навлинского муниципального района Брянской области обеспечивают контроль эффективного и целевого использования средств, запланированных на реализацию мероприятий муниципальных программ </w:t>
      </w:r>
      <w:r w:rsidR="003271D5" w:rsidRPr="00AC5833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AC5833">
        <w:rPr>
          <w:rFonts w:ascii="Times New Roman" w:hAnsi="Times New Roman"/>
          <w:bCs/>
          <w:sz w:val="24"/>
          <w:szCs w:val="24"/>
        </w:rPr>
        <w:t>Навлинского муниципального района Брянской области,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14:paraId="79533BB7" w14:textId="77777777" w:rsidR="00AC5833" w:rsidRDefault="004214BE" w:rsidP="000C7D5C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napToGrid/>
          <w:sz w:val="24"/>
          <w:szCs w:val="24"/>
        </w:rPr>
        <w:t xml:space="preserve">Финансовому управлению администрации Навлинского района представлять в </w:t>
      </w:r>
    </w:p>
    <w:p w14:paraId="274A3E21" w14:textId="37DECC5F" w:rsidR="004214BE" w:rsidRPr="00AC5833" w:rsidRDefault="004214BE" w:rsidP="00AC5833">
      <w:pPr>
        <w:widowControl/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napToGrid/>
          <w:sz w:val="24"/>
          <w:szCs w:val="24"/>
        </w:rPr>
        <w:t xml:space="preserve">Навлинский </w:t>
      </w:r>
      <w:r w:rsidR="003271D5" w:rsidRPr="00AC5833">
        <w:rPr>
          <w:rFonts w:ascii="Times New Roman" w:hAnsi="Times New Roman"/>
          <w:snapToGrid/>
          <w:sz w:val="24"/>
          <w:szCs w:val="24"/>
        </w:rPr>
        <w:t>поселковый</w:t>
      </w:r>
      <w:r w:rsidRPr="00AC5833">
        <w:rPr>
          <w:rFonts w:ascii="Times New Roman" w:hAnsi="Times New Roman"/>
          <w:snapToGrid/>
          <w:sz w:val="24"/>
          <w:szCs w:val="24"/>
        </w:rPr>
        <w:t xml:space="preserve"> Совет народных депутатов и Контрольно-счетную палату Навлинского района ежемесячно информацию об исполнении бюджета </w:t>
      </w:r>
      <w:r w:rsidR="003271D5" w:rsidRPr="00AC5833"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Pr="00AC5833">
        <w:rPr>
          <w:rFonts w:ascii="Times New Roman" w:hAnsi="Times New Roman"/>
          <w:snapToGrid/>
          <w:sz w:val="24"/>
          <w:szCs w:val="24"/>
        </w:rPr>
        <w:t xml:space="preserve"> в 2024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Департамент финансов Брянской области.</w:t>
      </w:r>
    </w:p>
    <w:p w14:paraId="2BA162C2" w14:textId="77777777" w:rsidR="00AC5833" w:rsidRDefault="004214BE" w:rsidP="000C7D5C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napToGrid/>
          <w:sz w:val="24"/>
          <w:szCs w:val="24"/>
        </w:rPr>
        <w:t>Администрации Навлинского района ежеквартально представлять в Навлинский</w:t>
      </w:r>
    </w:p>
    <w:p w14:paraId="663E45FD" w14:textId="7AFF7865" w:rsidR="004214BE" w:rsidRPr="00AC5833" w:rsidRDefault="003271D5" w:rsidP="00AC5833">
      <w:pPr>
        <w:widowControl/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napToGrid/>
          <w:sz w:val="24"/>
          <w:szCs w:val="24"/>
        </w:rPr>
        <w:t>поселков</w:t>
      </w:r>
      <w:r w:rsidR="004214BE" w:rsidRPr="00AC5833">
        <w:rPr>
          <w:rFonts w:ascii="Times New Roman" w:hAnsi="Times New Roman"/>
          <w:snapToGrid/>
          <w:sz w:val="24"/>
          <w:szCs w:val="24"/>
        </w:rPr>
        <w:t xml:space="preserve">ый Совет народных депутатов и Контрольно-счетную палату Навлинского района утвержденный отчет об исполнении бюджета </w:t>
      </w:r>
      <w:r w:rsidRPr="00AC5833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="004214BE" w:rsidRPr="00AC5833">
        <w:rPr>
          <w:rFonts w:ascii="Times New Roman" w:hAnsi="Times New Roman"/>
          <w:snapToGrid/>
          <w:sz w:val="24"/>
          <w:szCs w:val="24"/>
        </w:rPr>
        <w:t>в соответствии со структурой, применяемой при утверждении бюджета, в течение 45 дней после наступления отчетной даты.</w:t>
      </w:r>
      <w:r w:rsidR="004214BE" w:rsidRPr="00AC5833" w:rsidDel="004A31FE">
        <w:rPr>
          <w:rFonts w:ascii="Times New Roman" w:hAnsi="Times New Roman"/>
          <w:snapToGrid/>
          <w:sz w:val="24"/>
          <w:szCs w:val="24"/>
        </w:rPr>
        <w:t xml:space="preserve"> </w:t>
      </w:r>
    </w:p>
    <w:p w14:paraId="7E0FD81E" w14:textId="77777777" w:rsidR="004214BE" w:rsidRDefault="004214BE" w:rsidP="000C7D5C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3271D5">
        <w:rPr>
          <w:rFonts w:ascii="Times New Roman" w:hAnsi="Times New Roman"/>
          <w:snapToGrid/>
          <w:sz w:val="24"/>
          <w:szCs w:val="24"/>
        </w:rPr>
        <w:t>Настоящее Решение вступает в силу с 1 января 2024 года.</w:t>
      </w:r>
    </w:p>
    <w:p w14:paraId="25B87594" w14:textId="77777777" w:rsidR="00AC5833" w:rsidRDefault="00AC5833" w:rsidP="000C7D5C">
      <w:pPr>
        <w:pStyle w:val="af5"/>
        <w:widowControl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>Н</w:t>
      </w:r>
      <w:r w:rsidR="004214BE" w:rsidRPr="00AC5833">
        <w:rPr>
          <w:rFonts w:ascii="Times New Roman" w:hAnsi="Times New Roman" w:hint="eastAsia"/>
          <w:snapToGrid/>
          <w:sz w:val="24"/>
          <w:szCs w:val="24"/>
        </w:rPr>
        <w:t>астоящее</w:t>
      </w:r>
      <w:r w:rsidR="004214BE" w:rsidRPr="00AC5833">
        <w:rPr>
          <w:rFonts w:ascii="Times New Roman" w:hAnsi="Times New Roman"/>
          <w:snapToGrid/>
          <w:sz w:val="24"/>
          <w:szCs w:val="24"/>
        </w:rPr>
        <w:t xml:space="preserve"> Решение опубликовать в Информационном бюллетене органов местного</w:t>
      </w:r>
    </w:p>
    <w:p w14:paraId="3C58B6BE" w14:textId="4D53CF0D" w:rsidR="004214BE" w:rsidRPr="00AC5833" w:rsidRDefault="004214BE" w:rsidP="00AC5833">
      <w:pPr>
        <w:widowControl/>
        <w:spacing w:line="276" w:lineRule="auto"/>
        <w:jc w:val="both"/>
        <w:rPr>
          <w:rFonts w:ascii="Times New Roman" w:hAnsi="Times New Roman"/>
          <w:snapToGrid/>
          <w:sz w:val="24"/>
          <w:szCs w:val="24"/>
        </w:rPr>
      </w:pPr>
      <w:r w:rsidRPr="00AC5833">
        <w:rPr>
          <w:rFonts w:ascii="Times New Roman" w:hAnsi="Times New Roman"/>
          <w:snapToGrid/>
          <w:sz w:val="24"/>
          <w:szCs w:val="24"/>
        </w:rPr>
        <w:t xml:space="preserve">самоуправления </w:t>
      </w:r>
      <w:r w:rsidR="003271D5" w:rsidRPr="00AC5833">
        <w:rPr>
          <w:rFonts w:ascii="Times New Roman" w:hAnsi="Times New Roman"/>
          <w:snapToGrid/>
          <w:sz w:val="24"/>
          <w:szCs w:val="24"/>
        </w:rPr>
        <w:t xml:space="preserve">Навлинского городского поселения </w:t>
      </w:r>
      <w:r w:rsidRPr="00AC5833">
        <w:rPr>
          <w:rFonts w:ascii="Times New Roman" w:hAnsi="Times New Roman"/>
          <w:snapToGrid/>
          <w:sz w:val="24"/>
          <w:szCs w:val="24"/>
        </w:rPr>
        <w:t xml:space="preserve">и на официальном сайте администрации Навлинского района в сети «Интернет» по адресу </w:t>
      </w:r>
      <w:hyperlink r:id="rId8" w:history="1">
        <w:r w:rsidRPr="00AC5833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http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</w:rPr>
          <w:t>://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www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</w:rPr>
          <w:t>.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admnav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</w:rPr>
          <w:t>.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  <w:lang w:val="en-US"/>
          </w:rPr>
          <w:t>ru</w:t>
        </w:r>
        <w:r w:rsidRPr="00AC5833">
          <w:rPr>
            <w:rStyle w:val="af3"/>
            <w:rFonts w:ascii="Times New Roman" w:hAnsi="Times New Roman"/>
            <w:snapToGrid/>
            <w:sz w:val="24"/>
            <w:szCs w:val="24"/>
          </w:rPr>
          <w:t>/</w:t>
        </w:r>
      </w:hyperlink>
      <w:r w:rsidRPr="00AC5833">
        <w:rPr>
          <w:rFonts w:ascii="Times New Roman" w:hAnsi="Times New Roman"/>
          <w:snapToGrid/>
          <w:sz w:val="24"/>
          <w:szCs w:val="24"/>
        </w:rPr>
        <w:t>.</w:t>
      </w:r>
    </w:p>
    <w:p w14:paraId="2A4F809E" w14:textId="43AE6828" w:rsidR="003008F8" w:rsidRPr="003271D5" w:rsidRDefault="003008F8" w:rsidP="00A00D45">
      <w:pPr>
        <w:tabs>
          <w:tab w:val="num" w:pos="1276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14:paraId="4706037E" w14:textId="77777777" w:rsidR="003008F8" w:rsidRPr="003271D5" w:rsidRDefault="003008F8" w:rsidP="00A00D45">
      <w:pPr>
        <w:widowControl/>
        <w:tabs>
          <w:tab w:val="num" w:pos="1637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p w14:paraId="1AAA963D" w14:textId="19D73181" w:rsidR="003008F8" w:rsidRPr="00E976D3" w:rsidRDefault="0084734C" w:rsidP="00A00D45">
      <w:pPr>
        <w:pStyle w:val="af4"/>
        <w:spacing w:line="276" w:lineRule="auto"/>
        <w:rPr>
          <w:rFonts w:ascii="Times New Roman" w:hAnsi="Times New Roman"/>
          <w:snapToGrid/>
        </w:rPr>
      </w:pPr>
      <w:r w:rsidRPr="003271D5">
        <w:rPr>
          <w:rFonts w:ascii="Times New Roman" w:hAnsi="Times New Roman"/>
          <w:snapToGrid/>
          <w:sz w:val="24"/>
          <w:szCs w:val="24"/>
        </w:rPr>
        <w:t xml:space="preserve">   </w:t>
      </w:r>
      <w:r w:rsidR="003008F8" w:rsidRPr="003271D5">
        <w:rPr>
          <w:rFonts w:ascii="Times New Roman" w:hAnsi="Times New Roman"/>
          <w:snapToGrid/>
          <w:sz w:val="24"/>
          <w:szCs w:val="24"/>
        </w:rPr>
        <w:t xml:space="preserve">Глава </w:t>
      </w:r>
      <w:r w:rsidR="00A057B5" w:rsidRPr="00A057B5">
        <w:rPr>
          <w:rFonts w:ascii="Times New Roman" w:hAnsi="Times New Roman"/>
          <w:snapToGrid/>
          <w:sz w:val="24"/>
          <w:szCs w:val="24"/>
        </w:rPr>
        <w:t>Навлинского городского поселения</w:t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3008F8" w:rsidRPr="003271D5">
        <w:rPr>
          <w:snapToGrid/>
        </w:rPr>
        <w:tab/>
      </w:r>
      <w:r w:rsidR="00B8681C" w:rsidRPr="003271D5">
        <w:rPr>
          <w:rFonts w:ascii="Times New Roman" w:hAnsi="Times New Roman"/>
          <w:snapToGrid/>
          <w:sz w:val="24"/>
          <w:szCs w:val="24"/>
        </w:rPr>
        <w:t>Т.А. Рощина</w:t>
      </w:r>
    </w:p>
    <w:p w14:paraId="15FF63A9" w14:textId="1D525DA8" w:rsidR="00FD3A7E" w:rsidRPr="002E7B65" w:rsidRDefault="00FD3A7E" w:rsidP="00A00D45">
      <w:pPr>
        <w:tabs>
          <w:tab w:val="num" w:pos="1276"/>
        </w:tabs>
        <w:spacing w:line="276" w:lineRule="auto"/>
        <w:ind w:firstLine="567"/>
        <w:jc w:val="both"/>
        <w:rPr>
          <w:rFonts w:ascii="Times New Roman" w:hAnsi="Times New Roman"/>
          <w:snapToGrid/>
          <w:sz w:val="24"/>
          <w:szCs w:val="24"/>
        </w:rPr>
      </w:pPr>
    </w:p>
    <w:sectPr w:rsidR="00FD3A7E" w:rsidRPr="002E7B65" w:rsidSect="002E7B65">
      <w:headerReference w:type="even" r:id="rId9"/>
      <w:footerReference w:type="default" r:id="rId10"/>
      <w:type w:val="continuous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24F0C6" w14:textId="77777777" w:rsidR="00867AC9" w:rsidRDefault="00867AC9">
      <w:r>
        <w:separator/>
      </w:r>
    </w:p>
  </w:endnote>
  <w:endnote w:type="continuationSeparator" w:id="0">
    <w:p w14:paraId="421DDD27" w14:textId="77777777" w:rsidR="00867AC9" w:rsidRDefault="0086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79804627"/>
      <w:docPartObj>
        <w:docPartGallery w:val="Page Numbers (Bottom of Page)"/>
        <w:docPartUnique/>
      </w:docPartObj>
    </w:sdtPr>
    <w:sdtEndPr/>
    <w:sdtContent>
      <w:p w14:paraId="165C6942" w14:textId="77777777" w:rsidR="00570F32" w:rsidRDefault="00570F32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7B5">
          <w:rPr>
            <w:noProof/>
          </w:rPr>
          <w:t>7</w:t>
        </w:r>
        <w:r>
          <w:fldChar w:fldCharType="end"/>
        </w:r>
      </w:p>
    </w:sdtContent>
  </w:sdt>
  <w:p w14:paraId="723EC0B8" w14:textId="77777777" w:rsidR="00570F32" w:rsidRDefault="00570F3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A7C72" w14:textId="77777777" w:rsidR="00867AC9" w:rsidRDefault="00867AC9">
      <w:r>
        <w:separator/>
      </w:r>
    </w:p>
  </w:footnote>
  <w:footnote w:type="continuationSeparator" w:id="0">
    <w:p w14:paraId="07F2E6C0" w14:textId="77777777" w:rsidR="00867AC9" w:rsidRDefault="00867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7E367" w14:textId="77777777" w:rsidR="001951EF" w:rsidRDefault="001951E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ABBBC3" w14:textId="77777777" w:rsidR="001951EF" w:rsidRDefault="001951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5935"/>
    <w:multiLevelType w:val="hybridMultilevel"/>
    <w:tmpl w:val="E140CF00"/>
    <w:lvl w:ilvl="0" w:tplc="DEBA4392">
      <w:start w:val="1"/>
      <w:numFmt w:val="decimal"/>
      <w:pStyle w:val="1"/>
      <w:lvlText w:val="Статья %1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" w15:restartNumberingAfterBreak="0">
    <w:nsid w:val="06A33AC9"/>
    <w:multiLevelType w:val="hybridMultilevel"/>
    <w:tmpl w:val="E0F0ED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E841E7"/>
    <w:multiLevelType w:val="hybridMultilevel"/>
    <w:tmpl w:val="4FE0C37E"/>
    <w:lvl w:ilvl="0" w:tplc="CF6C184A">
      <w:start w:val="2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B9A1FE9"/>
    <w:multiLevelType w:val="hybridMultilevel"/>
    <w:tmpl w:val="F768F56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095E46"/>
    <w:multiLevelType w:val="hybridMultilevel"/>
    <w:tmpl w:val="37EA9544"/>
    <w:lvl w:ilvl="0" w:tplc="91A28B4C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38C51639"/>
    <w:multiLevelType w:val="hybridMultilevel"/>
    <w:tmpl w:val="4894BFFC"/>
    <w:lvl w:ilvl="0" w:tplc="3CC6EC7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)"/>
      <w:lvlJc w:val="left"/>
      <w:pPr>
        <w:tabs>
          <w:tab w:val="num" w:pos="2292"/>
        </w:tabs>
        <w:ind w:left="229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7" w15:restartNumberingAfterBreak="0">
    <w:nsid w:val="3EDE78F6"/>
    <w:multiLevelType w:val="hybridMultilevel"/>
    <w:tmpl w:val="587CF54E"/>
    <w:lvl w:ilvl="0" w:tplc="ED64AE66">
      <w:start w:val="2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57A43D4"/>
    <w:multiLevelType w:val="hybridMultilevel"/>
    <w:tmpl w:val="61C64E9E"/>
    <w:lvl w:ilvl="0" w:tplc="CFA44988">
      <w:start w:val="1"/>
      <w:numFmt w:val="decimal"/>
      <w:suff w:val="space"/>
      <w:lvlText w:val="%1."/>
      <w:lvlJc w:val="left"/>
      <w:pPr>
        <w:ind w:left="939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6371468"/>
    <w:multiLevelType w:val="hybridMultilevel"/>
    <w:tmpl w:val="C84E0CE6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BD28C3"/>
    <w:multiLevelType w:val="hybridMultilevel"/>
    <w:tmpl w:val="9CE0A9B4"/>
    <w:lvl w:ilvl="0" w:tplc="72C674A0">
      <w:start w:val="2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09025F5"/>
    <w:multiLevelType w:val="hybridMultilevel"/>
    <w:tmpl w:val="7A7686D8"/>
    <w:lvl w:ilvl="0" w:tplc="DAA2FC7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62B2B1D"/>
    <w:multiLevelType w:val="hybridMultilevel"/>
    <w:tmpl w:val="841C8A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41202228">
    <w:abstractNumId w:val="0"/>
  </w:num>
  <w:num w:numId="2" w16cid:durableId="2048874081">
    <w:abstractNumId w:val="6"/>
  </w:num>
  <w:num w:numId="3" w16cid:durableId="996113551">
    <w:abstractNumId w:val="0"/>
  </w:num>
  <w:num w:numId="4" w16cid:durableId="98256011">
    <w:abstractNumId w:val="0"/>
    <w:lvlOverride w:ilvl="0">
      <w:startOverride w:val="1"/>
    </w:lvlOverride>
  </w:num>
  <w:num w:numId="5" w16cid:durableId="459736953">
    <w:abstractNumId w:val="5"/>
  </w:num>
  <w:num w:numId="6" w16cid:durableId="303048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7140703">
    <w:abstractNumId w:val="4"/>
  </w:num>
  <w:num w:numId="8" w16cid:durableId="1531143685">
    <w:abstractNumId w:val="11"/>
  </w:num>
  <w:num w:numId="9" w16cid:durableId="970593853">
    <w:abstractNumId w:val="1"/>
  </w:num>
  <w:num w:numId="10" w16cid:durableId="500704993">
    <w:abstractNumId w:val="8"/>
  </w:num>
  <w:num w:numId="11" w16cid:durableId="1619799895">
    <w:abstractNumId w:val="12"/>
  </w:num>
  <w:num w:numId="12" w16cid:durableId="2002392571">
    <w:abstractNumId w:val="2"/>
  </w:num>
  <w:num w:numId="13" w16cid:durableId="925924513">
    <w:abstractNumId w:val="7"/>
  </w:num>
  <w:num w:numId="14" w16cid:durableId="919558539">
    <w:abstractNumId w:val="9"/>
  </w:num>
  <w:num w:numId="15" w16cid:durableId="1347752868">
    <w:abstractNumId w:val="3"/>
  </w:num>
  <w:num w:numId="16" w16cid:durableId="4468967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19"/>
    <w:rsid w:val="00006F82"/>
    <w:rsid w:val="00007483"/>
    <w:rsid w:val="000105DD"/>
    <w:rsid w:val="0001438A"/>
    <w:rsid w:val="0001463E"/>
    <w:rsid w:val="000165B7"/>
    <w:rsid w:val="0002249F"/>
    <w:rsid w:val="00022D34"/>
    <w:rsid w:val="0002493E"/>
    <w:rsid w:val="0002612C"/>
    <w:rsid w:val="0003168A"/>
    <w:rsid w:val="00031F9A"/>
    <w:rsid w:val="000338C4"/>
    <w:rsid w:val="00035223"/>
    <w:rsid w:val="000407A6"/>
    <w:rsid w:val="00043918"/>
    <w:rsid w:val="00046C28"/>
    <w:rsid w:val="00053CF2"/>
    <w:rsid w:val="0006296A"/>
    <w:rsid w:val="00062FF3"/>
    <w:rsid w:val="0006300D"/>
    <w:rsid w:val="0006643A"/>
    <w:rsid w:val="0007447F"/>
    <w:rsid w:val="000749D8"/>
    <w:rsid w:val="000768DA"/>
    <w:rsid w:val="00077C8E"/>
    <w:rsid w:val="00081709"/>
    <w:rsid w:val="00081ABB"/>
    <w:rsid w:val="00086896"/>
    <w:rsid w:val="00087013"/>
    <w:rsid w:val="00090CF4"/>
    <w:rsid w:val="00092771"/>
    <w:rsid w:val="00093096"/>
    <w:rsid w:val="00096276"/>
    <w:rsid w:val="00097822"/>
    <w:rsid w:val="000A3146"/>
    <w:rsid w:val="000A45A3"/>
    <w:rsid w:val="000B2C58"/>
    <w:rsid w:val="000B2E0B"/>
    <w:rsid w:val="000B721A"/>
    <w:rsid w:val="000C47F8"/>
    <w:rsid w:val="000C5E03"/>
    <w:rsid w:val="000C5E2E"/>
    <w:rsid w:val="000C72CC"/>
    <w:rsid w:val="000C7D5C"/>
    <w:rsid w:val="000D1019"/>
    <w:rsid w:val="000D1C48"/>
    <w:rsid w:val="000D77D2"/>
    <w:rsid w:val="000E0B2A"/>
    <w:rsid w:val="000F0A64"/>
    <w:rsid w:val="000F0E6C"/>
    <w:rsid w:val="000F38CD"/>
    <w:rsid w:val="000F4C10"/>
    <w:rsid w:val="000F531C"/>
    <w:rsid w:val="000F67F4"/>
    <w:rsid w:val="00100179"/>
    <w:rsid w:val="00100EA1"/>
    <w:rsid w:val="00106BC5"/>
    <w:rsid w:val="00106CB3"/>
    <w:rsid w:val="00132772"/>
    <w:rsid w:val="0013373A"/>
    <w:rsid w:val="00136957"/>
    <w:rsid w:val="00136A36"/>
    <w:rsid w:val="00140E00"/>
    <w:rsid w:val="00145B37"/>
    <w:rsid w:val="00146A98"/>
    <w:rsid w:val="00153713"/>
    <w:rsid w:val="00155F5E"/>
    <w:rsid w:val="001563EA"/>
    <w:rsid w:val="00156DFC"/>
    <w:rsid w:val="001614FB"/>
    <w:rsid w:val="00164020"/>
    <w:rsid w:val="00164C8A"/>
    <w:rsid w:val="001739C9"/>
    <w:rsid w:val="00181629"/>
    <w:rsid w:val="00183AC1"/>
    <w:rsid w:val="00185B3B"/>
    <w:rsid w:val="00190BC1"/>
    <w:rsid w:val="00194F17"/>
    <w:rsid w:val="001951EF"/>
    <w:rsid w:val="001A1833"/>
    <w:rsid w:val="001A385E"/>
    <w:rsid w:val="001A3A93"/>
    <w:rsid w:val="001A3ADE"/>
    <w:rsid w:val="001A42D2"/>
    <w:rsid w:val="001B583A"/>
    <w:rsid w:val="001C02DA"/>
    <w:rsid w:val="001C2949"/>
    <w:rsid w:val="001C2979"/>
    <w:rsid w:val="001D0B51"/>
    <w:rsid w:val="001D69E8"/>
    <w:rsid w:val="001D6E3D"/>
    <w:rsid w:val="001E3DE5"/>
    <w:rsid w:val="001F0A9F"/>
    <w:rsid w:val="001F1449"/>
    <w:rsid w:val="001F3162"/>
    <w:rsid w:val="001F4803"/>
    <w:rsid w:val="00201B03"/>
    <w:rsid w:val="0020549D"/>
    <w:rsid w:val="00206123"/>
    <w:rsid w:val="00206EA0"/>
    <w:rsid w:val="002079AA"/>
    <w:rsid w:val="00215FEC"/>
    <w:rsid w:val="00220188"/>
    <w:rsid w:val="00224DC8"/>
    <w:rsid w:val="00225DDB"/>
    <w:rsid w:val="00227171"/>
    <w:rsid w:val="00244445"/>
    <w:rsid w:val="00244A04"/>
    <w:rsid w:val="00247C41"/>
    <w:rsid w:val="00252162"/>
    <w:rsid w:val="00256C11"/>
    <w:rsid w:val="00260176"/>
    <w:rsid w:val="0026330F"/>
    <w:rsid w:val="00265AAD"/>
    <w:rsid w:val="00267FC9"/>
    <w:rsid w:val="00273DA0"/>
    <w:rsid w:val="002805D8"/>
    <w:rsid w:val="00283B8A"/>
    <w:rsid w:val="002909C9"/>
    <w:rsid w:val="002909FF"/>
    <w:rsid w:val="00297F94"/>
    <w:rsid w:val="002A1A1F"/>
    <w:rsid w:val="002B641F"/>
    <w:rsid w:val="002B6F5C"/>
    <w:rsid w:val="002B77EC"/>
    <w:rsid w:val="002C37D6"/>
    <w:rsid w:val="002C525E"/>
    <w:rsid w:val="002D0F0C"/>
    <w:rsid w:val="002D1E16"/>
    <w:rsid w:val="002D3DF5"/>
    <w:rsid w:val="002D5F40"/>
    <w:rsid w:val="002E091C"/>
    <w:rsid w:val="002E100B"/>
    <w:rsid w:val="002E7B65"/>
    <w:rsid w:val="002F15B2"/>
    <w:rsid w:val="002F17DE"/>
    <w:rsid w:val="002F46CE"/>
    <w:rsid w:val="002F6771"/>
    <w:rsid w:val="002F6781"/>
    <w:rsid w:val="003008F8"/>
    <w:rsid w:val="0030296B"/>
    <w:rsid w:val="003046E1"/>
    <w:rsid w:val="00304889"/>
    <w:rsid w:val="003063F0"/>
    <w:rsid w:val="00307876"/>
    <w:rsid w:val="003078F7"/>
    <w:rsid w:val="0031689F"/>
    <w:rsid w:val="00317324"/>
    <w:rsid w:val="0032646E"/>
    <w:rsid w:val="003271D5"/>
    <w:rsid w:val="00331041"/>
    <w:rsid w:val="003334FD"/>
    <w:rsid w:val="00335822"/>
    <w:rsid w:val="00336B75"/>
    <w:rsid w:val="003401EE"/>
    <w:rsid w:val="003424C0"/>
    <w:rsid w:val="00345FBF"/>
    <w:rsid w:val="003567AA"/>
    <w:rsid w:val="00357F45"/>
    <w:rsid w:val="0036483F"/>
    <w:rsid w:val="003666C2"/>
    <w:rsid w:val="003668B4"/>
    <w:rsid w:val="003702AF"/>
    <w:rsid w:val="00373899"/>
    <w:rsid w:val="00373C8E"/>
    <w:rsid w:val="0037761A"/>
    <w:rsid w:val="00386CA0"/>
    <w:rsid w:val="00390886"/>
    <w:rsid w:val="00392A0E"/>
    <w:rsid w:val="00393164"/>
    <w:rsid w:val="00395199"/>
    <w:rsid w:val="0039587D"/>
    <w:rsid w:val="00395969"/>
    <w:rsid w:val="0039598A"/>
    <w:rsid w:val="00395D4B"/>
    <w:rsid w:val="003A1F35"/>
    <w:rsid w:val="003A4DF8"/>
    <w:rsid w:val="003A5258"/>
    <w:rsid w:val="003A5AF7"/>
    <w:rsid w:val="003B3658"/>
    <w:rsid w:val="003B37DA"/>
    <w:rsid w:val="003B7306"/>
    <w:rsid w:val="003C0941"/>
    <w:rsid w:val="003C1AD2"/>
    <w:rsid w:val="003C74F9"/>
    <w:rsid w:val="003C7904"/>
    <w:rsid w:val="003E02EE"/>
    <w:rsid w:val="003E1575"/>
    <w:rsid w:val="003E1C77"/>
    <w:rsid w:val="003E3DCF"/>
    <w:rsid w:val="003F0C3B"/>
    <w:rsid w:val="003F0CE4"/>
    <w:rsid w:val="003F226D"/>
    <w:rsid w:val="003F4275"/>
    <w:rsid w:val="003F65BD"/>
    <w:rsid w:val="003F6F75"/>
    <w:rsid w:val="004027C8"/>
    <w:rsid w:val="00402CEF"/>
    <w:rsid w:val="004047A6"/>
    <w:rsid w:val="00404B18"/>
    <w:rsid w:val="0041069E"/>
    <w:rsid w:val="004214BE"/>
    <w:rsid w:val="0042177D"/>
    <w:rsid w:val="00421A77"/>
    <w:rsid w:val="00424769"/>
    <w:rsid w:val="00426C86"/>
    <w:rsid w:val="0042711B"/>
    <w:rsid w:val="0042749E"/>
    <w:rsid w:val="00433F30"/>
    <w:rsid w:val="0043560C"/>
    <w:rsid w:val="00436402"/>
    <w:rsid w:val="00436C97"/>
    <w:rsid w:val="0043774B"/>
    <w:rsid w:val="004410B8"/>
    <w:rsid w:val="00442117"/>
    <w:rsid w:val="00443636"/>
    <w:rsid w:val="00444865"/>
    <w:rsid w:val="0044798F"/>
    <w:rsid w:val="004505DA"/>
    <w:rsid w:val="00450B92"/>
    <w:rsid w:val="004536D6"/>
    <w:rsid w:val="00457137"/>
    <w:rsid w:val="00461132"/>
    <w:rsid w:val="004623A2"/>
    <w:rsid w:val="004638A1"/>
    <w:rsid w:val="00464A89"/>
    <w:rsid w:val="00465237"/>
    <w:rsid w:val="00476743"/>
    <w:rsid w:val="00480772"/>
    <w:rsid w:val="00481F4E"/>
    <w:rsid w:val="00483AB6"/>
    <w:rsid w:val="00487500"/>
    <w:rsid w:val="00487625"/>
    <w:rsid w:val="00493C0D"/>
    <w:rsid w:val="00493F06"/>
    <w:rsid w:val="00495056"/>
    <w:rsid w:val="004966D0"/>
    <w:rsid w:val="00496E92"/>
    <w:rsid w:val="004A463A"/>
    <w:rsid w:val="004A4E2D"/>
    <w:rsid w:val="004A7DC4"/>
    <w:rsid w:val="004B51C5"/>
    <w:rsid w:val="004C034D"/>
    <w:rsid w:val="004C0AE2"/>
    <w:rsid w:val="004C2078"/>
    <w:rsid w:val="004C696B"/>
    <w:rsid w:val="004C764F"/>
    <w:rsid w:val="004D7B21"/>
    <w:rsid w:val="004E019D"/>
    <w:rsid w:val="004E0691"/>
    <w:rsid w:val="004E0D59"/>
    <w:rsid w:val="004E1289"/>
    <w:rsid w:val="004E32F1"/>
    <w:rsid w:val="004E5ED5"/>
    <w:rsid w:val="004E665A"/>
    <w:rsid w:val="004E730F"/>
    <w:rsid w:val="004F3715"/>
    <w:rsid w:val="004F48FD"/>
    <w:rsid w:val="00502306"/>
    <w:rsid w:val="00502B6C"/>
    <w:rsid w:val="00503324"/>
    <w:rsid w:val="00503E27"/>
    <w:rsid w:val="00506D0A"/>
    <w:rsid w:val="0051301C"/>
    <w:rsid w:val="00515085"/>
    <w:rsid w:val="0051509E"/>
    <w:rsid w:val="00517402"/>
    <w:rsid w:val="00520586"/>
    <w:rsid w:val="00526D99"/>
    <w:rsid w:val="00526FED"/>
    <w:rsid w:val="00527E5C"/>
    <w:rsid w:val="00535BE3"/>
    <w:rsid w:val="00535DC4"/>
    <w:rsid w:val="0054018B"/>
    <w:rsid w:val="005415C7"/>
    <w:rsid w:val="00542FB0"/>
    <w:rsid w:val="005466FC"/>
    <w:rsid w:val="00550CA1"/>
    <w:rsid w:val="00555184"/>
    <w:rsid w:val="00557DE6"/>
    <w:rsid w:val="00562E6B"/>
    <w:rsid w:val="00563725"/>
    <w:rsid w:val="005639F5"/>
    <w:rsid w:val="0056557D"/>
    <w:rsid w:val="00567C13"/>
    <w:rsid w:val="00570F32"/>
    <w:rsid w:val="00571448"/>
    <w:rsid w:val="00573033"/>
    <w:rsid w:val="00584935"/>
    <w:rsid w:val="00587DAC"/>
    <w:rsid w:val="0059412E"/>
    <w:rsid w:val="005955A7"/>
    <w:rsid w:val="0059794B"/>
    <w:rsid w:val="005A199A"/>
    <w:rsid w:val="005A359C"/>
    <w:rsid w:val="005A4460"/>
    <w:rsid w:val="005A5984"/>
    <w:rsid w:val="005A6530"/>
    <w:rsid w:val="005B14C5"/>
    <w:rsid w:val="005B1AD8"/>
    <w:rsid w:val="005B3416"/>
    <w:rsid w:val="005B35C4"/>
    <w:rsid w:val="005B79C2"/>
    <w:rsid w:val="005C2619"/>
    <w:rsid w:val="005C51EB"/>
    <w:rsid w:val="005D0488"/>
    <w:rsid w:val="005D25FF"/>
    <w:rsid w:val="005D2FCC"/>
    <w:rsid w:val="005D5C4E"/>
    <w:rsid w:val="005E1731"/>
    <w:rsid w:val="005E2527"/>
    <w:rsid w:val="005E3EE1"/>
    <w:rsid w:val="005E5132"/>
    <w:rsid w:val="005E5C48"/>
    <w:rsid w:val="005E682B"/>
    <w:rsid w:val="005F4908"/>
    <w:rsid w:val="005F68C6"/>
    <w:rsid w:val="005F7C75"/>
    <w:rsid w:val="00606253"/>
    <w:rsid w:val="0061287B"/>
    <w:rsid w:val="00614807"/>
    <w:rsid w:val="00620722"/>
    <w:rsid w:val="006217F6"/>
    <w:rsid w:val="00622DEC"/>
    <w:rsid w:val="00625F2D"/>
    <w:rsid w:val="00626A1F"/>
    <w:rsid w:val="00631A10"/>
    <w:rsid w:val="00637A61"/>
    <w:rsid w:val="00641C3D"/>
    <w:rsid w:val="00645B86"/>
    <w:rsid w:val="00646B04"/>
    <w:rsid w:val="0065070E"/>
    <w:rsid w:val="0065078D"/>
    <w:rsid w:val="006514B0"/>
    <w:rsid w:val="00652551"/>
    <w:rsid w:val="006528D9"/>
    <w:rsid w:val="006532DD"/>
    <w:rsid w:val="006541F8"/>
    <w:rsid w:val="00654E24"/>
    <w:rsid w:val="0066120B"/>
    <w:rsid w:val="00661B41"/>
    <w:rsid w:val="00662CAF"/>
    <w:rsid w:val="00662FE1"/>
    <w:rsid w:val="00665A05"/>
    <w:rsid w:val="006678BA"/>
    <w:rsid w:val="0069673D"/>
    <w:rsid w:val="0069753D"/>
    <w:rsid w:val="006A223E"/>
    <w:rsid w:val="006A4A05"/>
    <w:rsid w:val="006B49D4"/>
    <w:rsid w:val="006C05C1"/>
    <w:rsid w:val="006C1360"/>
    <w:rsid w:val="006C170C"/>
    <w:rsid w:val="006C4C56"/>
    <w:rsid w:val="006C5F3F"/>
    <w:rsid w:val="006D384A"/>
    <w:rsid w:val="006D67B8"/>
    <w:rsid w:val="006E0A88"/>
    <w:rsid w:val="006E2E94"/>
    <w:rsid w:val="006E6CC9"/>
    <w:rsid w:val="006E71E0"/>
    <w:rsid w:val="006F0901"/>
    <w:rsid w:val="006F0AC6"/>
    <w:rsid w:val="006F191F"/>
    <w:rsid w:val="00701A98"/>
    <w:rsid w:val="007039CC"/>
    <w:rsid w:val="00705150"/>
    <w:rsid w:val="00705B02"/>
    <w:rsid w:val="007069DA"/>
    <w:rsid w:val="007074D8"/>
    <w:rsid w:val="007078F5"/>
    <w:rsid w:val="0071071F"/>
    <w:rsid w:val="00716320"/>
    <w:rsid w:val="0072126C"/>
    <w:rsid w:val="00722F54"/>
    <w:rsid w:val="007273BF"/>
    <w:rsid w:val="00731732"/>
    <w:rsid w:val="00737150"/>
    <w:rsid w:val="00737CE9"/>
    <w:rsid w:val="00741112"/>
    <w:rsid w:val="00741332"/>
    <w:rsid w:val="00741F81"/>
    <w:rsid w:val="007460ED"/>
    <w:rsid w:val="0074615C"/>
    <w:rsid w:val="00747079"/>
    <w:rsid w:val="00751277"/>
    <w:rsid w:val="00751D8A"/>
    <w:rsid w:val="00760D22"/>
    <w:rsid w:val="007611EA"/>
    <w:rsid w:val="00761BA2"/>
    <w:rsid w:val="007625EA"/>
    <w:rsid w:val="0076447F"/>
    <w:rsid w:val="007668F6"/>
    <w:rsid w:val="0077324B"/>
    <w:rsid w:val="00773615"/>
    <w:rsid w:val="00783969"/>
    <w:rsid w:val="00783B04"/>
    <w:rsid w:val="007846C3"/>
    <w:rsid w:val="00785E1E"/>
    <w:rsid w:val="007866E7"/>
    <w:rsid w:val="00787DF3"/>
    <w:rsid w:val="00791190"/>
    <w:rsid w:val="00793B9A"/>
    <w:rsid w:val="00794E1E"/>
    <w:rsid w:val="00795F26"/>
    <w:rsid w:val="007A3031"/>
    <w:rsid w:val="007A3392"/>
    <w:rsid w:val="007A4F90"/>
    <w:rsid w:val="007A6F10"/>
    <w:rsid w:val="007A798C"/>
    <w:rsid w:val="007B3C50"/>
    <w:rsid w:val="007B5849"/>
    <w:rsid w:val="007B7EA3"/>
    <w:rsid w:val="007C12FB"/>
    <w:rsid w:val="007C67C9"/>
    <w:rsid w:val="007C7A2A"/>
    <w:rsid w:val="007D22DB"/>
    <w:rsid w:val="007D23D7"/>
    <w:rsid w:val="007D4994"/>
    <w:rsid w:val="007D6BA5"/>
    <w:rsid w:val="007E0A8C"/>
    <w:rsid w:val="007E16B2"/>
    <w:rsid w:val="007E20A5"/>
    <w:rsid w:val="007E7607"/>
    <w:rsid w:val="007F3076"/>
    <w:rsid w:val="007F4DF4"/>
    <w:rsid w:val="007F7200"/>
    <w:rsid w:val="007F7EEB"/>
    <w:rsid w:val="008046DA"/>
    <w:rsid w:val="00807B53"/>
    <w:rsid w:val="00807F0D"/>
    <w:rsid w:val="00810A96"/>
    <w:rsid w:val="00813E36"/>
    <w:rsid w:val="008153E8"/>
    <w:rsid w:val="008159CF"/>
    <w:rsid w:val="00816A00"/>
    <w:rsid w:val="008171B9"/>
    <w:rsid w:val="00821CF4"/>
    <w:rsid w:val="0082512C"/>
    <w:rsid w:val="00825481"/>
    <w:rsid w:val="00831A1B"/>
    <w:rsid w:val="00834D18"/>
    <w:rsid w:val="00837723"/>
    <w:rsid w:val="0084062E"/>
    <w:rsid w:val="00842B91"/>
    <w:rsid w:val="008437EF"/>
    <w:rsid w:val="00844EBF"/>
    <w:rsid w:val="0084734C"/>
    <w:rsid w:val="0085306A"/>
    <w:rsid w:val="00853C73"/>
    <w:rsid w:val="00855B0F"/>
    <w:rsid w:val="008563CB"/>
    <w:rsid w:val="00856472"/>
    <w:rsid w:val="0085679A"/>
    <w:rsid w:val="00860488"/>
    <w:rsid w:val="00860F95"/>
    <w:rsid w:val="008667D3"/>
    <w:rsid w:val="00867AC9"/>
    <w:rsid w:val="0087024F"/>
    <w:rsid w:val="00870EEE"/>
    <w:rsid w:val="00872114"/>
    <w:rsid w:val="00872741"/>
    <w:rsid w:val="00873C42"/>
    <w:rsid w:val="00876403"/>
    <w:rsid w:val="00880A5E"/>
    <w:rsid w:val="008811D6"/>
    <w:rsid w:val="00885FB3"/>
    <w:rsid w:val="00890294"/>
    <w:rsid w:val="008923E6"/>
    <w:rsid w:val="00894A18"/>
    <w:rsid w:val="00894FEE"/>
    <w:rsid w:val="008A4775"/>
    <w:rsid w:val="008B4AF6"/>
    <w:rsid w:val="008B5ABD"/>
    <w:rsid w:val="008C3342"/>
    <w:rsid w:val="008C46A4"/>
    <w:rsid w:val="008C61D4"/>
    <w:rsid w:val="008C6A44"/>
    <w:rsid w:val="008C6A68"/>
    <w:rsid w:val="008C712E"/>
    <w:rsid w:val="008D29B8"/>
    <w:rsid w:val="008D3C93"/>
    <w:rsid w:val="008D66E4"/>
    <w:rsid w:val="008E15DB"/>
    <w:rsid w:val="008E1CDA"/>
    <w:rsid w:val="008E3DE1"/>
    <w:rsid w:val="008E536E"/>
    <w:rsid w:val="008E59B3"/>
    <w:rsid w:val="008E5E71"/>
    <w:rsid w:val="008E74E6"/>
    <w:rsid w:val="008F0252"/>
    <w:rsid w:val="008F11A7"/>
    <w:rsid w:val="008F1BA4"/>
    <w:rsid w:val="008F3AF4"/>
    <w:rsid w:val="00902C60"/>
    <w:rsid w:val="00922064"/>
    <w:rsid w:val="009221BF"/>
    <w:rsid w:val="00924458"/>
    <w:rsid w:val="00941377"/>
    <w:rsid w:val="009415FA"/>
    <w:rsid w:val="00943D12"/>
    <w:rsid w:val="00944EDE"/>
    <w:rsid w:val="00945AD5"/>
    <w:rsid w:val="00946ECD"/>
    <w:rsid w:val="009509E1"/>
    <w:rsid w:val="00952C33"/>
    <w:rsid w:val="00957C4F"/>
    <w:rsid w:val="00961DC2"/>
    <w:rsid w:val="009641C7"/>
    <w:rsid w:val="009644F1"/>
    <w:rsid w:val="009711E4"/>
    <w:rsid w:val="0097695E"/>
    <w:rsid w:val="00977288"/>
    <w:rsid w:val="009829B0"/>
    <w:rsid w:val="00987A7A"/>
    <w:rsid w:val="00990F6C"/>
    <w:rsid w:val="00991B3E"/>
    <w:rsid w:val="00992535"/>
    <w:rsid w:val="00992599"/>
    <w:rsid w:val="00993BAA"/>
    <w:rsid w:val="009A0DD8"/>
    <w:rsid w:val="009A1402"/>
    <w:rsid w:val="009A17E6"/>
    <w:rsid w:val="009A2745"/>
    <w:rsid w:val="009A33B7"/>
    <w:rsid w:val="009A3499"/>
    <w:rsid w:val="009A5265"/>
    <w:rsid w:val="009A5483"/>
    <w:rsid w:val="009A5BEE"/>
    <w:rsid w:val="009A6F0C"/>
    <w:rsid w:val="009B1718"/>
    <w:rsid w:val="009B24A0"/>
    <w:rsid w:val="009B4F5F"/>
    <w:rsid w:val="009B56D1"/>
    <w:rsid w:val="009C3855"/>
    <w:rsid w:val="009C5B21"/>
    <w:rsid w:val="009D47E3"/>
    <w:rsid w:val="009D78FD"/>
    <w:rsid w:val="009E45BD"/>
    <w:rsid w:val="009E50CA"/>
    <w:rsid w:val="009F0379"/>
    <w:rsid w:val="00A00D45"/>
    <w:rsid w:val="00A04270"/>
    <w:rsid w:val="00A057B5"/>
    <w:rsid w:val="00A07426"/>
    <w:rsid w:val="00A1026C"/>
    <w:rsid w:val="00A136D7"/>
    <w:rsid w:val="00A14AF8"/>
    <w:rsid w:val="00A15FB0"/>
    <w:rsid w:val="00A162FA"/>
    <w:rsid w:val="00A17DEC"/>
    <w:rsid w:val="00A258BF"/>
    <w:rsid w:val="00A26A2B"/>
    <w:rsid w:val="00A2790F"/>
    <w:rsid w:val="00A34176"/>
    <w:rsid w:val="00A366E5"/>
    <w:rsid w:val="00A37068"/>
    <w:rsid w:val="00A42402"/>
    <w:rsid w:val="00A431D2"/>
    <w:rsid w:val="00A46691"/>
    <w:rsid w:val="00A477AE"/>
    <w:rsid w:val="00A5370C"/>
    <w:rsid w:val="00A54B1F"/>
    <w:rsid w:val="00A54D80"/>
    <w:rsid w:val="00A566D0"/>
    <w:rsid w:val="00A56ACF"/>
    <w:rsid w:val="00A710A4"/>
    <w:rsid w:val="00A72F37"/>
    <w:rsid w:val="00A73859"/>
    <w:rsid w:val="00A74BC3"/>
    <w:rsid w:val="00A75244"/>
    <w:rsid w:val="00A75D21"/>
    <w:rsid w:val="00A81F58"/>
    <w:rsid w:val="00A8530D"/>
    <w:rsid w:val="00A85743"/>
    <w:rsid w:val="00A85DC3"/>
    <w:rsid w:val="00A86C4B"/>
    <w:rsid w:val="00A91510"/>
    <w:rsid w:val="00A95C19"/>
    <w:rsid w:val="00AA121E"/>
    <w:rsid w:val="00AA24D5"/>
    <w:rsid w:val="00AA2DFE"/>
    <w:rsid w:val="00AA5FDD"/>
    <w:rsid w:val="00AA7433"/>
    <w:rsid w:val="00AB4E81"/>
    <w:rsid w:val="00AB5182"/>
    <w:rsid w:val="00AB7A5D"/>
    <w:rsid w:val="00AB7F88"/>
    <w:rsid w:val="00AC052A"/>
    <w:rsid w:val="00AC260E"/>
    <w:rsid w:val="00AC2C67"/>
    <w:rsid w:val="00AC30F0"/>
    <w:rsid w:val="00AC38C9"/>
    <w:rsid w:val="00AC46A4"/>
    <w:rsid w:val="00AC4D55"/>
    <w:rsid w:val="00AC5833"/>
    <w:rsid w:val="00AC618E"/>
    <w:rsid w:val="00AC6A5F"/>
    <w:rsid w:val="00AE0611"/>
    <w:rsid w:val="00AE1C05"/>
    <w:rsid w:val="00AE31D3"/>
    <w:rsid w:val="00AE3861"/>
    <w:rsid w:val="00AE6269"/>
    <w:rsid w:val="00AF1EE6"/>
    <w:rsid w:val="00AF20EE"/>
    <w:rsid w:val="00AF578A"/>
    <w:rsid w:val="00B0089B"/>
    <w:rsid w:val="00B03F52"/>
    <w:rsid w:val="00B06640"/>
    <w:rsid w:val="00B06ABF"/>
    <w:rsid w:val="00B154F5"/>
    <w:rsid w:val="00B20C0F"/>
    <w:rsid w:val="00B219E6"/>
    <w:rsid w:val="00B246F7"/>
    <w:rsid w:val="00B30A5F"/>
    <w:rsid w:val="00B31552"/>
    <w:rsid w:val="00B32B40"/>
    <w:rsid w:val="00B41CED"/>
    <w:rsid w:val="00B4479D"/>
    <w:rsid w:val="00B52A92"/>
    <w:rsid w:val="00B535E1"/>
    <w:rsid w:val="00B57D1C"/>
    <w:rsid w:val="00B62960"/>
    <w:rsid w:val="00B62FC2"/>
    <w:rsid w:val="00B6510A"/>
    <w:rsid w:val="00B71B94"/>
    <w:rsid w:val="00B71DE5"/>
    <w:rsid w:val="00B74596"/>
    <w:rsid w:val="00B80379"/>
    <w:rsid w:val="00B80BF8"/>
    <w:rsid w:val="00B81D9A"/>
    <w:rsid w:val="00B84309"/>
    <w:rsid w:val="00B85335"/>
    <w:rsid w:val="00B8681C"/>
    <w:rsid w:val="00B92326"/>
    <w:rsid w:val="00B9334F"/>
    <w:rsid w:val="00BA664D"/>
    <w:rsid w:val="00BB2F85"/>
    <w:rsid w:val="00BB3D42"/>
    <w:rsid w:val="00BB43AF"/>
    <w:rsid w:val="00BB4E52"/>
    <w:rsid w:val="00BB7170"/>
    <w:rsid w:val="00BB7A14"/>
    <w:rsid w:val="00BC1ECB"/>
    <w:rsid w:val="00BC6FFE"/>
    <w:rsid w:val="00BC7E67"/>
    <w:rsid w:val="00BD314D"/>
    <w:rsid w:val="00BD4612"/>
    <w:rsid w:val="00BD7E72"/>
    <w:rsid w:val="00BD7EEC"/>
    <w:rsid w:val="00BE0824"/>
    <w:rsid w:val="00BE1451"/>
    <w:rsid w:val="00BE6076"/>
    <w:rsid w:val="00BE7A98"/>
    <w:rsid w:val="00BF157A"/>
    <w:rsid w:val="00BF33FC"/>
    <w:rsid w:val="00BF4490"/>
    <w:rsid w:val="00C007DA"/>
    <w:rsid w:val="00C10DE7"/>
    <w:rsid w:val="00C114CA"/>
    <w:rsid w:val="00C20E74"/>
    <w:rsid w:val="00C21570"/>
    <w:rsid w:val="00C216FC"/>
    <w:rsid w:val="00C22392"/>
    <w:rsid w:val="00C25BE5"/>
    <w:rsid w:val="00C27961"/>
    <w:rsid w:val="00C3006A"/>
    <w:rsid w:val="00C30DDC"/>
    <w:rsid w:val="00C35A7C"/>
    <w:rsid w:val="00C35C90"/>
    <w:rsid w:val="00C3718F"/>
    <w:rsid w:val="00C423F7"/>
    <w:rsid w:val="00C42C50"/>
    <w:rsid w:val="00C45948"/>
    <w:rsid w:val="00C45BB7"/>
    <w:rsid w:val="00C57651"/>
    <w:rsid w:val="00C60B30"/>
    <w:rsid w:val="00C63247"/>
    <w:rsid w:val="00C63533"/>
    <w:rsid w:val="00C639B3"/>
    <w:rsid w:val="00C650DE"/>
    <w:rsid w:val="00C6620B"/>
    <w:rsid w:val="00C67E72"/>
    <w:rsid w:val="00C7084F"/>
    <w:rsid w:val="00C72565"/>
    <w:rsid w:val="00C72EA5"/>
    <w:rsid w:val="00C7393D"/>
    <w:rsid w:val="00C82DAA"/>
    <w:rsid w:val="00C86504"/>
    <w:rsid w:val="00C949E8"/>
    <w:rsid w:val="00C97795"/>
    <w:rsid w:val="00CA2860"/>
    <w:rsid w:val="00CA4729"/>
    <w:rsid w:val="00CA47F2"/>
    <w:rsid w:val="00CB1965"/>
    <w:rsid w:val="00CB1DEB"/>
    <w:rsid w:val="00CB4748"/>
    <w:rsid w:val="00CB66AF"/>
    <w:rsid w:val="00CC23BB"/>
    <w:rsid w:val="00CC5F36"/>
    <w:rsid w:val="00CC6A26"/>
    <w:rsid w:val="00CC73BC"/>
    <w:rsid w:val="00CD5B44"/>
    <w:rsid w:val="00CD6C7D"/>
    <w:rsid w:val="00CD6E72"/>
    <w:rsid w:val="00CD7F5B"/>
    <w:rsid w:val="00CE0169"/>
    <w:rsid w:val="00CE3268"/>
    <w:rsid w:val="00CE46E3"/>
    <w:rsid w:val="00CE7448"/>
    <w:rsid w:val="00CF0C86"/>
    <w:rsid w:val="00D06970"/>
    <w:rsid w:val="00D07723"/>
    <w:rsid w:val="00D14544"/>
    <w:rsid w:val="00D16132"/>
    <w:rsid w:val="00D17829"/>
    <w:rsid w:val="00D279FE"/>
    <w:rsid w:val="00D31186"/>
    <w:rsid w:val="00D31468"/>
    <w:rsid w:val="00D33C4F"/>
    <w:rsid w:val="00D342F3"/>
    <w:rsid w:val="00D37CDC"/>
    <w:rsid w:val="00D41B5B"/>
    <w:rsid w:val="00D437C6"/>
    <w:rsid w:val="00D5282C"/>
    <w:rsid w:val="00D531BF"/>
    <w:rsid w:val="00D60AB1"/>
    <w:rsid w:val="00D622D5"/>
    <w:rsid w:val="00D6324A"/>
    <w:rsid w:val="00D63B7B"/>
    <w:rsid w:val="00D64B1E"/>
    <w:rsid w:val="00D64E85"/>
    <w:rsid w:val="00D6769E"/>
    <w:rsid w:val="00D718B5"/>
    <w:rsid w:val="00D75787"/>
    <w:rsid w:val="00D75FD8"/>
    <w:rsid w:val="00D76731"/>
    <w:rsid w:val="00D77F13"/>
    <w:rsid w:val="00D80855"/>
    <w:rsid w:val="00D81179"/>
    <w:rsid w:val="00D82A99"/>
    <w:rsid w:val="00D839C7"/>
    <w:rsid w:val="00D9016A"/>
    <w:rsid w:val="00D93F5F"/>
    <w:rsid w:val="00DA08B1"/>
    <w:rsid w:val="00DA08FC"/>
    <w:rsid w:val="00DA113E"/>
    <w:rsid w:val="00DA4F1C"/>
    <w:rsid w:val="00DA6699"/>
    <w:rsid w:val="00DA7919"/>
    <w:rsid w:val="00DB0D4F"/>
    <w:rsid w:val="00DB1220"/>
    <w:rsid w:val="00DB147B"/>
    <w:rsid w:val="00DB64E1"/>
    <w:rsid w:val="00DB7F4C"/>
    <w:rsid w:val="00DC4C8D"/>
    <w:rsid w:val="00DC4E40"/>
    <w:rsid w:val="00DC5891"/>
    <w:rsid w:val="00DC6127"/>
    <w:rsid w:val="00DD0E6F"/>
    <w:rsid w:val="00DD1789"/>
    <w:rsid w:val="00DD7922"/>
    <w:rsid w:val="00DE1BA1"/>
    <w:rsid w:val="00DE4DD3"/>
    <w:rsid w:val="00DE5351"/>
    <w:rsid w:val="00DE74CD"/>
    <w:rsid w:val="00DE787F"/>
    <w:rsid w:val="00DF042D"/>
    <w:rsid w:val="00DF331A"/>
    <w:rsid w:val="00DF4F5A"/>
    <w:rsid w:val="00DF5777"/>
    <w:rsid w:val="00DF5BAF"/>
    <w:rsid w:val="00DF66F3"/>
    <w:rsid w:val="00DF749C"/>
    <w:rsid w:val="00E05C7C"/>
    <w:rsid w:val="00E12527"/>
    <w:rsid w:val="00E12578"/>
    <w:rsid w:val="00E1726E"/>
    <w:rsid w:val="00E17699"/>
    <w:rsid w:val="00E21940"/>
    <w:rsid w:val="00E22E33"/>
    <w:rsid w:val="00E22F72"/>
    <w:rsid w:val="00E243B2"/>
    <w:rsid w:val="00E31793"/>
    <w:rsid w:val="00E342AD"/>
    <w:rsid w:val="00E36155"/>
    <w:rsid w:val="00E370AE"/>
    <w:rsid w:val="00E37443"/>
    <w:rsid w:val="00E43F10"/>
    <w:rsid w:val="00E5284E"/>
    <w:rsid w:val="00E54E4B"/>
    <w:rsid w:val="00E57993"/>
    <w:rsid w:val="00E57E70"/>
    <w:rsid w:val="00E638FD"/>
    <w:rsid w:val="00E645A6"/>
    <w:rsid w:val="00E64D08"/>
    <w:rsid w:val="00E673E3"/>
    <w:rsid w:val="00E676FE"/>
    <w:rsid w:val="00E7298E"/>
    <w:rsid w:val="00E74BAF"/>
    <w:rsid w:val="00E75C4C"/>
    <w:rsid w:val="00E777B8"/>
    <w:rsid w:val="00E82960"/>
    <w:rsid w:val="00E8650A"/>
    <w:rsid w:val="00E916ED"/>
    <w:rsid w:val="00E94765"/>
    <w:rsid w:val="00E950B7"/>
    <w:rsid w:val="00E96F03"/>
    <w:rsid w:val="00EA0900"/>
    <w:rsid w:val="00EA7E10"/>
    <w:rsid w:val="00EB205C"/>
    <w:rsid w:val="00EB454B"/>
    <w:rsid w:val="00EB5052"/>
    <w:rsid w:val="00EB5236"/>
    <w:rsid w:val="00EB61C3"/>
    <w:rsid w:val="00EB78F6"/>
    <w:rsid w:val="00EC57E5"/>
    <w:rsid w:val="00ED0D31"/>
    <w:rsid w:val="00ED0F19"/>
    <w:rsid w:val="00ED1AA2"/>
    <w:rsid w:val="00ED51D2"/>
    <w:rsid w:val="00ED6A11"/>
    <w:rsid w:val="00ED6BC7"/>
    <w:rsid w:val="00EE1AFE"/>
    <w:rsid w:val="00EE4B14"/>
    <w:rsid w:val="00EE5562"/>
    <w:rsid w:val="00EF1287"/>
    <w:rsid w:val="00EF4F39"/>
    <w:rsid w:val="00F0090E"/>
    <w:rsid w:val="00F0246E"/>
    <w:rsid w:val="00F05902"/>
    <w:rsid w:val="00F0677D"/>
    <w:rsid w:val="00F12A13"/>
    <w:rsid w:val="00F147AF"/>
    <w:rsid w:val="00F15439"/>
    <w:rsid w:val="00F16671"/>
    <w:rsid w:val="00F173F1"/>
    <w:rsid w:val="00F202AA"/>
    <w:rsid w:val="00F20C7A"/>
    <w:rsid w:val="00F2523F"/>
    <w:rsid w:val="00F27FF1"/>
    <w:rsid w:val="00F34604"/>
    <w:rsid w:val="00F34F51"/>
    <w:rsid w:val="00F35F7C"/>
    <w:rsid w:val="00F375DF"/>
    <w:rsid w:val="00F42816"/>
    <w:rsid w:val="00F4356C"/>
    <w:rsid w:val="00F452A8"/>
    <w:rsid w:val="00F50B29"/>
    <w:rsid w:val="00F52602"/>
    <w:rsid w:val="00F53869"/>
    <w:rsid w:val="00F60BDB"/>
    <w:rsid w:val="00F60DD3"/>
    <w:rsid w:val="00F61577"/>
    <w:rsid w:val="00F62EED"/>
    <w:rsid w:val="00F631C4"/>
    <w:rsid w:val="00F63E05"/>
    <w:rsid w:val="00F70017"/>
    <w:rsid w:val="00F717C3"/>
    <w:rsid w:val="00F72C51"/>
    <w:rsid w:val="00F73BE2"/>
    <w:rsid w:val="00F81897"/>
    <w:rsid w:val="00F81C72"/>
    <w:rsid w:val="00F82F66"/>
    <w:rsid w:val="00F833FD"/>
    <w:rsid w:val="00F85C58"/>
    <w:rsid w:val="00F871F0"/>
    <w:rsid w:val="00F905B5"/>
    <w:rsid w:val="00F929CB"/>
    <w:rsid w:val="00F930AE"/>
    <w:rsid w:val="00FA0207"/>
    <w:rsid w:val="00FA240F"/>
    <w:rsid w:val="00FA2961"/>
    <w:rsid w:val="00FA550E"/>
    <w:rsid w:val="00FB2156"/>
    <w:rsid w:val="00FB2F6F"/>
    <w:rsid w:val="00FB587E"/>
    <w:rsid w:val="00FB71D5"/>
    <w:rsid w:val="00FC3C93"/>
    <w:rsid w:val="00FD3A7E"/>
    <w:rsid w:val="00FD56C3"/>
    <w:rsid w:val="00FE078E"/>
    <w:rsid w:val="00FE1D9B"/>
    <w:rsid w:val="00FE3C4D"/>
    <w:rsid w:val="00FE4441"/>
    <w:rsid w:val="00FE7C77"/>
    <w:rsid w:val="00FF4A2D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81332"/>
  <w15:docId w15:val="{9867BF29-E217-414C-AB91-A3F7A643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1793"/>
    <w:pPr>
      <w:widowControl w:val="0"/>
    </w:pPr>
    <w:rPr>
      <w:rFonts w:ascii="Tms Rmn" w:hAnsi="Tms Rmn"/>
      <w:snapToGrid w:val="0"/>
    </w:rPr>
  </w:style>
  <w:style w:type="paragraph" w:styleId="1">
    <w:name w:val="heading 1"/>
    <w:basedOn w:val="a"/>
    <w:next w:val="a"/>
    <w:qFormat/>
    <w:pPr>
      <w:keepNext/>
      <w:widowControl/>
      <w:numPr>
        <w:numId w:val="1"/>
      </w:numPr>
      <w:spacing w:before="240" w:after="240" w:line="360" w:lineRule="auto"/>
      <w:outlineLvl w:val="0"/>
    </w:pPr>
    <w:rPr>
      <w:rFonts w:ascii="Times New Roman" w:hAnsi="Times New Roman"/>
      <w:b/>
      <w:snapToGrid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7E20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b/>
      <w:i/>
      <w:color w:val="000000"/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03">
    <w:name w:val="Стиль По ширине Первая строка:  03 см"/>
    <w:basedOn w:val="a"/>
    <w:pPr>
      <w:widowControl/>
      <w:autoSpaceDE w:val="0"/>
      <w:autoSpaceDN w:val="0"/>
      <w:ind w:firstLine="170"/>
      <w:jc w:val="both"/>
    </w:pPr>
    <w:rPr>
      <w:rFonts w:ascii="Times New Roman" w:hAnsi="Times New Roman"/>
      <w:snapToGrid/>
    </w:rPr>
  </w:style>
  <w:style w:type="paragraph" w:styleId="a5">
    <w:name w:val="Body Text Indent"/>
    <w:basedOn w:val="a"/>
    <w:pPr>
      <w:widowControl/>
      <w:tabs>
        <w:tab w:val="num" w:pos="1637"/>
      </w:tabs>
      <w:spacing w:line="360" w:lineRule="auto"/>
      <w:ind w:firstLine="720"/>
      <w:jc w:val="both"/>
    </w:pPr>
    <w:rPr>
      <w:rFonts w:ascii="Times New Roman" w:hAnsi="Times New Roman"/>
      <w:bCs/>
      <w:snapToGrid/>
      <w:sz w:val="28"/>
      <w:szCs w:val="28"/>
    </w:rPr>
  </w:style>
  <w:style w:type="paragraph" w:styleId="a6">
    <w:name w:val="header"/>
    <w:basedOn w:val="a"/>
    <w:pPr>
      <w:tabs>
        <w:tab w:val="center" w:pos="4844"/>
        <w:tab w:val="right" w:pos="9689"/>
      </w:tabs>
    </w:pPr>
  </w:style>
  <w:style w:type="character" w:styleId="a7">
    <w:name w:val="page number"/>
    <w:basedOn w:val="a0"/>
  </w:style>
  <w:style w:type="paragraph" w:customStyle="1" w:styleId="a8">
    <w:name w:val="Знак Знак Знак Знак"/>
    <w:basedOn w:val="a"/>
    <w:pPr>
      <w:widowControl/>
    </w:pPr>
    <w:rPr>
      <w:rFonts w:ascii="Times New Roman" w:hAnsi="Times New Roman"/>
      <w:snapToGrid/>
      <w:lang w:val="en-US" w:eastAsia="en-US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4">
    <w:name w:val="Основной текст Знак"/>
    <w:link w:val="a3"/>
    <w:rsid w:val="002F15B2"/>
    <w:rPr>
      <w:rFonts w:ascii="Tms Rmn" w:hAnsi="Tms Rmn"/>
      <w:b/>
      <w:i/>
      <w:snapToGrid w:val="0"/>
      <w:color w:val="000000"/>
      <w:sz w:val="28"/>
    </w:rPr>
  </w:style>
  <w:style w:type="paragraph" w:styleId="a9">
    <w:name w:val="Balloon Text"/>
    <w:basedOn w:val="a"/>
    <w:link w:val="aa"/>
    <w:rsid w:val="003567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3567AA"/>
    <w:rPr>
      <w:rFonts w:ascii="Tahoma" w:hAnsi="Tahoma" w:cs="Tahoma"/>
      <w:snapToGrid w:val="0"/>
      <w:sz w:val="16"/>
      <w:szCs w:val="16"/>
    </w:rPr>
  </w:style>
  <w:style w:type="character" w:customStyle="1" w:styleId="20">
    <w:name w:val="Заголовок 2 Знак"/>
    <w:link w:val="2"/>
    <w:semiHidden/>
    <w:rsid w:val="007E20A5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styleId="ab">
    <w:name w:val="annotation reference"/>
    <w:rsid w:val="006217F6"/>
    <w:rPr>
      <w:sz w:val="16"/>
      <w:szCs w:val="16"/>
    </w:rPr>
  </w:style>
  <w:style w:type="paragraph" w:styleId="ac">
    <w:name w:val="annotation text"/>
    <w:basedOn w:val="a"/>
    <w:link w:val="ad"/>
    <w:rsid w:val="006217F6"/>
  </w:style>
  <w:style w:type="character" w:customStyle="1" w:styleId="ad">
    <w:name w:val="Текст примечания Знак"/>
    <w:link w:val="ac"/>
    <w:rsid w:val="006217F6"/>
    <w:rPr>
      <w:rFonts w:ascii="Tms Rmn" w:hAnsi="Tms Rmn"/>
      <w:snapToGrid w:val="0"/>
    </w:rPr>
  </w:style>
  <w:style w:type="paragraph" w:styleId="ae">
    <w:name w:val="annotation subject"/>
    <w:basedOn w:val="ac"/>
    <w:next w:val="ac"/>
    <w:link w:val="af"/>
    <w:rsid w:val="006217F6"/>
    <w:rPr>
      <w:b/>
      <w:bCs/>
    </w:rPr>
  </w:style>
  <w:style w:type="character" w:customStyle="1" w:styleId="af">
    <w:name w:val="Тема примечания Знак"/>
    <w:link w:val="ae"/>
    <w:rsid w:val="006217F6"/>
    <w:rPr>
      <w:rFonts w:ascii="Tms Rmn" w:hAnsi="Tms Rmn"/>
      <w:b/>
      <w:bCs/>
      <w:snapToGrid w:val="0"/>
    </w:rPr>
  </w:style>
  <w:style w:type="paragraph" w:styleId="af0">
    <w:name w:val="footer"/>
    <w:basedOn w:val="a"/>
    <w:link w:val="af1"/>
    <w:uiPriority w:val="99"/>
    <w:rsid w:val="00570F3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70F32"/>
    <w:rPr>
      <w:rFonts w:ascii="Tms Rmn" w:hAnsi="Tms Rmn"/>
      <w:snapToGrid w:val="0"/>
    </w:rPr>
  </w:style>
  <w:style w:type="table" w:styleId="af2">
    <w:name w:val="Table Grid"/>
    <w:basedOn w:val="a1"/>
    <w:rsid w:val="00CE4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nhideWhenUsed/>
    <w:rsid w:val="00436402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36402"/>
    <w:rPr>
      <w:color w:val="605E5C"/>
      <w:shd w:val="clear" w:color="auto" w:fill="E1DFDD"/>
    </w:rPr>
  </w:style>
  <w:style w:type="paragraph" w:styleId="af4">
    <w:name w:val="No Spacing"/>
    <w:uiPriority w:val="1"/>
    <w:qFormat/>
    <w:rsid w:val="003008F8"/>
    <w:pPr>
      <w:widowControl w:val="0"/>
    </w:pPr>
    <w:rPr>
      <w:rFonts w:ascii="Tms Rmn" w:hAnsi="Tms Rmn"/>
      <w:snapToGrid w:val="0"/>
    </w:rPr>
  </w:style>
  <w:style w:type="paragraph" w:styleId="af5">
    <w:name w:val="List Paragraph"/>
    <w:basedOn w:val="a"/>
    <w:uiPriority w:val="34"/>
    <w:qFormat/>
    <w:rsid w:val="00A2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0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na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144F1-1A3F-45ED-BCC3-206B8A9B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3109</Words>
  <Characters>22990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об областном бюджете</vt:lpstr>
    </vt:vector>
  </TitlesOfParts>
  <Company>Финансовое управление Брянской области</Company>
  <LinksUpToDate>false</LinksUpToDate>
  <CharactersWithSpaces>26047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об областном бюджете</dc:title>
  <dc:subject/>
  <dc:creator>Аксёненко Артур</dc:creator>
  <cp:keywords/>
  <cp:lastModifiedBy>BARANOVA</cp:lastModifiedBy>
  <cp:revision>100</cp:revision>
  <cp:lastPrinted>2021-11-11T06:30:00Z</cp:lastPrinted>
  <dcterms:created xsi:type="dcterms:W3CDTF">2020-11-11T13:06:00Z</dcterms:created>
  <dcterms:modified xsi:type="dcterms:W3CDTF">2024-11-22T11:16:00Z</dcterms:modified>
</cp:coreProperties>
</file>