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32FD15" w14:textId="67417759" w:rsidR="007B34DB" w:rsidRPr="00496E4E" w:rsidRDefault="007B34DB" w:rsidP="00933C05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496E4E">
        <w:rPr>
          <w:rFonts w:ascii="Times New Roman" w:eastAsia="Times New Roman" w:hAnsi="Times New Roman" w:cs="Times New Roman"/>
          <w:sz w:val="26"/>
          <w:szCs w:val="26"/>
        </w:rPr>
        <w:t>РОССИЙСКАЯ ФЕДЕРАЦИЯ</w:t>
      </w:r>
    </w:p>
    <w:p w14:paraId="5E23D6C9" w14:textId="77777777" w:rsidR="007B34DB" w:rsidRPr="00496E4E" w:rsidRDefault="007B34DB" w:rsidP="00933C05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496E4E">
        <w:rPr>
          <w:rFonts w:ascii="Times New Roman" w:eastAsia="Times New Roman" w:hAnsi="Times New Roman" w:cs="Times New Roman"/>
          <w:sz w:val="26"/>
          <w:szCs w:val="26"/>
        </w:rPr>
        <w:t>БРЯНСКАЯ ОБЛАСТЬ</w:t>
      </w:r>
    </w:p>
    <w:p w14:paraId="1FF3CACB" w14:textId="77777777" w:rsidR="007B34DB" w:rsidRPr="00496E4E" w:rsidRDefault="007B34DB" w:rsidP="00933C05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496E4E">
        <w:rPr>
          <w:rFonts w:ascii="Times New Roman" w:eastAsia="Times New Roman" w:hAnsi="Times New Roman" w:cs="Times New Roman"/>
          <w:bCs/>
          <w:sz w:val="26"/>
          <w:szCs w:val="26"/>
        </w:rPr>
        <w:t>НАВЛИ</w:t>
      </w:r>
      <w:r w:rsidR="00290A1E" w:rsidRPr="00496E4E">
        <w:rPr>
          <w:rFonts w:ascii="Times New Roman" w:eastAsia="Times New Roman" w:hAnsi="Times New Roman" w:cs="Times New Roman"/>
          <w:bCs/>
          <w:sz w:val="26"/>
          <w:szCs w:val="26"/>
        </w:rPr>
        <w:t>Н</w:t>
      </w:r>
      <w:r w:rsidRPr="00496E4E">
        <w:rPr>
          <w:rFonts w:ascii="Times New Roman" w:eastAsia="Times New Roman" w:hAnsi="Times New Roman" w:cs="Times New Roman"/>
          <w:bCs/>
          <w:sz w:val="26"/>
          <w:szCs w:val="26"/>
        </w:rPr>
        <w:t xml:space="preserve">СКИЙ </w:t>
      </w:r>
      <w:r w:rsidR="003F57A7" w:rsidRPr="00496E4E">
        <w:rPr>
          <w:rFonts w:ascii="Times New Roman" w:eastAsia="Times New Roman" w:hAnsi="Times New Roman" w:cs="Times New Roman"/>
          <w:bCs/>
          <w:sz w:val="26"/>
          <w:szCs w:val="26"/>
        </w:rPr>
        <w:t>ПОСЕЛКОВЫ</w:t>
      </w:r>
      <w:r w:rsidRPr="00496E4E">
        <w:rPr>
          <w:rFonts w:ascii="Times New Roman" w:eastAsia="Times New Roman" w:hAnsi="Times New Roman" w:cs="Times New Roman"/>
          <w:bCs/>
          <w:sz w:val="26"/>
          <w:szCs w:val="26"/>
        </w:rPr>
        <w:t xml:space="preserve">Й </w:t>
      </w:r>
      <w:r w:rsidRPr="00496E4E">
        <w:rPr>
          <w:rFonts w:ascii="Times New Roman" w:eastAsia="Times New Roman" w:hAnsi="Times New Roman" w:cs="Times New Roman"/>
          <w:sz w:val="26"/>
          <w:szCs w:val="26"/>
        </w:rPr>
        <w:t xml:space="preserve">СОВЕТ </w:t>
      </w:r>
    </w:p>
    <w:p w14:paraId="66B78531" w14:textId="77777777" w:rsidR="007B34DB" w:rsidRPr="00496E4E" w:rsidRDefault="007B34DB" w:rsidP="00933C05">
      <w:pPr>
        <w:spacing w:after="0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496E4E">
        <w:rPr>
          <w:rFonts w:ascii="Times New Roman" w:eastAsia="Times New Roman" w:hAnsi="Times New Roman" w:cs="Times New Roman"/>
          <w:sz w:val="26"/>
          <w:szCs w:val="26"/>
        </w:rPr>
        <w:t>НАРОДНЫХ ДЕПУТАТОВ</w:t>
      </w:r>
      <w:r w:rsidRPr="00496E4E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</w:p>
    <w:p w14:paraId="297D9287" w14:textId="77777777" w:rsidR="007B34DB" w:rsidRPr="00496E4E" w:rsidRDefault="007B34DB" w:rsidP="00933C05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516B03D5" w14:textId="77777777" w:rsidR="007B34DB" w:rsidRPr="00496E4E" w:rsidRDefault="007B34DB" w:rsidP="00933C05">
      <w:pPr>
        <w:spacing w:after="0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496E4E">
        <w:rPr>
          <w:rFonts w:ascii="Times New Roman" w:eastAsia="Times New Roman" w:hAnsi="Times New Roman" w:cs="Times New Roman"/>
          <w:bCs/>
          <w:sz w:val="26"/>
          <w:szCs w:val="26"/>
        </w:rPr>
        <w:t xml:space="preserve">РЕШЕНИЕ                                                                      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635"/>
        <w:gridCol w:w="4286"/>
      </w:tblGrid>
      <w:tr w:rsidR="00BF59F4" w:rsidRPr="00D5166E" w14:paraId="56A5BEFF" w14:textId="77777777" w:rsidTr="00BF59F4">
        <w:trPr>
          <w:trHeight w:val="20"/>
        </w:trPr>
        <w:tc>
          <w:tcPr>
            <w:tcW w:w="2840" w:type="pct"/>
          </w:tcPr>
          <w:p w14:paraId="4C0F53CA" w14:textId="404678D3" w:rsidR="00BF59F4" w:rsidRPr="00D5166E" w:rsidRDefault="004F2132" w:rsidP="00933C05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от </w:t>
            </w:r>
            <w:bookmarkStart w:id="0" w:name="_Hlk180660553"/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_________________</w:t>
            </w:r>
            <w:r w:rsidR="00BF59F4" w:rsidRPr="00D5166E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№</w:t>
            </w:r>
            <w:bookmarkEnd w:id="0"/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____</w:t>
            </w:r>
          </w:p>
        </w:tc>
        <w:tc>
          <w:tcPr>
            <w:tcW w:w="2160" w:type="pct"/>
          </w:tcPr>
          <w:p w14:paraId="030E4CD2" w14:textId="77777777" w:rsidR="00BF59F4" w:rsidRPr="00D5166E" w:rsidRDefault="00BF59F4" w:rsidP="00933C05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155FB9" w:rsidRPr="00D5166E" w14:paraId="63991300" w14:textId="77777777" w:rsidTr="00BF59F4">
        <w:trPr>
          <w:trHeight w:val="20"/>
        </w:trPr>
        <w:tc>
          <w:tcPr>
            <w:tcW w:w="2840" w:type="pct"/>
          </w:tcPr>
          <w:p w14:paraId="2F9D2B02" w14:textId="57F6AB58" w:rsidR="00155FB9" w:rsidRPr="00D5166E" w:rsidRDefault="006B4BB7" w:rsidP="00933C05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ar-SA"/>
              </w:rPr>
              <w:t>р</w:t>
            </w:r>
            <w:r w:rsidR="00155FB9" w:rsidRPr="00D5166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ar-SA"/>
              </w:rPr>
              <w:t>п</w:t>
            </w:r>
            <w:proofErr w:type="spellEnd"/>
            <w:r w:rsidR="00155FB9" w:rsidRPr="00D5166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ar-SA"/>
              </w:rPr>
              <w:t>. Навля</w:t>
            </w:r>
          </w:p>
        </w:tc>
        <w:tc>
          <w:tcPr>
            <w:tcW w:w="2160" w:type="pct"/>
          </w:tcPr>
          <w:p w14:paraId="3B87CB8F" w14:textId="77777777" w:rsidR="00155FB9" w:rsidRPr="00D5166E" w:rsidRDefault="00155FB9" w:rsidP="00933C05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155FB9" w:rsidRPr="00D5166E" w14:paraId="7F8D3E98" w14:textId="77777777" w:rsidTr="00BF59F4">
        <w:trPr>
          <w:trHeight w:val="20"/>
        </w:trPr>
        <w:tc>
          <w:tcPr>
            <w:tcW w:w="2840" w:type="pct"/>
          </w:tcPr>
          <w:p w14:paraId="027ACFFB" w14:textId="77777777" w:rsidR="00155FB9" w:rsidRPr="00D5166E" w:rsidRDefault="00155FB9" w:rsidP="00933C05">
            <w:pPr>
              <w:suppressAutoHyphens/>
              <w:spacing w:after="0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ar-SA"/>
              </w:rPr>
            </w:pPr>
          </w:p>
        </w:tc>
        <w:tc>
          <w:tcPr>
            <w:tcW w:w="2160" w:type="pct"/>
          </w:tcPr>
          <w:p w14:paraId="3C896FA7" w14:textId="77777777" w:rsidR="00155FB9" w:rsidRPr="00D5166E" w:rsidRDefault="00155FB9" w:rsidP="00933C05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071663" w:rsidRPr="00D5166E" w14:paraId="56E50774" w14:textId="77777777" w:rsidTr="00BF59F4">
        <w:trPr>
          <w:trHeight w:val="20"/>
        </w:trPr>
        <w:tc>
          <w:tcPr>
            <w:tcW w:w="2840" w:type="pct"/>
            <w:hideMark/>
          </w:tcPr>
          <w:p w14:paraId="68A757C2" w14:textId="6E1EAD76" w:rsidR="00071663" w:rsidRPr="00056CA4" w:rsidRDefault="00155FB9" w:rsidP="009B70C6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_Hlk88660757"/>
            <w:r w:rsidRPr="00056C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О передаче части полномочий </w:t>
            </w:r>
            <w:r w:rsidR="009B70C6" w:rsidRPr="009B70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по решению вопросов местного значения</w:t>
            </w:r>
            <w:r w:rsidR="009B70C6" w:rsidRPr="00BA5037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городского поселения </w:t>
            </w:r>
            <w:r w:rsidR="009B70C6" w:rsidRPr="009B70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органам местного самоуправления муниципального района </w:t>
            </w:r>
            <w:r w:rsidR="008F5E33" w:rsidRPr="00056C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 сфере культуры</w:t>
            </w:r>
            <w:bookmarkEnd w:id="1"/>
          </w:p>
        </w:tc>
        <w:tc>
          <w:tcPr>
            <w:tcW w:w="2160" w:type="pct"/>
          </w:tcPr>
          <w:p w14:paraId="76DEA822" w14:textId="77777777" w:rsidR="00071663" w:rsidRPr="00D5166E" w:rsidRDefault="00071663" w:rsidP="00933C05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14:paraId="2B5BC495" w14:textId="77777777" w:rsidR="00071663" w:rsidRPr="00D5166E" w:rsidRDefault="00071663" w:rsidP="00933C05">
      <w:pPr>
        <w:pStyle w:val="a5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688A0D9A" w14:textId="572DFCB8" w:rsidR="00177994" w:rsidRDefault="009B70C6" w:rsidP="00933C05">
      <w:pPr>
        <w:pStyle w:val="a5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B70C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соответствии с Бюджетным кодексом Российской Федерации, </w:t>
      </w:r>
      <w:r w:rsidR="007B79D3" w:rsidRPr="00D5166E">
        <w:rPr>
          <w:rFonts w:ascii="Times New Roman" w:eastAsia="Times New Roman" w:hAnsi="Times New Roman" w:cs="Times New Roman"/>
          <w:sz w:val="23"/>
          <w:szCs w:val="23"/>
          <w:lang w:eastAsia="ru-RU"/>
        </w:rPr>
        <w:t>Федеральн</w:t>
      </w:r>
      <w:r w:rsidR="006B4BB7">
        <w:rPr>
          <w:rFonts w:ascii="Times New Roman" w:eastAsia="Times New Roman" w:hAnsi="Times New Roman" w:cs="Times New Roman"/>
          <w:sz w:val="23"/>
          <w:szCs w:val="23"/>
          <w:lang w:eastAsia="ru-RU"/>
        </w:rPr>
        <w:t>ым</w:t>
      </w:r>
      <w:r w:rsidR="007B79D3" w:rsidRPr="00D5166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закон</w:t>
      </w:r>
      <w:r w:rsidR="006B4BB7">
        <w:rPr>
          <w:rFonts w:ascii="Times New Roman" w:eastAsia="Times New Roman" w:hAnsi="Times New Roman" w:cs="Times New Roman"/>
          <w:sz w:val="23"/>
          <w:szCs w:val="23"/>
          <w:lang w:eastAsia="ru-RU"/>
        </w:rPr>
        <w:t>ом</w:t>
      </w:r>
      <w:r w:rsidR="007B79D3" w:rsidRPr="00D5166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от 06.10.2003 №131-ФЗ «Об общих принципах организации местного самоуправления Российской Федерации», руководствуясь Уставом Навлинского городского поселения</w:t>
      </w:r>
      <w:r w:rsidR="007B34DB" w:rsidRPr="00D5166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</w:t>
      </w:r>
    </w:p>
    <w:p w14:paraId="7A9160FE" w14:textId="1338C549" w:rsidR="007B34DB" w:rsidRPr="00D5166E" w:rsidRDefault="007B34DB" w:rsidP="00933C05">
      <w:pPr>
        <w:pStyle w:val="a5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D5166E">
        <w:rPr>
          <w:rFonts w:ascii="Times New Roman" w:eastAsia="Times New Roman" w:hAnsi="Times New Roman" w:cs="Times New Roman"/>
          <w:sz w:val="23"/>
          <w:szCs w:val="23"/>
        </w:rPr>
        <w:t xml:space="preserve">Навлинский </w:t>
      </w:r>
      <w:r w:rsidR="00BA7AFD" w:rsidRPr="00D5166E">
        <w:rPr>
          <w:rFonts w:ascii="Times New Roman" w:eastAsia="Times New Roman" w:hAnsi="Times New Roman" w:cs="Times New Roman"/>
          <w:sz w:val="23"/>
          <w:szCs w:val="23"/>
        </w:rPr>
        <w:t>поселковый</w:t>
      </w:r>
      <w:r w:rsidRPr="00D5166E">
        <w:rPr>
          <w:rFonts w:ascii="Times New Roman" w:eastAsia="Times New Roman" w:hAnsi="Times New Roman" w:cs="Times New Roman"/>
          <w:sz w:val="23"/>
          <w:szCs w:val="23"/>
        </w:rPr>
        <w:t xml:space="preserve"> Совет народных депутатов </w:t>
      </w:r>
    </w:p>
    <w:p w14:paraId="3642DA73" w14:textId="77777777" w:rsidR="007B34DB" w:rsidRPr="00D5166E" w:rsidRDefault="007B34DB" w:rsidP="00933C05">
      <w:pPr>
        <w:spacing w:after="0"/>
        <w:ind w:left="567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D5166E">
        <w:rPr>
          <w:rFonts w:ascii="Times New Roman" w:eastAsia="Times New Roman" w:hAnsi="Times New Roman" w:cs="Times New Roman"/>
          <w:sz w:val="23"/>
          <w:szCs w:val="23"/>
        </w:rPr>
        <w:t>РЕШИЛ:</w:t>
      </w:r>
    </w:p>
    <w:p w14:paraId="3DC33017" w14:textId="1EAD59DE" w:rsidR="007B34DB" w:rsidRPr="00BA5037" w:rsidRDefault="00155FB9" w:rsidP="00933C05">
      <w:pPr>
        <w:pStyle w:val="a6"/>
        <w:numPr>
          <w:ilvl w:val="0"/>
          <w:numId w:val="23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BA5037">
        <w:rPr>
          <w:rFonts w:ascii="Times New Roman" w:eastAsia="Times New Roman" w:hAnsi="Times New Roman" w:cs="Times New Roman"/>
          <w:sz w:val="23"/>
          <w:szCs w:val="23"/>
        </w:rPr>
        <w:t xml:space="preserve">Передать для исполнения </w:t>
      </w:r>
      <w:bookmarkStart w:id="2" w:name="_Hlk88660424"/>
      <w:r w:rsidR="00D66F4C" w:rsidRPr="00BA5037">
        <w:rPr>
          <w:rFonts w:ascii="Times New Roman" w:eastAsia="Times New Roman" w:hAnsi="Times New Roman" w:cs="Times New Roman"/>
          <w:sz w:val="23"/>
          <w:szCs w:val="23"/>
        </w:rPr>
        <w:t>Навлинскому муниципальному району Брянской области</w:t>
      </w:r>
      <w:r w:rsidRPr="00BA5037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bookmarkEnd w:id="2"/>
      <w:r w:rsidRPr="00BA5037">
        <w:rPr>
          <w:rFonts w:ascii="Times New Roman" w:eastAsia="Times New Roman" w:hAnsi="Times New Roman" w:cs="Times New Roman"/>
          <w:sz w:val="23"/>
          <w:szCs w:val="23"/>
        </w:rPr>
        <w:t xml:space="preserve">часть полномочий </w:t>
      </w:r>
      <w:bookmarkStart w:id="3" w:name="_Hlk88660481"/>
      <w:r w:rsidRPr="00BA5037">
        <w:rPr>
          <w:rFonts w:ascii="Times New Roman" w:eastAsia="Times New Roman" w:hAnsi="Times New Roman" w:cs="Times New Roman"/>
          <w:sz w:val="23"/>
          <w:szCs w:val="23"/>
        </w:rPr>
        <w:t>Навлинско</w:t>
      </w:r>
      <w:r w:rsidR="00D66F4C" w:rsidRPr="00BA5037">
        <w:rPr>
          <w:rFonts w:ascii="Times New Roman" w:eastAsia="Times New Roman" w:hAnsi="Times New Roman" w:cs="Times New Roman"/>
          <w:sz w:val="23"/>
          <w:szCs w:val="23"/>
        </w:rPr>
        <w:t>го</w:t>
      </w:r>
      <w:r w:rsidRPr="00BA5037">
        <w:rPr>
          <w:rFonts w:ascii="Times New Roman" w:eastAsia="Times New Roman" w:hAnsi="Times New Roman" w:cs="Times New Roman"/>
          <w:sz w:val="23"/>
          <w:szCs w:val="23"/>
        </w:rPr>
        <w:t xml:space="preserve"> городско</w:t>
      </w:r>
      <w:r w:rsidR="00D66F4C" w:rsidRPr="00BA5037">
        <w:rPr>
          <w:rFonts w:ascii="Times New Roman" w:eastAsia="Times New Roman" w:hAnsi="Times New Roman" w:cs="Times New Roman"/>
          <w:sz w:val="23"/>
          <w:szCs w:val="23"/>
        </w:rPr>
        <w:t>го</w:t>
      </w:r>
      <w:r w:rsidRPr="00BA5037">
        <w:rPr>
          <w:rFonts w:ascii="Times New Roman" w:eastAsia="Times New Roman" w:hAnsi="Times New Roman" w:cs="Times New Roman"/>
          <w:sz w:val="23"/>
          <w:szCs w:val="23"/>
        </w:rPr>
        <w:t xml:space="preserve"> поселени</w:t>
      </w:r>
      <w:r w:rsidR="00D66F4C" w:rsidRPr="00BA5037">
        <w:rPr>
          <w:rFonts w:ascii="Times New Roman" w:eastAsia="Times New Roman" w:hAnsi="Times New Roman" w:cs="Times New Roman"/>
          <w:sz w:val="23"/>
          <w:szCs w:val="23"/>
        </w:rPr>
        <w:t>я</w:t>
      </w:r>
      <w:r w:rsidRPr="00BA5037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="00D66F4C" w:rsidRPr="00BA5037">
        <w:rPr>
          <w:rFonts w:ascii="Times New Roman" w:eastAsia="Times New Roman" w:hAnsi="Times New Roman" w:cs="Times New Roman"/>
          <w:sz w:val="23"/>
          <w:szCs w:val="23"/>
        </w:rPr>
        <w:t>Навлинского муниципального района Брянской области</w:t>
      </w:r>
      <w:bookmarkEnd w:id="3"/>
      <w:r w:rsidR="00D66F4C" w:rsidRPr="00BA5037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BA5037">
        <w:rPr>
          <w:rFonts w:ascii="Times New Roman" w:eastAsia="Times New Roman" w:hAnsi="Times New Roman" w:cs="Times New Roman"/>
          <w:sz w:val="23"/>
          <w:szCs w:val="23"/>
        </w:rPr>
        <w:t>по решению следующих вопросов местного значения</w:t>
      </w:r>
      <w:r w:rsidR="008F5E33" w:rsidRPr="00BA5037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в сфере культуры</w:t>
      </w:r>
      <w:r w:rsidRPr="00BA5037">
        <w:rPr>
          <w:rFonts w:ascii="Times New Roman" w:eastAsia="Times New Roman" w:hAnsi="Times New Roman" w:cs="Times New Roman"/>
          <w:sz w:val="23"/>
          <w:szCs w:val="23"/>
        </w:rPr>
        <w:t xml:space="preserve">: </w:t>
      </w:r>
    </w:p>
    <w:p w14:paraId="773C8EF9" w14:textId="77777777" w:rsidR="00BA5037" w:rsidRDefault="00DA0499" w:rsidP="00933C05">
      <w:pPr>
        <w:pStyle w:val="a6"/>
        <w:numPr>
          <w:ilvl w:val="1"/>
          <w:numId w:val="23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BA5037">
        <w:rPr>
          <w:rFonts w:ascii="Times New Roman" w:eastAsia="Times New Roman" w:hAnsi="Times New Roman" w:cs="Times New Roman"/>
          <w:sz w:val="23"/>
          <w:szCs w:val="23"/>
        </w:rPr>
        <w:t>организация библиотечного обслуживания населения, комплектование и обеспечение сохранности библиотечных фондов библиотек поселения;</w:t>
      </w:r>
    </w:p>
    <w:p w14:paraId="19FADD02" w14:textId="77777777" w:rsidR="00BA5037" w:rsidRDefault="00DA0499" w:rsidP="00933C05">
      <w:pPr>
        <w:pStyle w:val="a6"/>
        <w:numPr>
          <w:ilvl w:val="1"/>
          <w:numId w:val="23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BA5037">
        <w:rPr>
          <w:rFonts w:ascii="Times New Roman" w:eastAsia="Times New Roman" w:hAnsi="Times New Roman" w:cs="Times New Roman"/>
          <w:sz w:val="23"/>
          <w:szCs w:val="23"/>
        </w:rPr>
        <w:t>создание условий для организации досуга и обеспечения жителей поселения услугами организаций культуры;</w:t>
      </w:r>
    </w:p>
    <w:p w14:paraId="7E90B204" w14:textId="47FD61EE" w:rsidR="00DA0499" w:rsidRPr="00BA5037" w:rsidRDefault="00DA0499" w:rsidP="00933C05">
      <w:pPr>
        <w:pStyle w:val="a6"/>
        <w:numPr>
          <w:ilvl w:val="1"/>
          <w:numId w:val="23"/>
        </w:numPr>
        <w:spacing w:after="0"/>
        <w:ind w:left="0" w:firstLine="426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BA5037">
        <w:rPr>
          <w:rFonts w:ascii="Times New Roman" w:hAnsi="Times New Roman" w:cs="Times New Roman"/>
          <w:sz w:val="23"/>
          <w:szCs w:val="23"/>
        </w:rPr>
        <w:t>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поселении.</w:t>
      </w:r>
    </w:p>
    <w:p w14:paraId="693D3891" w14:textId="13E01D96" w:rsidR="00BA5037" w:rsidRDefault="00BA5037" w:rsidP="00933C05">
      <w:pPr>
        <w:pStyle w:val="a6"/>
        <w:numPr>
          <w:ilvl w:val="0"/>
          <w:numId w:val="23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5037">
        <w:rPr>
          <w:rFonts w:ascii="Times New Roman" w:eastAsia="Times New Roman" w:hAnsi="Times New Roman" w:cs="Times New Roman"/>
          <w:sz w:val="23"/>
          <w:szCs w:val="23"/>
        </w:rPr>
        <w:t>Заключить с администрацией Навлинского района соглашение об осуществлении части полномочий</w:t>
      </w:r>
      <w:r w:rsidRPr="00BA5037">
        <w:rPr>
          <w:rFonts w:ascii="Times New Roman" w:hAnsi="Times New Roman" w:cs="Times New Roman"/>
          <w:sz w:val="24"/>
          <w:szCs w:val="24"/>
        </w:rPr>
        <w:t xml:space="preserve">, указанных в пункте 1 настоящего </w:t>
      </w:r>
      <w:r w:rsidR="00933C05">
        <w:rPr>
          <w:rFonts w:ascii="Times New Roman" w:hAnsi="Times New Roman" w:cs="Times New Roman"/>
          <w:sz w:val="24"/>
          <w:szCs w:val="24"/>
        </w:rPr>
        <w:t>Р</w:t>
      </w:r>
      <w:r w:rsidRPr="00BA5037">
        <w:rPr>
          <w:rFonts w:ascii="Times New Roman" w:hAnsi="Times New Roman" w:cs="Times New Roman"/>
          <w:sz w:val="24"/>
          <w:szCs w:val="24"/>
        </w:rPr>
        <w:t>ешения.</w:t>
      </w:r>
    </w:p>
    <w:p w14:paraId="71B339BA" w14:textId="0F078890" w:rsidR="00B0381B" w:rsidRPr="00BA5037" w:rsidRDefault="00290A1E" w:rsidP="00933C05">
      <w:pPr>
        <w:pStyle w:val="a6"/>
        <w:numPr>
          <w:ilvl w:val="0"/>
          <w:numId w:val="23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5037">
        <w:rPr>
          <w:rFonts w:ascii="Times New Roman" w:eastAsia="Times New Roman" w:hAnsi="Times New Roman" w:cs="Times New Roman"/>
          <w:sz w:val="23"/>
          <w:szCs w:val="23"/>
        </w:rPr>
        <w:t xml:space="preserve">Утвердить Порядок предоставления </w:t>
      </w:r>
      <w:r w:rsidR="004A18A3" w:rsidRPr="00BA5037">
        <w:rPr>
          <w:rFonts w:ascii="Times New Roman" w:eastAsia="Times New Roman" w:hAnsi="Times New Roman" w:cs="Times New Roman"/>
          <w:sz w:val="23"/>
          <w:szCs w:val="23"/>
        </w:rPr>
        <w:t xml:space="preserve">межбюджетных трансфертов </w:t>
      </w:r>
      <w:r w:rsidR="00B0381B" w:rsidRPr="00BA5037">
        <w:rPr>
          <w:rFonts w:ascii="Times New Roman" w:eastAsia="Times New Roman" w:hAnsi="Times New Roman" w:cs="Times New Roman"/>
          <w:sz w:val="23"/>
          <w:szCs w:val="23"/>
        </w:rPr>
        <w:t xml:space="preserve">из бюджета </w:t>
      </w:r>
      <w:bookmarkStart w:id="4" w:name="_Hlk88660620"/>
      <w:bookmarkStart w:id="5" w:name="_Hlk88660569"/>
      <w:r w:rsidR="00D66F4C" w:rsidRPr="00BA5037">
        <w:rPr>
          <w:rFonts w:ascii="Times New Roman" w:eastAsia="Times New Roman" w:hAnsi="Times New Roman" w:cs="Times New Roman"/>
          <w:sz w:val="23"/>
          <w:szCs w:val="23"/>
        </w:rPr>
        <w:t>Навлинского городского поселения Навлинского муниципального района Брянской области</w:t>
      </w:r>
      <w:bookmarkEnd w:id="4"/>
      <w:r w:rsidR="00D66F4C" w:rsidRPr="00BA5037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bookmarkEnd w:id="5"/>
      <w:r w:rsidR="004A18A3" w:rsidRPr="00BA5037">
        <w:rPr>
          <w:rFonts w:ascii="Times New Roman" w:eastAsia="Times New Roman" w:hAnsi="Times New Roman" w:cs="Times New Roman"/>
          <w:sz w:val="23"/>
          <w:szCs w:val="23"/>
        </w:rPr>
        <w:t xml:space="preserve">бюджету </w:t>
      </w:r>
      <w:r w:rsidR="00D66F4C" w:rsidRPr="00BA5037">
        <w:rPr>
          <w:rFonts w:ascii="Times New Roman" w:eastAsia="Times New Roman" w:hAnsi="Times New Roman" w:cs="Times New Roman"/>
          <w:sz w:val="23"/>
          <w:szCs w:val="23"/>
        </w:rPr>
        <w:t xml:space="preserve">Навлинского муниципального района Брянской области </w:t>
      </w:r>
      <w:bookmarkStart w:id="6" w:name="_Hlk88661555"/>
      <w:r w:rsidR="004A18A3" w:rsidRPr="00BA5037">
        <w:rPr>
          <w:rFonts w:ascii="Times New Roman" w:eastAsia="Times New Roman" w:hAnsi="Times New Roman" w:cs="Times New Roman"/>
          <w:sz w:val="23"/>
          <w:szCs w:val="23"/>
        </w:rPr>
        <w:t xml:space="preserve">на реализацию </w:t>
      </w:r>
      <w:r w:rsidR="00B0381B" w:rsidRPr="00BA5037">
        <w:rPr>
          <w:rFonts w:ascii="Times New Roman" w:eastAsia="Times New Roman" w:hAnsi="Times New Roman" w:cs="Times New Roman"/>
          <w:sz w:val="23"/>
          <w:szCs w:val="23"/>
        </w:rPr>
        <w:t>части полномочий по решению вопросов местного значения</w:t>
      </w:r>
      <w:r w:rsidR="008F5E33" w:rsidRPr="00BA5037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в сфере культуры</w:t>
      </w:r>
      <w:bookmarkEnd w:id="6"/>
      <w:r w:rsidR="00B0381B" w:rsidRPr="00BA5037">
        <w:rPr>
          <w:rFonts w:ascii="Times New Roman" w:eastAsia="Times New Roman" w:hAnsi="Times New Roman" w:cs="Times New Roman"/>
          <w:sz w:val="23"/>
          <w:szCs w:val="23"/>
        </w:rPr>
        <w:t xml:space="preserve">, указанных в пункте 1 настоящего </w:t>
      </w:r>
      <w:r w:rsidR="00933C05">
        <w:rPr>
          <w:rFonts w:ascii="Times New Roman" w:eastAsia="Times New Roman" w:hAnsi="Times New Roman" w:cs="Times New Roman"/>
          <w:sz w:val="23"/>
          <w:szCs w:val="23"/>
        </w:rPr>
        <w:t>Р</w:t>
      </w:r>
      <w:r w:rsidR="00B0381B" w:rsidRPr="00BA5037">
        <w:rPr>
          <w:rFonts w:ascii="Times New Roman" w:eastAsia="Times New Roman" w:hAnsi="Times New Roman" w:cs="Times New Roman"/>
          <w:sz w:val="23"/>
          <w:szCs w:val="23"/>
        </w:rPr>
        <w:t xml:space="preserve">ешения (Приложение </w:t>
      </w:r>
      <w:r w:rsidR="00177994">
        <w:rPr>
          <w:rFonts w:ascii="Times New Roman" w:eastAsia="Times New Roman" w:hAnsi="Times New Roman" w:cs="Times New Roman"/>
          <w:sz w:val="23"/>
          <w:szCs w:val="23"/>
        </w:rPr>
        <w:t>1</w:t>
      </w:r>
      <w:r w:rsidR="00B0381B" w:rsidRPr="00BA5037">
        <w:rPr>
          <w:rFonts w:ascii="Times New Roman" w:eastAsia="Times New Roman" w:hAnsi="Times New Roman" w:cs="Times New Roman"/>
          <w:sz w:val="23"/>
          <w:szCs w:val="23"/>
        </w:rPr>
        <w:t>).</w:t>
      </w:r>
    </w:p>
    <w:p w14:paraId="281B1F68" w14:textId="7831158F" w:rsidR="00290A1E" w:rsidRPr="00D5166E" w:rsidRDefault="004A18A3" w:rsidP="00933C0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D5166E">
        <w:rPr>
          <w:rFonts w:ascii="Times New Roman" w:eastAsia="Times New Roman" w:hAnsi="Times New Roman" w:cs="Times New Roman"/>
          <w:sz w:val="23"/>
          <w:szCs w:val="23"/>
        </w:rPr>
        <w:t xml:space="preserve">4. </w:t>
      </w:r>
      <w:r w:rsidR="00177994">
        <w:rPr>
          <w:rFonts w:ascii="Times New Roman" w:hAnsi="Times New Roman" w:cs="Times New Roman"/>
          <w:sz w:val="23"/>
          <w:szCs w:val="23"/>
        </w:rPr>
        <w:t>Р</w:t>
      </w:r>
      <w:r w:rsidR="00290A1E" w:rsidRPr="00D5166E">
        <w:rPr>
          <w:rFonts w:ascii="Times New Roman" w:hAnsi="Times New Roman" w:cs="Times New Roman"/>
          <w:sz w:val="23"/>
          <w:szCs w:val="23"/>
        </w:rPr>
        <w:t xml:space="preserve">ешение Навлинского поселкового Совета народных депутатов </w:t>
      </w:r>
      <w:r w:rsidR="00290A1E" w:rsidRPr="009A4A5E">
        <w:rPr>
          <w:rFonts w:ascii="Times New Roman" w:hAnsi="Times New Roman" w:cs="Times New Roman"/>
          <w:sz w:val="23"/>
          <w:szCs w:val="23"/>
        </w:rPr>
        <w:t xml:space="preserve">от </w:t>
      </w:r>
      <w:r w:rsidR="004F2132" w:rsidRPr="004F2132">
        <w:rPr>
          <w:rFonts w:ascii="Times New Roman" w:hAnsi="Times New Roman" w:cs="Times New Roman"/>
          <w:sz w:val="23"/>
          <w:szCs w:val="23"/>
        </w:rPr>
        <w:t xml:space="preserve">30.11.2023г №4-238 </w:t>
      </w:r>
      <w:r w:rsidR="00290A1E" w:rsidRPr="009A4A5E">
        <w:rPr>
          <w:rFonts w:ascii="Times New Roman" w:hAnsi="Times New Roman" w:cs="Times New Roman"/>
          <w:sz w:val="23"/>
          <w:szCs w:val="23"/>
        </w:rPr>
        <w:t>«</w:t>
      </w:r>
      <w:r w:rsidR="00290A1E" w:rsidRPr="009A4A5E">
        <w:rPr>
          <w:rFonts w:ascii="Times New Roman" w:eastAsia="Times New Roman" w:hAnsi="Times New Roman" w:cs="Times New Roman"/>
          <w:sz w:val="23"/>
          <w:szCs w:val="23"/>
        </w:rPr>
        <w:t>О передаче части полномочий по решению вопросов местного значения в</w:t>
      </w:r>
      <w:r w:rsidR="00290A1E" w:rsidRPr="00D5166E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="00290A1E" w:rsidRPr="001408E3">
        <w:rPr>
          <w:rFonts w:ascii="Times New Roman" w:eastAsia="Times New Roman" w:hAnsi="Times New Roman" w:cs="Times New Roman"/>
          <w:sz w:val="23"/>
          <w:szCs w:val="23"/>
        </w:rPr>
        <w:t>сфере культуры</w:t>
      </w:r>
      <w:r w:rsidR="00177994">
        <w:rPr>
          <w:rFonts w:ascii="Times New Roman" w:eastAsia="Times New Roman" w:hAnsi="Times New Roman" w:cs="Times New Roman"/>
          <w:sz w:val="23"/>
          <w:szCs w:val="23"/>
        </w:rPr>
        <w:t>» п</w:t>
      </w:r>
      <w:r w:rsidR="00177994" w:rsidRPr="00D5166E">
        <w:rPr>
          <w:rFonts w:ascii="Times New Roman" w:eastAsia="Times New Roman" w:hAnsi="Times New Roman" w:cs="Times New Roman"/>
          <w:sz w:val="23"/>
          <w:szCs w:val="23"/>
        </w:rPr>
        <w:t>ризнать утратившим силу</w:t>
      </w:r>
      <w:r w:rsidR="00177994">
        <w:rPr>
          <w:rFonts w:ascii="Times New Roman" w:eastAsia="Times New Roman" w:hAnsi="Times New Roman" w:cs="Times New Roman"/>
          <w:sz w:val="23"/>
          <w:szCs w:val="23"/>
        </w:rPr>
        <w:t>.</w:t>
      </w:r>
    </w:p>
    <w:p w14:paraId="3390927A" w14:textId="29B4BA05" w:rsidR="007B34DB" w:rsidRPr="00D5166E" w:rsidRDefault="00964981" w:rsidP="00933C0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5</w:t>
      </w:r>
      <w:r w:rsidR="00290A1E" w:rsidRPr="00D5166E">
        <w:rPr>
          <w:rFonts w:ascii="Times New Roman" w:eastAsia="Times New Roman" w:hAnsi="Times New Roman" w:cs="Times New Roman"/>
          <w:sz w:val="23"/>
          <w:szCs w:val="23"/>
        </w:rPr>
        <w:t xml:space="preserve">. </w:t>
      </w:r>
      <w:r w:rsidR="007B34DB" w:rsidRPr="00D5166E">
        <w:rPr>
          <w:rFonts w:ascii="Times New Roman" w:eastAsia="Times New Roman" w:hAnsi="Times New Roman" w:cs="Times New Roman"/>
          <w:sz w:val="23"/>
          <w:szCs w:val="23"/>
        </w:rPr>
        <w:t xml:space="preserve">Настоящее </w:t>
      </w:r>
      <w:r w:rsidR="00933C05">
        <w:rPr>
          <w:rFonts w:ascii="Times New Roman" w:eastAsia="Times New Roman" w:hAnsi="Times New Roman" w:cs="Times New Roman"/>
          <w:sz w:val="23"/>
          <w:szCs w:val="23"/>
        </w:rPr>
        <w:t>Р</w:t>
      </w:r>
      <w:r w:rsidR="007B34DB" w:rsidRPr="00D5166E">
        <w:rPr>
          <w:rFonts w:ascii="Times New Roman" w:eastAsia="Times New Roman" w:hAnsi="Times New Roman" w:cs="Times New Roman"/>
          <w:sz w:val="23"/>
          <w:szCs w:val="23"/>
        </w:rPr>
        <w:t>ешение распространяется на правоотношения, возникающие с 1 января 20</w:t>
      </w:r>
      <w:r w:rsidR="003D17EB" w:rsidRPr="00D5166E">
        <w:rPr>
          <w:rFonts w:ascii="Times New Roman" w:eastAsia="Times New Roman" w:hAnsi="Times New Roman" w:cs="Times New Roman"/>
          <w:sz w:val="23"/>
          <w:szCs w:val="23"/>
        </w:rPr>
        <w:t>2</w:t>
      </w:r>
      <w:r w:rsidR="004F2132">
        <w:rPr>
          <w:rFonts w:ascii="Times New Roman" w:eastAsia="Times New Roman" w:hAnsi="Times New Roman" w:cs="Times New Roman"/>
          <w:sz w:val="23"/>
          <w:szCs w:val="23"/>
        </w:rPr>
        <w:t>5</w:t>
      </w:r>
      <w:r w:rsidR="007B34DB" w:rsidRPr="00D5166E">
        <w:rPr>
          <w:rFonts w:ascii="Times New Roman" w:eastAsia="Times New Roman" w:hAnsi="Times New Roman" w:cs="Times New Roman"/>
          <w:sz w:val="23"/>
          <w:szCs w:val="23"/>
        </w:rPr>
        <w:t xml:space="preserve"> года.</w:t>
      </w:r>
    </w:p>
    <w:p w14:paraId="4C5026EA" w14:textId="051A8E73" w:rsidR="007B34DB" w:rsidRPr="00D5166E" w:rsidRDefault="00964981" w:rsidP="00933C0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6</w:t>
      </w:r>
      <w:r w:rsidR="007B34DB" w:rsidRPr="00D5166E">
        <w:rPr>
          <w:rFonts w:ascii="Times New Roman" w:eastAsia="Times New Roman" w:hAnsi="Times New Roman" w:cs="Times New Roman"/>
          <w:sz w:val="23"/>
          <w:szCs w:val="23"/>
        </w:rPr>
        <w:t>.</w:t>
      </w:r>
      <w:r w:rsidR="00290A1E" w:rsidRPr="00D5166E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="007B34DB" w:rsidRPr="00D5166E">
        <w:rPr>
          <w:rFonts w:ascii="Times New Roman" w:eastAsia="Times New Roman" w:hAnsi="Times New Roman" w:cs="Times New Roman"/>
          <w:sz w:val="23"/>
          <w:szCs w:val="23"/>
        </w:rPr>
        <w:t xml:space="preserve">Данное </w:t>
      </w:r>
      <w:r w:rsidR="00933C05">
        <w:rPr>
          <w:rFonts w:ascii="Times New Roman" w:eastAsia="Times New Roman" w:hAnsi="Times New Roman" w:cs="Times New Roman"/>
          <w:sz w:val="23"/>
          <w:szCs w:val="23"/>
        </w:rPr>
        <w:t>Р</w:t>
      </w:r>
      <w:r w:rsidR="007B34DB" w:rsidRPr="00D5166E">
        <w:rPr>
          <w:rFonts w:ascii="Times New Roman" w:eastAsia="Times New Roman" w:hAnsi="Times New Roman" w:cs="Times New Roman"/>
          <w:sz w:val="23"/>
          <w:szCs w:val="23"/>
        </w:rPr>
        <w:t>ешение опубликовать (обнародовать) в установленном порядке.</w:t>
      </w:r>
    </w:p>
    <w:p w14:paraId="39F1BB9F" w14:textId="77777777" w:rsidR="00D5166E" w:rsidRDefault="00D5166E" w:rsidP="00933C05">
      <w:pPr>
        <w:spacing w:after="0"/>
        <w:jc w:val="center"/>
        <w:rPr>
          <w:rFonts w:ascii="Times New Roman" w:eastAsia="Times New Roman" w:hAnsi="Times New Roman" w:cs="Times New Roman"/>
          <w:sz w:val="23"/>
          <w:szCs w:val="23"/>
        </w:rPr>
      </w:pPr>
    </w:p>
    <w:p w14:paraId="61171C15" w14:textId="77777777" w:rsidR="00782534" w:rsidRDefault="00782534" w:rsidP="00933C05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612B3235" w14:textId="452835EE" w:rsidR="007B34DB" w:rsidRDefault="007B34DB" w:rsidP="00933C05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D5166E">
        <w:rPr>
          <w:rFonts w:ascii="Times New Roman" w:eastAsia="Times New Roman" w:hAnsi="Times New Roman" w:cs="Times New Roman"/>
          <w:sz w:val="23"/>
          <w:szCs w:val="23"/>
        </w:rPr>
        <w:t xml:space="preserve">Глава </w:t>
      </w:r>
      <w:r w:rsidR="00C545A8" w:rsidRPr="00C545A8">
        <w:rPr>
          <w:rFonts w:ascii="Times New Roman" w:eastAsia="Times New Roman" w:hAnsi="Times New Roman" w:cs="Times New Roman"/>
          <w:sz w:val="23"/>
          <w:szCs w:val="23"/>
        </w:rPr>
        <w:t>Навлинского городского поселения</w:t>
      </w:r>
      <w:r w:rsidRPr="00D5166E">
        <w:rPr>
          <w:rFonts w:ascii="Times New Roman" w:eastAsia="Times New Roman" w:hAnsi="Times New Roman" w:cs="Times New Roman"/>
          <w:sz w:val="23"/>
          <w:szCs w:val="23"/>
        </w:rPr>
        <w:t xml:space="preserve">                  </w:t>
      </w:r>
      <w:r w:rsidR="003D17EB" w:rsidRPr="00D5166E">
        <w:rPr>
          <w:rFonts w:ascii="Times New Roman" w:eastAsia="Times New Roman" w:hAnsi="Times New Roman" w:cs="Times New Roman"/>
          <w:sz w:val="23"/>
          <w:szCs w:val="23"/>
        </w:rPr>
        <w:t xml:space="preserve">                      </w:t>
      </w:r>
      <w:r w:rsidRPr="00D5166E">
        <w:rPr>
          <w:rFonts w:ascii="Times New Roman" w:eastAsia="Times New Roman" w:hAnsi="Times New Roman" w:cs="Times New Roman"/>
          <w:sz w:val="23"/>
          <w:szCs w:val="23"/>
        </w:rPr>
        <w:t xml:space="preserve">                     </w:t>
      </w:r>
      <w:r w:rsidR="004F2132">
        <w:rPr>
          <w:rFonts w:ascii="Times New Roman" w:eastAsia="Times New Roman" w:hAnsi="Times New Roman" w:cs="Times New Roman"/>
          <w:sz w:val="23"/>
          <w:szCs w:val="23"/>
        </w:rPr>
        <w:t>Ю.Г Бабарыкин</w:t>
      </w:r>
    </w:p>
    <w:p w14:paraId="21697725" w14:textId="77777777" w:rsidR="00933C05" w:rsidRDefault="00933C05" w:rsidP="00933C05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660C9557" w14:textId="77777777" w:rsidR="00933C05" w:rsidRDefault="00933C05" w:rsidP="00933C05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0BCA1A37" w14:textId="77777777" w:rsidR="00933C05" w:rsidRDefault="00933C05" w:rsidP="00933C05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635C657A" w14:textId="77777777" w:rsidR="00933C05" w:rsidRDefault="00933C05" w:rsidP="00933C05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6AADEDAF" w14:textId="77777777" w:rsidR="00933C05" w:rsidRDefault="00933C05" w:rsidP="00933C05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2D842FC9" w14:textId="77777777" w:rsidR="00933C05" w:rsidRPr="00D5166E" w:rsidRDefault="00933C05" w:rsidP="00933C05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5131F757" w14:textId="34169AFE" w:rsidR="00DA0499" w:rsidRPr="00D5166E" w:rsidRDefault="007B34DB" w:rsidP="00933C05">
      <w:pPr>
        <w:spacing w:after="0"/>
        <w:ind w:left="708"/>
        <w:jc w:val="right"/>
        <w:rPr>
          <w:rFonts w:ascii="Times New Roman" w:eastAsia="Times New Roman" w:hAnsi="Times New Roman" w:cs="Times New Roman"/>
          <w:sz w:val="23"/>
          <w:szCs w:val="23"/>
        </w:rPr>
      </w:pPr>
      <w:r w:rsidRPr="00D5166E">
        <w:rPr>
          <w:rFonts w:ascii="Times New Roman" w:eastAsia="Times New Roman" w:hAnsi="Times New Roman" w:cs="Times New Roman"/>
          <w:sz w:val="23"/>
          <w:szCs w:val="23"/>
        </w:rPr>
        <w:lastRenderedPageBreak/>
        <w:t xml:space="preserve">                                                                     </w:t>
      </w:r>
    </w:p>
    <w:tbl>
      <w:tblPr>
        <w:tblW w:w="10173" w:type="dxa"/>
        <w:tblLook w:val="04A0" w:firstRow="1" w:lastRow="0" w:firstColumn="1" w:lastColumn="0" w:noHBand="0" w:noVBand="1"/>
      </w:tblPr>
      <w:tblGrid>
        <w:gridCol w:w="5211"/>
        <w:gridCol w:w="4962"/>
      </w:tblGrid>
      <w:tr w:rsidR="00DA0499" w:rsidRPr="00923F3A" w14:paraId="39934C5D" w14:textId="77777777" w:rsidTr="000A15EE">
        <w:tc>
          <w:tcPr>
            <w:tcW w:w="5211" w:type="dxa"/>
          </w:tcPr>
          <w:p w14:paraId="39291D70" w14:textId="77777777" w:rsidR="00DA0499" w:rsidRPr="00923F3A" w:rsidRDefault="00DA0499" w:rsidP="00933C05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hideMark/>
          </w:tcPr>
          <w:p w14:paraId="795B2B26" w14:textId="432A0A5C" w:rsidR="00DA0499" w:rsidRPr="00923F3A" w:rsidRDefault="00DA0499" w:rsidP="00933C05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23F3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Приложение </w:t>
            </w:r>
            <w:r w:rsidR="00933C0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№</w:t>
            </w:r>
            <w:r w:rsidRPr="00923F3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</w:tr>
      <w:tr w:rsidR="00DA0499" w:rsidRPr="00923F3A" w14:paraId="20C966A8" w14:textId="77777777" w:rsidTr="000A15EE">
        <w:tc>
          <w:tcPr>
            <w:tcW w:w="5211" w:type="dxa"/>
          </w:tcPr>
          <w:p w14:paraId="62E5537D" w14:textId="77777777" w:rsidR="00DA0499" w:rsidRPr="00923F3A" w:rsidRDefault="00DA0499" w:rsidP="00933C05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hideMark/>
          </w:tcPr>
          <w:p w14:paraId="12C0DC19" w14:textId="0206E14D" w:rsidR="00DA0499" w:rsidRPr="00923F3A" w:rsidRDefault="00DA0499" w:rsidP="00933C05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23F3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к </w:t>
            </w:r>
            <w:r w:rsidR="00933C0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</w:t>
            </w:r>
            <w:r w:rsidRPr="00923F3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ешению Навлинского поселкового </w:t>
            </w:r>
          </w:p>
          <w:p w14:paraId="0BC85DF6" w14:textId="77777777" w:rsidR="00DA0499" w:rsidRPr="00923F3A" w:rsidRDefault="00DA0499" w:rsidP="00933C05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23F3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Совета народных депутатов</w:t>
            </w:r>
          </w:p>
        </w:tc>
      </w:tr>
      <w:tr w:rsidR="00DA0499" w:rsidRPr="00923F3A" w14:paraId="294E4F7E" w14:textId="77777777" w:rsidTr="000A15EE">
        <w:tc>
          <w:tcPr>
            <w:tcW w:w="5211" w:type="dxa"/>
          </w:tcPr>
          <w:p w14:paraId="69740F06" w14:textId="77777777" w:rsidR="00DA0499" w:rsidRPr="00923F3A" w:rsidRDefault="00DA0499" w:rsidP="00933C05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hideMark/>
          </w:tcPr>
          <w:p w14:paraId="24714AC6" w14:textId="5DF67E5F" w:rsidR="00DA0499" w:rsidRPr="00923F3A" w:rsidRDefault="00923F3A" w:rsidP="00933C05">
            <w:pPr>
              <w:spacing w:after="0"/>
              <w:ind w:firstLine="284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23F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</w:t>
            </w:r>
            <w:r w:rsidR="004F2132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</w:t>
            </w:r>
            <w:r w:rsidR="00D269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№</w:t>
            </w:r>
            <w:r w:rsidR="004F213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____</w:t>
            </w:r>
          </w:p>
        </w:tc>
      </w:tr>
    </w:tbl>
    <w:p w14:paraId="5ADD72F9" w14:textId="77777777" w:rsidR="00DA0499" w:rsidRPr="00D5166E" w:rsidRDefault="00DA0499" w:rsidP="00933C05">
      <w:pPr>
        <w:spacing w:after="0"/>
        <w:ind w:left="708"/>
        <w:jc w:val="right"/>
        <w:rPr>
          <w:rFonts w:ascii="Times New Roman" w:eastAsia="Times New Roman" w:hAnsi="Times New Roman" w:cs="Times New Roman"/>
          <w:sz w:val="23"/>
          <w:szCs w:val="23"/>
        </w:rPr>
      </w:pPr>
    </w:p>
    <w:p w14:paraId="5A731745" w14:textId="77777777" w:rsidR="008F5E33" w:rsidRPr="009B70C6" w:rsidRDefault="008F5E33" w:rsidP="00933C05">
      <w:pPr>
        <w:widowControl w:val="0"/>
        <w:autoSpaceDE w:val="0"/>
        <w:autoSpaceDN w:val="0"/>
        <w:adjustRightInd w:val="0"/>
        <w:spacing w:after="0"/>
        <w:ind w:firstLine="567"/>
        <w:jc w:val="center"/>
        <w:outlineLvl w:val="0"/>
        <w:rPr>
          <w:rFonts w:ascii="Times New Roman" w:eastAsia="Calibri" w:hAnsi="Times New Roman" w:cs="Times New Roman"/>
          <w:bCs/>
          <w:caps/>
          <w:sz w:val="24"/>
          <w:szCs w:val="24"/>
          <w:lang w:eastAsia="en-US"/>
        </w:rPr>
      </w:pPr>
      <w:r w:rsidRPr="009B70C6">
        <w:rPr>
          <w:rFonts w:ascii="Times New Roman" w:eastAsia="Calibri" w:hAnsi="Times New Roman" w:cs="Times New Roman"/>
          <w:bCs/>
          <w:caps/>
          <w:sz w:val="24"/>
          <w:szCs w:val="24"/>
          <w:lang w:eastAsia="en-US"/>
        </w:rPr>
        <w:t xml:space="preserve">Порядок </w:t>
      </w:r>
    </w:p>
    <w:p w14:paraId="0C50A503" w14:textId="211B72D7" w:rsidR="00F37757" w:rsidRPr="009B70C6" w:rsidRDefault="008F5E33" w:rsidP="00933C05">
      <w:pPr>
        <w:widowControl w:val="0"/>
        <w:autoSpaceDE w:val="0"/>
        <w:autoSpaceDN w:val="0"/>
        <w:adjustRightInd w:val="0"/>
        <w:spacing w:after="0"/>
        <w:ind w:firstLine="567"/>
        <w:jc w:val="center"/>
        <w:outlineLvl w:val="0"/>
        <w:rPr>
          <w:rFonts w:ascii="Times New Roman" w:eastAsia="Calibri" w:hAnsi="Times New Roman" w:cs="Times New Roman"/>
          <w:bCs/>
          <w:caps/>
          <w:sz w:val="24"/>
          <w:szCs w:val="24"/>
          <w:lang w:eastAsia="en-US"/>
        </w:rPr>
      </w:pPr>
      <w:r w:rsidRPr="009B70C6">
        <w:rPr>
          <w:rFonts w:ascii="Times New Roman" w:eastAsia="Calibri" w:hAnsi="Times New Roman" w:cs="Times New Roman"/>
          <w:bCs/>
          <w:caps/>
          <w:sz w:val="24"/>
          <w:szCs w:val="24"/>
          <w:lang w:eastAsia="en-US"/>
        </w:rPr>
        <w:t>предоставления межбюджетных трансфертов из</w:t>
      </w:r>
      <w:r w:rsidR="00D4428F" w:rsidRPr="009B70C6">
        <w:rPr>
          <w:rFonts w:ascii="Times New Roman" w:eastAsia="Calibri" w:hAnsi="Times New Roman" w:cs="Times New Roman"/>
          <w:bCs/>
          <w:caps/>
          <w:sz w:val="24"/>
          <w:szCs w:val="24"/>
          <w:lang w:eastAsia="en-US"/>
        </w:rPr>
        <w:t xml:space="preserve"> бюджета</w:t>
      </w:r>
      <w:r w:rsidRPr="009B70C6">
        <w:rPr>
          <w:rFonts w:ascii="Times New Roman" w:eastAsia="Calibri" w:hAnsi="Times New Roman" w:cs="Times New Roman"/>
          <w:bCs/>
          <w:caps/>
          <w:sz w:val="24"/>
          <w:szCs w:val="24"/>
          <w:lang w:eastAsia="en-US"/>
        </w:rPr>
        <w:t xml:space="preserve"> </w:t>
      </w:r>
      <w:bookmarkStart w:id="7" w:name="_Hlk88661739"/>
      <w:r w:rsidR="00D4428F" w:rsidRPr="009B70C6">
        <w:rPr>
          <w:rFonts w:ascii="Times New Roman" w:eastAsia="Calibri" w:hAnsi="Times New Roman" w:cs="Times New Roman"/>
          <w:bCs/>
          <w:caps/>
          <w:sz w:val="24"/>
          <w:szCs w:val="24"/>
          <w:lang w:eastAsia="en-US"/>
        </w:rPr>
        <w:t>Навлинского городского поселения Навлинского муниципального района Брянской области бюджету Навлинского муниципального района Брянской области</w:t>
      </w:r>
      <w:bookmarkEnd w:id="7"/>
      <w:r w:rsidRPr="009B70C6">
        <w:rPr>
          <w:rFonts w:ascii="Times New Roman" w:eastAsia="Calibri" w:hAnsi="Times New Roman" w:cs="Times New Roman"/>
          <w:bCs/>
          <w:caps/>
          <w:sz w:val="24"/>
          <w:szCs w:val="24"/>
          <w:lang w:eastAsia="en-US"/>
        </w:rPr>
        <w:t xml:space="preserve"> на реализацию части полномочий по решению вопросов местного значения в сфере культуры</w:t>
      </w:r>
    </w:p>
    <w:p w14:paraId="0CD709A2" w14:textId="77777777" w:rsidR="008F5E33" w:rsidRPr="008F5E33" w:rsidRDefault="008F5E33" w:rsidP="00933C05">
      <w:pPr>
        <w:widowControl w:val="0"/>
        <w:autoSpaceDE w:val="0"/>
        <w:autoSpaceDN w:val="0"/>
        <w:adjustRightInd w:val="0"/>
        <w:spacing w:after="0"/>
        <w:ind w:firstLine="567"/>
        <w:jc w:val="center"/>
        <w:outlineLvl w:val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30993F67" w14:textId="165F9ACA" w:rsidR="00C707C9" w:rsidRPr="00992788" w:rsidRDefault="00596AD9" w:rsidP="00992788">
      <w:pPr>
        <w:pStyle w:val="a6"/>
        <w:widowControl w:val="0"/>
        <w:numPr>
          <w:ilvl w:val="0"/>
          <w:numId w:val="26"/>
        </w:numPr>
        <w:autoSpaceDE w:val="0"/>
        <w:autoSpaceDN w:val="0"/>
        <w:adjustRightInd w:val="0"/>
        <w:spacing w:after="0"/>
        <w:ind w:left="0" w:firstLine="567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9278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Настоящий Порядок </w:t>
      </w:r>
      <w:r w:rsidR="00992788" w:rsidRPr="0099278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разработан в соответствии со статьями 9 и 142.4 Бюджетного кодекса Российской Федерации, статьями 14,15 Федерального Закона от 06.10.2003 №131-ФЗ «Об общих принципах организации местного самоуправления в Российской Федерации» и устанавливает случаи, условия и порядок предоставления иных межбюджетных трансфертов из бюджета Навлинского городского поселения Навлинского муниципального района Брянской области бюджету Навлинского муниципального района Брянской области </w:t>
      </w:r>
      <w:r w:rsidR="00992788" w:rsidRPr="00596AD9">
        <w:rPr>
          <w:rFonts w:ascii="Times New Roman" w:eastAsia="Calibri" w:hAnsi="Times New Roman" w:cs="Times New Roman"/>
          <w:sz w:val="24"/>
          <w:szCs w:val="24"/>
          <w:lang w:eastAsia="en-US"/>
        </w:rPr>
        <w:t>(</w:t>
      </w:r>
      <w:r w:rsidR="00992788" w:rsidRPr="00712F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далее </w:t>
      </w:r>
      <w:r w:rsidR="00992788" w:rsidRPr="00712F28">
        <w:rPr>
          <w:rFonts w:ascii="Times New Roman" w:hAnsi="Times New Roman" w:cs="Times New Roman"/>
          <w:sz w:val="24"/>
          <w:szCs w:val="24"/>
        </w:rPr>
        <w:t>–</w:t>
      </w:r>
      <w:r w:rsidR="00992788" w:rsidRPr="00712F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Порядок, </w:t>
      </w:r>
      <w:r w:rsidR="00992788" w:rsidRPr="00596AD9">
        <w:rPr>
          <w:rFonts w:ascii="Times New Roman" w:eastAsia="Calibri" w:hAnsi="Times New Roman" w:cs="Times New Roman"/>
          <w:sz w:val="24"/>
          <w:szCs w:val="24"/>
          <w:lang w:eastAsia="en-US"/>
        </w:rPr>
        <w:t>межбюджетные трансферты</w:t>
      </w:r>
      <w:r w:rsidR="00992788">
        <w:rPr>
          <w:rFonts w:ascii="Times New Roman" w:eastAsia="Calibri" w:hAnsi="Times New Roman" w:cs="Times New Roman"/>
          <w:sz w:val="24"/>
          <w:szCs w:val="24"/>
          <w:lang w:eastAsia="en-US"/>
        </w:rPr>
        <w:t>, бюджет городского поселения, бюджет муниципального района</w:t>
      </w:r>
      <w:r w:rsidR="00992788" w:rsidRPr="00596AD9">
        <w:rPr>
          <w:rFonts w:ascii="Times New Roman" w:eastAsia="Calibri" w:hAnsi="Times New Roman" w:cs="Times New Roman"/>
          <w:sz w:val="24"/>
          <w:szCs w:val="24"/>
          <w:lang w:eastAsia="en-US"/>
        </w:rPr>
        <w:t>)</w:t>
      </w:r>
      <w:r w:rsidR="00992788" w:rsidRPr="009927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92788" w:rsidRPr="00712F28">
        <w:rPr>
          <w:rFonts w:ascii="Times New Roman" w:eastAsia="Times New Roman" w:hAnsi="Times New Roman" w:cs="Times New Roman"/>
          <w:color w:val="000000"/>
          <w:sz w:val="24"/>
          <w:szCs w:val="24"/>
        </w:rPr>
        <w:t>на осуществление части полномочий по решению вопросов местного значения в</w:t>
      </w:r>
      <w:r w:rsidR="00992788" w:rsidRPr="0099278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992788" w:rsidRPr="00C707C9">
        <w:rPr>
          <w:rFonts w:ascii="Times New Roman" w:eastAsia="Calibri" w:hAnsi="Times New Roman" w:cs="Times New Roman"/>
          <w:sz w:val="24"/>
          <w:szCs w:val="24"/>
          <w:lang w:eastAsia="en-US"/>
        </w:rPr>
        <w:t>сфере культуры</w:t>
      </w:r>
      <w:r w:rsidR="00992788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14:paraId="49197744" w14:textId="7CA4BD71" w:rsidR="00992788" w:rsidRPr="00992788" w:rsidRDefault="00992788" w:rsidP="00992788">
      <w:pPr>
        <w:pStyle w:val="a6"/>
        <w:numPr>
          <w:ilvl w:val="0"/>
          <w:numId w:val="26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278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Целью предоставления межбюджетных трансфертов из бюджета поселения </w:t>
      </w:r>
      <w:r w:rsidR="006B4BB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</w:t>
      </w:r>
      <w:r w:rsidRPr="00992788">
        <w:rPr>
          <w:rFonts w:ascii="Times New Roman" w:eastAsia="Calibri" w:hAnsi="Times New Roman" w:cs="Times New Roman"/>
          <w:sz w:val="24"/>
          <w:szCs w:val="24"/>
          <w:lang w:eastAsia="en-US"/>
        </w:rPr>
        <w:t>бюджет муниципального района является финансовое обеспечение расходов на:</w:t>
      </w:r>
    </w:p>
    <w:p w14:paraId="76A19F1D" w14:textId="63262CF7" w:rsidR="00992788" w:rsidRPr="00DA0499" w:rsidRDefault="00992788" w:rsidP="00992788">
      <w:pPr>
        <w:pStyle w:val="a6"/>
        <w:numPr>
          <w:ilvl w:val="0"/>
          <w:numId w:val="13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0499">
        <w:rPr>
          <w:rFonts w:ascii="Times New Roman" w:eastAsia="Times New Roman" w:hAnsi="Times New Roman" w:cs="Times New Roman"/>
          <w:sz w:val="24"/>
          <w:szCs w:val="24"/>
        </w:rPr>
        <w:t>организаци</w:t>
      </w:r>
      <w:r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DA0499">
        <w:rPr>
          <w:rFonts w:ascii="Times New Roman" w:eastAsia="Times New Roman" w:hAnsi="Times New Roman" w:cs="Times New Roman"/>
          <w:sz w:val="24"/>
          <w:szCs w:val="24"/>
        </w:rPr>
        <w:t xml:space="preserve"> библиотечного обслуживания населения, комплектование и обеспечение сохранности библиотечных фондов библиотек поселения;</w:t>
      </w:r>
    </w:p>
    <w:p w14:paraId="31622541" w14:textId="413468AC" w:rsidR="00992788" w:rsidRPr="00DA0499" w:rsidRDefault="00992788" w:rsidP="00992788">
      <w:pPr>
        <w:pStyle w:val="a6"/>
        <w:numPr>
          <w:ilvl w:val="0"/>
          <w:numId w:val="13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0499">
        <w:rPr>
          <w:rFonts w:ascii="Times New Roman" w:eastAsia="Times New Roman" w:hAnsi="Times New Roman" w:cs="Times New Roman"/>
          <w:sz w:val="24"/>
          <w:szCs w:val="24"/>
        </w:rPr>
        <w:t>создание условий для организации досуга и обеспечени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DA0499">
        <w:rPr>
          <w:rFonts w:ascii="Times New Roman" w:eastAsia="Times New Roman" w:hAnsi="Times New Roman" w:cs="Times New Roman"/>
          <w:sz w:val="24"/>
          <w:szCs w:val="24"/>
        </w:rPr>
        <w:t xml:space="preserve"> жителей поселения услугами организаций культуры;</w:t>
      </w:r>
    </w:p>
    <w:p w14:paraId="1D3C030F" w14:textId="77777777" w:rsidR="00992788" w:rsidRPr="00DA0499" w:rsidRDefault="00992788" w:rsidP="00992788">
      <w:pPr>
        <w:pStyle w:val="a6"/>
        <w:numPr>
          <w:ilvl w:val="0"/>
          <w:numId w:val="13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0499">
        <w:rPr>
          <w:rFonts w:ascii="Times New Roman" w:hAnsi="Times New Roman" w:cs="Times New Roman"/>
          <w:sz w:val="24"/>
          <w:szCs w:val="24"/>
        </w:rPr>
        <w:t>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поселении.</w:t>
      </w:r>
    </w:p>
    <w:p w14:paraId="42D252B7" w14:textId="43B0D54D" w:rsidR="00992788" w:rsidRPr="00992788" w:rsidRDefault="00B04C21" w:rsidP="00992788">
      <w:pPr>
        <w:pStyle w:val="a6"/>
        <w:numPr>
          <w:ilvl w:val="0"/>
          <w:numId w:val="26"/>
        </w:numPr>
        <w:spacing w:after="0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М</w:t>
      </w:r>
      <w:r w:rsidR="00992788" w:rsidRPr="00992788">
        <w:rPr>
          <w:rFonts w:ascii="Times New Roman" w:eastAsia="Calibri" w:hAnsi="Times New Roman" w:cs="Times New Roman"/>
          <w:sz w:val="24"/>
          <w:szCs w:val="24"/>
          <w:lang w:eastAsia="en-US"/>
        </w:rPr>
        <w:t>ежбюджетные трансферты предоставляются при соблюдении следующих условий:</w:t>
      </w:r>
    </w:p>
    <w:p w14:paraId="19BC0C94" w14:textId="6C639D1D" w:rsidR="00992788" w:rsidRPr="00992788" w:rsidRDefault="00992788" w:rsidP="00992788">
      <w:pPr>
        <w:numPr>
          <w:ilvl w:val="0"/>
          <w:numId w:val="29"/>
        </w:numPr>
        <w:spacing w:after="0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92788">
        <w:rPr>
          <w:rFonts w:ascii="Times New Roman" w:eastAsia="Calibri" w:hAnsi="Times New Roman" w:cs="Times New Roman"/>
          <w:sz w:val="24"/>
          <w:szCs w:val="24"/>
          <w:lang w:eastAsia="en-US"/>
        </w:rPr>
        <w:t>наличие нормативных правовых актов органов местного самоуправлени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я</w:t>
      </w:r>
      <w:r w:rsidRPr="0099278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городского поселения и муниципального района</w:t>
      </w:r>
      <w:r w:rsidRPr="0099278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 передаче (приеме) полномочий, указанных в пункте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2</w:t>
      </w:r>
      <w:r w:rsidRPr="0099278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настоящего Порядка;</w:t>
      </w:r>
    </w:p>
    <w:p w14:paraId="5E3B3D64" w14:textId="322C55DA" w:rsidR="00992788" w:rsidRPr="00992788" w:rsidRDefault="00992788" w:rsidP="00992788">
      <w:pPr>
        <w:numPr>
          <w:ilvl w:val="0"/>
          <w:numId w:val="29"/>
        </w:numPr>
        <w:spacing w:after="0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9278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наличие соглашения о предоставлении иного межбюджетного трансферта между органом местного самоуправления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городского</w:t>
      </w:r>
      <w:r w:rsidRPr="0099278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поселения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</w:t>
      </w:r>
      <w:r w:rsidRPr="0099278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главным распорядителем средств бюджета </w:t>
      </w:r>
      <w:r w:rsidR="00B04C21">
        <w:rPr>
          <w:rFonts w:ascii="Times New Roman" w:eastAsia="Calibri" w:hAnsi="Times New Roman" w:cs="Times New Roman"/>
          <w:sz w:val="24"/>
          <w:szCs w:val="24"/>
          <w:lang w:eastAsia="en-US"/>
        </w:rPr>
        <w:t>муниципального района</w:t>
      </w:r>
      <w:r w:rsidRPr="0099278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(далее - соглашение). </w:t>
      </w:r>
    </w:p>
    <w:p w14:paraId="5B428626" w14:textId="66CD61DF" w:rsidR="00992788" w:rsidRPr="00B04C21" w:rsidRDefault="00B04C21" w:rsidP="00B04C21">
      <w:pPr>
        <w:pStyle w:val="a6"/>
        <w:numPr>
          <w:ilvl w:val="0"/>
          <w:numId w:val="26"/>
        </w:numPr>
        <w:spacing w:after="0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04C2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Средства межбюджетных трансфертов предоставляются в соответствии со сводной бюджетной росписью бюджета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поселения </w:t>
      </w:r>
      <w:r w:rsidRPr="00B04C21">
        <w:rPr>
          <w:rFonts w:ascii="Times New Roman" w:eastAsia="Calibri" w:hAnsi="Times New Roman" w:cs="Times New Roman"/>
          <w:sz w:val="24"/>
          <w:szCs w:val="24"/>
          <w:lang w:eastAsia="en-US"/>
        </w:rPr>
        <w:t>на соответствующий финансовый год и плановый период в пределах лимитов бюджетных обязательств, доведенных в установленном порядке до главного распорядителя средств бюджета на предоставление межбюджетных трансфертов.</w:t>
      </w:r>
    </w:p>
    <w:p w14:paraId="27D34DEF" w14:textId="4DA808DC" w:rsidR="00B04C21" w:rsidRDefault="00B04C21" w:rsidP="00B04C21">
      <w:pPr>
        <w:pStyle w:val="a6"/>
        <w:numPr>
          <w:ilvl w:val="0"/>
          <w:numId w:val="26"/>
        </w:numPr>
        <w:spacing w:after="0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04C21">
        <w:rPr>
          <w:rFonts w:ascii="Times New Roman" w:eastAsia="Calibri" w:hAnsi="Times New Roman" w:cs="Times New Roman"/>
          <w:sz w:val="24"/>
          <w:szCs w:val="24"/>
          <w:lang w:eastAsia="en-US"/>
        </w:rPr>
        <w:t>Главным распорядителем средств межбюджетных трансфертов в соответствии с бюджетным законодательством Российской Федерации является администрация Навлинского района Брянской области (далее – администрация района).</w:t>
      </w:r>
    </w:p>
    <w:p w14:paraId="3E4A2EA1" w14:textId="4268C11B" w:rsidR="00B04C21" w:rsidRDefault="00933C05" w:rsidP="00B04C21">
      <w:pPr>
        <w:pStyle w:val="a6"/>
        <w:numPr>
          <w:ilvl w:val="0"/>
          <w:numId w:val="26"/>
        </w:numPr>
        <w:spacing w:after="0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04C21">
        <w:rPr>
          <w:rFonts w:ascii="Times New Roman" w:eastAsia="Calibri" w:hAnsi="Times New Roman" w:cs="Times New Roman"/>
          <w:sz w:val="24"/>
          <w:szCs w:val="24"/>
          <w:lang w:eastAsia="en-US"/>
        </w:rPr>
        <w:t>Распределение межбюджетных трансфертов осуществляется</w:t>
      </w:r>
      <w:r w:rsidR="00596AD9" w:rsidRPr="00B04C2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соответствии с Методикой </w:t>
      </w:r>
      <w:r w:rsidRPr="00B04C21">
        <w:rPr>
          <w:rFonts w:ascii="Times New Roman" w:eastAsia="Calibri" w:hAnsi="Times New Roman" w:cs="Times New Roman"/>
          <w:sz w:val="24"/>
          <w:szCs w:val="24"/>
          <w:lang w:eastAsia="en-US"/>
        </w:rPr>
        <w:t>согласно приложению 1 к настоящему Порядку</w:t>
      </w:r>
      <w:r w:rsidR="00596AD9" w:rsidRPr="00B04C21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14:paraId="7CC1EA52" w14:textId="77777777" w:rsidR="00B04C21" w:rsidRDefault="00B04C21" w:rsidP="00B04C21">
      <w:pPr>
        <w:pStyle w:val="a6"/>
        <w:numPr>
          <w:ilvl w:val="0"/>
          <w:numId w:val="26"/>
        </w:numPr>
        <w:spacing w:after="0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04C21">
        <w:rPr>
          <w:rFonts w:ascii="Times New Roman" w:eastAsia="Calibri" w:hAnsi="Times New Roman" w:cs="Times New Roman"/>
          <w:sz w:val="24"/>
          <w:szCs w:val="24"/>
          <w:lang w:eastAsia="en-US"/>
        </w:rPr>
        <w:t>Перечисление межбюджетных трансфертов осуществляется в установленном порядке на счета, открытые в территориальных отделах управления Федерального казначейства по Брянской области для учета операций со средствами бюджетов муниципальных образований</w:t>
      </w:r>
    </w:p>
    <w:p w14:paraId="63DA7843" w14:textId="364756C8" w:rsidR="00596AD9" w:rsidRPr="00B04C21" w:rsidRDefault="00596AD9" w:rsidP="00B04C21">
      <w:pPr>
        <w:pStyle w:val="a6"/>
        <w:numPr>
          <w:ilvl w:val="0"/>
          <w:numId w:val="26"/>
        </w:numPr>
        <w:spacing w:after="0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04C21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Межбюджетные трансферты на осуществление </w:t>
      </w:r>
      <w:r w:rsidR="00C707C9" w:rsidRPr="00B04C21">
        <w:rPr>
          <w:rFonts w:ascii="Times New Roman" w:eastAsia="Calibri" w:hAnsi="Times New Roman" w:cs="Times New Roman"/>
          <w:sz w:val="24"/>
          <w:szCs w:val="24"/>
          <w:lang w:eastAsia="en-US" w:bidi="en-US"/>
        </w:rPr>
        <w:t xml:space="preserve">части полномочий по решению отдельных вопросов местного значения </w:t>
      </w:r>
      <w:r w:rsidRPr="00B04C21">
        <w:rPr>
          <w:rFonts w:ascii="Times New Roman" w:eastAsia="Calibri" w:hAnsi="Times New Roman" w:cs="Times New Roman"/>
          <w:sz w:val="24"/>
          <w:szCs w:val="24"/>
          <w:lang w:eastAsia="en-US"/>
        </w:rPr>
        <w:t>носят целевой характер.</w:t>
      </w:r>
    </w:p>
    <w:p w14:paraId="4F4489AA" w14:textId="73A18E4B" w:rsidR="00596AD9" w:rsidRPr="00596AD9" w:rsidRDefault="00596AD9" w:rsidP="00933C05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96A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случае использования межбюджетных трансфертов не по целевому назначению соответствующие средства взыскиваются в бюджет </w:t>
      </w:r>
      <w:r w:rsidR="00B341FC" w:rsidRPr="00B341FC">
        <w:rPr>
          <w:rFonts w:ascii="Times New Roman" w:eastAsia="Calibri" w:hAnsi="Times New Roman" w:cs="Times New Roman"/>
          <w:sz w:val="24"/>
          <w:szCs w:val="24"/>
          <w:lang w:eastAsia="en-US"/>
        </w:rPr>
        <w:t>городского поселения</w:t>
      </w:r>
      <w:r w:rsidR="00B04C21" w:rsidRPr="00B04C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4C21" w:rsidRPr="00B04C21">
        <w:rPr>
          <w:rFonts w:ascii="Times New Roman" w:eastAsia="Calibri" w:hAnsi="Times New Roman" w:cs="Times New Roman"/>
          <w:sz w:val="24"/>
          <w:szCs w:val="24"/>
          <w:lang w:eastAsia="en-US"/>
        </w:rPr>
        <w:t>в порядке, установленном законодательством Российской Федерации</w:t>
      </w:r>
      <w:r w:rsidRPr="00596AD9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14:paraId="451B0810" w14:textId="2E9144E3" w:rsidR="00B04C21" w:rsidRPr="00B04C21" w:rsidRDefault="00B04C21" w:rsidP="00B04C21">
      <w:pPr>
        <w:pStyle w:val="a6"/>
        <w:numPr>
          <w:ilvl w:val="0"/>
          <w:numId w:val="26"/>
        </w:numPr>
        <w:spacing w:after="0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04C21">
        <w:rPr>
          <w:rFonts w:ascii="Times New Roman" w:eastAsia="Calibri" w:hAnsi="Times New Roman" w:cs="Times New Roman"/>
          <w:sz w:val="24"/>
          <w:szCs w:val="24"/>
          <w:lang w:eastAsia="en-US"/>
        </w:rPr>
        <w:t>Не использованные по состоянию на 1 января очередного финансового года остатки средств подлежат возврату в бюджет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B341FC">
        <w:rPr>
          <w:rFonts w:ascii="Times New Roman" w:eastAsia="Calibri" w:hAnsi="Times New Roman" w:cs="Times New Roman"/>
          <w:sz w:val="24"/>
          <w:szCs w:val="24"/>
          <w:lang w:eastAsia="en-US"/>
        </w:rPr>
        <w:t>городского посел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ения</w:t>
      </w:r>
      <w:r w:rsidRPr="00B04C21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14:paraId="39113510" w14:textId="66DB3CD4" w:rsidR="00B04C21" w:rsidRPr="00B04C21" w:rsidRDefault="00B04C21" w:rsidP="00B04C21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04C2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случае если неиспользованный остаток межбюджетных трансфертов не перечислен в доход бюджета </w:t>
      </w:r>
      <w:r w:rsidRPr="00B341FC">
        <w:rPr>
          <w:rFonts w:ascii="Times New Roman" w:eastAsia="Calibri" w:hAnsi="Times New Roman" w:cs="Times New Roman"/>
          <w:sz w:val="24"/>
          <w:szCs w:val="24"/>
          <w:lang w:eastAsia="en-US"/>
        </w:rPr>
        <w:t>городского посел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ения</w:t>
      </w:r>
      <w:r w:rsidRPr="00B04C2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указанные средства подлежат взысканию в доход бюджета </w:t>
      </w:r>
      <w:r w:rsidRPr="00B341FC">
        <w:rPr>
          <w:rFonts w:ascii="Times New Roman" w:eastAsia="Calibri" w:hAnsi="Times New Roman" w:cs="Times New Roman"/>
          <w:sz w:val="24"/>
          <w:szCs w:val="24"/>
          <w:lang w:eastAsia="en-US"/>
        </w:rPr>
        <w:t>городского посел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ения</w:t>
      </w:r>
      <w:r w:rsidRPr="00B04C2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соответствии с бюджетным законодательством Российской Федерации.</w:t>
      </w:r>
    </w:p>
    <w:p w14:paraId="381C7750" w14:textId="620BA995" w:rsidR="00596AD9" w:rsidRPr="006B4BB7" w:rsidRDefault="00B04C21" w:rsidP="006B4BB7">
      <w:pPr>
        <w:pStyle w:val="a6"/>
        <w:numPr>
          <w:ilvl w:val="0"/>
          <w:numId w:val="26"/>
        </w:numPr>
        <w:spacing w:after="0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B4BB7">
        <w:rPr>
          <w:rFonts w:ascii="Times New Roman" w:eastAsia="Calibri" w:hAnsi="Times New Roman" w:cs="Times New Roman"/>
          <w:sz w:val="24"/>
          <w:szCs w:val="24"/>
          <w:lang w:eastAsia="en-US"/>
        </w:rPr>
        <w:t>Контроль за целевым и эффективным использованием средств межбюджетных трансфертов осуществляют</w:t>
      </w:r>
      <w:r w:rsidRPr="006B4BB7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отдел культуры, молодежной политики и спорта администрации района, </w:t>
      </w:r>
      <w:r w:rsidRPr="006B4BB7">
        <w:rPr>
          <w:rFonts w:ascii="Times New Roman" w:eastAsia="Calibri" w:hAnsi="Times New Roman" w:cs="Times New Roman"/>
          <w:sz w:val="24"/>
          <w:szCs w:val="24"/>
          <w:lang w:eastAsia="en-US"/>
        </w:rPr>
        <w:t>сектор контрольно-ревизионной работы</w:t>
      </w:r>
      <w:r w:rsidRPr="006B4BB7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администрации района</w:t>
      </w:r>
      <w:r w:rsidRPr="006B4BB7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14:paraId="47166C8D" w14:textId="77777777" w:rsidR="00933C05" w:rsidRDefault="00933C05" w:rsidP="00933C05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14:paraId="16FAFF71" w14:textId="77777777" w:rsidR="00933C05" w:rsidRDefault="00933C05" w:rsidP="00933C05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tbl>
      <w:tblPr>
        <w:tblW w:w="9498" w:type="dxa"/>
        <w:tblLook w:val="04A0" w:firstRow="1" w:lastRow="0" w:firstColumn="1" w:lastColumn="0" w:noHBand="0" w:noVBand="1"/>
      </w:tblPr>
      <w:tblGrid>
        <w:gridCol w:w="3686"/>
        <w:gridCol w:w="5812"/>
      </w:tblGrid>
      <w:tr w:rsidR="00933C05" w:rsidRPr="00D728DD" w14:paraId="3F4ECD0A" w14:textId="77777777" w:rsidTr="00731AC3">
        <w:tc>
          <w:tcPr>
            <w:tcW w:w="3686" w:type="dxa"/>
            <w:shd w:val="clear" w:color="auto" w:fill="auto"/>
          </w:tcPr>
          <w:p w14:paraId="4A332739" w14:textId="77777777" w:rsidR="00933C05" w:rsidRPr="00D728DD" w:rsidRDefault="00933C05" w:rsidP="00933C05">
            <w:pPr>
              <w:pStyle w:val="a6"/>
              <w:widowControl w:val="0"/>
              <w:autoSpaceDE w:val="0"/>
              <w:autoSpaceDN w:val="0"/>
              <w:adjustRightInd w:val="0"/>
              <w:spacing w:after="0"/>
              <w:ind w:left="0" w:firstLine="56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12" w:type="dxa"/>
            <w:shd w:val="clear" w:color="auto" w:fill="auto"/>
          </w:tcPr>
          <w:p w14:paraId="27749A43" w14:textId="77777777" w:rsidR="00933C05" w:rsidRPr="00D728DD" w:rsidRDefault="00933C05" w:rsidP="00933C05">
            <w:pPr>
              <w:pStyle w:val="a6"/>
              <w:widowControl w:val="0"/>
              <w:autoSpaceDE w:val="0"/>
              <w:autoSpaceDN w:val="0"/>
              <w:adjustRightInd w:val="0"/>
              <w:spacing w:after="0"/>
              <w:ind w:left="0" w:firstLine="567"/>
              <w:jc w:val="right"/>
              <w:rPr>
                <w:rFonts w:ascii="Times New Roman" w:eastAsia="Times New Roman" w:hAnsi="Times New Roman" w:cs="Times New Roman"/>
              </w:rPr>
            </w:pPr>
            <w:r w:rsidRPr="00D728DD">
              <w:rPr>
                <w:rFonts w:ascii="Times New Roman" w:eastAsia="Times New Roman" w:hAnsi="Times New Roman" w:cs="Times New Roman"/>
              </w:rPr>
              <w:t>Приложение №1</w:t>
            </w:r>
          </w:p>
        </w:tc>
      </w:tr>
      <w:tr w:rsidR="00933C05" w:rsidRPr="00D728DD" w14:paraId="479721C3" w14:textId="77777777" w:rsidTr="00731AC3">
        <w:tc>
          <w:tcPr>
            <w:tcW w:w="3686" w:type="dxa"/>
            <w:shd w:val="clear" w:color="auto" w:fill="auto"/>
          </w:tcPr>
          <w:p w14:paraId="4D1CC429" w14:textId="77777777" w:rsidR="00933C05" w:rsidRPr="00D728DD" w:rsidRDefault="00933C05" w:rsidP="00933C05">
            <w:pPr>
              <w:pStyle w:val="a6"/>
              <w:widowControl w:val="0"/>
              <w:autoSpaceDE w:val="0"/>
              <w:autoSpaceDN w:val="0"/>
              <w:adjustRightInd w:val="0"/>
              <w:spacing w:after="0"/>
              <w:ind w:left="0" w:firstLine="56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12" w:type="dxa"/>
            <w:shd w:val="clear" w:color="auto" w:fill="auto"/>
          </w:tcPr>
          <w:p w14:paraId="639E3654" w14:textId="77777777" w:rsidR="00933C05" w:rsidRPr="00D728DD" w:rsidRDefault="00933C05" w:rsidP="00933C05">
            <w:pPr>
              <w:pStyle w:val="a6"/>
              <w:widowControl w:val="0"/>
              <w:spacing w:after="0"/>
              <w:ind w:firstLine="567"/>
              <w:jc w:val="right"/>
              <w:rPr>
                <w:rFonts w:ascii="Times New Roman" w:eastAsia="Times New Roman" w:hAnsi="Times New Roman" w:cs="Times New Roman"/>
              </w:rPr>
            </w:pPr>
            <w:r w:rsidRPr="00D728DD">
              <w:rPr>
                <w:rFonts w:ascii="Times New Roman" w:eastAsia="Times New Roman" w:hAnsi="Times New Roman" w:cs="Times New Roman"/>
              </w:rPr>
              <w:t xml:space="preserve">к </w:t>
            </w:r>
            <w:r w:rsidRPr="00D728DD">
              <w:rPr>
                <w:rFonts w:ascii="Times New Roman" w:hAnsi="Times New Roman" w:cs="Times New Roman"/>
                <w:bCs/>
              </w:rPr>
              <w:t>Порядку предоставления иных межбюджетных трансфертов</w:t>
            </w:r>
          </w:p>
        </w:tc>
      </w:tr>
    </w:tbl>
    <w:p w14:paraId="4FA8A19A" w14:textId="0AA05E16" w:rsidR="008F5E33" w:rsidRDefault="008F5E33" w:rsidP="00933C05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8F5E3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Методика</w:t>
      </w:r>
    </w:p>
    <w:p w14:paraId="134C77AD" w14:textId="07C3A8C0" w:rsidR="008F5E33" w:rsidRPr="008F5E33" w:rsidRDefault="00933C05" w:rsidP="00933C05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933C05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распределения иных межбюджетных трансфертов</w:t>
      </w:r>
      <w:r w:rsidR="008F5E33" w:rsidRPr="008F5E3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, предоставляемых из бюджета </w:t>
      </w:r>
      <w:r w:rsidR="00D4428F" w:rsidRPr="00D4428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Навлинского городского поселения Навлинского муниципального района Брянской области бюджету Навлинского муниципального района Брянской области</w:t>
      </w:r>
      <w:r w:rsidR="008F5E33" w:rsidRPr="008F5E3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14:paraId="7797DC72" w14:textId="77777777" w:rsidR="008F5E33" w:rsidRDefault="008F5E33" w:rsidP="00933C05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02D1FAE3" w14:textId="1A45142F" w:rsidR="00933C05" w:rsidRPr="00933C05" w:rsidRDefault="00933C05" w:rsidP="00933C05">
      <w:pPr>
        <w:numPr>
          <w:ilvl w:val="0"/>
          <w:numId w:val="24"/>
        </w:numPr>
        <w:spacing w:after="0"/>
        <w:ind w:left="0"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33C0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Настоящая методика распределения иных межбюджетных трансфертов из бюджета </w:t>
      </w:r>
      <w:r w:rsidR="006B4BB7" w:rsidRPr="006B4BB7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Навлинского городского поселения Навлинского муниципального района Брянской области бюджету Навлинского муниципального района Брянской области</w:t>
      </w:r>
      <w:r w:rsidR="006B4BB7" w:rsidRPr="006B4BB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="006B4BB7" w:rsidRPr="006B4BB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(далее – </w:t>
      </w:r>
      <w:r w:rsidR="006B4BB7">
        <w:rPr>
          <w:rFonts w:ascii="Times New Roman" w:eastAsia="Calibri" w:hAnsi="Times New Roman" w:cs="Times New Roman"/>
          <w:sz w:val="24"/>
          <w:szCs w:val="24"/>
          <w:lang w:eastAsia="en-US"/>
        </w:rPr>
        <w:t>Методика</w:t>
      </w:r>
      <w:r w:rsidR="006B4BB7" w:rsidRPr="006B4BB7">
        <w:rPr>
          <w:rFonts w:ascii="Times New Roman" w:eastAsia="Calibri" w:hAnsi="Times New Roman" w:cs="Times New Roman"/>
          <w:sz w:val="24"/>
          <w:szCs w:val="24"/>
          <w:lang w:eastAsia="en-US"/>
        </w:rPr>
        <w:t>, межбюджетные трансферты, бюджет городского поселения, бюджет муниципального района)</w:t>
      </w:r>
      <w:r w:rsidR="006B4BB7" w:rsidRPr="006B4BB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933C0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устанавливает порядок распределения межбюджетных трансфертов на финансовое обеспечение расходов по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осуществлению </w:t>
      </w:r>
      <w:r w:rsidRPr="00933C0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деятельности </w:t>
      </w:r>
      <w:r w:rsidRPr="00596AD9">
        <w:rPr>
          <w:rFonts w:ascii="Times New Roman" w:eastAsia="Calibri" w:hAnsi="Times New Roman" w:cs="Times New Roman"/>
          <w:sz w:val="24"/>
          <w:szCs w:val="24"/>
          <w:lang w:eastAsia="en-US"/>
        </w:rPr>
        <w:t>в сфере культуры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14:paraId="11093C7B" w14:textId="3E006849" w:rsidR="00596AD9" w:rsidRPr="00596AD9" w:rsidRDefault="00933C05" w:rsidP="00933C05">
      <w:pPr>
        <w:numPr>
          <w:ilvl w:val="0"/>
          <w:numId w:val="24"/>
        </w:numPr>
        <w:spacing w:after="0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3C0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596AD9" w:rsidRPr="00596A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Объемы межбюджетных трансфертов, предоставляемых из бюджета поселения в </w:t>
      </w:r>
      <w:r w:rsidRPr="00933C05">
        <w:rPr>
          <w:rFonts w:ascii="Times New Roman" w:eastAsia="Calibri" w:hAnsi="Times New Roman" w:cs="Times New Roman"/>
          <w:sz w:val="24"/>
          <w:szCs w:val="24"/>
          <w:lang w:eastAsia="en-US"/>
        </w:rPr>
        <w:t>бюджет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муниципального района</w:t>
      </w:r>
      <w:r w:rsidR="00596AD9" w:rsidRPr="00596A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определяются с учетом необходимости обеспечения расходов на оплату труда работников (с начислениями), непосредственно осуществляющих переданные полномочия, материально-техническое обеспечение и материальные затраты, необходимые для осуществления работниками переданных полномочий, а также оплаты договоров гражданско-правового характера (договоров возмездного оказания услуг). </w:t>
      </w:r>
    </w:p>
    <w:p w14:paraId="2A61EF23" w14:textId="15274D41" w:rsidR="00596AD9" w:rsidRPr="00596AD9" w:rsidRDefault="00596AD9" w:rsidP="00933C05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96A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3. Объем межбюджетных трансфертов из бюджета </w:t>
      </w:r>
      <w:r w:rsidR="006B4BB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городского </w:t>
      </w:r>
      <w:r w:rsidRPr="00596A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поселения в бюджет </w:t>
      </w:r>
      <w:r w:rsidR="00933C05">
        <w:rPr>
          <w:rFonts w:ascii="Times New Roman" w:eastAsia="Calibri" w:hAnsi="Times New Roman" w:cs="Times New Roman"/>
          <w:sz w:val="24"/>
          <w:szCs w:val="24"/>
          <w:lang w:eastAsia="en-US"/>
        </w:rPr>
        <w:t>муниципального района</w:t>
      </w:r>
      <w:r w:rsidRPr="00596A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осуществление переданных полномочий в сфере культуры, рассчитывается по формуле: </w:t>
      </w:r>
    </w:p>
    <w:p w14:paraId="0A1FCAE4" w14:textId="77777777" w:rsidR="00596AD9" w:rsidRPr="00596AD9" w:rsidRDefault="00596AD9" w:rsidP="00933C05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 w:rsidRPr="00596AD9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Vmbt</w:t>
      </w:r>
      <w:proofErr w:type="spellEnd"/>
      <w:r w:rsidRPr="00596A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= </w:t>
      </w:r>
      <w:proofErr w:type="spellStart"/>
      <w:r w:rsidRPr="00596AD9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Vot</w:t>
      </w:r>
      <w:proofErr w:type="spellEnd"/>
      <w:r w:rsidRPr="00596A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+ </w:t>
      </w:r>
      <w:proofErr w:type="spellStart"/>
      <w:r w:rsidRPr="00596AD9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Vmto</w:t>
      </w:r>
      <w:proofErr w:type="spellEnd"/>
      <w:r w:rsidRPr="00596A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где: </w:t>
      </w:r>
    </w:p>
    <w:p w14:paraId="00B730A6" w14:textId="77777777" w:rsidR="00596AD9" w:rsidRPr="00596AD9" w:rsidRDefault="00596AD9" w:rsidP="00933C0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596AD9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Vmbt</w:t>
      </w:r>
      <w:proofErr w:type="spellEnd"/>
      <w:r w:rsidRPr="00596A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– объем межбюджетных трансфертов </w:t>
      </w:r>
      <w:r w:rsidRPr="00596AD9">
        <w:rPr>
          <w:rFonts w:ascii="Times New Roman" w:eastAsia="Calibri" w:hAnsi="Times New Roman" w:cs="Times New Roman"/>
          <w:sz w:val="24"/>
          <w:szCs w:val="24"/>
        </w:rPr>
        <w:t>на соответствующий финансовый год;</w:t>
      </w:r>
    </w:p>
    <w:p w14:paraId="0ED1FD0A" w14:textId="77777777" w:rsidR="00596AD9" w:rsidRPr="00596AD9" w:rsidRDefault="00596AD9" w:rsidP="00933C05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 w:rsidRPr="00596AD9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Vot</w:t>
      </w:r>
      <w:proofErr w:type="spellEnd"/>
      <w:r w:rsidRPr="00596A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– объем расходов на оплату труда в год работников, непосредственно осуществляющих переданные полномочия;</w:t>
      </w:r>
    </w:p>
    <w:p w14:paraId="28E52CF8" w14:textId="77777777" w:rsidR="00596AD9" w:rsidRPr="00596AD9" w:rsidRDefault="00596AD9" w:rsidP="00933C05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 w:rsidRPr="00596AD9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Vmto</w:t>
      </w:r>
      <w:proofErr w:type="spellEnd"/>
      <w:r w:rsidRPr="00596A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– объем расходов на материально-техническое обеспечение, необходимое для осуществления переданных полномочий.</w:t>
      </w:r>
    </w:p>
    <w:p w14:paraId="7AFAFE3E" w14:textId="77777777" w:rsidR="00596AD9" w:rsidRPr="00596AD9" w:rsidRDefault="00596AD9" w:rsidP="00933C05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96A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Объем расходов на оплату труда работников, непосредственно осуществляющих переданные полномочия определяется по формуле: </w:t>
      </w:r>
    </w:p>
    <w:p w14:paraId="2749F6C9" w14:textId="77777777" w:rsidR="006B4BB7" w:rsidRDefault="00596AD9" w:rsidP="00933C05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 w:rsidRPr="00596AD9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Vot</w:t>
      </w:r>
      <w:proofErr w:type="spellEnd"/>
      <w:r w:rsidRPr="00596AD9">
        <w:rPr>
          <w:rFonts w:ascii="Times New Roman" w:eastAsia="Calibri" w:hAnsi="Times New Roman" w:cs="Times New Roman"/>
          <w:sz w:val="24"/>
          <w:szCs w:val="24"/>
          <w:lang w:val="en-US" w:eastAsia="en-US"/>
        </w:rPr>
        <w:t xml:space="preserve"> = </w:t>
      </w:r>
      <w:proofErr w:type="spellStart"/>
      <w:r w:rsidRPr="00596AD9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FOTm</w:t>
      </w:r>
      <w:proofErr w:type="spellEnd"/>
      <w:r w:rsidRPr="00596AD9">
        <w:rPr>
          <w:rFonts w:ascii="Times New Roman" w:eastAsia="Calibri" w:hAnsi="Times New Roman" w:cs="Times New Roman"/>
          <w:sz w:val="24"/>
          <w:szCs w:val="24"/>
          <w:lang w:val="en-US" w:eastAsia="en-US"/>
        </w:rPr>
        <w:t xml:space="preserve"> x </w:t>
      </w:r>
      <w:proofErr w:type="spellStart"/>
      <w:r w:rsidRPr="00596AD9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Nfot</w:t>
      </w:r>
      <w:proofErr w:type="spellEnd"/>
      <w:r w:rsidRPr="00596AD9">
        <w:rPr>
          <w:rFonts w:ascii="Times New Roman" w:eastAsia="Calibri" w:hAnsi="Times New Roman" w:cs="Times New Roman"/>
          <w:sz w:val="24"/>
          <w:szCs w:val="24"/>
          <w:lang w:val="en-US" w:eastAsia="en-US"/>
        </w:rPr>
        <w:t xml:space="preserve"> x Km, </w:t>
      </w:r>
    </w:p>
    <w:p w14:paraId="09F89869" w14:textId="5B8D54AF" w:rsidR="00596AD9" w:rsidRPr="003802E3" w:rsidRDefault="00596AD9" w:rsidP="00933C05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96AD9">
        <w:rPr>
          <w:rFonts w:ascii="Times New Roman" w:eastAsia="Calibri" w:hAnsi="Times New Roman" w:cs="Times New Roman"/>
          <w:sz w:val="24"/>
          <w:szCs w:val="24"/>
          <w:lang w:eastAsia="en-US"/>
        </w:rPr>
        <w:t>где</w:t>
      </w:r>
      <w:r w:rsidRPr="003802E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</w:p>
    <w:p w14:paraId="20FBA407" w14:textId="77777777" w:rsidR="00596AD9" w:rsidRPr="00596AD9" w:rsidRDefault="00596AD9" w:rsidP="00933C05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 w:rsidRPr="00596AD9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FOTm</w:t>
      </w:r>
      <w:proofErr w:type="spellEnd"/>
      <w:r w:rsidRPr="00596A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– фонд оплаты труда работников в месяц; </w:t>
      </w:r>
    </w:p>
    <w:p w14:paraId="70D056A3" w14:textId="77777777" w:rsidR="00596AD9" w:rsidRPr="00596AD9" w:rsidRDefault="00596AD9" w:rsidP="00933C05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 w:rsidRPr="00596AD9">
        <w:rPr>
          <w:rFonts w:ascii="Times New Roman" w:eastAsia="Calibri" w:hAnsi="Times New Roman" w:cs="Times New Roman"/>
          <w:sz w:val="24"/>
          <w:szCs w:val="24"/>
          <w:lang w:val="en-US" w:eastAsia="en-US"/>
        </w:rPr>
        <w:lastRenderedPageBreak/>
        <w:t>Nfot</w:t>
      </w:r>
      <w:proofErr w:type="spellEnd"/>
      <w:r w:rsidRPr="00596A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– коэффициент начислений </w:t>
      </w:r>
      <w:r w:rsidRPr="00596AD9">
        <w:rPr>
          <w:rFonts w:ascii="Times New Roman" w:eastAsia="Calibri" w:hAnsi="Times New Roman" w:cs="Times New Roman"/>
          <w:sz w:val="24"/>
          <w:szCs w:val="24"/>
        </w:rPr>
        <w:t>начисления на выплаты по оплате труда</w:t>
      </w:r>
      <w:r w:rsidRPr="00596A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; </w:t>
      </w:r>
    </w:p>
    <w:p w14:paraId="0398B0F7" w14:textId="77777777" w:rsidR="00596AD9" w:rsidRPr="00596AD9" w:rsidRDefault="00596AD9" w:rsidP="00933C05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96AD9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Km</w:t>
      </w:r>
      <w:r w:rsidRPr="00596A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– количество месяцев (12); </w:t>
      </w:r>
    </w:p>
    <w:p w14:paraId="13C9B00D" w14:textId="77777777" w:rsidR="00596AD9" w:rsidRPr="00596AD9" w:rsidRDefault="00596AD9" w:rsidP="00933C05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96A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Объем расходов на материально-техническое обеспечение, необходимых для осуществления переданных полномочий определяется по формуле: </w:t>
      </w:r>
    </w:p>
    <w:p w14:paraId="1FCB7B53" w14:textId="77777777" w:rsidR="006B4BB7" w:rsidRDefault="00596AD9" w:rsidP="00933C0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596AD9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Vmto</w:t>
      </w:r>
      <w:proofErr w:type="spellEnd"/>
      <w:r w:rsidRPr="00596A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= </w:t>
      </w:r>
      <w:proofErr w:type="spellStart"/>
      <w:r w:rsidRPr="00596AD9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Vku</w:t>
      </w:r>
      <w:proofErr w:type="spellEnd"/>
      <w:r w:rsidRPr="00596A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+ </w:t>
      </w:r>
      <w:proofErr w:type="spellStart"/>
      <w:r w:rsidRPr="00596AD9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Vsv</w:t>
      </w:r>
      <w:proofErr w:type="spellEnd"/>
      <w:r w:rsidRPr="00596A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+ </w:t>
      </w:r>
      <w:proofErr w:type="spellStart"/>
      <w:r w:rsidRPr="00596AD9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Vn</w:t>
      </w:r>
      <w:proofErr w:type="spellEnd"/>
      <w:r w:rsidRPr="00596A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+ </w:t>
      </w:r>
      <w:proofErr w:type="spellStart"/>
      <w:r w:rsidRPr="00596AD9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Vtu</w:t>
      </w:r>
      <w:proofErr w:type="spellEnd"/>
      <w:r w:rsidRPr="00596A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+ </w:t>
      </w:r>
      <w:r w:rsidRPr="00596AD9">
        <w:rPr>
          <w:rFonts w:ascii="Times New Roman" w:eastAsia="Calibri" w:hAnsi="Times New Roman" w:cs="Times New Roman"/>
          <w:sz w:val="24"/>
          <w:szCs w:val="24"/>
        </w:rPr>
        <w:t>V</w:t>
      </w:r>
      <w:r w:rsidRPr="00596AD9">
        <w:rPr>
          <w:rFonts w:ascii="Times New Roman" w:eastAsia="Calibri" w:hAnsi="Times New Roman" w:cs="Times New Roman"/>
          <w:sz w:val="24"/>
          <w:szCs w:val="24"/>
          <w:lang w:val="en-US"/>
        </w:rPr>
        <w:t>sim</w:t>
      </w:r>
      <w:r w:rsidRPr="00596A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+ </w:t>
      </w:r>
      <w:r w:rsidRPr="00596AD9">
        <w:rPr>
          <w:rFonts w:ascii="Times New Roman" w:eastAsia="Calibri" w:hAnsi="Times New Roman" w:cs="Times New Roman"/>
          <w:sz w:val="24"/>
          <w:szCs w:val="24"/>
        </w:rPr>
        <w:t>V</w:t>
      </w:r>
      <w:proofErr w:type="spellStart"/>
      <w:r w:rsidRPr="00596AD9">
        <w:rPr>
          <w:rFonts w:ascii="Times New Roman" w:eastAsia="Calibri" w:hAnsi="Times New Roman" w:cs="Times New Roman"/>
          <w:sz w:val="24"/>
          <w:szCs w:val="24"/>
          <w:lang w:val="en-US"/>
        </w:rPr>
        <w:t>os</w:t>
      </w:r>
      <w:proofErr w:type="spellEnd"/>
      <w:r w:rsidRPr="00596A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+ </w:t>
      </w:r>
      <w:r w:rsidRPr="00596AD9">
        <w:rPr>
          <w:rFonts w:ascii="Times New Roman" w:eastAsia="Calibri" w:hAnsi="Times New Roman" w:cs="Times New Roman"/>
          <w:sz w:val="24"/>
          <w:szCs w:val="24"/>
        </w:rPr>
        <w:t>V</w:t>
      </w:r>
      <w:proofErr w:type="spellStart"/>
      <w:r w:rsidRPr="00596AD9">
        <w:rPr>
          <w:rFonts w:ascii="Times New Roman" w:eastAsia="Calibri" w:hAnsi="Times New Roman" w:cs="Times New Roman"/>
          <w:sz w:val="24"/>
          <w:szCs w:val="24"/>
          <w:lang w:val="en-US"/>
        </w:rPr>
        <w:t>mz</w:t>
      </w:r>
      <w:proofErr w:type="spellEnd"/>
      <w:r w:rsidRPr="00596A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96AD9">
        <w:rPr>
          <w:rFonts w:ascii="Times New Roman" w:eastAsia="Calibri" w:hAnsi="Times New Roman" w:cs="Times New Roman"/>
          <w:sz w:val="24"/>
          <w:szCs w:val="24"/>
          <w:lang w:eastAsia="en-US"/>
        </w:rPr>
        <w:t>+</w:t>
      </w:r>
      <w:r w:rsidRPr="00596AD9">
        <w:rPr>
          <w:rFonts w:ascii="Times New Roman" w:eastAsia="Calibri" w:hAnsi="Times New Roman" w:cs="Times New Roman"/>
          <w:sz w:val="24"/>
          <w:szCs w:val="24"/>
        </w:rPr>
        <w:t xml:space="preserve"> V</w:t>
      </w:r>
      <w:proofErr w:type="spellStart"/>
      <w:r w:rsidRPr="00596AD9">
        <w:rPr>
          <w:rFonts w:ascii="Times New Roman" w:eastAsia="Calibri" w:hAnsi="Times New Roman" w:cs="Times New Roman"/>
          <w:sz w:val="24"/>
          <w:szCs w:val="24"/>
          <w:lang w:val="en-US"/>
        </w:rPr>
        <w:t>ir</w:t>
      </w:r>
      <w:proofErr w:type="spellEnd"/>
      <w:r w:rsidRPr="00596AD9">
        <w:rPr>
          <w:rFonts w:ascii="Times New Roman" w:eastAsia="Calibri" w:hAnsi="Times New Roman" w:cs="Times New Roman"/>
          <w:sz w:val="24"/>
          <w:szCs w:val="24"/>
        </w:rPr>
        <w:t xml:space="preserve"> +V</w:t>
      </w:r>
      <w:proofErr w:type="spellStart"/>
      <w:r w:rsidRPr="00596AD9">
        <w:rPr>
          <w:rFonts w:ascii="Times New Roman" w:eastAsia="Calibri" w:hAnsi="Times New Roman" w:cs="Times New Roman"/>
          <w:sz w:val="24"/>
          <w:szCs w:val="24"/>
          <w:lang w:val="en-US"/>
        </w:rPr>
        <w:t>mer</w:t>
      </w:r>
      <w:proofErr w:type="spellEnd"/>
      <w:r w:rsidRPr="00596AD9">
        <w:rPr>
          <w:rFonts w:ascii="Times New Roman" w:eastAsia="Calibri" w:hAnsi="Times New Roman" w:cs="Times New Roman"/>
          <w:sz w:val="24"/>
          <w:szCs w:val="24"/>
        </w:rPr>
        <w:t xml:space="preserve">, </w:t>
      </w:r>
    </w:p>
    <w:p w14:paraId="3B739EAA" w14:textId="5C46E848" w:rsidR="00596AD9" w:rsidRPr="00596AD9" w:rsidRDefault="00596AD9" w:rsidP="00933C0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96AD9">
        <w:rPr>
          <w:rFonts w:ascii="Times New Roman" w:eastAsia="Calibri" w:hAnsi="Times New Roman" w:cs="Times New Roman"/>
          <w:sz w:val="24"/>
          <w:szCs w:val="24"/>
          <w:lang w:eastAsia="en-US"/>
        </w:rPr>
        <w:t>где:</w:t>
      </w:r>
    </w:p>
    <w:p w14:paraId="159ADF91" w14:textId="77777777" w:rsidR="00596AD9" w:rsidRPr="00596AD9" w:rsidRDefault="00596AD9" w:rsidP="00933C05">
      <w:pPr>
        <w:spacing w:after="0"/>
        <w:ind w:firstLine="567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 w:rsidRPr="00596AD9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Vku</w:t>
      </w:r>
      <w:proofErr w:type="spellEnd"/>
      <w:r w:rsidRPr="00596A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- объем расходов на оплату коммунальных услуг; </w:t>
      </w:r>
    </w:p>
    <w:p w14:paraId="717F6982" w14:textId="77777777" w:rsidR="00596AD9" w:rsidRPr="00596AD9" w:rsidRDefault="00596AD9" w:rsidP="00933C05">
      <w:pPr>
        <w:spacing w:after="0"/>
        <w:ind w:firstLine="567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 w:rsidRPr="00596AD9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Vsv</w:t>
      </w:r>
      <w:proofErr w:type="spellEnd"/>
      <w:r w:rsidRPr="00596A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- объем расходов на оплату услуг связи; </w:t>
      </w:r>
    </w:p>
    <w:p w14:paraId="3FFF8408" w14:textId="77777777" w:rsidR="00596AD9" w:rsidRPr="00596AD9" w:rsidRDefault="00596AD9" w:rsidP="00933C0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6A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proofErr w:type="gramStart"/>
      <w:r w:rsidRPr="00596AD9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Vn</w:t>
      </w:r>
      <w:proofErr w:type="spellEnd"/>
      <w:r w:rsidRPr="00596A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-</w:t>
      </w:r>
      <w:proofErr w:type="gramEnd"/>
      <w:r w:rsidRPr="00596A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объем расходов на </w:t>
      </w:r>
      <w:r w:rsidRPr="00596AD9">
        <w:rPr>
          <w:rFonts w:ascii="Times New Roman" w:eastAsia="Calibri" w:hAnsi="Times New Roman" w:cs="Times New Roman"/>
          <w:sz w:val="24"/>
          <w:szCs w:val="24"/>
        </w:rPr>
        <w:t>уплату налогов и сборов;</w:t>
      </w:r>
    </w:p>
    <w:p w14:paraId="4878FEA6" w14:textId="77777777" w:rsidR="00596AD9" w:rsidRPr="00596AD9" w:rsidRDefault="00596AD9" w:rsidP="00933C0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6A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proofErr w:type="gramStart"/>
      <w:r w:rsidRPr="00596AD9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Vtu</w:t>
      </w:r>
      <w:proofErr w:type="spellEnd"/>
      <w:r w:rsidRPr="00596A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-</w:t>
      </w:r>
      <w:proofErr w:type="gramEnd"/>
      <w:r w:rsidRPr="00596A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объем расходов</w:t>
      </w:r>
      <w:r w:rsidRPr="00596A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96AD9">
        <w:rPr>
          <w:rFonts w:ascii="Times New Roman" w:eastAsia="Calibri" w:hAnsi="Times New Roman" w:cs="Times New Roman"/>
          <w:sz w:val="24"/>
          <w:szCs w:val="24"/>
          <w:lang w:eastAsia="en-US"/>
        </w:rPr>
        <w:t>на</w:t>
      </w:r>
      <w:r w:rsidRPr="00596AD9">
        <w:rPr>
          <w:rFonts w:ascii="Times New Roman" w:eastAsia="Calibri" w:hAnsi="Times New Roman" w:cs="Times New Roman"/>
          <w:sz w:val="24"/>
          <w:szCs w:val="24"/>
        </w:rPr>
        <w:t xml:space="preserve"> транспортные услуги;</w:t>
      </w:r>
    </w:p>
    <w:p w14:paraId="64CDF4AE" w14:textId="77777777" w:rsidR="00596AD9" w:rsidRPr="00596AD9" w:rsidRDefault="00596AD9" w:rsidP="00933C0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6AD9">
        <w:rPr>
          <w:rFonts w:ascii="Times New Roman" w:eastAsia="Calibri" w:hAnsi="Times New Roman" w:cs="Times New Roman"/>
          <w:sz w:val="24"/>
          <w:szCs w:val="24"/>
        </w:rPr>
        <w:t xml:space="preserve"> V</w:t>
      </w:r>
      <w:r w:rsidRPr="00596AD9">
        <w:rPr>
          <w:rFonts w:ascii="Times New Roman" w:eastAsia="Calibri" w:hAnsi="Times New Roman" w:cs="Times New Roman"/>
          <w:sz w:val="24"/>
          <w:szCs w:val="24"/>
          <w:lang w:val="en-US"/>
        </w:rPr>
        <w:t>sim</w:t>
      </w:r>
      <w:r w:rsidRPr="00596AD9">
        <w:rPr>
          <w:rFonts w:ascii="Times New Roman" w:eastAsia="Calibri" w:hAnsi="Times New Roman" w:cs="Times New Roman"/>
          <w:sz w:val="24"/>
          <w:szCs w:val="24"/>
        </w:rPr>
        <w:t xml:space="preserve"> - объем расходов </w:t>
      </w:r>
      <w:r w:rsidRPr="00596AD9">
        <w:rPr>
          <w:rFonts w:ascii="Times New Roman" w:eastAsia="Calibri" w:hAnsi="Times New Roman" w:cs="Times New Roman"/>
          <w:sz w:val="24"/>
          <w:szCs w:val="24"/>
          <w:lang w:eastAsia="en-US"/>
        </w:rPr>
        <w:t>на</w:t>
      </w:r>
      <w:r w:rsidRPr="00596AD9">
        <w:rPr>
          <w:rFonts w:ascii="Times New Roman" w:eastAsia="Calibri" w:hAnsi="Times New Roman" w:cs="Times New Roman"/>
          <w:sz w:val="24"/>
          <w:szCs w:val="24"/>
        </w:rPr>
        <w:t xml:space="preserve"> работы (услуги) по содержанию имущества;</w:t>
      </w:r>
    </w:p>
    <w:p w14:paraId="4C3090E6" w14:textId="77777777" w:rsidR="00596AD9" w:rsidRPr="00596AD9" w:rsidRDefault="00596AD9" w:rsidP="00933C0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6A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596AD9">
        <w:rPr>
          <w:rFonts w:ascii="Times New Roman" w:eastAsia="Calibri" w:hAnsi="Times New Roman" w:cs="Times New Roman"/>
          <w:sz w:val="24"/>
          <w:szCs w:val="24"/>
        </w:rPr>
        <w:t>V</w:t>
      </w:r>
      <w:proofErr w:type="spellStart"/>
      <w:r w:rsidRPr="00596AD9">
        <w:rPr>
          <w:rFonts w:ascii="Times New Roman" w:eastAsia="Calibri" w:hAnsi="Times New Roman" w:cs="Times New Roman"/>
          <w:sz w:val="24"/>
          <w:szCs w:val="24"/>
          <w:lang w:val="en-US"/>
        </w:rPr>
        <w:t>os</w:t>
      </w:r>
      <w:proofErr w:type="spellEnd"/>
      <w:r w:rsidRPr="00596AD9">
        <w:rPr>
          <w:rFonts w:ascii="Times New Roman" w:eastAsia="Calibri" w:hAnsi="Times New Roman" w:cs="Times New Roman"/>
          <w:sz w:val="24"/>
          <w:szCs w:val="24"/>
        </w:rPr>
        <w:t xml:space="preserve">  -</w:t>
      </w:r>
      <w:proofErr w:type="gramEnd"/>
      <w:r w:rsidRPr="00596AD9">
        <w:rPr>
          <w:rFonts w:ascii="Times New Roman" w:eastAsia="Calibri" w:hAnsi="Times New Roman" w:cs="Times New Roman"/>
          <w:sz w:val="24"/>
          <w:szCs w:val="24"/>
        </w:rPr>
        <w:t xml:space="preserve"> объем расходов </w:t>
      </w:r>
      <w:r w:rsidRPr="00596AD9">
        <w:rPr>
          <w:rFonts w:ascii="Times New Roman" w:eastAsia="Calibri" w:hAnsi="Times New Roman" w:cs="Times New Roman"/>
          <w:sz w:val="24"/>
          <w:szCs w:val="24"/>
          <w:lang w:eastAsia="en-US"/>
        </w:rPr>
        <w:t>на</w:t>
      </w:r>
      <w:r w:rsidRPr="00596AD9">
        <w:rPr>
          <w:rFonts w:ascii="Times New Roman" w:eastAsia="Calibri" w:hAnsi="Times New Roman" w:cs="Times New Roman"/>
          <w:sz w:val="24"/>
          <w:szCs w:val="24"/>
        </w:rPr>
        <w:t xml:space="preserve"> приобретение основных средств;</w:t>
      </w:r>
    </w:p>
    <w:p w14:paraId="7E33B1A6" w14:textId="77777777" w:rsidR="00596AD9" w:rsidRPr="00596AD9" w:rsidRDefault="00596AD9" w:rsidP="00933C0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6A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596AD9">
        <w:rPr>
          <w:rFonts w:ascii="Times New Roman" w:eastAsia="Calibri" w:hAnsi="Times New Roman" w:cs="Times New Roman"/>
          <w:sz w:val="24"/>
          <w:szCs w:val="24"/>
        </w:rPr>
        <w:t>V</w:t>
      </w:r>
      <w:proofErr w:type="spellStart"/>
      <w:r w:rsidRPr="00596AD9">
        <w:rPr>
          <w:rFonts w:ascii="Times New Roman" w:eastAsia="Calibri" w:hAnsi="Times New Roman" w:cs="Times New Roman"/>
          <w:sz w:val="24"/>
          <w:szCs w:val="24"/>
          <w:lang w:val="en-US"/>
        </w:rPr>
        <w:t>mz</w:t>
      </w:r>
      <w:proofErr w:type="spellEnd"/>
      <w:r w:rsidRPr="00596AD9">
        <w:rPr>
          <w:rFonts w:ascii="Times New Roman" w:eastAsia="Calibri" w:hAnsi="Times New Roman" w:cs="Times New Roman"/>
          <w:sz w:val="24"/>
          <w:szCs w:val="24"/>
        </w:rPr>
        <w:t xml:space="preserve">  -</w:t>
      </w:r>
      <w:proofErr w:type="gramEnd"/>
      <w:r w:rsidRPr="00596AD9">
        <w:rPr>
          <w:rFonts w:ascii="Times New Roman" w:eastAsia="Calibri" w:hAnsi="Times New Roman" w:cs="Times New Roman"/>
          <w:sz w:val="24"/>
          <w:szCs w:val="24"/>
        </w:rPr>
        <w:t xml:space="preserve"> объем расходов </w:t>
      </w:r>
      <w:r w:rsidRPr="00596AD9">
        <w:rPr>
          <w:rFonts w:ascii="Times New Roman" w:eastAsia="Calibri" w:hAnsi="Times New Roman" w:cs="Times New Roman"/>
          <w:sz w:val="24"/>
          <w:szCs w:val="24"/>
          <w:lang w:eastAsia="en-US"/>
        </w:rPr>
        <w:t>на</w:t>
      </w:r>
      <w:r w:rsidRPr="00596AD9">
        <w:rPr>
          <w:rFonts w:ascii="Times New Roman" w:eastAsia="Calibri" w:hAnsi="Times New Roman" w:cs="Times New Roman"/>
          <w:sz w:val="24"/>
          <w:szCs w:val="24"/>
        </w:rPr>
        <w:t xml:space="preserve"> приобретение</w:t>
      </w:r>
      <w:r w:rsidRPr="00596A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материальных запасов</w:t>
      </w:r>
      <w:r w:rsidRPr="00596AD9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2033354D" w14:textId="77777777" w:rsidR="00596AD9" w:rsidRPr="00596AD9" w:rsidRDefault="00596AD9" w:rsidP="00933C0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6AD9">
        <w:rPr>
          <w:rFonts w:ascii="Times New Roman" w:eastAsia="Calibri" w:hAnsi="Times New Roman" w:cs="Times New Roman"/>
          <w:sz w:val="24"/>
          <w:szCs w:val="24"/>
        </w:rPr>
        <w:t xml:space="preserve"> V</w:t>
      </w:r>
      <w:proofErr w:type="spellStart"/>
      <w:r w:rsidRPr="00596AD9">
        <w:rPr>
          <w:rFonts w:ascii="Times New Roman" w:eastAsia="Calibri" w:hAnsi="Times New Roman" w:cs="Times New Roman"/>
          <w:sz w:val="24"/>
          <w:szCs w:val="24"/>
          <w:lang w:val="en-US"/>
        </w:rPr>
        <w:t>ir</w:t>
      </w:r>
      <w:proofErr w:type="spellEnd"/>
      <w:r w:rsidRPr="00596AD9">
        <w:rPr>
          <w:rFonts w:ascii="Times New Roman" w:eastAsia="Calibri" w:hAnsi="Times New Roman" w:cs="Times New Roman"/>
          <w:sz w:val="24"/>
          <w:szCs w:val="24"/>
        </w:rPr>
        <w:t xml:space="preserve">- объем расходов </w:t>
      </w:r>
      <w:r w:rsidRPr="00596AD9">
        <w:rPr>
          <w:rFonts w:ascii="Times New Roman" w:eastAsia="Calibri" w:hAnsi="Times New Roman" w:cs="Times New Roman"/>
          <w:sz w:val="24"/>
          <w:szCs w:val="24"/>
          <w:lang w:eastAsia="en-US"/>
        </w:rPr>
        <w:t>на</w:t>
      </w:r>
      <w:r w:rsidRPr="00596A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96AD9">
        <w:rPr>
          <w:rFonts w:ascii="Times New Roman" w:eastAsia="Calibri" w:hAnsi="Times New Roman" w:cs="Times New Roman"/>
          <w:sz w:val="24"/>
          <w:szCs w:val="24"/>
          <w:lang w:eastAsia="en-US"/>
        </w:rPr>
        <w:t>оплату иных договоров гражданско-правового характера (договоров возмездного оказания услуг)</w:t>
      </w:r>
      <w:r w:rsidRPr="00596AD9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67909885" w14:textId="77777777" w:rsidR="00596AD9" w:rsidRPr="00596AD9" w:rsidRDefault="00596AD9" w:rsidP="00933C0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96A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596AD9">
        <w:rPr>
          <w:rFonts w:ascii="Times New Roman" w:eastAsia="Calibri" w:hAnsi="Times New Roman" w:cs="Times New Roman"/>
          <w:sz w:val="24"/>
          <w:szCs w:val="24"/>
        </w:rPr>
        <w:t>V</w:t>
      </w:r>
      <w:proofErr w:type="spellStart"/>
      <w:r w:rsidRPr="00596AD9">
        <w:rPr>
          <w:rFonts w:ascii="Times New Roman" w:eastAsia="Calibri" w:hAnsi="Times New Roman" w:cs="Times New Roman"/>
          <w:sz w:val="24"/>
          <w:szCs w:val="24"/>
          <w:lang w:val="en-US"/>
        </w:rPr>
        <w:t>mer</w:t>
      </w:r>
      <w:proofErr w:type="spellEnd"/>
      <w:r w:rsidRPr="00596AD9">
        <w:rPr>
          <w:rFonts w:ascii="Times New Roman" w:eastAsia="Calibri" w:hAnsi="Times New Roman" w:cs="Times New Roman"/>
          <w:sz w:val="24"/>
          <w:szCs w:val="24"/>
        </w:rPr>
        <w:t xml:space="preserve">  -</w:t>
      </w:r>
      <w:proofErr w:type="gramEnd"/>
      <w:r w:rsidRPr="00596AD9">
        <w:rPr>
          <w:rFonts w:ascii="Times New Roman" w:eastAsia="Calibri" w:hAnsi="Times New Roman" w:cs="Times New Roman"/>
          <w:sz w:val="24"/>
          <w:szCs w:val="24"/>
        </w:rPr>
        <w:t xml:space="preserve"> объем расходов </w:t>
      </w:r>
      <w:r w:rsidRPr="00596AD9">
        <w:rPr>
          <w:rFonts w:ascii="Times New Roman" w:eastAsia="Calibri" w:hAnsi="Times New Roman" w:cs="Times New Roman"/>
          <w:sz w:val="24"/>
          <w:szCs w:val="24"/>
          <w:lang w:eastAsia="en-US"/>
        </w:rPr>
        <w:t>на</w:t>
      </w:r>
      <w:r w:rsidRPr="00596A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96AD9">
        <w:rPr>
          <w:rFonts w:ascii="Times New Roman" w:eastAsia="Calibri" w:hAnsi="Times New Roman" w:cs="Times New Roman"/>
          <w:sz w:val="24"/>
          <w:szCs w:val="24"/>
          <w:lang w:eastAsia="en-US"/>
        </w:rPr>
        <w:t>проведение культурных мероприятий.</w:t>
      </w:r>
    </w:p>
    <w:p w14:paraId="22B093FF" w14:textId="77777777" w:rsidR="007B34DB" w:rsidRDefault="007B34DB" w:rsidP="00933C05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7B34DB" w:rsidSect="000C624A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A1D27AEA"/>
    <w:name w:val="WW8Num3"/>
    <w:lvl w:ilvl="0">
      <w:start w:val="2"/>
      <w:numFmt w:val="decimal"/>
      <w:lvlText w:val="%1)"/>
      <w:lvlJc w:val="left"/>
      <w:pPr>
        <w:tabs>
          <w:tab w:val="num" w:pos="357"/>
        </w:tabs>
        <w:ind w:left="113" w:firstLine="247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  <w:rPr>
        <w:rFonts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в"/>
      <w:lvlJc w:val="left"/>
      <w:pPr>
        <w:tabs>
          <w:tab w:val="num" w:pos="0"/>
        </w:tabs>
        <w:ind w:left="720" w:hanging="360"/>
      </w:pPr>
      <w:rPr>
        <w:rFonts w:ascii="OpenSymbol" w:hAnsi="OpenSymbol"/>
      </w:rPr>
    </w:lvl>
    <w:lvl w:ilvl="1">
      <w:start w:val="4"/>
      <w:numFmt w:val="decimal"/>
      <w:lvlText w:val="%2)"/>
      <w:lvlJc w:val="left"/>
      <w:pPr>
        <w:tabs>
          <w:tab w:val="num" w:pos="0"/>
        </w:tabs>
        <w:ind w:left="1080" w:hanging="360"/>
      </w:pPr>
    </w:lvl>
    <w:lvl w:ilvl="2">
      <w:start w:val="5"/>
      <w:numFmt w:val="decimal"/>
      <w:lvlText w:val="%2.%3)"/>
      <w:lvlJc w:val="left"/>
      <w:pPr>
        <w:tabs>
          <w:tab w:val="num" w:pos="0"/>
        </w:tabs>
        <w:ind w:left="1440" w:hanging="360"/>
      </w:pPr>
    </w:lvl>
    <w:lvl w:ilvl="3">
      <w:start w:val="2"/>
      <w:numFmt w:val="decimal"/>
      <w:lvlText w:val="%2.%3.%4)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0"/>
        </w:tabs>
        <w:ind w:left="2160" w:hanging="360"/>
      </w:pPr>
      <w:rPr>
        <w:sz w:val="28"/>
        <w:szCs w:val="28"/>
      </w:rPr>
    </w:lvl>
    <w:lvl w:ilvl="5">
      <w:start w:val="5"/>
      <w:numFmt w:val="decimal"/>
      <w:lvlText w:val="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0000005"/>
    <w:multiLevelType w:val="multilevel"/>
    <w:tmpl w:val="A99A126C"/>
    <w:name w:val="WW8Num5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1080" w:hanging="371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  <w:rPr>
        <w:rFonts w:hint="default"/>
      </w:r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4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2"/>
      <w:numFmt w:val="decimal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0"/>
        </w:tabs>
        <w:ind w:left="1440" w:hanging="360"/>
      </w:pPr>
    </w:lvl>
    <w:lvl w:ilvl="3">
      <w:start w:val="7"/>
      <w:numFmt w:val="decimal"/>
      <w:lvlText w:val="%2.%3.%4."/>
      <w:lvlJc w:val="left"/>
      <w:pPr>
        <w:tabs>
          <w:tab w:val="num" w:pos="0"/>
        </w:tabs>
        <w:ind w:left="1800" w:hanging="360"/>
      </w:pPr>
    </w:lvl>
    <w:lvl w:ilvl="4">
      <w:start w:val="61"/>
      <w:numFmt w:val="upperLetter"/>
      <w:lvlText w:val="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5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6" w15:restartNumberingAfterBreak="0">
    <w:nsid w:val="00C358F4"/>
    <w:multiLevelType w:val="hybridMultilevel"/>
    <w:tmpl w:val="92846F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A9790A"/>
    <w:multiLevelType w:val="multilevel"/>
    <w:tmpl w:val="26B69690"/>
    <w:lvl w:ilvl="0">
      <w:start w:val="1"/>
      <w:numFmt w:val="decimal"/>
      <w:suff w:val="space"/>
      <w:lvlText w:val="%1."/>
      <w:lvlJc w:val="left"/>
      <w:pPr>
        <w:ind w:left="1211" w:hanging="360"/>
      </w:pPr>
      <w:rPr>
        <w:rFonts w:eastAsiaTheme="minorHAnsi" w:hint="default"/>
        <w:sz w:val="24"/>
        <w:szCs w:val="24"/>
      </w:rPr>
    </w:lvl>
    <w:lvl w:ilvl="1">
      <w:start w:val="2"/>
      <w:numFmt w:val="decimal"/>
      <w:isLgl/>
      <w:suff w:val="space"/>
      <w:lvlText w:val="%1.%2."/>
      <w:lvlJc w:val="left"/>
      <w:pPr>
        <w:ind w:left="1286" w:hanging="57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color w:val="auto"/>
      </w:rPr>
    </w:lvl>
  </w:abstractNum>
  <w:abstractNum w:abstractNumId="8" w15:restartNumberingAfterBreak="0">
    <w:nsid w:val="09D02C66"/>
    <w:multiLevelType w:val="hybridMultilevel"/>
    <w:tmpl w:val="013EFA18"/>
    <w:lvl w:ilvl="0" w:tplc="10FA9CE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FF625D"/>
    <w:multiLevelType w:val="hybridMultilevel"/>
    <w:tmpl w:val="474C911C"/>
    <w:lvl w:ilvl="0" w:tplc="9D22BFD0">
      <w:start w:val="1"/>
      <w:numFmt w:val="bullet"/>
      <w:suff w:val="space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21866EF"/>
    <w:multiLevelType w:val="multilevel"/>
    <w:tmpl w:val="8808FBD0"/>
    <w:lvl w:ilvl="0">
      <w:start w:val="1"/>
      <w:numFmt w:val="decimal"/>
      <w:suff w:val="space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095" w:hanging="52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1" w15:restartNumberingAfterBreak="0">
    <w:nsid w:val="14BC15C2"/>
    <w:multiLevelType w:val="hybridMultilevel"/>
    <w:tmpl w:val="2E027546"/>
    <w:lvl w:ilvl="0" w:tplc="BA144108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5580EAC"/>
    <w:multiLevelType w:val="hybridMultilevel"/>
    <w:tmpl w:val="413C075E"/>
    <w:lvl w:ilvl="0" w:tplc="10FA9CE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0A4ED2"/>
    <w:multiLevelType w:val="hybridMultilevel"/>
    <w:tmpl w:val="2F7E4664"/>
    <w:lvl w:ilvl="0" w:tplc="10FA9CE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1D1905"/>
    <w:multiLevelType w:val="hybridMultilevel"/>
    <w:tmpl w:val="28D2760C"/>
    <w:lvl w:ilvl="0" w:tplc="5CCC8D8E">
      <w:start w:val="1"/>
      <w:numFmt w:val="decimal"/>
      <w:suff w:val="space"/>
      <w:lvlText w:val="%1)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26954EA2"/>
    <w:multiLevelType w:val="hybridMultilevel"/>
    <w:tmpl w:val="DACAFA8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27312DFD"/>
    <w:multiLevelType w:val="hybridMultilevel"/>
    <w:tmpl w:val="CF58F334"/>
    <w:lvl w:ilvl="0" w:tplc="6A664BE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C7F3796"/>
    <w:multiLevelType w:val="hybridMultilevel"/>
    <w:tmpl w:val="60CA8A8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2EAA7576"/>
    <w:multiLevelType w:val="multilevel"/>
    <w:tmpl w:val="DD383978"/>
    <w:lvl w:ilvl="0">
      <w:start w:val="1"/>
      <w:numFmt w:val="decimal"/>
      <w:lvlText w:val="%1."/>
      <w:lvlJc w:val="left"/>
      <w:pPr>
        <w:ind w:left="41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3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5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80" w:hanging="1800"/>
      </w:pPr>
      <w:rPr>
        <w:rFonts w:hint="default"/>
      </w:rPr>
    </w:lvl>
  </w:abstractNum>
  <w:abstractNum w:abstractNumId="19" w15:restartNumberingAfterBreak="0">
    <w:nsid w:val="3062577E"/>
    <w:multiLevelType w:val="hybridMultilevel"/>
    <w:tmpl w:val="2714B4E8"/>
    <w:lvl w:ilvl="0" w:tplc="5CCC8D8E">
      <w:start w:val="1"/>
      <w:numFmt w:val="decimal"/>
      <w:suff w:val="space"/>
      <w:lvlText w:val="%1)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348344FC"/>
    <w:multiLevelType w:val="hybridMultilevel"/>
    <w:tmpl w:val="6930DCEC"/>
    <w:lvl w:ilvl="0" w:tplc="10FA9CE0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49034D0"/>
    <w:multiLevelType w:val="hybridMultilevel"/>
    <w:tmpl w:val="85CA285A"/>
    <w:lvl w:ilvl="0" w:tplc="10FA9CE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E21F77"/>
    <w:multiLevelType w:val="hybridMultilevel"/>
    <w:tmpl w:val="BD866564"/>
    <w:lvl w:ilvl="0" w:tplc="10FA9CE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CF4CA7"/>
    <w:multiLevelType w:val="hybridMultilevel"/>
    <w:tmpl w:val="B226E7F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435D0AE0"/>
    <w:multiLevelType w:val="hybridMultilevel"/>
    <w:tmpl w:val="AA82B6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5D06FF"/>
    <w:multiLevelType w:val="hybridMultilevel"/>
    <w:tmpl w:val="DEF4E43C"/>
    <w:lvl w:ilvl="0" w:tplc="B8844B0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6" w15:restartNumberingAfterBreak="0">
    <w:nsid w:val="68D0495A"/>
    <w:multiLevelType w:val="hybridMultilevel"/>
    <w:tmpl w:val="90708982"/>
    <w:lvl w:ilvl="0" w:tplc="D7742C6C">
      <w:start w:val="1"/>
      <w:numFmt w:val="bullet"/>
      <w:suff w:val="space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6EDC3EE8"/>
    <w:multiLevelType w:val="hybridMultilevel"/>
    <w:tmpl w:val="34121898"/>
    <w:lvl w:ilvl="0" w:tplc="EC82DB5E">
      <w:start w:val="1"/>
      <w:numFmt w:val="decimal"/>
      <w:suff w:val="space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7B5C4A60"/>
    <w:multiLevelType w:val="multilevel"/>
    <w:tmpl w:val="FC8C1FA2"/>
    <w:lvl w:ilvl="0">
      <w:start w:val="1"/>
      <w:numFmt w:val="decimal"/>
      <w:suff w:val="space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83" w:hanging="51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num w:numId="1" w16cid:durableId="1921019327">
    <w:abstractNumId w:val="25"/>
  </w:num>
  <w:num w:numId="2" w16cid:durableId="1171485434">
    <w:abstractNumId w:val="18"/>
  </w:num>
  <w:num w:numId="3" w16cid:durableId="1450857135">
    <w:abstractNumId w:val="12"/>
  </w:num>
  <w:num w:numId="4" w16cid:durableId="1489856449">
    <w:abstractNumId w:val="21"/>
  </w:num>
  <w:num w:numId="5" w16cid:durableId="1515729427">
    <w:abstractNumId w:val="26"/>
  </w:num>
  <w:num w:numId="6" w16cid:durableId="1725518438">
    <w:abstractNumId w:val="24"/>
  </w:num>
  <w:num w:numId="7" w16cid:durableId="1502046946">
    <w:abstractNumId w:val="6"/>
  </w:num>
  <w:num w:numId="8" w16cid:durableId="353069860">
    <w:abstractNumId w:val="20"/>
  </w:num>
  <w:num w:numId="9" w16cid:durableId="1394549526">
    <w:abstractNumId w:val="22"/>
  </w:num>
  <w:num w:numId="10" w16cid:durableId="177082206">
    <w:abstractNumId w:val="8"/>
  </w:num>
  <w:num w:numId="11" w16cid:durableId="856895223">
    <w:abstractNumId w:val="13"/>
  </w:num>
  <w:num w:numId="12" w16cid:durableId="13002777">
    <w:abstractNumId w:val="19"/>
  </w:num>
  <w:num w:numId="13" w16cid:durableId="2139176807">
    <w:abstractNumId w:val="14"/>
  </w:num>
  <w:num w:numId="14" w16cid:durableId="249772601">
    <w:abstractNumId w:val="16"/>
  </w:num>
  <w:num w:numId="15" w16cid:durableId="1590893915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17839475">
    <w:abstractNumId w:val="1"/>
    <w:lvlOverride w:ilvl="0"/>
    <w:lvlOverride w:ilvl="1">
      <w:startOverride w:val="4"/>
    </w:lvlOverride>
    <w:lvlOverride w:ilvl="2">
      <w:startOverride w:val="5"/>
    </w:lvlOverride>
    <w:lvlOverride w:ilvl="3">
      <w:startOverride w:val="2"/>
    </w:lvlOverride>
    <w:lvlOverride w:ilvl="4">
      <w:startOverride w:val="1"/>
    </w:lvlOverride>
    <w:lvlOverride w:ilvl="5">
      <w:startOverride w:val="5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0773788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24509178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54032867">
    <w:abstractNumId w:val="4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7"/>
    </w:lvlOverride>
    <w:lvlOverride w:ilvl="4">
      <w:startOverride w:val="6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925968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43527140">
    <w:abstractNumId w:val="11"/>
  </w:num>
  <w:num w:numId="22" w16cid:durableId="995494355">
    <w:abstractNumId w:val="23"/>
  </w:num>
  <w:num w:numId="23" w16cid:durableId="1384065287">
    <w:abstractNumId w:val="28"/>
  </w:num>
  <w:num w:numId="24" w16cid:durableId="1858543651">
    <w:abstractNumId w:val="10"/>
  </w:num>
  <w:num w:numId="25" w16cid:durableId="1820611485">
    <w:abstractNumId w:val="15"/>
  </w:num>
  <w:num w:numId="26" w16cid:durableId="1421949130">
    <w:abstractNumId w:val="27"/>
  </w:num>
  <w:num w:numId="27" w16cid:durableId="100347857">
    <w:abstractNumId w:val="17"/>
  </w:num>
  <w:num w:numId="28" w16cid:durableId="264072816">
    <w:abstractNumId w:val="7"/>
  </w:num>
  <w:num w:numId="29" w16cid:durableId="141527610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34DB"/>
    <w:rsid w:val="00022DA4"/>
    <w:rsid w:val="00036F24"/>
    <w:rsid w:val="00047825"/>
    <w:rsid w:val="00056CA4"/>
    <w:rsid w:val="000618BA"/>
    <w:rsid w:val="00071663"/>
    <w:rsid w:val="000C624A"/>
    <w:rsid w:val="000C7AD4"/>
    <w:rsid w:val="000D285D"/>
    <w:rsid w:val="000F58EC"/>
    <w:rsid w:val="001120C8"/>
    <w:rsid w:val="001241B8"/>
    <w:rsid w:val="00131A73"/>
    <w:rsid w:val="001408E3"/>
    <w:rsid w:val="00155FB9"/>
    <w:rsid w:val="00177994"/>
    <w:rsid w:val="001D1906"/>
    <w:rsid w:val="0024265E"/>
    <w:rsid w:val="00243365"/>
    <w:rsid w:val="002726EE"/>
    <w:rsid w:val="00290A1E"/>
    <w:rsid w:val="002965EF"/>
    <w:rsid w:val="002A65DE"/>
    <w:rsid w:val="002D36BE"/>
    <w:rsid w:val="002D6D71"/>
    <w:rsid w:val="0033332A"/>
    <w:rsid w:val="00366525"/>
    <w:rsid w:val="0037341D"/>
    <w:rsid w:val="003802E3"/>
    <w:rsid w:val="00383412"/>
    <w:rsid w:val="00384F85"/>
    <w:rsid w:val="003A1C1F"/>
    <w:rsid w:val="003B3DD7"/>
    <w:rsid w:val="003D17EB"/>
    <w:rsid w:val="003D3010"/>
    <w:rsid w:val="003E41D1"/>
    <w:rsid w:val="003E78AE"/>
    <w:rsid w:val="003F57A7"/>
    <w:rsid w:val="00452061"/>
    <w:rsid w:val="004554AF"/>
    <w:rsid w:val="00482096"/>
    <w:rsid w:val="00492198"/>
    <w:rsid w:val="00496E4E"/>
    <w:rsid w:val="004A18A3"/>
    <w:rsid w:val="004A69E0"/>
    <w:rsid w:val="004B1D4C"/>
    <w:rsid w:val="004B3B51"/>
    <w:rsid w:val="004C5E8E"/>
    <w:rsid w:val="004F2132"/>
    <w:rsid w:val="00515E90"/>
    <w:rsid w:val="00526E65"/>
    <w:rsid w:val="00547B93"/>
    <w:rsid w:val="005711BD"/>
    <w:rsid w:val="00596AD9"/>
    <w:rsid w:val="005B29B5"/>
    <w:rsid w:val="00622E17"/>
    <w:rsid w:val="00624735"/>
    <w:rsid w:val="006434C0"/>
    <w:rsid w:val="0065527C"/>
    <w:rsid w:val="00657A1F"/>
    <w:rsid w:val="00662394"/>
    <w:rsid w:val="00673050"/>
    <w:rsid w:val="006875FD"/>
    <w:rsid w:val="00687F6F"/>
    <w:rsid w:val="006B4BB7"/>
    <w:rsid w:val="006C6270"/>
    <w:rsid w:val="006D4508"/>
    <w:rsid w:val="006D49CD"/>
    <w:rsid w:val="00742E58"/>
    <w:rsid w:val="00766815"/>
    <w:rsid w:val="0078057D"/>
    <w:rsid w:val="00782534"/>
    <w:rsid w:val="007A6678"/>
    <w:rsid w:val="007B34DB"/>
    <w:rsid w:val="007B79D3"/>
    <w:rsid w:val="007C2BCD"/>
    <w:rsid w:val="007F70F2"/>
    <w:rsid w:val="00865825"/>
    <w:rsid w:val="00894F56"/>
    <w:rsid w:val="008F5E33"/>
    <w:rsid w:val="00923F3A"/>
    <w:rsid w:val="00933C05"/>
    <w:rsid w:val="00956764"/>
    <w:rsid w:val="00964981"/>
    <w:rsid w:val="00990486"/>
    <w:rsid w:val="00992788"/>
    <w:rsid w:val="009A2FB9"/>
    <w:rsid w:val="009A4A5E"/>
    <w:rsid w:val="009B70C6"/>
    <w:rsid w:val="009C36D8"/>
    <w:rsid w:val="009F0C9A"/>
    <w:rsid w:val="00A00DCF"/>
    <w:rsid w:val="00A66ACA"/>
    <w:rsid w:val="00A706CC"/>
    <w:rsid w:val="00A7670D"/>
    <w:rsid w:val="00AB2EA2"/>
    <w:rsid w:val="00AC5742"/>
    <w:rsid w:val="00AD2B15"/>
    <w:rsid w:val="00B0381B"/>
    <w:rsid w:val="00B04C21"/>
    <w:rsid w:val="00B108AC"/>
    <w:rsid w:val="00B2148F"/>
    <w:rsid w:val="00B341FC"/>
    <w:rsid w:val="00B539B9"/>
    <w:rsid w:val="00B66C8A"/>
    <w:rsid w:val="00BA5037"/>
    <w:rsid w:val="00BA7AFD"/>
    <w:rsid w:val="00BC0C5C"/>
    <w:rsid w:val="00BD478D"/>
    <w:rsid w:val="00BF59F4"/>
    <w:rsid w:val="00C06181"/>
    <w:rsid w:val="00C11425"/>
    <w:rsid w:val="00C545A8"/>
    <w:rsid w:val="00C707C9"/>
    <w:rsid w:val="00CA18D2"/>
    <w:rsid w:val="00CA62ED"/>
    <w:rsid w:val="00CB6576"/>
    <w:rsid w:val="00CE0656"/>
    <w:rsid w:val="00CF2776"/>
    <w:rsid w:val="00D2694F"/>
    <w:rsid w:val="00D4428F"/>
    <w:rsid w:val="00D5166E"/>
    <w:rsid w:val="00D66F4C"/>
    <w:rsid w:val="00D87B58"/>
    <w:rsid w:val="00DA0499"/>
    <w:rsid w:val="00DA490B"/>
    <w:rsid w:val="00DC0F99"/>
    <w:rsid w:val="00DF2A2E"/>
    <w:rsid w:val="00E25B04"/>
    <w:rsid w:val="00E529B4"/>
    <w:rsid w:val="00E83C2B"/>
    <w:rsid w:val="00EB2F09"/>
    <w:rsid w:val="00EB43BB"/>
    <w:rsid w:val="00EC2C09"/>
    <w:rsid w:val="00EC4287"/>
    <w:rsid w:val="00ED6F0F"/>
    <w:rsid w:val="00EE0122"/>
    <w:rsid w:val="00EF708F"/>
    <w:rsid w:val="00F125B1"/>
    <w:rsid w:val="00F37757"/>
    <w:rsid w:val="00F42ABF"/>
    <w:rsid w:val="00F6682D"/>
    <w:rsid w:val="00F71FC9"/>
    <w:rsid w:val="00F810A2"/>
    <w:rsid w:val="00F815DA"/>
    <w:rsid w:val="00FA14CA"/>
    <w:rsid w:val="00FC1EBA"/>
    <w:rsid w:val="00FC6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1073A"/>
  <w15:docId w15:val="{306558F2-5CEC-4EBB-BD27-EF0910099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20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B34DB"/>
    <w:pPr>
      <w:spacing w:after="0" w:line="240" w:lineRule="auto"/>
    </w:pPr>
    <w:rPr>
      <w:rFonts w:eastAsiaTheme="minorHAnsi"/>
      <w:lang w:eastAsia="en-US"/>
    </w:rPr>
  </w:style>
  <w:style w:type="paragraph" w:customStyle="1" w:styleId="a5">
    <w:name w:val="Прижатый влево"/>
    <w:basedOn w:val="a"/>
    <w:next w:val="a"/>
    <w:uiPriority w:val="99"/>
    <w:rsid w:val="007B34DB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a4">
    <w:name w:val="Без интервала Знак"/>
    <w:basedOn w:val="a0"/>
    <w:link w:val="a3"/>
    <w:uiPriority w:val="99"/>
    <w:locked/>
    <w:rsid w:val="007B34DB"/>
    <w:rPr>
      <w:rFonts w:eastAsiaTheme="minorHAnsi"/>
      <w:lang w:eastAsia="en-US"/>
    </w:rPr>
  </w:style>
  <w:style w:type="paragraph" w:styleId="a6">
    <w:name w:val="List Paragraph"/>
    <w:basedOn w:val="a"/>
    <w:uiPriority w:val="34"/>
    <w:qFormat/>
    <w:rsid w:val="00BF59F4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E25B04"/>
    <w:rPr>
      <w:color w:val="0000FF" w:themeColor="hyperlink"/>
      <w:u w:val="single"/>
    </w:rPr>
  </w:style>
  <w:style w:type="paragraph" w:customStyle="1" w:styleId="ConsPlusNormal">
    <w:name w:val="ConsPlusNormal"/>
    <w:rsid w:val="00131A73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table" w:styleId="a8">
    <w:name w:val="Table Grid"/>
    <w:basedOn w:val="a1"/>
    <w:uiPriority w:val="59"/>
    <w:rsid w:val="00622E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E83C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83C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706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5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615C50-216C-4E19-8ECD-1C933E482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1364</Words>
  <Characters>7775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BARANOVA</cp:lastModifiedBy>
  <cp:revision>2</cp:revision>
  <cp:lastPrinted>2023-11-27T08:49:00Z</cp:lastPrinted>
  <dcterms:created xsi:type="dcterms:W3CDTF">2024-10-24T08:21:00Z</dcterms:created>
  <dcterms:modified xsi:type="dcterms:W3CDTF">2024-10-24T08:21:00Z</dcterms:modified>
</cp:coreProperties>
</file>