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E20C" w14:textId="77777777" w:rsidR="00707606" w:rsidRPr="007C4FCB" w:rsidRDefault="00707606" w:rsidP="00970BD3">
      <w:pPr>
        <w:pStyle w:val="2"/>
        <w:spacing w:line="276" w:lineRule="auto"/>
        <w:rPr>
          <w:b/>
          <w:sz w:val="26"/>
          <w:szCs w:val="26"/>
        </w:rPr>
      </w:pPr>
      <w:r w:rsidRPr="007C4FCB">
        <w:rPr>
          <w:b/>
          <w:sz w:val="26"/>
          <w:szCs w:val="26"/>
        </w:rPr>
        <w:t>ФИНАНСОВОЕ   УПРАВЛЕНИЕ</w:t>
      </w:r>
    </w:p>
    <w:p w14:paraId="4AA7A60C" w14:textId="77777777" w:rsidR="00707606" w:rsidRPr="007C4FCB" w:rsidRDefault="00707606" w:rsidP="00970BD3">
      <w:pPr>
        <w:pStyle w:val="3"/>
        <w:spacing w:line="276" w:lineRule="auto"/>
        <w:rPr>
          <w:sz w:val="26"/>
          <w:szCs w:val="26"/>
        </w:rPr>
      </w:pPr>
      <w:r w:rsidRPr="007C4FCB">
        <w:rPr>
          <w:b/>
          <w:sz w:val="26"/>
          <w:szCs w:val="26"/>
        </w:rPr>
        <w:t>АДМИНИСТРАЦИИ НАВЛИНСКОГО РАЙОНА</w:t>
      </w:r>
    </w:p>
    <w:p w14:paraId="1C9A0356" w14:textId="77777777" w:rsidR="00707606" w:rsidRPr="007C4FCB" w:rsidRDefault="00970BD3" w:rsidP="00970BD3">
      <w:pPr>
        <w:jc w:val="center"/>
        <w:rPr>
          <w:rFonts w:ascii="Times New Roman" w:hAnsi="Times New Roman"/>
          <w:b/>
          <w:sz w:val="26"/>
          <w:szCs w:val="26"/>
        </w:rPr>
      </w:pPr>
      <w:r w:rsidRPr="007C4FCB">
        <w:rPr>
          <w:rFonts w:ascii="Times New Roman" w:hAnsi="Times New Roman"/>
          <w:noProof/>
          <w:sz w:val="26"/>
          <w:szCs w:val="26"/>
          <w:lang w:eastAsia="ru-RU"/>
        </w:rPr>
        <mc:AlternateContent>
          <mc:Choice Requires="wps">
            <w:drawing>
              <wp:anchor distT="4294967294" distB="4294967294" distL="114300" distR="114300" simplePos="0" relativeHeight="251657728" behindDoc="0" locked="0" layoutInCell="1" allowOverlap="1" wp14:anchorId="2DDA482F" wp14:editId="2A0FECEC">
                <wp:simplePos x="0" y="0"/>
                <wp:positionH relativeFrom="column">
                  <wp:posOffset>95885</wp:posOffset>
                </wp:positionH>
                <wp:positionV relativeFrom="paragraph">
                  <wp:posOffset>48259</wp:posOffset>
                </wp:positionV>
                <wp:extent cx="6207125" cy="0"/>
                <wp:effectExtent l="0" t="19050" r="222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D597" id="Прямая соединительная линия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5pt,3.8pt" to="49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" strokeweight="2.25pt"/>
            </w:pict>
          </mc:Fallback>
        </mc:AlternateContent>
      </w:r>
    </w:p>
    <w:p w14:paraId="5B7EC013" w14:textId="77777777" w:rsidR="00707606" w:rsidRPr="007C4FCB" w:rsidRDefault="00707606" w:rsidP="00970BD3">
      <w:pPr>
        <w:pStyle w:val="4"/>
        <w:spacing w:line="276" w:lineRule="auto"/>
        <w:rPr>
          <w:sz w:val="26"/>
          <w:szCs w:val="26"/>
        </w:rPr>
      </w:pPr>
      <w:r w:rsidRPr="007C4FCB">
        <w:rPr>
          <w:sz w:val="26"/>
          <w:szCs w:val="26"/>
        </w:rPr>
        <w:t>П Р И К А З</w:t>
      </w:r>
    </w:p>
    <w:p w14:paraId="289B7DD5" w14:textId="10605E2A" w:rsidR="00707606" w:rsidRPr="00E776FA" w:rsidRDefault="00707606" w:rsidP="00970BD3">
      <w:pPr>
        <w:rPr>
          <w:rFonts w:ascii="Times New Roman" w:hAnsi="Times New Roman"/>
          <w:sz w:val="26"/>
          <w:szCs w:val="26"/>
          <w:lang w:val="en-US"/>
        </w:rPr>
      </w:pPr>
      <w:r w:rsidRPr="007C4FCB">
        <w:rPr>
          <w:rFonts w:ascii="Times New Roman" w:hAnsi="Times New Roman"/>
          <w:sz w:val="26"/>
          <w:szCs w:val="26"/>
        </w:rPr>
        <w:t xml:space="preserve">от </w:t>
      </w:r>
      <w:r w:rsidR="00E776FA">
        <w:rPr>
          <w:rFonts w:ascii="Times New Roman" w:hAnsi="Times New Roman"/>
          <w:sz w:val="26"/>
          <w:szCs w:val="26"/>
          <w:lang w:val="en-US"/>
        </w:rPr>
        <w:t>26</w:t>
      </w:r>
      <w:r w:rsidR="00E776FA">
        <w:rPr>
          <w:rFonts w:ascii="Times New Roman" w:hAnsi="Times New Roman"/>
          <w:sz w:val="26"/>
          <w:szCs w:val="26"/>
        </w:rPr>
        <w:t>.11</w:t>
      </w:r>
      <w:r w:rsidR="00963F26" w:rsidRPr="007C4FCB">
        <w:rPr>
          <w:rFonts w:ascii="Times New Roman" w:hAnsi="Times New Roman"/>
          <w:sz w:val="26"/>
          <w:szCs w:val="26"/>
        </w:rPr>
        <w:t>.20</w:t>
      </w:r>
      <w:r w:rsidR="00250DD4" w:rsidRPr="007C4FCB">
        <w:rPr>
          <w:rFonts w:ascii="Times New Roman" w:hAnsi="Times New Roman"/>
          <w:sz w:val="26"/>
          <w:szCs w:val="26"/>
        </w:rPr>
        <w:t>2</w:t>
      </w:r>
      <w:r w:rsidR="00E776FA">
        <w:rPr>
          <w:rFonts w:ascii="Times New Roman" w:hAnsi="Times New Roman"/>
          <w:sz w:val="26"/>
          <w:szCs w:val="26"/>
        </w:rPr>
        <w:t>1</w:t>
      </w:r>
      <w:r w:rsidRPr="007C4FCB">
        <w:rPr>
          <w:rFonts w:ascii="Times New Roman" w:hAnsi="Times New Roman"/>
          <w:sz w:val="26"/>
          <w:szCs w:val="26"/>
        </w:rPr>
        <w:t xml:space="preserve"> г</w:t>
      </w:r>
      <w:r w:rsidR="003F5219" w:rsidRPr="007C4FCB">
        <w:rPr>
          <w:rFonts w:ascii="Times New Roman" w:hAnsi="Times New Roman"/>
          <w:sz w:val="26"/>
          <w:szCs w:val="26"/>
        </w:rPr>
        <w:t xml:space="preserve">. </w:t>
      </w:r>
      <w:r w:rsidRPr="007C4FCB">
        <w:rPr>
          <w:rFonts w:ascii="Times New Roman" w:hAnsi="Times New Roman"/>
          <w:sz w:val="26"/>
          <w:szCs w:val="26"/>
        </w:rPr>
        <w:t xml:space="preserve"> №</w:t>
      </w:r>
      <w:r w:rsidR="003F5219" w:rsidRPr="007C4FCB">
        <w:rPr>
          <w:rFonts w:ascii="Times New Roman" w:hAnsi="Times New Roman"/>
          <w:sz w:val="26"/>
          <w:szCs w:val="26"/>
        </w:rPr>
        <w:t xml:space="preserve"> </w:t>
      </w:r>
      <w:r w:rsidR="00E776FA">
        <w:rPr>
          <w:rFonts w:ascii="Times New Roman" w:hAnsi="Times New Roman"/>
          <w:sz w:val="26"/>
          <w:szCs w:val="26"/>
          <w:lang w:val="en-US"/>
        </w:rPr>
        <w:t>88/1</w:t>
      </w:r>
    </w:p>
    <w:tbl>
      <w:tblPr>
        <w:tblW w:w="10099" w:type="dxa"/>
        <w:tblInd w:w="-176" w:type="dxa"/>
        <w:tblLook w:val="04A0" w:firstRow="1" w:lastRow="0" w:firstColumn="1" w:lastColumn="0" w:noHBand="0" w:noVBand="1"/>
      </w:tblPr>
      <w:tblGrid>
        <w:gridCol w:w="5988"/>
        <w:gridCol w:w="4111"/>
      </w:tblGrid>
      <w:tr w:rsidR="00653A96" w:rsidRPr="007C4FCB" w14:paraId="2E26D04C" w14:textId="77777777" w:rsidTr="00804352">
        <w:tc>
          <w:tcPr>
            <w:tcW w:w="5988" w:type="dxa"/>
            <w:shd w:val="clear" w:color="auto" w:fill="auto"/>
          </w:tcPr>
          <w:p w14:paraId="7037218D" w14:textId="219F0ED3" w:rsidR="001D17E6" w:rsidRPr="007C4FCB" w:rsidRDefault="009D4DD1" w:rsidP="001D17E6">
            <w:pPr>
              <w:spacing w:after="0" w:line="240" w:lineRule="auto"/>
              <w:rPr>
                <w:rFonts w:ascii="Times New Roman" w:hAnsi="Times New Roman"/>
                <w:sz w:val="26"/>
                <w:szCs w:val="26"/>
              </w:rPr>
            </w:pPr>
            <w:r w:rsidRPr="007C4FCB">
              <w:rPr>
                <w:rFonts w:ascii="Times New Roman" w:hAnsi="Times New Roman"/>
                <w:sz w:val="26"/>
                <w:szCs w:val="26"/>
              </w:rPr>
              <w:t xml:space="preserve">Об утверждении </w:t>
            </w:r>
            <w:bookmarkStart w:id="0" w:name="_Hlk91077964"/>
            <w:r w:rsidR="00647339">
              <w:rPr>
                <w:rFonts w:ascii="Times New Roman" w:hAnsi="Times New Roman"/>
                <w:sz w:val="26"/>
                <w:szCs w:val="26"/>
              </w:rPr>
              <w:t>у</w:t>
            </w:r>
            <w:r w:rsidRPr="007C4FCB">
              <w:rPr>
                <w:rFonts w:ascii="Times New Roman" w:hAnsi="Times New Roman"/>
                <w:sz w:val="26"/>
                <w:szCs w:val="26"/>
              </w:rPr>
              <w:t xml:space="preserve">казаний об установлении, детализации и определении порядка применения бюджетной классификации Российской Федерации в части, относящейся к бюджету </w:t>
            </w:r>
            <w:r w:rsidR="00647339">
              <w:rPr>
                <w:rFonts w:ascii="Times New Roman" w:hAnsi="Times New Roman"/>
                <w:sz w:val="26"/>
                <w:szCs w:val="26"/>
              </w:rPr>
              <w:t>Навлинского городского поселения Навлинского муниципального района Брянской области</w:t>
            </w:r>
            <w:bookmarkEnd w:id="0"/>
          </w:p>
          <w:p w14:paraId="0E0F21E0" w14:textId="77777777" w:rsidR="00963F26" w:rsidRPr="007C4FCB" w:rsidRDefault="00963F26" w:rsidP="00804352">
            <w:pPr>
              <w:spacing w:after="0" w:line="240" w:lineRule="auto"/>
              <w:rPr>
                <w:rFonts w:ascii="Times New Roman" w:hAnsi="Times New Roman"/>
                <w:sz w:val="26"/>
                <w:szCs w:val="26"/>
                <w:highlight w:val="yellow"/>
              </w:rPr>
            </w:pPr>
          </w:p>
        </w:tc>
        <w:tc>
          <w:tcPr>
            <w:tcW w:w="4111" w:type="dxa"/>
            <w:shd w:val="clear" w:color="auto" w:fill="auto"/>
          </w:tcPr>
          <w:p w14:paraId="75934764" w14:textId="77777777" w:rsidR="00653A96" w:rsidRPr="007C4FCB" w:rsidRDefault="00653A96" w:rsidP="00804352">
            <w:pPr>
              <w:spacing w:after="0" w:line="240" w:lineRule="auto"/>
              <w:rPr>
                <w:rFonts w:ascii="Times New Roman" w:hAnsi="Times New Roman"/>
                <w:sz w:val="26"/>
                <w:szCs w:val="26"/>
                <w:highlight w:val="yellow"/>
              </w:rPr>
            </w:pPr>
          </w:p>
        </w:tc>
      </w:tr>
    </w:tbl>
    <w:p w14:paraId="2211CEF3" w14:textId="2EE5AF8F" w:rsidR="00A3615F" w:rsidRPr="007C4FCB" w:rsidRDefault="00A3615F" w:rsidP="001D17E6">
      <w:pPr>
        <w:spacing w:after="0"/>
        <w:ind w:firstLine="567"/>
        <w:jc w:val="both"/>
        <w:rPr>
          <w:rFonts w:ascii="Times New Roman" w:hAnsi="Times New Roman"/>
          <w:sz w:val="26"/>
          <w:szCs w:val="26"/>
        </w:rPr>
      </w:pPr>
      <w:r w:rsidRPr="007C4FCB">
        <w:rPr>
          <w:rFonts w:ascii="Times New Roman" w:hAnsi="Times New Roman"/>
          <w:sz w:val="26"/>
          <w:szCs w:val="26"/>
        </w:rPr>
        <w:t>В соответствии с абзацем 7 пункта 1 статьи 9 Бюджетного кодекса Российской Федерации, Приказом Министерства финансов</w:t>
      </w:r>
      <w:r w:rsidR="00963F26" w:rsidRPr="007C4FCB">
        <w:rPr>
          <w:rFonts w:ascii="Times New Roman" w:hAnsi="Times New Roman"/>
          <w:sz w:val="26"/>
          <w:szCs w:val="26"/>
        </w:rPr>
        <w:t xml:space="preserve"> </w:t>
      </w:r>
      <w:r w:rsidRPr="007C4FCB">
        <w:rPr>
          <w:rFonts w:ascii="Times New Roman" w:hAnsi="Times New Roman"/>
          <w:sz w:val="26"/>
          <w:szCs w:val="26"/>
        </w:rPr>
        <w:t>Российской Федерации от 0</w:t>
      </w:r>
      <w:r w:rsidR="00963F26" w:rsidRPr="007C4FCB">
        <w:rPr>
          <w:rFonts w:ascii="Times New Roman" w:hAnsi="Times New Roman"/>
          <w:sz w:val="26"/>
          <w:szCs w:val="26"/>
        </w:rPr>
        <w:t>6</w:t>
      </w:r>
      <w:r w:rsidRPr="007C4FCB">
        <w:rPr>
          <w:rFonts w:ascii="Times New Roman" w:hAnsi="Times New Roman"/>
          <w:sz w:val="26"/>
          <w:szCs w:val="26"/>
        </w:rPr>
        <w:t>.0</w:t>
      </w:r>
      <w:r w:rsidR="00963F26" w:rsidRPr="007C4FCB">
        <w:rPr>
          <w:rFonts w:ascii="Times New Roman" w:hAnsi="Times New Roman"/>
          <w:sz w:val="26"/>
          <w:szCs w:val="26"/>
        </w:rPr>
        <w:t>6</w:t>
      </w:r>
      <w:r w:rsidRPr="007C4FCB">
        <w:rPr>
          <w:rFonts w:ascii="Times New Roman" w:hAnsi="Times New Roman"/>
          <w:sz w:val="26"/>
          <w:szCs w:val="26"/>
        </w:rPr>
        <w:t>.201</w:t>
      </w:r>
      <w:r w:rsidR="00963F26" w:rsidRPr="007C4FCB">
        <w:rPr>
          <w:rFonts w:ascii="Times New Roman" w:hAnsi="Times New Roman"/>
          <w:sz w:val="26"/>
          <w:szCs w:val="26"/>
        </w:rPr>
        <w:t>9</w:t>
      </w:r>
      <w:r w:rsidRPr="007C4FCB">
        <w:rPr>
          <w:rFonts w:ascii="Times New Roman" w:hAnsi="Times New Roman"/>
          <w:sz w:val="26"/>
          <w:szCs w:val="26"/>
        </w:rPr>
        <w:t xml:space="preserve"> №</w:t>
      </w:r>
      <w:r w:rsidR="00963F26" w:rsidRPr="007C4FCB">
        <w:rPr>
          <w:rFonts w:ascii="Times New Roman" w:hAnsi="Times New Roman"/>
          <w:sz w:val="26"/>
          <w:szCs w:val="26"/>
        </w:rPr>
        <w:t>8</w:t>
      </w:r>
      <w:r w:rsidRPr="007C4FCB">
        <w:rPr>
          <w:rFonts w:ascii="Times New Roman" w:hAnsi="Times New Roman"/>
          <w:sz w:val="26"/>
          <w:szCs w:val="26"/>
        </w:rPr>
        <w:t>5н «</w:t>
      </w:r>
      <w:r w:rsidR="00963F26" w:rsidRPr="007C4FCB">
        <w:rPr>
          <w:rFonts w:ascii="Times New Roman" w:hAnsi="Times New Roman"/>
          <w:sz w:val="26"/>
          <w:szCs w:val="26"/>
        </w:rPr>
        <w:t>О Порядке формирования и применения кодов бюджетной классификации Российской Федерации, их структуре и принципах назначения</w:t>
      </w:r>
      <w:r w:rsidRPr="007C4FCB">
        <w:rPr>
          <w:rFonts w:ascii="Times New Roman" w:hAnsi="Times New Roman"/>
          <w:sz w:val="26"/>
          <w:szCs w:val="26"/>
        </w:rPr>
        <w:t>», а также в целях организации работы по применению и детализации бюджетной классификации при формировании и исполнении бюджета Навлинско</w:t>
      </w:r>
      <w:r w:rsidR="00250DD4" w:rsidRPr="007C4FCB">
        <w:rPr>
          <w:rFonts w:ascii="Times New Roman" w:hAnsi="Times New Roman"/>
          <w:sz w:val="26"/>
          <w:szCs w:val="26"/>
        </w:rPr>
        <w:t>го</w:t>
      </w:r>
      <w:r w:rsidRPr="007C4FCB">
        <w:rPr>
          <w:rFonts w:ascii="Times New Roman" w:hAnsi="Times New Roman"/>
          <w:sz w:val="26"/>
          <w:szCs w:val="26"/>
        </w:rPr>
        <w:t xml:space="preserve"> городско</w:t>
      </w:r>
      <w:r w:rsidR="00250DD4" w:rsidRPr="007C4FCB">
        <w:rPr>
          <w:rFonts w:ascii="Times New Roman" w:hAnsi="Times New Roman"/>
          <w:sz w:val="26"/>
          <w:szCs w:val="26"/>
        </w:rPr>
        <w:t>го</w:t>
      </w:r>
      <w:r w:rsidRPr="007C4FCB">
        <w:rPr>
          <w:rFonts w:ascii="Times New Roman" w:hAnsi="Times New Roman"/>
          <w:sz w:val="26"/>
          <w:szCs w:val="26"/>
        </w:rPr>
        <w:t xml:space="preserve"> поселени</w:t>
      </w:r>
      <w:r w:rsidR="00250DD4" w:rsidRPr="007C4FCB">
        <w:rPr>
          <w:rFonts w:ascii="Times New Roman" w:hAnsi="Times New Roman"/>
          <w:sz w:val="26"/>
          <w:szCs w:val="26"/>
        </w:rPr>
        <w:t>я</w:t>
      </w:r>
      <w:r w:rsidR="00743A20" w:rsidRPr="007C4FCB">
        <w:rPr>
          <w:rFonts w:ascii="Times New Roman" w:hAnsi="Times New Roman"/>
          <w:sz w:val="26"/>
          <w:szCs w:val="26"/>
        </w:rPr>
        <w:t xml:space="preserve"> Навлинского муниципального района Брянской области</w:t>
      </w:r>
    </w:p>
    <w:p w14:paraId="203D03DD" w14:textId="77777777" w:rsidR="00F052B6" w:rsidRPr="007C4FCB" w:rsidRDefault="00F052B6" w:rsidP="001D17E6">
      <w:pPr>
        <w:spacing w:after="0"/>
        <w:rPr>
          <w:rFonts w:ascii="Times New Roman" w:hAnsi="Times New Roman"/>
          <w:sz w:val="26"/>
          <w:szCs w:val="26"/>
        </w:rPr>
      </w:pPr>
    </w:p>
    <w:p w14:paraId="5FCA08FA" w14:textId="77777777" w:rsidR="00A3615F" w:rsidRPr="007C4FCB" w:rsidRDefault="00A3615F" w:rsidP="001D17E6">
      <w:pPr>
        <w:spacing w:after="0"/>
        <w:rPr>
          <w:rFonts w:ascii="Times New Roman" w:hAnsi="Times New Roman"/>
          <w:sz w:val="26"/>
          <w:szCs w:val="26"/>
        </w:rPr>
      </w:pPr>
      <w:r w:rsidRPr="007C4FCB">
        <w:rPr>
          <w:rFonts w:ascii="Times New Roman" w:hAnsi="Times New Roman"/>
          <w:sz w:val="26"/>
          <w:szCs w:val="26"/>
        </w:rPr>
        <w:t>ПРИКАЗЫВАЮ:</w:t>
      </w:r>
    </w:p>
    <w:p w14:paraId="0E14F67A" w14:textId="2496BA40" w:rsidR="00647339" w:rsidRDefault="00647339" w:rsidP="00D36E85">
      <w:pPr>
        <w:pStyle w:val="a9"/>
        <w:numPr>
          <w:ilvl w:val="0"/>
          <w:numId w:val="9"/>
        </w:numPr>
        <w:spacing w:after="0"/>
        <w:ind w:left="0" w:firstLine="426"/>
        <w:jc w:val="both"/>
        <w:rPr>
          <w:rFonts w:ascii="Times New Roman" w:hAnsi="Times New Roman"/>
          <w:sz w:val="26"/>
          <w:szCs w:val="26"/>
        </w:rPr>
      </w:pPr>
      <w:r>
        <w:rPr>
          <w:rFonts w:ascii="Times New Roman" w:hAnsi="Times New Roman"/>
          <w:sz w:val="26"/>
          <w:szCs w:val="26"/>
        </w:rPr>
        <w:t xml:space="preserve">Утвердить </w:t>
      </w:r>
      <w:r w:rsidRPr="00647339">
        <w:rPr>
          <w:rFonts w:ascii="Times New Roman" w:hAnsi="Times New Roman"/>
          <w:sz w:val="26"/>
          <w:szCs w:val="26"/>
        </w:rPr>
        <w:t>указани</w:t>
      </w:r>
      <w:r>
        <w:rPr>
          <w:rFonts w:ascii="Times New Roman" w:hAnsi="Times New Roman"/>
          <w:sz w:val="26"/>
          <w:szCs w:val="26"/>
        </w:rPr>
        <w:t>я</w:t>
      </w:r>
      <w:r w:rsidRPr="00647339">
        <w:rPr>
          <w:rFonts w:ascii="Times New Roman" w:hAnsi="Times New Roman"/>
          <w:sz w:val="26"/>
          <w:szCs w:val="26"/>
        </w:rPr>
        <w:t xml:space="preserve"> об установлении, детализации и определении порядка применения бюджетной классификации Российской Федерации в части, относящейся к бюджету Навлинского городского поселения Навлинского муниципального района Брянской области</w:t>
      </w:r>
      <w:r>
        <w:rPr>
          <w:rFonts w:ascii="Times New Roman" w:hAnsi="Times New Roman"/>
          <w:sz w:val="26"/>
          <w:szCs w:val="26"/>
        </w:rPr>
        <w:t xml:space="preserve">. </w:t>
      </w:r>
    </w:p>
    <w:p w14:paraId="033C42DA" w14:textId="0BBAF56C" w:rsidR="00743A20" w:rsidRDefault="00647339" w:rsidP="00D36E85">
      <w:pPr>
        <w:pStyle w:val="a9"/>
        <w:numPr>
          <w:ilvl w:val="0"/>
          <w:numId w:val="9"/>
        </w:numPr>
        <w:spacing w:after="0"/>
        <w:ind w:left="0" w:firstLine="284"/>
        <w:jc w:val="both"/>
        <w:rPr>
          <w:rFonts w:ascii="Times New Roman" w:hAnsi="Times New Roman"/>
          <w:sz w:val="26"/>
          <w:szCs w:val="26"/>
        </w:rPr>
      </w:pPr>
      <w:r>
        <w:rPr>
          <w:rFonts w:ascii="Times New Roman" w:hAnsi="Times New Roman"/>
          <w:sz w:val="26"/>
          <w:szCs w:val="26"/>
        </w:rPr>
        <w:t>П</w:t>
      </w:r>
      <w:r w:rsidR="00743A20" w:rsidRPr="009521FD">
        <w:rPr>
          <w:rFonts w:ascii="Times New Roman" w:hAnsi="Times New Roman"/>
          <w:sz w:val="26"/>
          <w:szCs w:val="26"/>
        </w:rPr>
        <w:t>риказ финансового управления администрации Навлинского</w:t>
      </w:r>
      <w:r w:rsidR="009521FD" w:rsidRPr="009521FD">
        <w:rPr>
          <w:rFonts w:ascii="Times New Roman" w:hAnsi="Times New Roman"/>
          <w:sz w:val="26"/>
          <w:szCs w:val="26"/>
        </w:rPr>
        <w:t xml:space="preserve"> </w:t>
      </w:r>
      <w:r w:rsidR="00743A20" w:rsidRPr="009521FD">
        <w:rPr>
          <w:rFonts w:ascii="Times New Roman" w:hAnsi="Times New Roman"/>
          <w:sz w:val="26"/>
          <w:szCs w:val="26"/>
        </w:rPr>
        <w:t xml:space="preserve">района </w:t>
      </w:r>
      <w:bookmarkStart w:id="1" w:name="_Hlk57907920"/>
      <w:r w:rsidR="00743A20" w:rsidRPr="009521FD">
        <w:rPr>
          <w:rFonts w:ascii="Times New Roman" w:hAnsi="Times New Roman"/>
          <w:sz w:val="26"/>
          <w:szCs w:val="26"/>
        </w:rPr>
        <w:t xml:space="preserve">от 14.11.2019г. №91 </w:t>
      </w:r>
      <w:bookmarkEnd w:id="1"/>
      <w:r w:rsidR="00743A20" w:rsidRPr="009521FD">
        <w:rPr>
          <w:rFonts w:ascii="Times New Roman" w:hAnsi="Times New Roman"/>
          <w:sz w:val="26"/>
          <w:szCs w:val="26"/>
        </w:rPr>
        <w:t xml:space="preserve">«Об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«Навлинское городское поселение» </w:t>
      </w:r>
      <w:r>
        <w:rPr>
          <w:rFonts w:ascii="Times New Roman" w:hAnsi="Times New Roman"/>
          <w:sz w:val="26"/>
          <w:szCs w:val="26"/>
        </w:rPr>
        <w:t>считать утратившим силу.</w:t>
      </w:r>
    </w:p>
    <w:p w14:paraId="523E9116" w14:textId="77777777" w:rsidR="00D36E85" w:rsidRDefault="00D36E85" w:rsidP="00AF57B7">
      <w:pPr>
        <w:pStyle w:val="a9"/>
        <w:numPr>
          <w:ilvl w:val="0"/>
          <w:numId w:val="9"/>
        </w:numPr>
        <w:spacing w:after="0"/>
        <w:jc w:val="both"/>
        <w:rPr>
          <w:rFonts w:ascii="Times New Roman" w:hAnsi="Times New Roman"/>
          <w:sz w:val="26"/>
          <w:szCs w:val="26"/>
        </w:rPr>
      </w:pPr>
      <w:r w:rsidRPr="00D36E85">
        <w:rPr>
          <w:rFonts w:ascii="Times New Roman" w:hAnsi="Times New Roman"/>
          <w:sz w:val="26"/>
          <w:szCs w:val="26"/>
        </w:rPr>
        <w:t>Приказом финансового управления администрации Навлинского района</w:t>
      </w:r>
      <w:r>
        <w:rPr>
          <w:rFonts w:ascii="Times New Roman" w:hAnsi="Times New Roman"/>
          <w:sz w:val="26"/>
          <w:szCs w:val="26"/>
        </w:rPr>
        <w:t xml:space="preserve"> </w:t>
      </w:r>
      <w:r w:rsidRPr="00D36E85">
        <w:rPr>
          <w:rFonts w:ascii="Times New Roman" w:hAnsi="Times New Roman"/>
          <w:sz w:val="26"/>
          <w:szCs w:val="26"/>
        </w:rPr>
        <w:t>от</w:t>
      </w:r>
    </w:p>
    <w:p w14:paraId="1E65DEC4" w14:textId="698D2E8E" w:rsidR="00647339" w:rsidRPr="00D36E85" w:rsidRDefault="00D36E85" w:rsidP="00D36E85">
      <w:pPr>
        <w:spacing w:after="0"/>
        <w:jc w:val="both"/>
        <w:rPr>
          <w:rFonts w:ascii="Times New Roman" w:hAnsi="Times New Roman"/>
          <w:sz w:val="26"/>
          <w:szCs w:val="26"/>
        </w:rPr>
      </w:pPr>
      <w:r w:rsidRPr="00D36E85">
        <w:rPr>
          <w:rFonts w:ascii="Times New Roman" w:hAnsi="Times New Roman"/>
          <w:sz w:val="26"/>
          <w:szCs w:val="26"/>
        </w:rPr>
        <w:t>02.11.2020г. № 106</w:t>
      </w:r>
      <w:r>
        <w:rPr>
          <w:rFonts w:ascii="Times New Roman" w:hAnsi="Times New Roman"/>
          <w:sz w:val="26"/>
          <w:szCs w:val="26"/>
        </w:rPr>
        <w:t xml:space="preserve"> </w:t>
      </w:r>
      <w:r w:rsidRPr="00D36E85">
        <w:rPr>
          <w:rFonts w:ascii="Times New Roman" w:hAnsi="Times New Roman"/>
          <w:sz w:val="26"/>
          <w:szCs w:val="26"/>
        </w:rPr>
        <w:t xml:space="preserve">О внесении изменений и дополнений в </w:t>
      </w:r>
      <w:r>
        <w:rPr>
          <w:rFonts w:ascii="Times New Roman" w:hAnsi="Times New Roman"/>
          <w:sz w:val="26"/>
          <w:szCs w:val="26"/>
        </w:rPr>
        <w:t>п</w:t>
      </w:r>
      <w:r w:rsidRPr="00D36E85">
        <w:rPr>
          <w:rFonts w:ascii="Times New Roman" w:hAnsi="Times New Roman"/>
          <w:sz w:val="26"/>
          <w:szCs w:val="26"/>
        </w:rPr>
        <w:t>риказ от 14.11.2019 г. №91 «Об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«Навлинское городское поселение»»</w:t>
      </w:r>
      <w:r>
        <w:rPr>
          <w:rFonts w:ascii="Times New Roman" w:hAnsi="Times New Roman"/>
          <w:sz w:val="26"/>
          <w:szCs w:val="26"/>
        </w:rPr>
        <w:t xml:space="preserve"> считать утратившим силу.</w:t>
      </w:r>
    </w:p>
    <w:p w14:paraId="5A64121B" w14:textId="0CD49BF7" w:rsidR="00090E91" w:rsidRPr="007C4FCB" w:rsidRDefault="00D36E85" w:rsidP="009521FD">
      <w:pPr>
        <w:spacing w:after="0"/>
        <w:ind w:firstLine="567"/>
        <w:jc w:val="both"/>
        <w:rPr>
          <w:rFonts w:ascii="Times New Roman" w:hAnsi="Times New Roman"/>
          <w:sz w:val="26"/>
          <w:szCs w:val="26"/>
        </w:rPr>
      </w:pPr>
      <w:r>
        <w:rPr>
          <w:rFonts w:ascii="Times New Roman" w:hAnsi="Times New Roman"/>
          <w:sz w:val="26"/>
          <w:szCs w:val="26"/>
        </w:rPr>
        <w:t>4</w:t>
      </w:r>
      <w:r w:rsidR="00F052B6" w:rsidRPr="007C4FCB">
        <w:rPr>
          <w:rFonts w:ascii="Times New Roman" w:hAnsi="Times New Roman"/>
          <w:sz w:val="26"/>
          <w:szCs w:val="26"/>
        </w:rPr>
        <w:t xml:space="preserve">. </w:t>
      </w:r>
      <w:r w:rsidR="00A3615F" w:rsidRPr="007C4FCB">
        <w:rPr>
          <w:rFonts w:ascii="Times New Roman" w:hAnsi="Times New Roman"/>
          <w:sz w:val="26"/>
          <w:szCs w:val="26"/>
        </w:rPr>
        <w:t xml:space="preserve">Настоящий Приказ применяется при исполнении бюджета </w:t>
      </w:r>
      <w:r w:rsidR="00DE29CB" w:rsidRPr="007C4FCB">
        <w:rPr>
          <w:rFonts w:ascii="Times New Roman" w:hAnsi="Times New Roman"/>
          <w:sz w:val="26"/>
          <w:szCs w:val="26"/>
        </w:rPr>
        <w:t>Навлинского городского поселения Навлинского муниципального района Брянской области</w:t>
      </w:r>
      <w:r w:rsidR="00A3615F" w:rsidRPr="007C4FCB">
        <w:rPr>
          <w:rFonts w:ascii="Times New Roman" w:hAnsi="Times New Roman"/>
          <w:sz w:val="26"/>
          <w:szCs w:val="26"/>
        </w:rPr>
        <w:t xml:space="preserve"> начиная с 20</w:t>
      </w:r>
      <w:r w:rsidR="00963F26" w:rsidRPr="007C4FCB">
        <w:rPr>
          <w:rFonts w:ascii="Times New Roman" w:hAnsi="Times New Roman"/>
          <w:sz w:val="26"/>
          <w:szCs w:val="26"/>
        </w:rPr>
        <w:t>2</w:t>
      </w:r>
      <w:r>
        <w:rPr>
          <w:rFonts w:ascii="Times New Roman" w:hAnsi="Times New Roman"/>
          <w:sz w:val="26"/>
          <w:szCs w:val="26"/>
        </w:rPr>
        <w:t>2</w:t>
      </w:r>
      <w:r w:rsidR="00A3615F" w:rsidRPr="007C4FCB">
        <w:rPr>
          <w:rFonts w:ascii="Times New Roman" w:hAnsi="Times New Roman"/>
          <w:sz w:val="26"/>
          <w:szCs w:val="26"/>
        </w:rPr>
        <w:t xml:space="preserve"> года.</w:t>
      </w:r>
    </w:p>
    <w:p w14:paraId="21D5D5A7" w14:textId="47645C29" w:rsidR="00A3615F" w:rsidRPr="007C4FCB" w:rsidRDefault="00D36E85" w:rsidP="009521FD">
      <w:pPr>
        <w:spacing w:after="0"/>
        <w:ind w:firstLine="567"/>
        <w:jc w:val="both"/>
        <w:rPr>
          <w:rFonts w:ascii="Times New Roman" w:hAnsi="Times New Roman"/>
          <w:sz w:val="26"/>
          <w:szCs w:val="26"/>
        </w:rPr>
      </w:pPr>
      <w:r>
        <w:rPr>
          <w:rFonts w:ascii="Times New Roman" w:hAnsi="Times New Roman"/>
          <w:sz w:val="26"/>
          <w:szCs w:val="26"/>
        </w:rPr>
        <w:t>5</w:t>
      </w:r>
      <w:r w:rsidR="006442AF" w:rsidRPr="007C4FCB">
        <w:rPr>
          <w:rFonts w:ascii="Times New Roman" w:hAnsi="Times New Roman"/>
          <w:sz w:val="26"/>
          <w:szCs w:val="26"/>
        </w:rPr>
        <w:t xml:space="preserve">. </w:t>
      </w:r>
      <w:r w:rsidR="00A3615F" w:rsidRPr="007C4FCB">
        <w:rPr>
          <w:rFonts w:ascii="Times New Roman" w:hAnsi="Times New Roman"/>
          <w:sz w:val="26"/>
          <w:szCs w:val="26"/>
        </w:rPr>
        <w:t xml:space="preserve">Контроль за исполнением настоящего Приказа возложить на начальника отдела </w:t>
      </w:r>
      <w:r w:rsidR="00082304" w:rsidRPr="007C4FCB">
        <w:rPr>
          <w:rFonts w:ascii="Times New Roman" w:hAnsi="Times New Roman"/>
          <w:sz w:val="26"/>
          <w:szCs w:val="26"/>
        </w:rPr>
        <w:t xml:space="preserve">бюджетирования </w:t>
      </w:r>
      <w:r w:rsidR="00A3615F" w:rsidRPr="007C4FCB">
        <w:rPr>
          <w:rFonts w:ascii="Times New Roman" w:hAnsi="Times New Roman"/>
          <w:sz w:val="26"/>
          <w:szCs w:val="26"/>
        </w:rPr>
        <w:t>финансового управления администрации Навлинского района Корябину С.Н.</w:t>
      </w:r>
    </w:p>
    <w:p w14:paraId="2372311A" w14:textId="77777777" w:rsidR="00A3615F" w:rsidRPr="007C4FCB" w:rsidRDefault="00A3615F" w:rsidP="00970BD3">
      <w:pPr>
        <w:pStyle w:val="ConsNonformat"/>
        <w:widowControl/>
        <w:spacing w:line="276" w:lineRule="auto"/>
        <w:rPr>
          <w:rFonts w:ascii="Times New Roman" w:hAnsi="Times New Roman"/>
          <w:sz w:val="26"/>
          <w:szCs w:val="26"/>
        </w:rPr>
      </w:pPr>
    </w:p>
    <w:p w14:paraId="18A85FE4" w14:textId="263C2BBC" w:rsidR="00A3615F" w:rsidRPr="007C4FCB" w:rsidRDefault="00A3615F" w:rsidP="006442AF">
      <w:pPr>
        <w:spacing w:after="0"/>
        <w:rPr>
          <w:rFonts w:ascii="Times New Roman" w:hAnsi="Times New Roman"/>
          <w:sz w:val="26"/>
          <w:szCs w:val="26"/>
        </w:rPr>
      </w:pPr>
      <w:r w:rsidRPr="007C4FCB">
        <w:rPr>
          <w:rFonts w:ascii="Times New Roman" w:hAnsi="Times New Roman"/>
          <w:sz w:val="26"/>
          <w:szCs w:val="26"/>
        </w:rPr>
        <w:t>Зам</w:t>
      </w:r>
      <w:r w:rsidR="003F5219" w:rsidRPr="007C4FCB">
        <w:rPr>
          <w:rFonts w:ascii="Times New Roman" w:hAnsi="Times New Roman"/>
          <w:sz w:val="26"/>
          <w:szCs w:val="26"/>
        </w:rPr>
        <w:t>еститель</w:t>
      </w:r>
      <w:r w:rsidRPr="007C4FCB">
        <w:rPr>
          <w:rFonts w:ascii="Times New Roman" w:hAnsi="Times New Roman"/>
          <w:sz w:val="26"/>
          <w:szCs w:val="26"/>
        </w:rPr>
        <w:t xml:space="preserve"> </w:t>
      </w:r>
      <w:r w:rsidR="006442AF" w:rsidRPr="007C4FCB">
        <w:rPr>
          <w:rFonts w:ascii="Times New Roman" w:hAnsi="Times New Roman"/>
          <w:sz w:val="26"/>
          <w:szCs w:val="26"/>
        </w:rPr>
        <w:t>начальник финансового управления</w:t>
      </w:r>
      <w:r w:rsidRPr="007C4FCB">
        <w:rPr>
          <w:rFonts w:ascii="Times New Roman" w:hAnsi="Times New Roman"/>
          <w:sz w:val="26"/>
          <w:szCs w:val="26"/>
        </w:rPr>
        <w:t xml:space="preserve">         </w:t>
      </w:r>
      <w:r w:rsidR="003F5219" w:rsidRPr="007C4FCB">
        <w:rPr>
          <w:rFonts w:ascii="Times New Roman" w:hAnsi="Times New Roman"/>
          <w:sz w:val="26"/>
          <w:szCs w:val="26"/>
        </w:rPr>
        <w:tab/>
      </w:r>
      <w:r w:rsidRPr="007C4FCB">
        <w:rPr>
          <w:rFonts w:ascii="Times New Roman" w:hAnsi="Times New Roman"/>
          <w:sz w:val="26"/>
          <w:szCs w:val="26"/>
        </w:rPr>
        <w:t xml:space="preserve">                            </w:t>
      </w:r>
      <w:r w:rsidR="00D36E85">
        <w:rPr>
          <w:rFonts w:ascii="Times New Roman" w:hAnsi="Times New Roman"/>
          <w:sz w:val="26"/>
          <w:szCs w:val="26"/>
        </w:rPr>
        <w:t>С.В. Баранова</w:t>
      </w:r>
    </w:p>
    <w:tbl>
      <w:tblPr>
        <w:tblW w:w="0" w:type="auto"/>
        <w:tblCellMar>
          <w:left w:w="28" w:type="dxa"/>
          <w:right w:w="28" w:type="dxa"/>
        </w:tblCellMar>
        <w:tblLook w:val="04A0" w:firstRow="1" w:lastRow="0" w:firstColumn="1" w:lastColumn="0" w:noHBand="0" w:noVBand="1"/>
      </w:tblPr>
      <w:tblGrid>
        <w:gridCol w:w="3134"/>
        <w:gridCol w:w="3136"/>
        <w:gridCol w:w="3706"/>
      </w:tblGrid>
      <w:tr w:rsidR="009D4DD1" w:rsidRPr="00970BD3" w14:paraId="41B47BE6" w14:textId="77777777" w:rsidTr="001D17E6">
        <w:tc>
          <w:tcPr>
            <w:tcW w:w="3134" w:type="dxa"/>
            <w:shd w:val="clear" w:color="auto" w:fill="auto"/>
          </w:tcPr>
          <w:p w14:paraId="0E7376E3" w14:textId="77777777" w:rsidR="0054198E" w:rsidRPr="00970BD3" w:rsidRDefault="0054198E" w:rsidP="00D50CC5">
            <w:pPr>
              <w:pStyle w:val="a4"/>
              <w:spacing w:after="0" w:line="240" w:lineRule="auto"/>
              <w:rPr>
                <w:rFonts w:ascii="Times New Roman" w:hAnsi="Times New Roman"/>
                <w:highlight w:val="yellow"/>
              </w:rPr>
            </w:pPr>
          </w:p>
        </w:tc>
        <w:tc>
          <w:tcPr>
            <w:tcW w:w="3136" w:type="dxa"/>
          </w:tcPr>
          <w:p w14:paraId="7EA499C2" w14:textId="77777777" w:rsidR="009D4DD1" w:rsidRPr="00970BD3" w:rsidRDefault="009D4DD1" w:rsidP="00D50CC5">
            <w:pPr>
              <w:pStyle w:val="a4"/>
              <w:spacing w:after="0" w:line="240" w:lineRule="auto"/>
              <w:rPr>
                <w:rFonts w:ascii="Times New Roman" w:hAnsi="Times New Roman"/>
                <w:highlight w:val="yellow"/>
              </w:rPr>
            </w:pPr>
          </w:p>
        </w:tc>
        <w:tc>
          <w:tcPr>
            <w:tcW w:w="3706" w:type="dxa"/>
            <w:shd w:val="clear" w:color="auto" w:fill="auto"/>
          </w:tcPr>
          <w:p w14:paraId="0D1C466A" w14:textId="77777777" w:rsidR="007C4FCB" w:rsidRDefault="007C4FCB" w:rsidP="00D50CC5">
            <w:pPr>
              <w:pStyle w:val="a4"/>
              <w:spacing w:after="0" w:line="240" w:lineRule="auto"/>
              <w:jc w:val="right"/>
              <w:rPr>
                <w:rFonts w:ascii="Times New Roman" w:hAnsi="Times New Roman"/>
              </w:rPr>
            </w:pPr>
          </w:p>
          <w:p w14:paraId="1720B165" w14:textId="77777777" w:rsidR="007C4FCB" w:rsidRDefault="007C4FCB" w:rsidP="00D50CC5">
            <w:pPr>
              <w:pStyle w:val="a4"/>
              <w:spacing w:after="0" w:line="240" w:lineRule="auto"/>
              <w:jc w:val="right"/>
              <w:rPr>
                <w:rFonts w:ascii="Times New Roman" w:hAnsi="Times New Roman"/>
              </w:rPr>
            </w:pPr>
          </w:p>
          <w:p w14:paraId="71EFA769" w14:textId="77777777" w:rsidR="007C4FCB" w:rsidRDefault="007C4FCB" w:rsidP="00D50CC5">
            <w:pPr>
              <w:pStyle w:val="a4"/>
              <w:spacing w:after="0" w:line="240" w:lineRule="auto"/>
              <w:jc w:val="right"/>
              <w:rPr>
                <w:rFonts w:ascii="Times New Roman" w:hAnsi="Times New Roman"/>
              </w:rPr>
            </w:pPr>
          </w:p>
          <w:p w14:paraId="30E8411F" w14:textId="77777777" w:rsidR="007C4FCB" w:rsidRDefault="007C4FCB" w:rsidP="00D50CC5">
            <w:pPr>
              <w:pStyle w:val="a4"/>
              <w:spacing w:after="0" w:line="240" w:lineRule="auto"/>
              <w:jc w:val="right"/>
              <w:rPr>
                <w:rFonts w:ascii="Times New Roman" w:hAnsi="Times New Roman"/>
              </w:rPr>
            </w:pPr>
          </w:p>
          <w:p w14:paraId="40132FAF" w14:textId="42E124C8" w:rsidR="007C4FCB" w:rsidRDefault="007C4FCB" w:rsidP="00D50CC5">
            <w:pPr>
              <w:pStyle w:val="a4"/>
              <w:spacing w:after="0" w:line="240" w:lineRule="auto"/>
              <w:jc w:val="right"/>
              <w:rPr>
                <w:rFonts w:ascii="Times New Roman" w:hAnsi="Times New Roman"/>
              </w:rPr>
            </w:pPr>
            <w:r>
              <w:rPr>
                <w:rFonts w:ascii="Times New Roman" w:hAnsi="Times New Roman"/>
              </w:rPr>
              <w:t>Приложение</w:t>
            </w:r>
          </w:p>
          <w:p w14:paraId="045165A1" w14:textId="2808A160" w:rsidR="009D4DD1" w:rsidRPr="00970BD3" w:rsidRDefault="009D4DD1" w:rsidP="00D50CC5">
            <w:pPr>
              <w:pStyle w:val="a4"/>
              <w:spacing w:after="0" w:line="240" w:lineRule="auto"/>
              <w:jc w:val="right"/>
              <w:rPr>
                <w:rFonts w:ascii="Times New Roman" w:hAnsi="Times New Roman"/>
              </w:rPr>
            </w:pPr>
            <w:r w:rsidRPr="00970BD3">
              <w:rPr>
                <w:rFonts w:ascii="Times New Roman" w:hAnsi="Times New Roman"/>
              </w:rPr>
              <w:t>Утвержден</w:t>
            </w:r>
            <w:r w:rsidR="00403520">
              <w:rPr>
                <w:rFonts w:ascii="Times New Roman" w:hAnsi="Times New Roman"/>
              </w:rPr>
              <w:t>о</w:t>
            </w:r>
          </w:p>
        </w:tc>
      </w:tr>
      <w:tr w:rsidR="009D4DD1" w:rsidRPr="00970BD3" w14:paraId="068E71B5" w14:textId="77777777" w:rsidTr="001D17E6">
        <w:tc>
          <w:tcPr>
            <w:tcW w:w="3134" w:type="dxa"/>
            <w:shd w:val="clear" w:color="auto" w:fill="auto"/>
          </w:tcPr>
          <w:p w14:paraId="4401F90D" w14:textId="77777777" w:rsidR="009D4DD1" w:rsidRPr="00970BD3" w:rsidRDefault="009D4DD1" w:rsidP="00D50CC5">
            <w:pPr>
              <w:pStyle w:val="a4"/>
              <w:spacing w:after="0" w:line="240" w:lineRule="auto"/>
              <w:rPr>
                <w:rFonts w:ascii="Times New Roman" w:hAnsi="Times New Roman"/>
                <w:highlight w:val="yellow"/>
              </w:rPr>
            </w:pPr>
            <w:bookmarkStart w:id="2" w:name="_Hlk91078218"/>
          </w:p>
        </w:tc>
        <w:tc>
          <w:tcPr>
            <w:tcW w:w="3136" w:type="dxa"/>
          </w:tcPr>
          <w:p w14:paraId="1ABC410A" w14:textId="77777777" w:rsidR="009D4DD1" w:rsidRPr="00970BD3" w:rsidRDefault="009D4DD1" w:rsidP="00D50CC5">
            <w:pPr>
              <w:pStyle w:val="a4"/>
              <w:spacing w:after="0" w:line="240" w:lineRule="auto"/>
              <w:rPr>
                <w:rFonts w:ascii="Times New Roman" w:hAnsi="Times New Roman"/>
                <w:highlight w:val="yellow"/>
              </w:rPr>
            </w:pPr>
          </w:p>
        </w:tc>
        <w:tc>
          <w:tcPr>
            <w:tcW w:w="3706" w:type="dxa"/>
            <w:shd w:val="clear" w:color="auto" w:fill="auto"/>
          </w:tcPr>
          <w:p w14:paraId="4317E3E4" w14:textId="77777777" w:rsidR="009D4DD1" w:rsidRPr="00970BD3" w:rsidRDefault="009D4DD1" w:rsidP="00D50CC5">
            <w:pPr>
              <w:pStyle w:val="a4"/>
              <w:spacing w:after="0" w:line="240" w:lineRule="auto"/>
              <w:jc w:val="right"/>
              <w:rPr>
                <w:rFonts w:ascii="Times New Roman" w:hAnsi="Times New Roman"/>
              </w:rPr>
            </w:pPr>
            <w:r w:rsidRPr="00970BD3">
              <w:rPr>
                <w:rFonts w:ascii="Times New Roman" w:hAnsi="Times New Roman"/>
              </w:rPr>
              <w:t>П</w:t>
            </w:r>
            <w:r w:rsidR="003243FF" w:rsidRPr="00970BD3">
              <w:rPr>
                <w:rFonts w:ascii="Times New Roman" w:hAnsi="Times New Roman"/>
              </w:rPr>
              <w:t>риказом финансового управления</w:t>
            </w:r>
            <w:r w:rsidR="00C4244C" w:rsidRPr="00970BD3">
              <w:rPr>
                <w:rFonts w:ascii="Times New Roman" w:hAnsi="Times New Roman"/>
              </w:rPr>
              <w:t xml:space="preserve"> </w:t>
            </w:r>
            <w:r w:rsidRPr="00970BD3">
              <w:rPr>
                <w:rFonts w:ascii="Times New Roman" w:hAnsi="Times New Roman"/>
              </w:rPr>
              <w:t>администрации Навлинского района</w:t>
            </w:r>
          </w:p>
        </w:tc>
      </w:tr>
      <w:tr w:rsidR="009D4DD1" w:rsidRPr="00970BD3" w14:paraId="2FB92E4E" w14:textId="77777777" w:rsidTr="001D17E6">
        <w:tc>
          <w:tcPr>
            <w:tcW w:w="3134" w:type="dxa"/>
            <w:shd w:val="clear" w:color="auto" w:fill="auto"/>
          </w:tcPr>
          <w:p w14:paraId="21ACD1FF" w14:textId="77777777" w:rsidR="009D4DD1" w:rsidRPr="00970BD3" w:rsidRDefault="009D4DD1" w:rsidP="00970BD3">
            <w:pPr>
              <w:pStyle w:val="a4"/>
              <w:spacing w:line="240" w:lineRule="auto"/>
              <w:rPr>
                <w:rFonts w:ascii="Times New Roman" w:hAnsi="Times New Roman"/>
                <w:highlight w:val="yellow"/>
              </w:rPr>
            </w:pPr>
          </w:p>
        </w:tc>
        <w:tc>
          <w:tcPr>
            <w:tcW w:w="3136" w:type="dxa"/>
          </w:tcPr>
          <w:p w14:paraId="7E00E1AD" w14:textId="77777777" w:rsidR="009D4DD1" w:rsidRPr="00970BD3" w:rsidRDefault="009D4DD1" w:rsidP="00970BD3">
            <w:pPr>
              <w:pStyle w:val="a4"/>
              <w:spacing w:line="240" w:lineRule="auto"/>
              <w:rPr>
                <w:rFonts w:ascii="Times New Roman" w:hAnsi="Times New Roman"/>
                <w:highlight w:val="yellow"/>
              </w:rPr>
            </w:pPr>
          </w:p>
        </w:tc>
        <w:tc>
          <w:tcPr>
            <w:tcW w:w="3706" w:type="dxa"/>
            <w:shd w:val="clear" w:color="auto" w:fill="auto"/>
          </w:tcPr>
          <w:p w14:paraId="02DE92FA" w14:textId="4D2EA835" w:rsidR="009D4DD1" w:rsidRPr="00970BD3" w:rsidRDefault="009D4DD1" w:rsidP="003F5219">
            <w:pPr>
              <w:pStyle w:val="a4"/>
              <w:spacing w:line="240" w:lineRule="auto"/>
              <w:jc w:val="right"/>
              <w:rPr>
                <w:rFonts w:ascii="Times New Roman" w:hAnsi="Times New Roman"/>
              </w:rPr>
            </w:pPr>
            <w:r w:rsidRPr="00970BD3">
              <w:rPr>
                <w:rFonts w:ascii="Times New Roman" w:hAnsi="Times New Roman"/>
              </w:rPr>
              <w:t xml:space="preserve">от </w:t>
            </w:r>
            <w:r w:rsidR="00D36E85">
              <w:rPr>
                <w:rFonts w:ascii="Times New Roman" w:hAnsi="Times New Roman"/>
              </w:rPr>
              <w:t>26</w:t>
            </w:r>
            <w:r w:rsidR="003F5219">
              <w:rPr>
                <w:rFonts w:ascii="Times New Roman" w:hAnsi="Times New Roman"/>
              </w:rPr>
              <w:t>.11.20</w:t>
            </w:r>
            <w:r w:rsidR="00743A20">
              <w:rPr>
                <w:rFonts w:ascii="Times New Roman" w:hAnsi="Times New Roman"/>
              </w:rPr>
              <w:t>2</w:t>
            </w:r>
            <w:r w:rsidR="00D36E85">
              <w:rPr>
                <w:rFonts w:ascii="Times New Roman" w:hAnsi="Times New Roman"/>
              </w:rPr>
              <w:t>1</w:t>
            </w:r>
            <w:r w:rsidR="003F5219">
              <w:rPr>
                <w:rFonts w:ascii="Times New Roman" w:hAnsi="Times New Roman"/>
              </w:rPr>
              <w:t>г.</w:t>
            </w:r>
            <w:r w:rsidRPr="00970BD3">
              <w:rPr>
                <w:rFonts w:ascii="Times New Roman" w:hAnsi="Times New Roman"/>
              </w:rPr>
              <w:t xml:space="preserve"> № </w:t>
            </w:r>
            <w:r w:rsidR="00D36E85">
              <w:rPr>
                <w:rFonts w:ascii="Times New Roman" w:hAnsi="Times New Roman"/>
              </w:rPr>
              <w:t>88/1</w:t>
            </w:r>
          </w:p>
        </w:tc>
      </w:tr>
    </w:tbl>
    <w:p w14:paraId="148DB84C" w14:textId="77777777" w:rsidR="00F96B4A" w:rsidRPr="00EE21EF" w:rsidRDefault="00F32DE5" w:rsidP="00F32DE5">
      <w:pPr>
        <w:pStyle w:val="ConsPlusTitle"/>
        <w:jc w:val="center"/>
        <w:rPr>
          <w:rFonts w:ascii="Times New Roman" w:hAnsi="Times New Roman" w:cs="Times New Roman"/>
          <w:b w:val="0"/>
          <w:sz w:val="24"/>
          <w:szCs w:val="24"/>
        </w:rPr>
      </w:pPr>
      <w:bookmarkStart w:id="3" w:name="P39"/>
      <w:bookmarkEnd w:id="2"/>
      <w:bookmarkEnd w:id="3"/>
      <w:r w:rsidRPr="00EE21EF">
        <w:rPr>
          <w:rFonts w:ascii="Times New Roman" w:hAnsi="Times New Roman" w:cs="Times New Roman"/>
          <w:b w:val="0"/>
          <w:sz w:val="24"/>
          <w:szCs w:val="24"/>
        </w:rPr>
        <w:t>Указания об установлении, детализации и определения порядка применения</w:t>
      </w:r>
    </w:p>
    <w:p w14:paraId="1BE4092A" w14:textId="77777777" w:rsidR="00F96B4A" w:rsidRPr="00EE21EF" w:rsidRDefault="00F32DE5" w:rsidP="00F32DE5">
      <w:pPr>
        <w:pStyle w:val="ConsPlusTitle"/>
        <w:jc w:val="center"/>
        <w:rPr>
          <w:rFonts w:ascii="Times New Roman" w:hAnsi="Times New Roman" w:cs="Times New Roman"/>
          <w:b w:val="0"/>
          <w:sz w:val="24"/>
          <w:szCs w:val="24"/>
        </w:rPr>
      </w:pPr>
      <w:r w:rsidRPr="00EE21EF">
        <w:rPr>
          <w:rFonts w:ascii="Times New Roman" w:hAnsi="Times New Roman" w:cs="Times New Roman"/>
          <w:b w:val="0"/>
          <w:sz w:val="24"/>
          <w:szCs w:val="24"/>
        </w:rPr>
        <w:t xml:space="preserve"> бюджетной классификации</w:t>
      </w:r>
      <w:r w:rsidR="00F96B4A" w:rsidRPr="00EE21EF">
        <w:rPr>
          <w:rFonts w:ascii="Times New Roman" w:hAnsi="Times New Roman" w:cs="Times New Roman"/>
          <w:b w:val="0"/>
          <w:sz w:val="24"/>
          <w:szCs w:val="24"/>
        </w:rPr>
        <w:t xml:space="preserve"> </w:t>
      </w:r>
      <w:r w:rsidRPr="00EE21EF">
        <w:rPr>
          <w:rFonts w:ascii="Times New Roman" w:hAnsi="Times New Roman" w:cs="Times New Roman"/>
          <w:b w:val="0"/>
          <w:sz w:val="24"/>
          <w:szCs w:val="24"/>
        </w:rPr>
        <w:t xml:space="preserve">Российской Федерации в части, </w:t>
      </w:r>
    </w:p>
    <w:p w14:paraId="3A707519" w14:textId="2B20F7D9" w:rsidR="004B3AF9" w:rsidRPr="00EE21EF" w:rsidRDefault="00F32DE5" w:rsidP="00F32DE5">
      <w:pPr>
        <w:pStyle w:val="ConsPlusTitle"/>
        <w:jc w:val="center"/>
        <w:rPr>
          <w:rFonts w:ascii="Times New Roman" w:hAnsi="Times New Roman" w:cs="Times New Roman"/>
          <w:b w:val="0"/>
          <w:sz w:val="24"/>
          <w:szCs w:val="24"/>
        </w:rPr>
      </w:pPr>
      <w:r w:rsidRPr="00EE21EF">
        <w:rPr>
          <w:rFonts w:ascii="Times New Roman" w:hAnsi="Times New Roman" w:cs="Times New Roman"/>
          <w:b w:val="0"/>
          <w:sz w:val="24"/>
          <w:szCs w:val="24"/>
        </w:rPr>
        <w:t xml:space="preserve">относящейся к бюджету </w:t>
      </w:r>
      <w:r w:rsidR="00312AC2" w:rsidRPr="00EE21EF">
        <w:rPr>
          <w:rFonts w:ascii="Times New Roman" w:hAnsi="Times New Roman" w:cs="Times New Roman"/>
          <w:b w:val="0"/>
          <w:sz w:val="24"/>
          <w:szCs w:val="24"/>
        </w:rPr>
        <w:t>Навлинское городское поселение</w:t>
      </w:r>
    </w:p>
    <w:p w14:paraId="2AD108AA" w14:textId="715BF193" w:rsidR="004C0C6C" w:rsidRPr="00EE21EF" w:rsidRDefault="004C0C6C" w:rsidP="00F32DE5">
      <w:pPr>
        <w:pStyle w:val="ConsPlusTitle"/>
        <w:jc w:val="center"/>
        <w:rPr>
          <w:rFonts w:ascii="Times New Roman" w:hAnsi="Times New Roman" w:cs="Times New Roman"/>
          <w:b w:val="0"/>
          <w:sz w:val="24"/>
          <w:szCs w:val="24"/>
        </w:rPr>
      </w:pPr>
      <w:r w:rsidRPr="00EE21EF">
        <w:rPr>
          <w:rFonts w:ascii="Times New Roman" w:hAnsi="Times New Roman" w:cs="Times New Roman"/>
          <w:b w:val="0"/>
          <w:sz w:val="24"/>
          <w:szCs w:val="24"/>
        </w:rPr>
        <w:t>Навлинского муниципального района Брянской области</w:t>
      </w:r>
    </w:p>
    <w:p w14:paraId="07491D99" w14:textId="77777777" w:rsidR="00E04034" w:rsidRPr="00EE21EF" w:rsidRDefault="00E04034" w:rsidP="004E0EA8">
      <w:pPr>
        <w:pStyle w:val="ConsPlusNormal"/>
        <w:jc w:val="center"/>
        <w:outlineLvl w:val="1"/>
        <w:rPr>
          <w:rFonts w:ascii="Times New Roman" w:hAnsi="Times New Roman" w:cs="Times New Roman"/>
          <w:sz w:val="24"/>
          <w:szCs w:val="24"/>
        </w:rPr>
      </w:pPr>
    </w:p>
    <w:p w14:paraId="1B011E12" w14:textId="77777777" w:rsidR="004E0EA8" w:rsidRPr="00EE21EF" w:rsidRDefault="00C83534" w:rsidP="004E0EA8">
      <w:pPr>
        <w:pStyle w:val="ConsPlusNormal"/>
        <w:jc w:val="center"/>
        <w:outlineLvl w:val="1"/>
        <w:rPr>
          <w:rFonts w:ascii="Times New Roman" w:hAnsi="Times New Roman" w:cs="Times New Roman"/>
          <w:sz w:val="24"/>
          <w:szCs w:val="24"/>
        </w:rPr>
      </w:pPr>
      <w:r w:rsidRPr="00EE21EF">
        <w:rPr>
          <w:rFonts w:ascii="Times New Roman" w:hAnsi="Times New Roman" w:cs="Times New Roman"/>
          <w:sz w:val="24"/>
          <w:szCs w:val="24"/>
        </w:rPr>
        <w:t>1</w:t>
      </w:r>
      <w:r w:rsidR="004E0EA8" w:rsidRPr="00EE21EF">
        <w:rPr>
          <w:rFonts w:ascii="Times New Roman" w:hAnsi="Times New Roman" w:cs="Times New Roman"/>
          <w:sz w:val="24"/>
          <w:szCs w:val="24"/>
        </w:rPr>
        <w:t>. Общие положения</w:t>
      </w:r>
    </w:p>
    <w:p w14:paraId="14EB67D1" w14:textId="77777777" w:rsidR="00C4244C" w:rsidRPr="00EE21EF" w:rsidRDefault="00C4244C" w:rsidP="004E0EA8">
      <w:pPr>
        <w:pStyle w:val="ConsPlusNormal"/>
        <w:jc w:val="center"/>
        <w:outlineLvl w:val="1"/>
        <w:rPr>
          <w:rFonts w:ascii="Times New Roman" w:hAnsi="Times New Roman" w:cs="Times New Roman"/>
          <w:sz w:val="24"/>
          <w:szCs w:val="24"/>
        </w:rPr>
      </w:pPr>
    </w:p>
    <w:p w14:paraId="25FA7726" w14:textId="524D5852" w:rsidR="004E0EA8" w:rsidRPr="00EE21EF" w:rsidRDefault="004E0EA8" w:rsidP="004C0C6C">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1.1. 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w:t>
      </w:r>
      <w:bookmarkStart w:id="4" w:name="_Hlk57736186"/>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bookmarkEnd w:id="4"/>
      <w:r w:rsidR="004C0C6C" w:rsidRPr="00EE21EF">
        <w:rPr>
          <w:rFonts w:ascii="Times New Roman" w:hAnsi="Times New Roman" w:cs="Times New Roman"/>
          <w:sz w:val="24"/>
          <w:szCs w:val="24"/>
        </w:rPr>
        <w:t xml:space="preserve"> </w:t>
      </w:r>
      <w:r w:rsidRPr="00EE21EF">
        <w:rPr>
          <w:rFonts w:ascii="Times New Roman" w:hAnsi="Times New Roman" w:cs="Times New Roman"/>
          <w:sz w:val="24"/>
          <w:szCs w:val="24"/>
        </w:rPr>
        <w:t xml:space="preserve">(далее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w:t>
      </w:r>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r w:rsidRPr="00EE21EF">
        <w:rPr>
          <w:rFonts w:ascii="Times New Roman" w:hAnsi="Times New Roman" w:cs="Times New Roman"/>
          <w:sz w:val="24"/>
          <w:szCs w:val="24"/>
        </w:rPr>
        <w:t>, участниками бюджетного процесса, муниципальными бюджетными учреждениями.</w:t>
      </w:r>
    </w:p>
    <w:p w14:paraId="14B9A574" w14:textId="77777777"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6" w:history="1">
        <w:r w:rsidRPr="00EE21EF">
          <w:rPr>
            <w:rFonts w:ascii="Times New Roman" w:hAnsi="Times New Roman" w:cs="Times New Roman"/>
            <w:color w:val="0000FF"/>
            <w:sz w:val="24"/>
            <w:szCs w:val="24"/>
          </w:rPr>
          <w:t>кодексом</w:t>
        </w:r>
      </w:hyperlink>
      <w:r w:rsidRPr="00EE21EF">
        <w:rPr>
          <w:rFonts w:ascii="Times New Roman" w:hAnsi="Times New Roman" w:cs="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14:paraId="310D12E8" w14:textId="77777777" w:rsidR="004B3AF9" w:rsidRPr="00EE21EF" w:rsidRDefault="004B3AF9" w:rsidP="004C2CB2">
      <w:pPr>
        <w:pStyle w:val="ConsPlusNormal"/>
        <w:ind w:firstLine="540"/>
        <w:jc w:val="both"/>
        <w:rPr>
          <w:rFonts w:ascii="Times New Roman" w:hAnsi="Times New Roman" w:cs="Times New Roman"/>
          <w:sz w:val="24"/>
          <w:szCs w:val="24"/>
        </w:rPr>
      </w:pPr>
    </w:p>
    <w:p w14:paraId="5D9B17DC" w14:textId="0F7B3D8B" w:rsidR="004E0EA8" w:rsidRPr="00EE21EF" w:rsidRDefault="00312AC2" w:rsidP="00C4244C">
      <w:pPr>
        <w:pStyle w:val="ConsPlusNormal"/>
        <w:jc w:val="center"/>
        <w:outlineLvl w:val="1"/>
        <w:rPr>
          <w:rFonts w:ascii="Times New Roman" w:hAnsi="Times New Roman" w:cs="Times New Roman"/>
          <w:sz w:val="24"/>
          <w:szCs w:val="24"/>
        </w:rPr>
      </w:pPr>
      <w:r w:rsidRPr="00EE21EF">
        <w:rPr>
          <w:rFonts w:ascii="Times New Roman" w:hAnsi="Times New Roman" w:cs="Times New Roman"/>
          <w:sz w:val="24"/>
          <w:szCs w:val="24"/>
        </w:rPr>
        <w:t>2</w:t>
      </w:r>
      <w:r w:rsidR="004B3AF9" w:rsidRPr="00EE21EF">
        <w:rPr>
          <w:rFonts w:ascii="Times New Roman" w:hAnsi="Times New Roman" w:cs="Times New Roman"/>
          <w:sz w:val="24"/>
          <w:szCs w:val="24"/>
        </w:rPr>
        <w:t xml:space="preserve">. </w:t>
      </w:r>
      <w:r w:rsidR="004E0EA8" w:rsidRPr="00EE21EF">
        <w:rPr>
          <w:rFonts w:ascii="Times New Roman" w:hAnsi="Times New Roman" w:cs="Times New Roman"/>
          <w:sz w:val="24"/>
          <w:szCs w:val="24"/>
        </w:rPr>
        <w:t>Установление, детализация и определение</w:t>
      </w:r>
      <w:r w:rsidR="00C4244C" w:rsidRPr="00EE21EF">
        <w:rPr>
          <w:rFonts w:ascii="Times New Roman" w:hAnsi="Times New Roman" w:cs="Times New Roman"/>
          <w:sz w:val="24"/>
          <w:szCs w:val="24"/>
        </w:rPr>
        <w:t xml:space="preserve"> </w:t>
      </w:r>
      <w:r w:rsidR="004E0EA8" w:rsidRPr="00EE21EF">
        <w:rPr>
          <w:rFonts w:ascii="Times New Roman" w:hAnsi="Times New Roman" w:cs="Times New Roman"/>
          <w:sz w:val="24"/>
          <w:szCs w:val="24"/>
        </w:rPr>
        <w:t>порядка применения классификации расходов</w:t>
      </w:r>
      <w:r w:rsidR="00C4244C" w:rsidRPr="00EE21EF">
        <w:rPr>
          <w:rFonts w:ascii="Times New Roman" w:hAnsi="Times New Roman" w:cs="Times New Roman"/>
          <w:sz w:val="24"/>
          <w:szCs w:val="24"/>
        </w:rPr>
        <w:t xml:space="preserve"> </w:t>
      </w:r>
      <w:r w:rsidR="004E0EA8" w:rsidRPr="00EE21EF">
        <w:rPr>
          <w:rFonts w:ascii="Times New Roman" w:hAnsi="Times New Roman" w:cs="Times New Roman"/>
          <w:sz w:val="24"/>
          <w:szCs w:val="24"/>
        </w:rPr>
        <w:t xml:space="preserve">бюджета </w:t>
      </w:r>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p>
    <w:p w14:paraId="21EF3B00" w14:textId="77777777" w:rsidR="00C4244C" w:rsidRPr="00EE21EF" w:rsidRDefault="00C4244C" w:rsidP="004E0EA8">
      <w:pPr>
        <w:pStyle w:val="ConsPlusNormal"/>
        <w:ind w:firstLine="540"/>
        <w:jc w:val="both"/>
        <w:rPr>
          <w:rFonts w:ascii="Times New Roman" w:hAnsi="Times New Roman" w:cs="Times New Roman"/>
          <w:sz w:val="24"/>
          <w:szCs w:val="24"/>
        </w:rPr>
      </w:pPr>
    </w:p>
    <w:p w14:paraId="71B72DF0" w14:textId="77777777" w:rsidR="004E0EA8" w:rsidRPr="00EE21EF" w:rsidRDefault="00D50CC5" w:rsidP="00D50CC5">
      <w:pPr>
        <w:pStyle w:val="ConsPlusNormal"/>
        <w:jc w:val="both"/>
        <w:rPr>
          <w:rFonts w:ascii="Times New Roman" w:hAnsi="Times New Roman" w:cs="Times New Roman"/>
          <w:sz w:val="24"/>
          <w:szCs w:val="24"/>
        </w:rPr>
      </w:pPr>
      <w:r w:rsidRPr="00EE21EF">
        <w:rPr>
          <w:rFonts w:ascii="Times New Roman" w:hAnsi="Times New Roman" w:cs="Times New Roman"/>
          <w:sz w:val="24"/>
          <w:szCs w:val="24"/>
        </w:rPr>
        <w:t xml:space="preserve">         2.1. </w:t>
      </w:r>
      <w:r w:rsidR="004E0EA8" w:rsidRPr="00EE21EF">
        <w:rPr>
          <w:rFonts w:ascii="Times New Roman" w:hAnsi="Times New Roman" w:cs="Times New Roman"/>
          <w:sz w:val="24"/>
          <w:szCs w:val="24"/>
        </w:rPr>
        <w:t>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14:paraId="1B6A4035" w14:textId="1E4AD14E"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EE21EF">
          <w:rPr>
            <w:rFonts w:ascii="Times New Roman" w:hAnsi="Times New Roman" w:cs="Times New Roman"/>
            <w:color w:val="0000FF"/>
            <w:sz w:val="24"/>
            <w:szCs w:val="24"/>
          </w:rPr>
          <w:t>(табл</w:t>
        </w:r>
        <w:r w:rsidR="005074F9" w:rsidRPr="00EE21EF">
          <w:rPr>
            <w:rFonts w:ascii="Times New Roman" w:hAnsi="Times New Roman" w:cs="Times New Roman"/>
            <w:color w:val="0000FF"/>
            <w:sz w:val="24"/>
            <w:szCs w:val="24"/>
          </w:rPr>
          <w:t>.</w:t>
        </w:r>
        <w:r w:rsidRPr="00EE21EF">
          <w:rPr>
            <w:rFonts w:ascii="Times New Roman" w:hAnsi="Times New Roman" w:cs="Times New Roman"/>
            <w:color w:val="0000FF"/>
            <w:sz w:val="24"/>
            <w:szCs w:val="24"/>
          </w:rPr>
          <w:t xml:space="preserve"> 1)</w:t>
        </w:r>
      </w:hyperlink>
      <w:r w:rsidRPr="00EE21EF">
        <w:rPr>
          <w:rFonts w:ascii="Times New Roman" w:hAnsi="Times New Roman" w:cs="Times New Roman"/>
          <w:sz w:val="24"/>
          <w:szCs w:val="24"/>
        </w:rPr>
        <w:t>:</w:t>
      </w:r>
    </w:p>
    <w:p w14:paraId="562DFA02" w14:textId="77777777" w:rsidR="00EC3DAB" w:rsidRPr="00EE21EF" w:rsidRDefault="004E0EA8" w:rsidP="004E0EA8">
      <w:pPr>
        <w:pStyle w:val="ConsPlusNormal"/>
        <w:ind w:left="567"/>
        <w:jc w:val="both"/>
        <w:rPr>
          <w:rFonts w:ascii="Times New Roman" w:hAnsi="Times New Roman" w:cs="Times New Roman"/>
          <w:sz w:val="24"/>
          <w:szCs w:val="24"/>
        </w:rPr>
      </w:pPr>
      <w:r w:rsidRPr="00EE21EF">
        <w:rPr>
          <w:rFonts w:ascii="Times New Roman" w:hAnsi="Times New Roman" w:cs="Times New Roman"/>
          <w:sz w:val="24"/>
          <w:szCs w:val="24"/>
        </w:rPr>
        <w:t>кода главного распорядителя бюджетных средств (1 - 3 разряды);</w:t>
      </w:r>
    </w:p>
    <w:p w14:paraId="3CDD06E1" w14:textId="77777777" w:rsidR="00EC3DAB" w:rsidRPr="00EE21EF" w:rsidRDefault="004E0EA8" w:rsidP="00EC3DAB">
      <w:pPr>
        <w:pStyle w:val="ConsPlusNormal"/>
        <w:ind w:left="567"/>
        <w:jc w:val="both"/>
        <w:rPr>
          <w:rFonts w:ascii="Times New Roman" w:hAnsi="Times New Roman" w:cs="Times New Roman"/>
          <w:sz w:val="24"/>
          <w:szCs w:val="24"/>
        </w:rPr>
      </w:pPr>
      <w:r w:rsidRPr="00EE21EF">
        <w:rPr>
          <w:rFonts w:ascii="Times New Roman" w:hAnsi="Times New Roman" w:cs="Times New Roman"/>
          <w:sz w:val="24"/>
          <w:szCs w:val="24"/>
        </w:rPr>
        <w:t>кода раздела (4 - 5 разряды);</w:t>
      </w:r>
    </w:p>
    <w:p w14:paraId="065DABA6" w14:textId="77777777" w:rsidR="00EC3DAB" w:rsidRPr="00EE21EF" w:rsidRDefault="004E0EA8" w:rsidP="00EC3DAB">
      <w:pPr>
        <w:pStyle w:val="ConsPlusNormal"/>
        <w:ind w:left="567"/>
        <w:jc w:val="both"/>
        <w:rPr>
          <w:rFonts w:ascii="Times New Roman" w:hAnsi="Times New Roman" w:cs="Times New Roman"/>
          <w:sz w:val="24"/>
          <w:szCs w:val="24"/>
        </w:rPr>
      </w:pPr>
      <w:r w:rsidRPr="00EE21EF">
        <w:rPr>
          <w:rFonts w:ascii="Times New Roman" w:hAnsi="Times New Roman" w:cs="Times New Roman"/>
          <w:sz w:val="24"/>
          <w:szCs w:val="24"/>
        </w:rPr>
        <w:t>кода подраздела (6 - 7 разряды);</w:t>
      </w:r>
    </w:p>
    <w:p w14:paraId="528EC4D6" w14:textId="77777777" w:rsidR="00EC3DAB" w:rsidRPr="00EE21EF" w:rsidRDefault="004E0EA8" w:rsidP="00EC3DAB">
      <w:pPr>
        <w:pStyle w:val="ConsPlusNormal"/>
        <w:ind w:left="567"/>
        <w:jc w:val="both"/>
        <w:rPr>
          <w:rFonts w:ascii="Times New Roman" w:hAnsi="Times New Roman" w:cs="Times New Roman"/>
          <w:sz w:val="24"/>
          <w:szCs w:val="24"/>
        </w:rPr>
      </w:pPr>
      <w:r w:rsidRPr="00EE21EF">
        <w:rPr>
          <w:rFonts w:ascii="Times New Roman" w:hAnsi="Times New Roman" w:cs="Times New Roman"/>
          <w:sz w:val="24"/>
          <w:szCs w:val="24"/>
        </w:rPr>
        <w:t>кода целевой статьи (8 - 17 разряды);</w:t>
      </w:r>
    </w:p>
    <w:p w14:paraId="4A223529" w14:textId="77777777" w:rsidR="004E0EA8" w:rsidRPr="00EE21EF" w:rsidRDefault="004E0EA8" w:rsidP="00EC3DAB">
      <w:pPr>
        <w:pStyle w:val="ConsPlusNormal"/>
        <w:ind w:left="567"/>
        <w:jc w:val="both"/>
        <w:rPr>
          <w:rFonts w:ascii="Times New Roman" w:hAnsi="Times New Roman" w:cs="Times New Roman"/>
          <w:sz w:val="24"/>
          <w:szCs w:val="24"/>
        </w:rPr>
      </w:pPr>
      <w:r w:rsidRPr="00EE21EF">
        <w:rPr>
          <w:rFonts w:ascii="Times New Roman" w:hAnsi="Times New Roman" w:cs="Times New Roman"/>
          <w:sz w:val="24"/>
          <w:szCs w:val="24"/>
        </w:rPr>
        <w:t>кода вида расходов (18 - 20 разряды).</w:t>
      </w:r>
    </w:p>
    <w:p w14:paraId="1D5E438F" w14:textId="77777777" w:rsidR="005F2D10" w:rsidRPr="00EE21EF" w:rsidRDefault="005F2D10" w:rsidP="004E0EA8">
      <w:pPr>
        <w:pStyle w:val="ConsPlusNormal"/>
        <w:jc w:val="right"/>
        <w:outlineLvl w:val="1"/>
        <w:rPr>
          <w:rFonts w:ascii="Times New Roman" w:hAnsi="Times New Roman" w:cs="Times New Roman"/>
          <w:szCs w:val="22"/>
        </w:rPr>
      </w:pPr>
      <w:r w:rsidRPr="00EE21EF">
        <w:rPr>
          <w:rFonts w:ascii="Times New Roman" w:hAnsi="Times New Roman" w:cs="Times New Roman"/>
          <w:szCs w:val="22"/>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A9750E" w:rsidRPr="00EE21EF" w14:paraId="2B2D7BE9" w14:textId="77777777" w:rsidTr="00C53723">
        <w:trPr>
          <w:trHeight w:val="443"/>
        </w:trPr>
        <w:tc>
          <w:tcPr>
            <w:tcW w:w="9974" w:type="dxa"/>
            <w:gridSpan w:val="21"/>
          </w:tcPr>
          <w:p w14:paraId="44527A60"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Структура кода классификации расходов бюджетов</w:t>
            </w:r>
          </w:p>
        </w:tc>
      </w:tr>
      <w:tr w:rsidR="00A9750E" w:rsidRPr="00EE21EF" w14:paraId="32F54159" w14:textId="77777777" w:rsidTr="00C53723">
        <w:trPr>
          <w:trHeight w:val="692"/>
        </w:trPr>
        <w:tc>
          <w:tcPr>
            <w:tcW w:w="1455" w:type="dxa"/>
            <w:gridSpan w:val="3"/>
            <w:vMerge w:val="restart"/>
          </w:tcPr>
          <w:p w14:paraId="0AF7549E"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Код главного распорядителя бюджетных средств</w:t>
            </w:r>
          </w:p>
        </w:tc>
        <w:tc>
          <w:tcPr>
            <w:tcW w:w="970" w:type="dxa"/>
            <w:gridSpan w:val="2"/>
            <w:vMerge w:val="restart"/>
          </w:tcPr>
          <w:p w14:paraId="4D75E300"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Код раздела</w:t>
            </w:r>
          </w:p>
        </w:tc>
        <w:tc>
          <w:tcPr>
            <w:tcW w:w="970" w:type="dxa"/>
            <w:gridSpan w:val="2"/>
            <w:vMerge w:val="restart"/>
          </w:tcPr>
          <w:p w14:paraId="3E925A48"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Код подраздела</w:t>
            </w:r>
          </w:p>
        </w:tc>
        <w:tc>
          <w:tcPr>
            <w:tcW w:w="5049" w:type="dxa"/>
            <w:gridSpan w:val="10"/>
          </w:tcPr>
          <w:p w14:paraId="0F9E497C"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Код целевой статьи</w:t>
            </w:r>
          </w:p>
        </w:tc>
        <w:tc>
          <w:tcPr>
            <w:tcW w:w="1528" w:type="dxa"/>
            <w:gridSpan w:val="4"/>
          </w:tcPr>
          <w:p w14:paraId="4675DEE8"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Код вида расходов</w:t>
            </w:r>
          </w:p>
        </w:tc>
      </w:tr>
      <w:tr w:rsidR="00AA6A7C" w:rsidRPr="00EE21EF" w14:paraId="706FC26C" w14:textId="77777777" w:rsidTr="00C53723">
        <w:trPr>
          <w:gridAfter w:val="1"/>
          <w:wAfter w:w="4" w:type="dxa"/>
          <w:trHeight w:val="942"/>
        </w:trPr>
        <w:tc>
          <w:tcPr>
            <w:tcW w:w="1455" w:type="dxa"/>
            <w:gridSpan w:val="3"/>
            <w:vMerge/>
          </w:tcPr>
          <w:p w14:paraId="05D8CFB9" w14:textId="77777777" w:rsidR="00A9750E" w:rsidRPr="00EE21EF" w:rsidRDefault="00A9750E" w:rsidP="00C74739">
            <w:pPr>
              <w:pStyle w:val="a4"/>
              <w:spacing w:line="240" w:lineRule="auto"/>
              <w:jc w:val="center"/>
              <w:rPr>
                <w:rFonts w:ascii="Times New Roman" w:hAnsi="Times New Roman"/>
                <w:sz w:val="20"/>
                <w:szCs w:val="20"/>
              </w:rPr>
            </w:pPr>
          </w:p>
        </w:tc>
        <w:tc>
          <w:tcPr>
            <w:tcW w:w="970" w:type="dxa"/>
            <w:gridSpan w:val="2"/>
            <w:vMerge/>
          </w:tcPr>
          <w:p w14:paraId="69A59E42" w14:textId="77777777" w:rsidR="00A9750E" w:rsidRPr="00EE21EF" w:rsidRDefault="00A9750E" w:rsidP="00C74739">
            <w:pPr>
              <w:pStyle w:val="a4"/>
              <w:spacing w:line="240" w:lineRule="auto"/>
              <w:jc w:val="center"/>
              <w:rPr>
                <w:rFonts w:ascii="Times New Roman" w:hAnsi="Times New Roman"/>
                <w:sz w:val="20"/>
                <w:szCs w:val="20"/>
              </w:rPr>
            </w:pPr>
          </w:p>
        </w:tc>
        <w:tc>
          <w:tcPr>
            <w:tcW w:w="970" w:type="dxa"/>
            <w:gridSpan w:val="2"/>
            <w:vMerge/>
          </w:tcPr>
          <w:p w14:paraId="11B530B5" w14:textId="77777777" w:rsidR="00A9750E" w:rsidRPr="00EE21EF" w:rsidRDefault="00A9750E" w:rsidP="00C74739">
            <w:pPr>
              <w:pStyle w:val="a4"/>
              <w:spacing w:line="240" w:lineRule="auto"/>
              <w:jc w:val="center"/>
              <w:rPr>
                <w:rFonts w:ascii="Times New Roman" w:hAnsi="Times New Roman"/>
                <w:sz w:val="20"/>
                <w:szCs w:val="20"/>
              </w:rPr>
            </w:pPr>
          </w:p>
        </w:tc>
        <w:tc>
          <w:tcPr>
            <w:tcW w:w="2501" w:type="dxa"/>
            <w:gridSpan w:val="5"/>
          </w:tcPr>
          <w:p w14:paraId="6F1A445A"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Программная (непрограммная) статья</w:t>
            </w:r>
          </w:p>
        </w:tc>
        <w:tc>
          <w:tcPr>
            <w:tcW w:w="2547" w:type="dxa"/>
            <w:gridSpan w:val="5"/>
          </w:tcPr>
          <w:p w14:paraId="5DBD1E2A"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Направление расходов</w:t>
            </w:r>
          </w:p>
        </w:tc>
        <w:tc>
          <w:tcPr>
            <w:tcW w:w="509" w:type="dxa"/>
          </w:tcPr>
          <w:p w14:paraId="3B3B19A2"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группа</w:t>
            </w:r>
          </w:p>
        </w:tc>
        <w:tc>
          <w:tcPr>
            <w:tcW w:w="509" w:type="dxa"/>
          </w:tcPr>
          <w:p w14:paraId="655336AA"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подгруппа</w:t>
            </w:r>
          </w:p>
        </w:tc>
        <w:tc>
          <w:tcPr>
            <w:tcW w:w="509" w:type="dxa"/>
          </w:tcPr>
          <w:p w14:paraId="4464F74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элемент</w:t>
            </w:r>
          </w:p>
        </w:tc>
      </w:tr>
      <w:tr w:rsidR="00AA6A7C" w:rsidRPr="00EE21EF" w14:paraId="4F4FF82B" w14:textId="77777777" w:rsidTr="00C53723">
        <w:trPr>
          <w:gridAfter w:val="1"/>
          <w:wAfter w:w="8" w:type="dxa"/>
          <w:trHeight w:val="443"/>
        </w:trPr>
        <w:tc>
          <w:tcPr>
            <w:tcW w:w="485" w:type="dxa"/>
          </w:tcPr>
          <w:p w14:paraId="0A82A2B2"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w:t>
            </w:r>
          </w:p>
        </w:tc>
        <w:tc>
          <w:tcPr>
            <w:tcW w:w="485" w:type="dxa"/>
          </w:tcPr>
          <w:p w14:paraId="50A84B13"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2</w:t>
            </w:r>
          </w:p>
        </w:tc>
        <w:tc>
          <w:tcPr>
            <w:tcW w:w="485" w:type="dxa"/>
          </w:tcPr>
          <w:p w14:paraId="6354EB85"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3</w:t>
            </w:r>
          </w:p>
        </w:tc>
        <w:tc>
          <w:tcPr>
            <w:tcW w:w="485" w:type="dxa"/>
          </w:tcPr>
          <w:p w14:paraId="4BDC426E"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4</w:t>
            </w:r>
          </w:p>
        </w:tc>
        <w:tc>
          <w:tcPr>
            <w:tcW w:w="485" w:type="dxa"/>
          </w:tcPr>
          <w:p w14:paraId="5BED4C21"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5</w:t>
            </w:r>
          </w:p>
        </w:tc>
        <w:tc>
          <w:tcPr>
            <w:tcW w:w="485" w:type="dxa"/>
          </w:tcPr>
          <w:p w14:paraId="398E637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6</w:t>
            </w:r>
          </w:p>
        </w:tc>
        <w:tc>
          <w:tcPr>
            <w:tcW w:w="485" w:type="dxa"/>
          </w:tcPr>
          <w:p w14:paraId="268B4931"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7</w:t>
            </w:r>
          </w:p>
        </w:tc>
        <w:tc>
          <w:tcPr>
            <w:tcW w:w="486" w:type="dxa"/>
          </w:tcPr>
          <w:p w14:paraId="488398A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8</w:t>
            </w:r>
          </w:p>
        </w:tc>
        <w:tc>
          <w:tcPr>
            <w:tcW w:w="486" w:type="dxa"/>
          </w:tcPr>
          <w:p w14:paraId="7B84B6FA"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9</w:t>
            </w:r>
          </w:p>
        </w:tc>
        <w:tc>
          <w:tcPr>
            <w:tcW w:w="509" w:type="dxa"/>
          </w:tcPr>
          <w:p w14:paraId="2D6C9360"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10</w:t>
            </w:r>
          </w:p>
        </w:tc>
        <w:tc>
          <w:tcPr>
            <w:tcW w:w="509" w:type="dxa"/>
          </w:tcPr>
          <w:p w14:paraId="395E9BC6"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11</w:t>
            </w:r>
          </w:p>
        </w:tc>
        <w:tc>
          <w:tcPr>
            <w:tcW w:w="509" w:type="dxa"/>
          </w:tcPr>
          <w:p w14:paraId="7D8AC2D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12</w:t>
            </w:r>
          </w:p>
        </w:tc>
        <w:tc>
          <w:tcPr>
            <w:tcW w:w="509" w:type="dxa"/>
          </w:tcPr>
          <w:p w14:paraId="4F625A26"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13</w:t>
            </w:r>
          </w:p>
        </w:tc>
        <w:tc>
          <w:tcPr>
            <w:tcW w:w="509" w:type="dxa"/>
          </w:tcPr>
          <w:p w14:paraId="0B2930C2"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14</w:t>
            </w:r>
          </w:p>
        </w:tc>
        <w:tc>
          <w:tcPr>
            <w:tcW w:w="509" w:type="dxa"/>
          </w:tcPr>
          <w:p w14:paraId="46404AD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15</w:t>
            </w:r>
          </w:p>
        </w:tc>
        <w:tc>
          <w:tcPr>
            <w:tcW w:w="509" w:type="dxa"/>
          </w:tcPr>
          <w:p w14:paraId="2B849F3B"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16</w:t>
            </w:r>
          </w:p>
        </w:tc>
        <w:tc>
          <w:tcPr>
            <w:tcW w:w="509" w:type="dxa"/>
          </w:tcPr>
          <w:p w14:paraId="19DD74F3"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17</w:t>
            </w:r>
          </w:p>
        </w:tc>
        <w:tc>
          <w:tcPr>
            <w:tcW w:w="509" w:type="dxa"/>
          </w:tcPr>
          <w:p w14:paraId="5FDC51F0"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18</w:t>
            </w:r>
          </w:p>
        </w:tc>
        <w:tc>
          <w:tcPr>
            <w:tcW w:w="509" w:type="dxa"/>
          </w:tcPr>
          <w:p w14:paraId="22403EDA"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19</w:t>
            </w:r>
          </w:p>
        </w:tc>
        <w:tc>
          <w:tcPr>
            <w:tcW w:w="509" w:type="dxa"/>
          </w:tcPr>
          <w:p w14:paraId="15B802CC" w14:textId="77777777" w:rsidR="00A9750E" w:rsidRPr="00EE21EF" w:rsidRDefault="00A9750E" w:rsidP="00C74739">
            <w:pPr>
              <w:pStyle w:val="a4"/>
              <w:spacing w:line="240" w:lineRule="auto"/>
              <w:jc w:val="center"/>
              <w:rPr>
                <w:rFonts w:ascii="Times New Roman" w:hAnsi="Times New Roman"/>
                <w:sz w:val="20"/>
                <w:szCs w:val="20"/>
              </w:rPr>
            </w:pPr>
            <w:r w:rsidRPr="00EE21EF">
              <w:rPr>
                <w:rFonts w:ascii="Times New Roman" w:hAnsi="Times New Roman"/>
                <w:sz w:val="20"/>
                <w:szCs w:val="20"/>
              </w:rPr>
              <w:t>20</w:t>
            </w:r>
          </w:p>
        </w:tc>
      </w:tr>
    </w:tbl>
    <w:p w14:paraId="171F132B" w14:textId="77777777" w:rsidR="004C0C6C" w:rsidRPr="00EE21EF" w:rsidRDefault="004C0C6C" w:rsidP="004E0EA8">
      <w:pPr>
        <w:pStyle w:val="ConsPlusNormal"/>
        <w:ind w:firstLine="540"/>
        <w:jc w:val="both"/>
        <w:rPr>
          <w:rFonts w:ascii="Times New Roman" w:hAnsi="Times New Roman" w:cs="Times New Roman"/>
          <w:sz w:val="24"/>
          <w:szCs w:val="24"/>
        </w:rPr>
      </w:pPr>
      <w:bookmarkStart w:id="5" w:name="P186"/>
      <w:bookmarkEnd w:id="5"/>
    </w:p>
    <w:p w14:paraId="49F05BF8" w14:textId="1A7A7A78"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Целевые статьи расходов бюджета </w:t>
      </w:r>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r w:rsidRPr="00EE21EF">
        <w:rPr>
          <w:rFonts w:ascii="Times New Roman" w:hAnsi="Times New Roman" w:cs="Times New Roman"/>
          <w:sz w:val="24"/>
          <w:szCs w:val="24"/>
        </w:rPr>
        <w:t xml:space="preserve"> обеспечивают привязку бюджетных ассигнований бюджета муниципального образования к муниципальным программам, их подпрограммам и (или) непрограммным направлениям деятельности (функциям) и (или) к расходным </w:t>
      </w:r>
      <w:r w:rsidRPr="00EE21EF">
        <w:rPr>
          <w:rFonts w:ascii="Times New Roman" w:hAnsi="Times New Roman" w:cs="Times New Roman"/>
          <w:sz w:val="24"/>
          <w:szCs w:val="24"/>
        </w:rPr>
        <w:lastRenderedPageBreak/>
        <w:t xml:space="preserve">обязательствам, подлежащим исполнению за счет средств бюджета </w:t>
      </w:r>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r w:rsidRPr="00EE21EF">
        <w:rPr>
          <w:rFonts w:ascii="Times New Roman" w:hAnsi="Times New Roman" w:cs="Times New Roman"/>
          <w:sz w:val="24"/>
          <w:szCs w:val="24"/>
        </w:rPr>
        <w:t>.</w:t>
      </w:r>
    </w:p>
    <w:p w14:paraId="25050479" w14:textId="09126062" w:rsidR="004E0EA8" w:rsidRPr="00EE21EF" w:rsidRDefault="00D50CC5"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2.2. </w:t>
      </w:r>
      <w:r w:rsidR="004E0EA8" w:rsidRPr="00EE21EF">
        <w:rPr>
          <w:rFonts w:ascii="Times New Roman" w:hAnsi="Times New Roman" w:cs="Times New Roman"/>
          <w:sz w:val="24"/>
          <w:szCs w:val="24"/>
        </w:rPr>
        <w:t xml:space="preserve">Структура кода целевой статьи расходов бюджета </w:t>
      </w:r>
      <w:r w:rsidR="004C0C6C" w:rsidRPr="00EE21EF">
        <w:rPr>
          <w:rFonts w:ascii="Times New Roman" w:hAnsi="Times New Roman" w:cs="Times New Roman"/>
          <w:sz w:val="24"/>
          <w:szCs w:val="24"/>
        </w:rPr>
        <w:t>Навлинское городское поселение Навлинского муниципального района Брянской области</w:t>
      </w:r>
      <w:r w:rsidR="004E0EA8" w:rsidRPr="00EE21EF">
        <w:rPr>
          <w:rFonts w:ascii="Times New Roman" w:hAnsi="Times New Roman" w:cs="Times New Roman"/>
          <w:sz w:val="24"/>
          <w:szCs w:val="24"/>
        </w:rPr>
        <w:t xml:space="preserve"> состоит из десяти разрядов (8 - 17 разряды кода классификации расходов бюджетов) и включает следующие составные части </w:t>
      </w:r>
      <w:hyperlink w:anchor="P186" w:history="1">
        <w:r w:rsidR="004E0EA8" w:rsidRPr="00EE21EF">
          <w:rPr>
            <w:rFonts w:ascii="Times New Roman" w:hAnsi="Times New Roman" w:cs="Times New Roman"/>
            <w:color w:val="0000FF"/>
            <w:sz w:val="24"/>
            <w:szCs w:val="24"/>
          </w:rPr>
          <w:t>(таблица 2)</w:t>
        </w:r>
      </w:hyperlink>
      <w:r w:rsidR="004E0EA8" w:rsidRPr="00EE21EF">
        <w:rPr>
          <w:rFonts w:ascii="Times New Roman" w:hAnsi="Times New Roman" w:cs="Times New Roman"/>
          <w:sz w:val="24"/>
          <w:szCs w:val="24"/>
        </w:rPr>
        <w:t>:</w:t>
      </w:r>
    </w:p>
    <w:p w14:paraId="4C896575" w14:textId="77777777"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14:paraId="4E0608A1" w14:textId="77777777"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14:paraId="5885DB22" w14:textId="77777777"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14:paraId="22348E9B" w14:textId="77777777" w:rsidR="004E0EA8" w:rsidRPr="00EE21EF" w:rsidRDefault="004E0EA8" w:rsidP="004E0EA8">
      <w:pPr>
        <w:pStyle w:val="ConsPlusNormal"/>
        <w:ind w:firstLine="540"/>
        <w:jc w:val="both"/>
        <w:rPr>
          <w:rFonts w:ascii="Times New Roman" w:hAnsi="Times New Roman" w:cs="Times New Roman"/>
          <w:sz w:val="24"/>
          <w:szCs w:val="24"/>
        </w:rPr>
      </w:pPr>
      <w:r w:rsidRPr="00EE21EF">
        <w:rPr>
          <w:rFonts w:ascii="Times New Roman" w:hAnsi="Times New Roman" w:cs="Times New Roman"/>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14:paraId="554F8F53" w14:textId="77777777" w:rsidR="004B3AF9" w:rsidRPr="00EE21EF" w:rsidRDefault="004B3AF9" w:rsidP="004C2CB2">
      <w:pPr>
        <w:pStyle w:val="ConsPlusNormal"/>
        <w:jc w:val="right"/>
        <w:outlineLvl w:val="2"/>
        <w:rPr>
          <w:rFonts w:ascii="Times New Roman" w:hAnsi="Times New Roman" w:cs="Times New Roman"/>
          <w:szCs w:val="22"/>
        </w:rPr>
      </w:pPr>
      <w:r w:rsidRPr="00EE21EF">
        <w:rPr>
          <w:rFonts w:ascii="Times New Roman" w:hAnsi="Times New Roman" w:cs="Times New Roman"/>
          <w:szCs w:val="22"/>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64"/>
        <w:gridCol w:w="964"/>
        <w:gridCol w:w="964"/>
        <w:gridCol w:w="964"/>
        <w:gridCol w:w="964"/>
        <w:gridCol w:w="964"/>
        <w:gridCol w:w="964"/>
        <w:gridCol w:w="964"/>
        <w:gridCol w:w="964"/>
        <w:gridCol w:w="964"/>
      </w:tblGrid>
      <w:tr w:rsidR="004E0EA8" w:rsidRPr="00EE21EF" w14:paraId="1BE11DDB" w14:textId="77777777" w:rsidTr="004C0C6C">
        <w:trPr>
          <w:trHeight w:val="270"/>
          <w:jc w:val="center"/>
        </w:trPr>
        <w:tc>
          <w:tcPr>
            <w:tcW w:w="9640" w:type="dxa"/>
            <w:gridSpan w:val="10"/>
          </w:tcPr>
          <w:p w14:paraId="683A33C6" w14:textId="77777777" w:rsidR="004E0EA8" w:rsidRPr="00EE21EF" w:rsidRDefault="004E0EA8" w:rsidP="00C74739">
            <w:pPr>
              <w:pStyle w:val="a4"/>
              <w:spacing w:line="240" w:lineRule="auto"/>
              <w:jc w:val="center"/>
              <w:rPr>
                <w:rFonts w:ascii="Times New Roman" w:hAnsi="Times New Roman"/>
              </w:rPr>
            </w:pPr>
            <w:bookmarkStart w:id="6" w:name="P301"/>
            <w:bookmarkEnd w:id="6"/>
            <w:r w:rsidRPr="00EE21EF">
              <w:rPr>
                <w:rFonts w:ascii="Times New Roman" w:hAnsi="Times New Roman"/>
              </w:rPr>
              <w:t>Целевая статья</w:t>
            </w:r>
          </w:p>
        </w:tc>
      </w:tr>
      <w:tr w:rsidR="004E0EA8" w:rsidRPr="00EE21EF" w14:paraId="65E2D1AD" w14:textId="77777777" w:rsidTr="00C87CC0">
        <w:trPr>
          <w:jc w:val="center"/>
        </w:trPr>
        <w:tc>
          <w:tcPr>
            <w:tcW w:w="4820" w:type="dxa"/>
            <w:gridSpan w:val="5"/>
          </w:tcPr>
          <w:p w14:paraId="264315C1"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Программная (непрограммная) статья</w:t>
            </w:r>
          </w:p>
        </w:tc>
        <w:tc>
          <w:tcPr>
            <w:tcW w:w="4820" w:type="dxa"/>
            <w:gridSpan w:val="5"/>
            <w:vMerge w:val="restart"/>
          </w:tcPr>
          <w:p w14:paraId="76A6539E"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Направление расходов</w:t>
            </w:r>
          </w:p>
        </w:tc>
      </w:tr>
      <w:tr w:rsidR="004E0EA8" w:rsidRPr="00EE21EF" w14:paraId="5793AE39" w14:textId="77777777" w:rsidTr="004C0C6C">
        <w:trPr>
          <w:trHeight w:val="1079"/>
          <w:jc w:val="center"/>
        </w:trPr>
        <w:tc>
          <w:tcPr>
            <w:tcW w:w="1928" w:type="dxa"/>
            <w:gridSpan w:val="2"/>
          </w:tcPr>
          <w:p w14:paraId="4992CEA9"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Программное (непрограммное) направление расходов</w:t>
            </w:r>
          </w:p>
        </w:tc>
        <w:tc>
          <w:tcPr>
            <w:tcW w:w="964" w:type="dxa"/>
          </w:tcPr>
          <w:p w14:paraId="200F0A0E"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Подпрограмма</w:t>
            </w:r>
          </w:p>
        </w:tc>
        <w:tc>
          <w:tcPr>
            <w:tcW w:w="1928" w:type="dxa"/>
            <w:gridSpan w:val="2"/>
          </w:tcPr>
          <w:p w14:paraId="7C017AB2"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Основное мероприятие</w:t>
            </w:r>
          </w:p>
        </w:tc>
        <w:tc>
          <w:tcPr>
            <w:tcW w:w="4820" w:type="dxa"/>
            <w:gridSpan w:val="5"/>
            <w:vMerge/>
          </w:tcPr>
          <w:p w14:paraId="5FCD0708" w14:textId="77777777" w:rsidR="004E0EA8" w:rsidRPr="00EE21EF" w:rsidRDefault="004E0EA8" w:rsidP="00C74739">
            <w:pPr>
              <w:pStyle w:val="a4"/>
              <w:spacing w:line="240" w:lineRule="auto"/>
              <w:rPr>
                <w:rFonts w:ascii="Times New Roman" w:hAnsi="Times New Roman"/>
              </w:rPr>
            </w:pPr>
          </w:p>
        </w:tc>
      </w:tr>
      <w:tr w:rsidR="004E0EA8" w:rsidRPr="00EE21EF" w14:paraId="5680A261" w14:textId="77777777" w:rsidTr="004C0C6C">
        <w:trPr>
          <w:trHeight w:val="218"/>
          <w:jc w:val="center"/>
        </w:trPr>
        <w:tc>
          <w:tcPr>
            <w:tcW w:w="964" w:type="dxa"/>
          </w:tcPr>
          <w:p w14:paraId="578FA542"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8</w:t>
            </w:r>
          </w:p>
        </w:tc>
        <w:tc>
          <w:tcPr>
            <w:tcW w:w="964" w:type="dxa"/>
          </w:tcPr>
          <w:p w14:paraId="3CC3CC0A"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9</w:t>
            </w:r>
          </w:p>
        </w:tc>
        <w:tc>
          <w:tcPr>
            <w:tcW w:w="964" w:type="dxa"/>
          </w:tcPr>
          <w:p w14:paraId="3E776729"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10</w:t>
            </w:r>
          </w:p>
        </w:tc>
        <w:tc>
          <w:tcPr>
            <w:tcW w:w="964" w:type="dxa"/>
          </w:tcPr>
          <w:p w14:paraId="05BD6D56"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11</w:t>
            </w:r>
          </w:p>
        </w:tc>
        <w:tc>
          <w:tcPr>
            <w:tcW w:w="964" w:type="dxa"/>
          </w:tcPr>
          <w:p w14:paraId="4F181CC3"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12</w:t>
            </w:r>
          </w:p>
        </w:tc>
        <w:tc>
          <w:tcPr>
            <w:tcW w:w="964" w:type="dxa"/>
          </w:tcPr>
          <w:p w14:paraId="6B14383C"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13</w:t>
            </w:r>
          </w:p>
        </w:tc>
        <w:tc>
          <w:tcPr>
            <w:tcW w:w="964" w:type="dxa"/>
          </w:tcPr>
          <w:p w14:paraId="01BE3602"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14</w:t>
            </w:r>
          </w:p>
        </w:tc>
        <w:tc>
          <w:tcPr>
            <w:tcW w:w="964" w:type="dxa"/>
          </w:tcPr>
          <w:p w14:paraId="792AA6E4"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15</w:t>
            </w:r>
          </w:p>
        </w:tc>
        <w:tc>
          <w:tcPr>
            <w:tcW w:w="964" w:type="dxa"/>
          </w:tcPr>
          <w:p w14:paraId="7451738F"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16</w:t>
            </w:r>
          </w:p>
        </w:tc>
        <w:tc>
          <w:tcPr>
            <w:tcW w:w="964" w:type="dxa"/>
          </w:tcPr>
          <w:p w14:paraId="73CB3A18" w14:textId="77777777" w:rsidR="004E0EA8" w:rsidRPr="00EE21EF" w:rsidRDefault="004E0EA8" w:rsidP="00C74739">
            <w:pPr>
              <w:pStyle w:val="a4"/>
              <w:spacing w:line="240" w:lineRule="auto"/>
              <w:jc w:val="center"/>
              <w:rPr>
                <w:rFonts w:ascii="Times New Roman" w:hAnsi="Times New Roman"/>
              </w:rPr>
            </w:pPr>
            <w:r w:rsidRPr="00EE21EF">
              <w:rPr>
                <w:rFonts w:ascii="Times New Roman" w:hAnsi="Times New Roman"/>
              </w:rPr>
              <w:t>17</w:t>
            </w:r>
          </w:p>
        </w:tc>
      </w:tr>
    </w:tbl>
    <w:p w14:paraId="1FE2403A" w14:textId="77777777" w:rsidR="004E0EA8" w:rsidRPr="00EE21EF" w:rsidRDefault="00F9270E" w:rsidP="00F9270E">
      <w:pPr>
        <w:pStyle w:val="a4"/>
        <w:spacing w:after="0" w:line="240" w:lineRule="auto"/>
        <w:rPr>
          <w:rFonts w:ascii="Times New Roman" w:hAnsi="Times New Roman"/>
          <w:sz w:val="24"/>
          <w:szCs w:val="24"/>
        </w:rPr>
      </w:pPr>
      <w:r w:rsidRPr="00EE21EF">
        <w:rPr>
          <w:rFonts w:ascii="Times New Roman" w:hAnsi="Times New Roman"/>
          <w:sz w:val="24"/>
          <w:szCs w:val="24"/>
        </w:rPr>
        <w:t xml:space="preserve">            </w:t>
      </w:r>
      <w:r w:rsidR="004E0EA8" w:rsidRPr="00EE21EF">
        <w:rPr>
          <w:rFonts w:ascii="Times New Roman" w:hAnsi="Times New Roman"/>
          <w:sz w:val="24"/>
          <w:szCs w:val="24"/>
        </w:rPr>
        <w:t>Перечень направлений расходов, которые могут применяться в различных</w:t>
      </w:r>
      <w:r w:rsidRPr="00EE21EF">
        <w:rPr>
          <w:rFonts w:ascii="Times New Roman" w:hAnsi="Times New Roman"/>
          <w:sz w:val="24"/>
          <w:szCs w:val="24"/>
        </w:rPr>
        <w:t xml:space="preserve"> </w:t>
      </w:r>
      <w:r w:rsidR="004E0EA8" w:rsidRPr="00EE21EF">
        <w:rPr>
          <w:rFonts w:ascii="Times New Roman" w:hAnsi="Times New Roman"/>
          <w:sz w:val="24"/>
          <w:szCs w:val="24"/>
        </w:rPr>
        <w:t>целевых статьях</w:t>
      </w:r>
      <w:r w:rsidRPr="00EE21EF">
        <w:rPr>
          <w:rFonts w:ascii="Times New Roman" w:hAnsi="Times New Roman"/>
          <w:sz w:val="24"/>
          <w:szCs w:val="24"/>
        </w:rPr>
        <w:t xml:space="preserve"> указаны в </w:t>
      </w:r>
      <w:r w:rsidRPr="00EE21EF">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E0EA8" w:rsidRPr="00EE21EF">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74739" w:rsidRPr="00EE21EF">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7307A4FB" w14:textId="77777777" w:rsidR="00F9270E" w:rsidRPr="00EE21EF" w:rsidRDefault="004E0EA8" w:rsidP="00F9270E">
      <w:pPr>
        <w:pStyle w:val="a4"/>
        <w:spacing w:after="0" w:line="240" w:lineRule="auto"/>
        <w:ind w:firstLine="709"/>
        <w:rPr>
          <w:rFonts w:ascii="Times New Roman" w:hAnsi="Times New Roman"/>
          <w:sz w:val="24"/>
          <w:szCs w:val="24"/>
        </w:rPr>
      </w:pPr>
      <w:r w:rsidRPr="00EE21EF">
        <w:rPr>
          <w:rFonts w:ascii="Times New Roman" w:hAnsi="Times New Roman"/>
          <w:sz w:val="24"/>
          <w:szCs w:val="24"/>
        </w:rPr>
        <w:t>Увязка направлений расходов с осн</w:t>
      </w:r>
      <w:r w:rsidR="00F9270E" w:rsidRPr="00EE21EF">
        <w:rPr>
          <w:rFonts w:ascii="Times New Roman" w:hAnsi="Times New Roman"/>
          <w:sz w:val="24"/>
          <w:szCs w:val="24"/>
        </w:rPr>
        <w:t>овным мероприятием подпрограммы</w:t>
      </w:r>
    </w:p>
    <w:p w14:paraId="07513583" w14:textId="77777777" w:rsidR="004E0EA8" w:rsidRPr="00EE21EF" w:rsidRDefault="004E0EA8" w:rsidP="00F9270E">
      <w:pPr>
        <w:pStyle w:val="a4"/>
        <w:spacing w:after="0" w:line="240" w:lineRule="auto"/>
        <w:rPr>
          <w:rFonts w:ascii="Times New Roman" w:hAnsi="Times New Roman"/>
          <w:sz w:val="24"/>
          <w:szCs w:val="24"/>
        </w:rPr>
      </w:pPr>
      <w:r w:rsidRPr="00EE21EF">
        <w:rPr>
          <w:rFonts w:ascii="Times New Roman" w:hAnsi="Times New Roman"/>
          <w:sz w:val="24"/>
          <w:szCs w:val="24"/>
        </w:rPr>
        <w:t>муниципальной программы устанавливается по следующей структуре кода целевой статьи:</w:t>
      </w:r>
    </w:p>
    <w:p w14:paraId="517E8DAC" w14:textId="77777777" w:rsidR="004E0EA8" w:rsidRPr="00EE21EF" w:rsidRDefault="004E0EA8" w:rsidP="00507C53">
      <w:pPr>
        <w:pStyle w:val="a4"/>
        <w:spacing w:after="0" w:line="240" w:lineRule="auto"/>
        <w:ind w:firstLine="284"/>
        <w:jc w:val="both"/>
        <w:rPr>
          <w:rFonts w:ascii="Times New Roman" w:hAnsi="Times New Roman"/>
          <w:sz w:val="24"/>
          <w:szCs w:val="24"/>
        </w:rPr>
      </w:pPr>
    </w:p>
    <w:p w14:paraId="7F0DEA54" w14:textId="77777777" w:rsidR="00507C53" w:rsidRPr="00EE21EF" w:rsidRDefault="00507C53" w:rsidP="00507C53">
      <w:pPr>
        <w:pStyle w:val="a4"/>
        <w:spacing w:after="0" w:line="240" w:lineRule="auto"/>
        <w:ind w:firstLine="284"/>
        <w:jc w:val="both"/>
        <w:rPr>
          <w:rFonts w:ascii="Times New Roman" w:hAnsi="Times New Roman"/>
          <w:sz w:val="24"/>
          <w:szCs w:val="24"/>
        </w:rPr>
        <w:sectPr w:rsidR="00507C53" w:rsidRPr="00EE21EF" w:rsidSect="001D17E6">
          <w:type w:val="continuous"/>
          <w:pgSz w:w="11905" w:h="16838" w:code="9"/>
          <w:pgMar w:top="567" w:right="567" w:bottom="284" w:left="1418" w:header="567" w:footer="397" w:gutter="0"/>
          <w:cols w:space="720"/>
        </w:sectPr>
      </w:pP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4E0EA8" w:rsidRPr="00EE21EF" w14:paraId="1352501F" w14:textId="77777777" w:rsidTr="00013644">
        <w:tc>
          <w:tcPr>
            <w:tcW w:w="2268" w:type="dxa"/>
            <w:tcBorders>
              <w:top w:val="nil"/>
              <w:left w:val="nil"/>
              <w:bottom w:val="nil"/>
              <w:right w:val="nil"/>
            </w:tcBorders>
          </w:tcPr>
          <w:p w14:paraId="53E39977"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ХХ 0 00 00000</w:t>
            </w:r>
          </w:p>
        </w:tc>
        <w:tc>
          <w:tcPr>
            <w:tcW w:w="7655" w:type="dxa"/>
            <w:tcBorders>
              <w:top w:val="nil"/>
              <w:left w:val="nil"/>
              <w:bottom w:val="nil"/>
              <w:right w:val="nil"/>
            </w:tcBorders>
          </w:tcPr>
          <w:p w14:paraId="5D835B4C" w14:textId="77777777" w:rsidR="004E0EA8" w:rsidRPr="00EE21EF" w:rsidRDefault="004E0EA8" w:rsidP="00E95300">
            <w:pPr>
              <w:pStyle w:val="a4"/>
              <w:jc w:val="both"/>
              <w:rPr>
                <w:rFonts w:ascii="Times New Roman" w:hAnsi="Times New Roman"/>
                <w:sz w:val="20"/>
                <w:szCs w:val="20"/>
              </w:rPr>
            </w:pPr>
            <w:r w:rsidRPr="00EE21EF">
              <w:rPr>
                <w:rFonts w:ascii="Times New Roman" w:hAnsi="Times New Roman"/>
                <w:sz w:val="20"/>
                <w:szCs w:val="20"/>
              </w:rPr>
              <w:t xml:space="preserve">Муниципальная программа Навлинского </w:t>
            </w:r>
            <w:r w:rsidR="00E95300" w:rsidRPr="00EE21EF">
              <w:rPr>
                <w:rFonts w:ascii="Times New Roman" w:hAnsi="Times New Roman"/>
                <w:sz w:val="20"/>
                <w:szCs w:val="20"/>
              </w:rPr>
              <w:t>городского поселения</w:t>
            </w:r>
            <w:r w:rsidRPr="00EE21EF">
              <w:rPr>
                <w:rFonts w:ascii="Times New Roman" w:hAnsi="Times New Roman"/>
                <w:sz w:val="20"/>
                <w:szCs w:val="20"/>
              </w:rPr>
              <w:t>;</w:t>
            </w:r>
          </w:p>
        </w:tc>
      </w:tr>
      <w:tr w:rsidR="004E0EA8" w:rsidRPr="00EE21EF" w14:paraId="0AE6EBC9" w14:textId="77777777" w:rsidTr="00013644">
        <w:tc>
          <w:tcPr>
            <w:tcW w:w="2268" w:type="dxa"/>
            <w:tcBorders>
              <w:top w:val="nil"/>
              <w:left w:val="nil"/>
              <w:bottom w:val="nil"/>
              <w:right w:val="nil"/>
            </w:tcBorders>
          </w:tcPr>
          <w:p w14:paraId="57D8831C"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ХХ Х 00 00000</w:t>
            </w:r>
          </w:p>
        </w:tc>
        <w:tc>
          <w:tcPr>
            <w:tcW w:w="7655" w:type="dxa"/>
            <w:tcBorders>
              <w:top w:val="nil"/>
              <w:left w:val="nil"/>
              <w:bottom w:val="nil"/>
              <w:right w:val="nil"/>
            </w:tcBorders>
          </w:tcPr>
          <w:p w14:paraId="282ABED0"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 xml:space="preserve">Подпрограмма муниципальной программы </w:t>
            </w:r>
            <w:r w:rsidR="00E95300" w:rsidRPr="00EE21EF">
              <w:rPr>
                <w:rFonts w:ascii="Times New Roman" w:hAnsi="Times New Roman"/>
                <w:sz w:val="20"/>
                <w:szCs w:val="20"/>
              </w:rPr>
              <w:t>Навлинского городского поселения;</w:t>
            </w:r>
          </w:p>
        </w:tc>
      </w:tr>
      <w:tr w:rsidR="004E0EA8" w:rsidRPr="00EE21EF" w14:paraId="57B1B70B" w14:textId="77777777" w:rsidTr="00013644">
        <w:tc>
          <w:tcPr>
            <w:tcW w:w="2268" w:type="dxa"/>
            <w:tcBorders>
              <w:top w:val="nil"/>
              <w:left w:val="nil"/>
              <w:bottom w:val="nil"/>
              <w:right w:val="nil"/>
            </w:tcBorders>
          </w:tcPr>
          <w:p w14:paraId="57F036AA"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ХХ Х ХХ 00000</w:t>
            </w:r>
          </w:p>
        </w:tc>
        <w:tc>
          <w:tcPr>
            <w:tcW w:w="7655" w:type="dxa"/>
            <w:tcBorders>
              <w:top w:val="nil"/>
              <w:left w:val="nil"/>
              <w:bottom w:val="nil"/>
              <w:right w:val="nil"/>
            </w:tcBorders>
          </w:tcPr>
          <w:p w14:paraId="356DFDE3"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 xml:space="preserve">Основное мероприятие подпрограммы муниципальной программы </w:t>
            </w:r>
            <w:r w:rsidR="00E95300" w:rsidRPr="00EE21EF">
              <w:rPr>
                <w:rFonts w:ascii="Times New Roman" w:hAnsi="Times New Roman"/>
                <w:sz w:val="20"/>
                <w:szCs w:val="20"/>
              </w:rPr>
              <w:t>Навлинского городского поселения</w:t>
            </w:r>
            <w:r w:rsidRPr="00EE21EF">
              <w:rPr>
                <w:rFonts w:ascii="Times New Roman" w:hAnsi="Times New Roman"/>
                <w:sz w:val="20"/>
                <w:szCs w:val="20"/>
              </w:rPr>
              <w:t>;</w:t>
            </w:r>
          </w:p>
        </w:tc>
      </w:tr>
      <w:tr w:rsidR="004E0EA8" w:rsidRPr="00EE21EF" w14:paraId="11F51420" w14:textId="77777777" w:rsidTr="00013644">
        <w:tc>
          <w:tcPr>
            <w:tcW w:w="2268" w:type="dxa"/>
            <w:tcBorders>
              <w:top w:val="nil"/>
              <w:left w:val="nil"/>
              <w:bottom w:val="nil"/>
              <w:right w:val="nil"/>
            </w:tcBorders>
          </w:tcPr>
          <w:p w14:paraId="57C80912"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ХХ Х ХХ ХХХХХ</w:t>
            </w:r>
          </w:p>
        </w:tc>
        <w:tc>
          <w:tcPr>
            <w:tcW w:w="7655" w:type="dxa"/>
            <w:tcBorders>
              <w:top w:val="nil"/>
              <w:left w:val="nil"/>
              <w:bottom w:val="nil"/>
              <w:right w:val="nil"/>
            </w:tcBorders>
          </w:tcPr>
          <w:p w14:paraId="3010DCD8" w14:textId="77777777" w:rsidR="004E0EA8" w:rsidRPr="00EE21EF" w:rsidRDefault="004E0EA8" w:rsidP="00C87CC0">
            <w:pPr>
              <w:pStyle w:val="a4"/>
              <w:jc w:val="both"/>
              <w:rPr>
                <w:rFonts w:ascii="Times New Roman" w:hAnsi="Times New Roman"/>
                <w:sz w:val="20"/>
                <w:szCs w:val="20"/>
              </w:rPr>
            </w:pPr>
            <w:r w:rsidRPr="00EE21EF">
              <w:rPr>
                <w:rFonts w:ascii="Times New Roman" w:hAnsi="Times New Roman"/>
                <w:sz w:val="20"/>
                <w:szCs w:val="20"/>
              </w:rPr>
              <w:t xml:space="preserve">Направление расходов на реализацию основного мероприятия подпрограммы муниципальной программы </w:t>
            </w:r>
            <w:r w:rsidR="00E95300" w:rsidRPr="00EE21EF">
              <w:rPr>
                <w:rFonts w:ascii="Times New Roman" w:hAnsi="Times New Roman"/>
                <w:sz w:val="20"/>
                <w:szCs w:val="20"/>
              </w:rPr>
              <w:t>Навлинского городского поселения</w:t>
            </w:r>
            <w:r w:rsidRPr="00EE21EF">
              <w:rPr>
                <w:rFonts w:ascii="Times New Roman" w:hAnsi="Times New Roman"/>
                <w:sz w:val="20"/>
                <w:szCs w:val="20"/>
              </w:rPr>
              <w:t>.</w:t>
            </w:r>
          </w:p>
        </w:tc>
      </w:tr>
    </w:tbl>
    <w:p w14:paraId="0211D84F" w14:textId="77777777" w:rsidR="004E0EA8" w:rsidRPr="00EE21EF" w:rsidRDefault="004E0EA8" w:rsidP="00F9270E">
      <w:pPr>
        <w:pStyle w:val="a4"/>
        <w:ind w:firstLine="708"/>
        <w:jc w:val="both"/>
        <w:rPr>
          <w:rFonts w:ascii="Times New Roman" w:hAnsi="Times New Roman"/>
          <w:sz w:val="24"/>
          <w:szCs w:val="24"/>
        </w:rPr>
      </w:pPr>
      <w:r w:rsidRPr="00EE21EF">
        <w:rPr>
          <w:rFonts w:ascii="Times New Roman" w:hAnsi="Times New Roman"/>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tbl>
      <w:tblPr>
        <w:tblW w:w="0" w:type="auto"/>
        <w:tblLayout w:type="fixed"/>
        <w:tblCellMar>
          <w:left w:w="28" w:type="dxa"/>
          <w:right w:w="28" w:type="dxa"/>
        </w:tblCellMar>
        <w:tblLook w:val="0000" w:firstRow="0" w:lastRow="0" w:firstColumn="0" w:lastColumn="0" w:noHBand="0" w:noVBand="0"/>
      </w:tblPr>
      <w:tblGrid>
        <w:gridCol w:w="2268"/>
        <w:gridCol w:w="7200"/>
      </w:tblGrid>
      <w:tr w:rsidR="004E0EA8" w:rsidRPr="00EE21EF" w14:paraId="6CBD1B7C" w14:textId="77777777" w:rsidTr="00013644">
        <w:tc>
          <w:tcPr>
            <w:tcW w:w="2268" w:type="dxa"/>
            <w:tcBorders>
              <w:top w:val="nil"/>
              <w:left w:val="nil"/>
              <w:bottom w:val="nil"/>
              <w:right w:val="nil"/>
            </w:tcBorders>
          </w:tcPr>
          <w:p w14:paraId="01A40986" w14:textId="77777777" w:rsidR="004E0EA8" w:rsidRPr="00EE21EF" w:rsidRDefault="004E0EA8" w:rsidP="00C4244C">
            <w:pPr>
              <w:pStyle w:val="a4"/>
              <w:ind w:firstLine="284"/>
              <w:rPr>
                <w:rFonts w:ascii="Times New Roman" w:hAnsi="Times New Roman"/>
                <w:sz w:val="20"/>
                <w:szCs w:val="20"/>
              </w:rPr>
            </w:pPr>
            <w:r w:rsidRPr="00EE21EF">
              <w:rPr>
                <w:rFonts w:ascii="Times New Roman" w:hAnsi="Times New Roman"/>
                <w:sz w:val="20"/>
                <w:szCs w:val="20"/>
              </w:rPr>
              <w:t>6Х 0 00 00000</w:t>
            </w:r>
          </w:p>
        </w:tc>
        <w:tc>
          <w:tcPr>
            <w:tcW w:w="7200" w:type="dxa"/>
            <w:tcBorders>
              <w:top w:val="nil"/>
              <w:left w:val="nil"/>
              <w:bottom w:val="nil"/>
              <w:right w:val="nil"/>
            </w:tcBorders>
          </w:tcPr>
          <w:p w14:paraId="0D0DFD5A" w14:textId="77777777" w:rsidR="004E0EA8" w:rsidRPr="00EE21EF" w:rsidRDefault="004E0EA8" w:rsidP="00C87CC0">
            <w:pPr>
              <w:pStyle w:val="a4"/>
              <w:ind w:firstLine="284"/>
              <w:jc w:val="both"/>
              <w:rPr>
                <w:rFonts w:ascii="Times New Roman" w:hAnsi="Times New Roman"/>
                <w:sz w:val="20"/>
                <w:szCs w:val="20"/>
              </w:rPr>
            </w:pPr>
            <w:r w:rsidRPr="00EE21EF">
              <w:rPr>
                <w:rFonts w:ascii="Times New Roman" w:hAnsi="Times New Roman"/>
                <w:sz w:val="20"/>
                <w:szCs w:val="20"/>
              </w:rPr>
              <w:t>Непрограммное направление деятельности;</w:t>
            </w:r>
          </w:p>
        </w:tc>
      </w:tr>
      <w:tr w:rsidR="004E0EA8" w:rsidRPr="00EE21EF" w14:paraId="66858AF8" w14:textId="77777777" w:rsidTr="00013644">
        <w:tc>
          <w:tcPr>
            <w:tcW w:w="2268" w:type="dxa"/>
            <w:tcBorders>
              <w:top w:val="nil"/>
              <w:left w:val="nil"/>
              <w:bottom w:val="nil"/>
              <w:right w:val="nil"/>
            </w:tcBorders>
          </w:tcPr>
          <w:p w14:paraId="2DD46129" w14:textId="77777777" w:rsidR="004E0EA8" w:rsidRPr="00EE21EF" w:rsidRDefault="004E0EA8" w:rsidP="00C4244C">
            <w:pPr>
              <w:pStyle w:val="a4"/>
              <w:ind w:firstLine="284"/>
              <w:rPr>
                <w:rFonts w:ascii="Times New Roman" w:hAnsi="Times New Roman"/>
                <w:sz w:val="20"/>
                <w:szCs w:val="20"/>
              </w:rPr>
            </w:pPr>
            <w:r w:rsidRPr="00EE21EF">
              <w:rPr>
                <w:rFonts w:ascii="Times New Roman" w:hAnsi="Times New Roman"/>
                <w:sz w:val="20"/>
                <w:szCs w:val="20"/>
              </w:rPr>
              <w:t>6Х Х 00 00000</w:t>
            </w:r>
          </w:p>
        </w:tc>
        <w:tc>
          <w:tcPr>
            <w:tcW w:w="7200" w:type="dxa"/>
            <w:tcBorders>
              <w:top w:val="nil"/>
              <w:left w:val="nil"/>
              <w:bottom w:val="nil"/>
              <w:right w:val="nil"/>
            </w:tcBorders>
          </w:tcPr>
          <w:p w14:paraId="47A02A5A" w14:textId="77777777" w:rsidR="004E0EA8" w:rsidRPr="00EE21EF" w:rsidRDefault="004E0EA8" w:rsidP="00C87CC0">
            <w:pPr>
              <w:pStyle w:val="a4"/>
              <w:ind w:firstLine="284"/>
              <w:jc w:val="both"/>
              <w:rPr>
                <w:rFonts w:ascii="Times New Roman" w:hAnsi="Times New Roman"/>
                <w:sz w:val="20"/>
                <w:szCs w:val="20"/>
              </w:rPr>
            </w:pPr>
            <w:r w:rsidRPr="00EE21EF">
              <w:rPr>
                <w:rFonts w:ascii="Times New Roman" w:hAnsi="Times New Roman"/>
                <w:sz w:val="20"/>
                <w:szCs w:val="20"/>
              </w:rPr>
              <w:t>Непрограммное направление расходов;</w:t>
            </w:r>
          </w:p>
        </w:tc>
      </w:tr>
      <w:tr w:rsidR="004E0EA8" w:rsidRPr="00EE21EF" w14:paraId="05EA8994" w14:textId="77777777" w:rsidTr="00013644">
        <w:tc>
          <w:tcPr>
            <w:tcW w:w="2268" w:type="dxa"/>
            <w:tcBorders>
              <w:top w:val="nil"/>
              <w:left w:val="nil"/>
              <w:bottom w:val="nil"/>
              <w:right w:val="nil"/>
            </w:tcBorders>
          </w:tcPr>
          <w:p w14:paraId="2C3148DA" w14:textId="77777777" w:rsidR="004E0EA8" w:rsidRPr="00EE21EF" w:rsidRDefault="004E0EA8" w:rsidP="00C4244C">
            <w:pPr>
              <w:pStyle w:val="a4"/>
              <w:ind w:firstLine="284"/>
              <w:rPr>
                <w:rFonts w:ascii="Times New Roman" w:hAnsi="Times New Roman"/>
                <w:sz w:val="20"/>
                <w:szCs w:val="20"/>
              </w:rPr>
            </w:pPr>
            <w:r w:rsidRPr="00EE21EF">
              <w:rPr>
                <w:rFonts w:ascii="Times New Roman" w:hAnsi="Times New Roman"/>
                <w:sz w:val="20"/>
                <w:szCs w:val="20"/>
              </w:rPr>
              <w:t>6Х</w:t>
            </w:r>
            <w:r w:rsidR="00C4244C" w:rsidRPr="00EE21EF">
              <w:rPr>
                <w:rFonts w:ascii="Times New Roman" w:hAnsi="Times New Roman"/>
                <w:sz w:val="20"/>
                <w:szCs w:val="20"/>
              </w:rPr>
              <w:t xml:space="preserve"> </w:t>
            </w:r>
            <w:r w:rsidRPr="00EE21EF">
              <w:rPr>
                <w:rFonts w:ascii="Times New Roman" w:hAnsi="Times New Roman"/>
                <w:sz w:val="20"/>
                <w:szCs w:val="20"/>
              </w:rPr>
              <w:t>Х</w:t>
            </w:r>
            <w:r w:rsidR="00C4244C" w:rsidRPr="00EE21EF">
              <w:rPr>
                <w:rFonts w:ascii="Times New Roman" w:hAnsi="Times New Roman"/>
                <w:sz w:val="20"/>
                <w:szCs w:val="20"/>
              </w:rPr>
              <w:t xml:space="preserve"> </w:t>
            </w:r>
            <w:r w:rsidRPr="00EE21EF">
              <w:rPr>
                <w:rFonts w:ascii="Times New Roman" w:hAnsi="Times New Roman"/>
                <w:sz w:val="20"/>
                <w:szCs w:val="20"/>
              </w:rPr>
              <w:t>00</w:t>
            </w:r>
            <w:r w:rsidR="00C4244C" w:rsidRPr="00EE21EF">
              <w:rPr>
                <w:rFonts w:ascii="Times New Roman" w:hAnsi="Times New Roman"/>
                <w:sz w:val="20"/>
                <w:szCs w:val="20"/>
              </w:rPr>
              <w:t xml:space="preserve"> </w:t>
            </w:r>
            <w:r w:rsidRPr="00EE21EF">
              <w:rPr>
                <w:rFonts w:ascii="Times New Roman" w:hAnsi="Times New Roman"/>
                <w:sz w:val="20"/>
                <w:szCs w:val="20"/>
              </w:rPr>
              <w:t>ХХХХХ</w:t>
            </w:r>
          </w:p>
        </w:tc>
        <w:tc>
          <w:tcPr>
            <w:tcW w:w="7200" w:type="dxa"/>
            <w:tcBorders>
              <w:top w:val="nil"/>
              <w:left w:val="nil"/>
              <w:bottom w:val="nil"/>
              <w:right w:val="nil"/>
            </w:tcBorders>
          </w:tcPr>
          <w:p w14:paraId="79C4973A" w14:textId="77777777" w:rsidR="00E95300" w:rsidRPr="00EE21EF" w:rsidRDefault="004E0EA8" w:rsidP="00EF110C">
            <w:pPr>
              <w:pStyle w:val="a4"/>
              <w:ind w:firstLine="284"/>
              <w:jc w:val="both"/>
              <w:rPr>
                <w:rFonts w:ascii="Times New Roman" w:hAnsi="Times New Roman"/>
                <w:sz w:val="20"/>
                <w:szCs w:val="20"/>
              </w:rPr>
            </w:pPr>
            <w:r w:rsidRPr="00EE21EF">
              <w:rPr>
                <w:rFonts w:ascii="Times New Roman" w:hAnsi="Times New Roman"/>
                <w:sz w:val="20"/>
                <w:szCs w:val="20"/>
              </w:rPr>
              <w:t>Направления реализации непрограммных расходов.</w:t>
            </w:r>
          </w:p>
        </w:tc>
      </w:tr>
    </w:tbl>
    <w:p w14:paraId="11ACAFD6" w14:textId="77777777" w:rsidR="00C74739" w:rsidRPr="00EE21EF" w:rsidRDefault="00C74739" w:rsidP="00F9270E">
      <w:pPr>
        <w:pStyle w:val="a4"/>
        <w:spacing w:after="0"/>
        <w:jc w:val="center"/>
        <w:rPr>
          <w:rFonts w:ascii="Times New Roman" w:hAnsi="Times New Roman"/>
          <w:sz w:val="24"/>
          <w:szCs w:val="24"/>
        </w:rPr>
      </w:pPr>
    </w:p>
    <w:p w14:paraId="28E259A5" w14:textId="77777777" w:rsidR="00507C53" w:rsidRPr="00EE21EF" w:rsidRDefault="00F9270E" w:rsidP="00F9270E">
      <w:pPr>
        <w:pStyle w:val="a4"/>
        <w:spacing w:after="0"/>
        <w:jc w:val="center"/>
        <w:rPr>
          <w:rFonts w:ascii="Times New Roman" w:hAnsi="Times New Roman"/>
          <w:sz w:val="24"/>
          <w:szCs w:val="24"/>
        </w:rPr>
      </w:pPr>
      <w:r w:rsidRPr="00EE21EF">
        <w:rPr>
          <w:rFonts w:ascii="Times New Roman" w:hAnsi="Times New Roman"/>
          <w:sz w:val="24"/>
          <w:szCs w:val="24"/>
        </w:rPr>
        <w:t>3.</w:t>
      </w:r>
      <w:r w:rsidR="00C74739" w:rsidRPr="00EE21EF">
        <w:rPr>
          <w:rFonts w:ascii="Times New Roman" w:hAnsi="Times New Roman"/>
          <w:sz w:val="24"/>
          <w:szCs w:val="24"/>
        </w:rPr>
        <w:t xml:space="preserve"> </w:t>
      </w:r>
      <w:r w:rsidR="004E0EA8" w:rsidRPr="00EE21EF">
        <w:rPr>
          <w:rFonts w:ascii="Times New Roman" w:hAnsi="Times New Roman"/>
          <w:sz w:val="24"/>
          <w:szCs w:val="24"/>
        </w:rPr>
        <w:t>Перечень муниципальных программ (подпрограмм), непрограммных направлений</w:t>
      </w:r>
    </w:p>
    <w:p w14:paraId="0E95CB90" w14:textId="7EA1C575" w:rsidR="004E0EA8" w:rsidRPr="00EE21EF" w:rsidRDefault="004E0EA8" w:rsidP="00F9270E">
      <w:pPr>
        <w:pStyle w:val="a4"/>
        <w:spacing w:after="0"/>
        <w:jc w:val="center"/>
        <w:rPr>
          <w:rFonts w:ascii="Times New Roman" w:hAnsi="Times New Roman"/>
          <w:sz w:val="24"/>
          <w:szCs w:val="24"/>
        </w:rPr>
      </w:pPr>
      <w:r w:rsidRPr="00EE21EF">
        <w:rPr>
          <w:rFonts w:ascii="Times New Roman" w:hAnsi="Times New Roman"/>
          <w:sz w:val="24"/>
          <w:szCs w:val="24"/>
        </w:rPr>
        <w:t xml:space="preserve">деятельности, используемых в бюджете </w:t>
      </w:r>
      <w:r w:rsidR="004C0C6C" w:rsidRPr="00EE21EF">
        <w:rPr>
          <w:rFonts w:ascii="Times New Roman" w:hAnsi="Times New Roman"/>
          <w:sz w:val="24"/>
          <w:szCs w:val="24"/>
        </w:rPr>
        <w:t>Навлинское городское поселение Навлинского муниципального района Брянской области</w:t>
      </w:r>
    </w:p>
    <w:p w14:paraId="23AF04C4" w14:textId="77777777" w:rsidR="006C6962" w:rsidRPr="00EE21EF" w:rsidRDefault="006C6962" w:rsidP="00F9270E">
      <w:pPr>
        <w:pStyle w:val="a4"/>
        <w:spacing w:after="0"/>
        <w:jc w:val="center"/>
        <w:rPr>
          <w:rFonts w:ascii="Times New Roman" w:hAnsi="Times New Roman"/>
          <w:sz w:val="24"/>
          <w:szCs w:val="24"/>
        </w:rPr>
      </w:pPr>
    </w:p>
    <w:p w14:paraId="089049C1" w14:textId="77777777" w:rsidR="007C4FCB" w:rsidRPr="00EE21EF" w:rsidRDefault="007C4FCB" w:rsidP="003F521B">
      <w:pPr>
        <w:pStyle w:val="a4"/>
        <w:spacing w:line="240" w:lineRule="auto"/>
        <w:jc w:val="center"/>
        <w:rPr>
          <w:rFonts w:ascii="Times New Roman" w:hAnsi="Times New Roman"/>
          <w:b/>
          <w:bCs/>
          <w:sz w:val="24"/>
          <w:szCs w:val="24"/>
        </w:rPr>
      </w:pPr>
    </w:p>
    <w:p w14:paraId="0C56A88D" w14:textId="48DFCA74" w:rsidR="00517605" w:rsidRPr="00EE21EF" w:rsidRDefault="00517605" w:rsidP="003F521B">
      <w:pPr>
        <w:pStyle w:val="a4"/>
        <w:spacing w:line="240" w:lineRule="auto"/>
        <w:jc w:val="center"/>
        <w:rPr>
          <w:rFonts w:ascii="Times New Roman" w:hAnsi="Times New Roman"/>
          <w:b/>
          <w:bCs/>
          <w:sz w:val="24"/>
          <w:szCs w:val="24"/>
        </w:rPr>
      </w:pPr>
      <w:r w:rsidRPr="00EE21EF">
        <w:rPr>
          <w:rFonts w:ascii="Times New Roman" w:hAnsi="Times New Roman"/>
          <w:b/>
          <w:bCs/>
          <w:sz w:val="24"/>
          <w:szCs w:val="24"/>
        </w:rPr>
        <w:lastRenderedPageBreak/>
        <w:t>55 0 00 00000 Реализация полномочий Навлинского городского поселения</w:t>
      </w:r>
      <w:r w:rsidR="006E4107" w:rsidRPr="00EE21EF">
        <w:rPr>
          <w:rFonts w:ascii="Times New Roman" w:hAnsi="Times New Roman"/>
          <w:b/>
          <w:bCs/>
          <w:sz w:val="24"/>
          <w:szCs w:val="24"/>
        </w:rPr>
        <w:t xml:space="preserve"> </w:t>
      </w:r>
    </w:p>
    <w:p w14:paraId="738CD86D" w14:textId="77777777" w:rsidR="00CD74BE" w:rsidRPr="00EE21EF" w:rsidRDefault="00CD74BE" w:rsidP="003F521B">
      <w:pPr>
        <w:pStyle w:val="a4"/>
        <w:spacing w:line="240" w:lineRule="auto"/>
        <w:ind w:firstLine="567"/>
        <w:jc w:val="both"/>
        <w:rPr>
          <w:rFonts w:ascii="Times New Roman" w:hAnsi="Times New Roman"/>
          <w:i/>
          <w:iCs/>
          <w:sz w:val="24"/>
          <w:szCs w:val="24"/>
        </w:rPr>
      </w:pPr>
      <w:r w:rsidRPr="00EE21EF">
        <w:rPr>
          <w:rFonts w:ascii="Times New Roman" w:hAnsi="Times New Roman"/>
          <w:i/>
          <w:iCs/>
          <w:sz w:val="24"/>
          <w:szCs w:val="24"/>
        </w:rPr>
        <w:t>Основные мероприятия программы:</w:t>
      </w:r>
    </w:p>
    <w:p w14:paraId="7D57B811" w14:textId="1A8D77EA" w:rsidR="00CD74BE"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10 00000 Обеспечение эффективного управления и распоряжения муниципальным имуществом Навлинского городского поселения</w:t>
      </w:r>
      <w:r w:rsidR="00C4244C" w:rsidRPr="00EE21EF">
        <w:rPr>
          <w:rFonts w:ascii="Times New Roman" w:hAnsi="Times New Roman"/>
          <w:sz w:val="24"/>
          <w:szCs w:val="24"/>
        </w:rPr>
        <w:t>.</w:t>
      </w:r>
    </w:p>
    <w:p w14:paraId="293D68BA" w14:textId="281CCB96" w:rsidR="00CD74BE"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00C4244C" w:rsidRPr="00EE21EF">
        <w:rPr>
          <w:rFonts w:ascii="Times New Roman" w:hAnsi="Times New Roman"/>
          <w:sz w:val="24"/>
          <w:szCs w:val="24"/>
        </w:rPr>
        <w:t xml:space="preserve"> </w:t>
      </w:r>
      <w:r w:rsidRPr="00EE21EF">
        <w:rPr>
          <w:rFonts w:ascii="Times New Roman" w:hAnsi="Times New Roman"/>
          <w:sz w:val="24"/>
          <w:szCs w:val="24"/>
        </w:rPr>
        <w:t>11</w:t>
      </w:r>
      <w:r w:rsidR="00C4244C" w:rsidRPr="00EE21EF">
        <w:rPr>
          <w:rFonts w:ascii="Times New Roman" w:hAnsi="Times New Roman"/>
          <w:sz w:val="24"/>
          <w:szCs w:val="24"/>
        </w:rPr>
        <w:t xml:space="preserve"> </w:t>
      </w:r>
      <w:r w:rsidRPr="00EE21EF">
        <w:rPr>
          <w:rFonts w:ascii="Times New Roman" w:hAnsi="Times New Roman"/>
          <w:sz w:val="24"/>
          <w:szCs w:val="24"/>
        </w:rPr>
        <w:t>00000 Обеспечение выполнения полномочий в сфере землепользования и землеустройства Навлинского городского поселения</w:t>
      </w:r>
      <w:r w:rsidR="00C4244C" w:rsidRPr="00EE21EF">
        <w:rPr>
          <w:rFonts w:ascii="Times New Roman" w:hAnsi="Times New Roman"/>
          <w:sz w:val="24"/>
          <w:szCs w:val="24"/>
        </w:rPr>
        <w:t>.</w:t>
      </w:r>
    </w:p>
    <w:p w14:paraId="601D57BA" w14:textId="6AA51844" w:rsidR="006E6C45"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12 00000 </w:t>
      </w:r>
      <w:r w:rsidR="006E6C45" w:rsidRPr="00EE21EF">
        <w:rPr>
          <w:rFonts w:ascii="Times New Roman" w:hAnsi="Times New Roman"/>
          <w:sz w:val="24"/>
          <w:szCs w:val="24"/>
        </w:rPr>
        <w:t>Обеспечение реализации полномочий в сфере пожарной безопасности Навлинского городского поселения</w:t>
      </w:r>
    </w:p>
    <w:p w14:paraId="4F79D790" w14:textId="65BE4FDF" w:rsidR="00CD74BE"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13 00000 Обеспечение выполнения полномочий в сфере дорожного хозяйства Навлинского городского поселения</w:t>
      </w:r>
      <w:r w:rsidR="00C4244C" w:rsidRPr="00EE21EF">
        <w:rPr>
          <w:rFonts w:ascii="Times New Roman" w:hAnsi="Times New Roman"/>
          <w:sz w:val="24"/>
          <w:szCs w:val="24"/>
        </w:rPr>
        <w:t>.</w:t>
      </w:r>
    </w:p>
    <w:p w14:paraId="104F8F26" w14:textId="2F6E19DD" w:rsidR="00C4244C"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14 00000 Обеспечение выполнения полномочий в сфере жилищно-коммунального хозяйства</w:t>
      </w:r>
      <w:r w:rsidR="00C4244C" w:rsidRPr="00EE21EF">
        <w:rPr>
          <w:rFonts w:ascii="Times New Roman" w:hAnsi="Times New Roman"/>
          <w:sz w:val="24"/>
          <w:szCs w:val="24"/>
        </w:rPr>
        <w:t>.</w:t>
      </w:r>
    </w:p>
    <w:p w14:paraId="5733647E" w14:textId="7ADD11E6" w:rsidR="00C4244C"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15 00000 Обеспечение выполнения полномочий в сфере охраны окружающей среды</w:t>
      </w:r>
      <w:r w:rsidR="00C4244C" w:rsidRPr="00EE21EF">
        <w:rPr>
          <w:rFonts w:ascii="Times New Roman" w:hAnsi="Times New Roman"/>
          <w:sz w:val="24"/>
          <w:szCs w:val="24"/>
        </w:rPr>
        <w:t>.</w:t>
      </w:r>
    </w:p>
    <w:p w14:paraId="69A31EBF" w14:textId="5F602431" w:rsidR="00C4244C"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16 00000 Реализация мероприятий в сфере культуры на территории Навлинского городского поселения</w:t>
      </w:r>
      <w:r w:rsidR="00C4244C" w:rsidRPr="00EE21EF">
        <w:rPr>
          <w:rFonts w:ascii="Times New Roman" w:hAnsi="Times New Roman"/>
          <w:sz w:val="24"/>
          <w:szCs w:val="24"/>
        </w:rPr>
        <w:t>.</w:t>
      </w:r>
    </w:p>
    <w:p w14:paraId="31DF7196" w14:textId="2DCDE857" w:rsidR="00C4244C"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17 000000 Реализация единой социальной политики на территории Навлинского городского поселения</w:t>
      </w:r>
      <w:r w:rsidR="00C4244C" w:rsidRPr="00EE21EF">
        <w:rPr>
          <w:rFonts w:ascii="Times New Roman" w:hAnsi="Times New Roman"/>
          <w:sz w:val="24"/>
          <w:szCs w:val="24"/>
        </w:rPr>
        <w:t>.</w:t>
      </w:r>
    </w:p>
    <w:p w14:paraId="6415460E" w14:textId="5D52EFC9" w:rsidR="00C4244C"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18 00000 Развитие физической культуры и спорта на территории Навлинского городского поселения</w:t>
      </w:r>
      <w:r w:rsidR="00C4244C" w:rsidRPr="00EE21EF">
        <w:rPr>
          <w:rFonts w:ascii="Times New Roman" w:hAnsi="Times New Roman"/>
          <w:sz w:val="24"/>
          <w:szCs w:val="24"/>
        </w:rPr>
        <w:t>.</w:t>
      </w:r>
    </w:p>
    <w:p w14:paraId="1F2D7AA1" w14:textId="2C6CA59F" w:rsidR="00CD74BE" w:rsidRPr="00EE21EF" w:rsidRDefault="00CD74BE"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19 00000 Мероприятия по осуществлению отдельных государственных полномочий Брянской области</w:t>
      </w:r>
      <w:r w:rsidR="00C4244C" w:rsidRPr="00EE21EF">
        <w:rPr>
          <w:rFonts w:ascii="Times New Roman" w:hAnsi="Times New Roman"/>
          <w:sz w:val="24"/>
          <w:szCs w:val="24"/>
        </w:rPr>
        <w:t>.</w:t>
      </w:r>
    </w:p>
    <w:p w14:paraId="2EC62969" w14:textId="187D4B90" w:rsidR="00B14692" w:rsidRPr="00EE21EF" w:rsidRDefault="00B14692"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20 00000 </w:t>
      </w:r>
      <w:r w:rsidR="00EA6D3E" w:rsidRPr="00EE21EF">
        <w:rPr>
          <w:rFonts w:ascii="Times New Roman" w:hAnsi="Times New Roman"/>
          <w:sz w:val="24"/>
          <w:szCs w:val="24"/>
        </w:rPr>
        <w:t>Реализация мероприятий на оказание поддержки органом местного самоуправления в осуществлении их полномочий.</w:t>
      </w:r>
    </w:p>
    <w:p w14:paraId="69C7FDA8" w14:textId="3FE74286" w:rsidR="009A0145" w:rsidRPr="00EE21EF" w:rsidRDefault="009A0145"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4</w:t>
      </w:r>
      <w:r w:rsidRPr="00EE21EF">
        <w:rPr>
          <w:rFonts w:ascii="Times New Roman" w:hAnsi="Times New Roman"/>
          <w:sz w:val="24"/>
          <w:szCs w:val="24"/>
        </w:rPr>
        <w:t xml:space="preserve"> 21 00000 Обеспечение выполнения полномочий в сфере водного хозяйства Навлинского городского поселения.</w:t>
      </w:r>
    </w:p>
    <w:p w14:paraId="032F8075" w14:textId="017B53B0" w:rsidR="006C6962" w:rsidRPr="00EE21EF" w:rsidRDefault="006C6962"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1</w:t>
      </w:r>
      <w:r w:rsidRPr="00EE21EF">
        <w:rPr>
          <w:rFonts w:ascii="Times New Roman" w:hAnsi="Times New Roman"/>
          <w:sz w:val="24"/>
          <w:szCs w:val="24"/>
        </w:rPr>
        <w:t xml:space="preserve"> </w:t>
      </w:r>
      <w:r w:rsidRPr="00EE21EF">
        <w:rPr>
          <w:rFonts w:ascii="Times New Roman" w:hAnsi="Times New Roman"/>
          <w:sz w:val="24"/>
          <w:szCs w:val="24"/>
          <w:lang w:val="en-US"/>
        </w:rPr>
        <w:t>G</w:t>
      </w:r>
      <w:r w:rsidRPr="00EE21EF">
        <w:rPr>
          <w:rFonts w:ascii="Times New Roman" w:hAnsi="Times New Roman"/>
          <w:sz w:val="24"/>
          <w:szCs w:val="24"/>
        </w:rPr>
        <w:t xml:space="preserve">5 </w:t>
      </w:r>
      <w:r w:rsidR="006E4107" w:rsidRPr="00EE21EF">
        <w:rPr>
          <w:rFonts w:ascii="Times New Roman" w:hAnsi="Times New Roman"/>
          <w:sz w:val="24"/>
          <w:szCs w:val="24"/>
        </w:rPr>
        <w:t>00000</w:t>
      </w:r>
      <w:r w:rsidRPr="00EE21EF">
        <w:rPr>
          <w:rFonts w:ascii="Times New Roman" w:hAnsi="Times New Roman"/>
          <w:sz w:val="24"/>
          <w:szCs w:val="24"/>
        </w:rPr>
        <w:t xml:space="preserve"> Региональный проект "Чистая вода".</w:t>
      </w:r>
    </w:p>
    <w:p w14:paraId="5BB854F1" w14:textId="68F0DE08" w:rsidR="006E4107" w:rsidRPr="00EE21EF" w:rsidRDefault="006E4107"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1</w:t>
      </w:r>
      <w:r w:rsidRPr="00EE21EF">
        <w:rPr>
          <w:rFonts w:ascii="Times New Roman" w:hAnsi="Times New Roman"/>
          <w:sz w:val="24"/>
          <w:szCs w:val="24"/>
        </w:rPr>
        <w:t xml:space="preserve"> В2 00000 Ведомственный проект «Развитие транспортной инфраструктуры на сельских территориях».</w:t>
      </w:r>
    </w:p>
    <w:p w14:paraId="3E639BD6" w14:textId="63127866" w:rsidR="009A0145" w:rsidRPr="00EE21EF" w:rsidRDefault="009A0145" w:rsidP="00E07844">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55 </w:t>
      </w:r>
      <w:r w:rsidR="003E3AF6">
        <w:rPr>
          <w:rFonts w:ascii="Times New Roman" w:hAnsi="Times New Roman"/>
          <w:sz w:val="24"/>
          <w:szCs w:val="24"/>
        </w:rPr>
        <w:t>1</w:t>
      </w:r>
      <w:r w:rsidRPr="00EE21EF">
        <w:rPr>
          <w:rFonts w:ascii="Times New Roman" w:hAnsi="Times New Roman"/>
          <w:sz w:val="24"/>
          <w:szCs w:val="24"/>
        </w:rPr>
        <w:t xml:space="preserve"> </w:t>
      </w:r>
      <w:r w:rsidRPr="00EE21EF">
        <w:rPr>
          <w:rFonts w:ascii="Times New Roman" w:hAnsi="Times New Roman"/>
          <w:sz w:val="24"/>
          <w:szCs w:val="24"/>
          <w:lang w:val="en-US"/>
        </w:rPr>
        <w:t>P</w:t>
      </w:r>
      <w:r w:rsidRPr="00EE21EF">
        <w:rPr>
          <w:rFonts w:ascii="Times New Roman" w:hAnsi="Times New Roman"/>
          <w:sz w:val="24"/>
          <w:szCs w:val="24"/>
        </w:rPr>
        <w:t>5 00000 Региональный проект "Спорт - норма жизни (Брянская область)".</w:t>
      </w:r>
    </w:p>
    <w:p w14:paraId="14EE9DD9" w14:textId="77777777" w:rsidR="009A0145" w:rsidRPr="00EE21EF" w:rsidRDefault="009A0145" w:rsidP="00E07844">
      <w:pPr>
        <w:pStyle w:val="a4"/>
        <w:spacing w:line="240" w:lineRule="auto"/>
        <w:jc w:val="both"/>
        <w:rPr>
          <w:rFonts w:ascii="Times New Roman" w:hAnsi="Times New Roman"/>
          <w:sz w:val="24"/>
          <w:szCs w:val="24"/>
        </w:rPr>
      </w:pPr>
    </w:p>
    <w:p w14:paraId="505FBDC7" w14:textId="1AFD1DD4" w:rsidR="00CD74BE" w:rsidRPr="00EE21EF" w:rsidRDefault="00CD74BE" w:rsidP="003F521B">
      <w:pPr>
        <w:pStyle w:val="a4"/>
        <w:spacing w:line="240" w:lineRule="auto"/>
        <w:jc w:val="center"/>
        <w:rPr>
          <w:rFonts w:ascii="Times New Roman" w:hAnsi="Times New Roman"/>
          <w:b/>
          <w:bCs/>
          <w:sz w:val="24"/>
          <w:szCs w:val="24"/>
        </w:rPr>
      </w:pPr>
      <w:r w:rsidRPr="00EE21EF">
        <w:rPr>
          <w:rFonts w:ascii="Times New Roman" w:hAnsi="Times New Roman"/>
          <w:b/>
          <w:bCs/>
          <w:sz w:val="24"/>
          <w:szCs w:val="24"/>
        </w:rPr>
        <w:t>56 0 00 00000 «Формирование современной городской среды»</w:t>
      </w:r>
      <w:r w:rsidR="006C6962" w:rsidRPr="00EE21EF">
        <w:rPr>
          <w:rFonts w:ascii="Times New Roman" w:hAnsi="Times New Roman"/>
          <w:b/>
          <w:bCs/>
          <w:sz w:val="24"/>
          <w:szCs w:val="24"/>
        </w:rPr>
        <w:t>.</w:t>
      </w:r>
    </w:p>
    <w:p w14:paraId="04005AC2" w14:textId="77777777" w:rsidR="00CD74BE" w:rsidRPr="00EE21EF" w:rsidRDefault="00CD74BE" w:rsidP="003F521B">
      <w:pPr>
        <w:pStyle w:val="a4"/>
        <w:spacing w:line="240" w:lineRule="auto"/>
        <w:ind w:firstLine="567"/>
        <w:jc w:val="both"/>
        <w:rPr>
          <w:rFonts w:ascii="Times New Roman" w:hAnsi="Times New Roman"/>
          <w:i/>
          <w:iCs/>
          <w:sz w:val="24"/>
          <w:szCs w:val="24"/>
        </w:rPr>
      </w:pPr>
      <w:r w:rsidRPr="00EE21EF">
        <w:rPr>
          <w:rFonts w:ascii="Times New Roman" w:hAnsi="Times New Roman"/>
          <w:i/>
          <w:iCs/>
          <w:sz w:val="24"/>
          <w:szCs w:val="24"/>
        </w:rPr>
        <w:t>Основные мероприятия программы:</w:t>
      </w:r>
    </w:p>
    <w:p w14:paraId="1CA67854" w14:textId="16B6A76B" w:rsidR="00C4244C" w:rsidRPr="00EE21EF" w:rsidRDefault="006C6962" w:rsidP="003F521B">
      <w:pPr>
        <w:pStyle w:val="a4"/>
        <w:spacing w:line="240" w:lineRule="auto"/>
        <w:jc w:val="both"/>
        <w:rPr>
          <w:rFonts w:ascii="Times New Roman" w:hAnsi="Times New Roman"/>
          <w:sz w:val="24"/>
          <w:szCs w:val="24"/>
        </w:rPr>
      </w:pPr>
      <w:r w:rsidRPr="00EE21EF">
        <w:rPr>
          <w:rFonts w:ascii="Times New Roman" w:hAnsi="Times New Roman"/>
          <w:sz w:val="24"/>
          <w:szCs w:val="24"/>
        </w:rPr>
        <w:t xml:space="preserve">56 </w:t>
      </w:r>
      <w:r w:rsidR="003E3AF6">
        <w:rPr>
          <w:rFonts w:ascii="Times New Roman" w:hAnsi="Times New Roman"/>
          <w:sz w:val="24"/>
          <w:szCs w:val="24"/>
        </w:rPr>
        <w:t>1</w:t>
      </w:r>
      <w:r w:rsidRPr="00EE21EF">
        <w:rPr>
          <w:rFonts w:ascii="Times New Roman" w:hAnsi="Times New Roman"/>
          <w:sz w:val="24"/>
          <w:szCs w:val="24"/>
        </w:rPr>
        <w:t xml:space="preserve"> </w:t>
      </w:r>
      <w:r w:rsidRPr="00EE21EF">
        <w:rPr>
          <w:rFonts w:ascii="Times New Roman" w:hAnsi="Times New Roman"/>
          <w:sz w:val="24"/>
          <w:szCs w:val="24"/>
          <w:lang w:val="en-US"/>
        </w:rPr>
        <w:t>F</w:t>
      </w:r>
      <w:r w:rsidRPr="00EE21EF">
        <w:rPr>
          <w:rFonts w:ascii="Times New Roman" w:hAnsi="Times New Roman"/>
          <w:sz w:val="24"/>
          <w:szCs w:val="24"/>
        </w:rPr>
        <w:t>2</w:t>
      </w:r>
      <w:r w:rsidR="00CD74BE" w:rsidRPr="00EE21EF">
        <w:rPr>
          <w:rFonts w:ascii="Times New Roman" w:hAnsi="Times New Roman"/>
          <w:sz w:val="24"/>
          <w:szCs w:val="24"/>
        </w:rPr>
        <w:t xml:space="preserve"> 00000</w:t>
      </w:r>
      <w:r w:rsidRPr="00EE21EF">
        <w:rPr>
          <w:rFonts w:ascii="Times New Roman" w:hAnsi="Times New Roman"/>
          <w:sz w:val="24"/>
          <w:szCs w:val="24"/>
        </w:rPr>
        <w:t xml:space="preserve"> Региональный проект "Формирование комфортной городской среды"</w:t>
      </w:r>
      <w:r w:rsidR="00C4244C" w:rsidRPr="00EE21EF">
        <w:rPr>
          <w:rFonts w:ascii="Times New Roman" w:hAnsi="Times New Roman"/>
          <w:sz w:val="24"/>
          <w:szCs w:val="24"/>
        </w:rPr>
        <w:t>.</w:t>
      </w:r>
    </w:p>
    <w:p w14:paraId="290D09AE" w14:textId="77777777" w:rsidR="004125AC" w:rsidRPr="00EE21EF" w:rsidRDefault="004125AC" w:rsidP="003F521B">
      <w:pPr>
        <w:pStyle w:val="a4"/>
        <w:spacing w:line="240" w:lineRule="auto"/>
        <w:jc w:val="both"/>
        <w:rPr>
          <w:rFonts w:ascii="Times New Roman" w:hAnsi="Times New Roman"/>
          <w:sz w:val="24"/>
          <w:szCs w:val="24"/>
        </w:rPr>
      </w:pPr>
    </w:p>
    <w:p w14:paraId="3962FCAB" w14:textId="7834301C" w:rsidR="00C34949" w:rsidRPr="00EE21EF" w:rsidRDefault="00C34949" w:rsidP="00C34949">
      <w:pPr>
        <w:pStyle w:val="a4"/>
        <w:spacing w:line="240" w:lineRule="auto"/>
        <w:jc w:val="center"/>
        <w:rPr>
          <w:rFonts w:ascii="Times New Roman" w:hAnsi="Times New Roman"/>
          <w:b/>
          <w:bCs/>
          <w:sz w:val="24"/>
          <w:szCs w:val="24"/>
        </w:rPr>
      </w:pPr>
      <w:r w:rsidRPr="00EE21EF">
        <w:rPr>
          <w:rFonts w:ascii="Times New Roman" w:hAnsi="Times New Roman"/>
          <w:b/>
          <w:bCs/>
          <w:sz w:val="24"/>
          <w:szCs w:val="24"/>
        </w:rPr>
        <w:t>61 0 00 00000 «Непрограммная деятельность»</w:t>
      </w:r>
    </w:p>
    <w:p w14:paraId="2583F0E8" w14:textId="0A376A30" w:rsidR="004B3AF9" w:rsidRPr="00EE21EF" w:rsidRDefault="004B3AF9" w:rsidP="00092A91">
      <w:pPr>
        <w:pStyle w:val="a4"/>
        <w:spacing w:line="240" w:lineRule="auto"/>
        <w:ind w:firstLine="284"/>
        <w:jc w:val="both"/>
        <w:rPr>
          <w:rFonts w:ascii="Times New Roman" w:hAnsi="Times New Roman"/>
          <w:sz w:val="24"/>
          <w:szCs w:val="24"/>
        </w:rPr>
      </w:pPr>
      <w:r w:rsidRPr="00EE21EF">
        <w:rPr>
          <w:rFonts w:ascii="Times New Roman" w:hAnsi="Times New Roman"/>
          <w:sz w:val="24"/>
          <w:szCs w:val="24"/>
        </w:rPr>
        <w:t>Перечень и правила отнесения расходов бюджета</w:t>
      </w:r>
      <w:r w:rsidR="00651658" w:rsidRPr="00EE21EF">
        <w:rPr>
          <w:rFonts w:ascii="Times New Roman" w:hAnsi="Times New Roman"/>
          <w:sz w:val="24"/>
          <w:szCs w:val="24"/>
        </w:rPr>
        <w:t xml:space="preserve"> </w:t>
      </w:r>
      <w:r w:rsidR="006E4107" w:rsidRPr="00EE21EF">
        <w:rPr>
          <w:rFonts w:ascii="Times New Roman" w:hAnsi="Times New Roman"/>
          <w:sz w:val="24"/>
          <w:szCs w:val="24"/>
        </w:rPr>
        <w:t xml:space="preserve">Навлинское городское поселение Навлинского муниципального района Брянской области </w:t>
      </w:r>
      <w:r w:rsidRPr="00EE21EF">
        <w:rPr>
          <w:rFonts w:ascii="Times New Roman" w:hAnsi="Times New Roman"/>
          <w:sz w:val="24"/>
          <w:szCs w:val="24"/>
        </w:rPr>
        <w:t>на соответствующие направления расходов целевых статей</w:t>
      </w:r>
      <w:r w:rsidR="00092A91" w:rsidRPr="00EE21EF">
        <w:rPr>
          <w:rFonts w:ascii="Times New Roman" w:hAnsi="Times New Roman"/>
          <w:sz w:val="24"/>
          <w:szCs w:val="24"/>
        </w:rPr>
        <w:t>.</w:t>
      </w:r>
    </w:p>
    <w:p w14:paraId="79A523B2" w14:textId="77777777" w:rsidR="00A601EC" w:rsidRDefault="00A601EC" w:rsidP="00F80B9B">
      <w:pPr>
        <w:pStyle w:val="a4"/>
        <w:ind w:firstLine="284"/>
        <w:jc w:val="center"/>
        <w:rPr>
          <w:rFonts w:ascii="Times New Roman" w:hAnsi="Times New Roman"/>
          <w:i/>
          <w:sz w:val="24"/>
          <w:szCs w:val="24"/>
          <w:highlight w:val="yellow"/>
        </w:rPr>
      </w:pPr>
    </w:p>
    <w:p w14:paraId="0967806E" w14:textId="6C3CF58D" w:rsidR="00197D89" w:rsidRPr="00367C13" w:rsidRDefault="00406D11" w:rsidP="00F80B9B">
      <w:pPr>
        <w:pStyle w:val="a4"/>
        <w:ind w:firstLine="284"/>
        <w:jc w:val="center"/>
        <w:rPr>
          <w:rFonts w:ascii="Times New Roman" w:hAnsi="Times New Roman"/>
          <w:i/>
          <w:sz w:val="24"/>
          <w:szCs w:val="24"/>
        </w:rPr>
      </w:pPr>
      <w:r w:rsidRPr="00367C13">
        <w:rPr>
          <w:rFonts w:ascii="Times New Roman" w:hAnsi="Times New Roman"/>
          <w:i/>
          <w:sz w:val="24"/>
          <w:szCs w:val="24"/>
        </w:rPr>
        <w:lastRenderedPageBreak/>
        <w:t>80</w:t>
      </w:r>
      <w:r w:rsidR="00990F32" w:rsidRPr="00367C13">
        <w:rPr>
          <w:rFonts w:ascii="Times New Roman" w:hAnsi="Times New Roman"/>
          <w:i/>
          <w:sz w:val="24"/>
          <w:szCs w:val="24"/>
        </w:rPr>
        <w:t>100</w:t>
      </w:r>
      <w:r w:rsidR="00197D89" w:rsidRPr="00367C13">
        <w:rPr>
          <w:rFonts w:ascii="Times New Roman" w:hAnsi="Times New Roman"/>
          <w:i/>
          <w:sz w:val="24"/>
          <w:szCs w:val="24"/>
        </w:rPr>
        <w:t xml:space="preserve">   </w:t>
      </w:r>
      <w:r w:rsidR="00990F32" w:rsidRPr="00367C13">
        <w:rPr>
          <w:rFonts w:ascii="Times New Roman" w:hAnsi="Times New Roman"/>
          <w:i/>
          <w:sz w:val="24"/>
          <w:szCs w:val="24"/>
        </w:rPr>
        <w:t>Опубликование нормативных правовых актов муниципальных образований и иной официальной информации</w:t>
      </w:r>
    </w:p>
    <w:p w14:paraId="62B6BFEB" w14:textId="4682432F" w:rsidR="00233A05" w:rsidRPr="00367C13" w:rsidRDefault="00233A05"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бюджета </w:t>
      </w:r>
      <w:r w:rsidR="006E4107" w:rsidRPr="00367C13">
        <w:rPr>
          <w:rFonts w:ascii="Times New Roman" w:hAnsi="Times New Roman"/>
          <w:sz w:val="24"/>
          <w:szCs w:val="24"/>
        </w:rPr>
        <w:t xml:space="preserve">Навлинское городское поселение Навлинского муниципального района Брянской области </w:t>
      </w:r>
      <w:r w:rsidRPr="00367C13">
        <w:rPr>
          <w:rFonts w:ascii="Times New Roman" w:hAnsi="Times New Roman"/>
          <w:sz w:val="24"/>
          <w:szCs w:val="24"/>
        </w:rPr>
        <w:t xml:space="preserve">отражаются </w:t>
      </w:r>
      <w:r w:rsidR="00067313" w:rsidRPr="00367C13">
        <w:rPr>
          <w:rFonts w:ascii="Times New Roman" w:hAnsi="Times New Roman"/>
          <w:sz w:val="24"/>
          <w:szCs w:val="24"/>
        </w:rPr>
        <w:t xml:space="preserve">расходы </w:t>
      </w:r>
      <w:r w:rsidRPr="00367C13">
        <w:rPr>
          <w:rFonts w:ascii="Times New Roman" w:hAnsi="Times New Roman"/>
          <w:sz w:val="24"/>
          <w:szCs w:val="24"/>
        </w:rPr>
        <w:t xml:space="preserve">на информационное обеспечение деятельности органов законодательной и исполнительной власти </w:t>
      </w:r>
      <w:r w:rsidR="00990F32"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в том числе освещение деятельности в СМИ, печатная продукция.</w:t>
      </w:r>
    </w:p>
    <w:p w14:paraId="2BB31566" w14:textId="77777777" w:rsidR="00406D11" w:rsidRPr="00367C13" w:rsidRDefault="00406D11" w:rsidP="00F80B9B">
      <w:pPr>
        <w:pStyle w:val="a4"/>
        <w:ind w:firstLine="284"/>
        <w:jc w:val="center"/>
        <w:rPr>
          <w:rFonts w:ascii="Times New Roman" w:hAnsi="Times New Roman"/>
          <w:i/>
          <w:sz w:val="24"/>
          <w:szCs w:val="24"/>
        </w:rPr>
      </w:pPr>
      <w:r w:rsidRPr="00367C13">
        <w:rPr>
          <w:rFonts w:ascii="Times New Roman" w:hAnsi="Times New Roman"/>
          <w:i/>
          <w:sz w:val="24"/>
          <w:szCs w:val="24"/>
        </w:rPr>
        <w:t>81410</w:t>
      </w:r>
      <w:r w:rsidR="00197D89" w:rsidRPr="00367C13">
        <w:rPr>
          <w:rFonts w:ascii="Times New Roman" w:hAnsi="Times New Roman"/>
          <w:i/>
          <w:sz w:val="24"/>
          <w:szCs w:val="24"/>
        </w:rPr>
        <w:t xml:space="preserve"> Членски</w:t>
      </w:r>
      <w:r w:rsidRPr="00367C13">
        <w:rPr>
          <w:rFonts w:ascii="Times New Roman" w:hAnsi="Times New Roman"/>
          <w:i/>
          <w:sz w:val="24"/>
          <w:szCs w:val="24"/>
        </w:rPr>
        <w:t>е</w:t>
      </w:r>
      <w:r w:rsidR="00197D89" w:rsidRPr="00367C13">
        <w:rPr>
          <w:rFonts w:ascii="Times New Roman" w:hAnsi="Times New Roman"/>
          <w:i/>
          <w:sz w:val="24"/>
          <w:szCs w:val="24"/>
        </w:rPr>
        <w:t xml:space="preserve"> взнос</w:t>
      </w:r>
      <w:r w:rsidRPr="00367C13">
        <w:rPr>
          <w:rFonts w:ascii="Times New Roman" w:hAnsi="Times New Roman"/>
          <w:i/>
          <w:sz w:val="24"/>
          <w:szCs w:val="24"/>
        </w:rPr>
        <w:t>ы</w:t>
      </w:r>
      <w:r w:rsidR="00197D89" w:rsidRPr="00367C13">
        <w:rPr>
          <w:rFonts w:ascii="Times New Roman" w:hAnsi="Times New Roman"/>
          <w:i/>
          <w:sz w:val="24"/>
          <w:szCs w:val="24"/>
        </w:rPr>
        <w:t xml:space="preserve"> </w:t>
      </w:r>
      <w:r w:rsidRPr="00367C13">
        <w:rPr>
          <w:rFonts w:ascii="Times New Roman" w:hAnsi="Times New Roman"/>
          <w:i/>
          <w:sz w:val="24"/>
          <w:szCs w:val="24"/>
        </w:rPr>
        <w:t>некоммерческим организациям</w:t>
      </w:r>
    </w:p>
    <w:p w14:paraId="1048AE51" w14:textId="635125B2" w:rsidR="00067313" w:rsidRPr="00367C13" w:rsidRDefault="00067313"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бюджета </w:t>
      </w:r>
      <w:r w:rsidR="00990F32" w:rsidRPr="00367C13">
        <w:rPr>
          <w:rFonts w:ascii="Times New Roman" w:hAnsi="Times New Roman"/>
          <w:sz w:val="24"/>
          <w:szCs w:val="24"/>
        </w:rPr>
        <w:t>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отражаются расходы бюджета на уплату членских взносов в Ассоциацию муниципальных образований.</w:t>
      </w:r>
    </w:p>
    <w:p w14:paraId="5882F233" w14:textId="77777777" w:rsidR="00052BEE" w:rsidRPr="00367C13" w:rsidRDefault="00052BEE" w:rsidP="00052BEE">
      <w:pPr>
        <w:pStyle w:val="a4"/>
        <w:ind w:firstLine="284"/>
        <w:jc w:val="center"/>
        <w:rPr>
          <w:rFonts w:ascii="Times New Roman" w:hAnsi="Times New Roman"/>
          <w:i/>
          <w:sz w:val="24"/>
          <w:szCs w:val="24"/>
        </w:rPr>
      </w:pPr>
      <w:r w:rsidRPr="00367C13">
        <w:rPr>
          <w:rFonts w:ascii="Times New Roman" w:hAnsi="Times New Roman"/>
          <w:i/>
          <w:sz w:val="24"/>
          <w:szCs w:val="24"/>
        </w:rPr>
        <w:t>80600 Спортивно-оздоровительные комплексы и центры</w:t>
      </w:r>
    </w:p>
    <w:p w14:paraId="32928225" w14:textId="77777777" w:rsidR="00052BEE" w:rsidRPr="00367C13" w:rsidRDefault="00052BEE" w:rsidP="00052BEE">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Навлинское городское поселение Навлинского муниципального района Брянской области по приобретению закупок товаров, работ и услуг для содержания стадиона п. Навля. </w:t>
      </w:r>
    </w:p>
    <w:p w14:paraId="4F541F1C" w14:textId="77777777" w:rsidR="00406D11" w:rsidRPr="00367C13" w:rsidRDefault="00406D11" w:rsidP="00406D11">
      <w:pPr>
        <w:pStyle w:val="a4"/>
        <w:ind w:firstLine="284"/>
        <w:jc w:val="center"/>
        <w:rPr>
          <w:rFonts w:ascii="Times New Roman" w:hAnsi="Times New Roman"/>
          <w:i/>
          <w:sz w:val="24"/>
          <w:szCs w:val="24"/>
        </w:rPr>
      </w:pPr>
      <w:r w:rsidRPr="00367C13">
        <w:rPr>
          <w:rFonts w:ascii="Times New Roman" w:hAnsi="Times New Roman"/>
          <w:i/>
          <w:sz w:val="24"/>
          <w:szCs w:val="24"/>
        </w:rPr>
        <w:t>80900 Оценка имущества, признание прав и регулирование отношений муниципальной</w:t>
      </w:r>
      <w:r w:rsidR="00C4244C" w:rsidRPr="00367C13">
        <w:rPr>
          <w:rFonts w:ascii="Times New Roman" w:hAnsi="Times New Roman"/>
          <w:i/>
          <w:sz w:val="24"/>
          <w:szCs w:val="24"/>
        </w:rPr>
        <w:t xml:space="preserve"> </w:t>
      </w:r>
      <w:r w:rsidRPr="00367C13">
        <w:rPr>
          <w:rFonts w:ascii="Times New Roman" w:hAnsi="Times New Roman"/>
          <w:i/>
          <w:sz w:val="24"/>
          <w:szCs w:val="24"/>
        </w:rPr>
        <w:t>собственности</w:t>
      </w:r>
    </w:p>
    <w:p w14:paraId="693A4C29" w14:textId="5B8ED06B" w:rsidR="00406D11" w:rsidRPr="00367C13" w:rsidRDefault="00406D11"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990F32"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по управлению муниципальным имуществом, </w:t>
      </w:r>
      <w:r w:rsidR="002179A6" w:rsidRPr="00367C13">
        <w:rPr>
          <w:rFonts w:ascii="Times New Roman" w:hAnsi="Times New Roman"/>
          <w:sz w:val="24"/>
          <w:szCs w:val="24"/>
        </w:rPr>
        <w:t>оценке имущества, признание прав и регулирование отношений муниципальной собственности</w:t>
      </w:r>
      <w:r w:rsidRPr="00367C13">
        <w:rPr>
          <w:rFonts w:ascii="Times New Roman" w:hAnsi="Times New Roman"/>
          <w:sz w:val="24"/>
          <w:szCs w:val="24"/>
        </w:rPr>
        <w:t xml:space="preserve">. </w:t>
      </w:r>
    </w:p>
    <w:p w14:paraId="7C88BCAC" w14:textId="77777777" w:rsidR="00406D11" w:rsidRPr="00367C13" w:rsidRDefault="00406D11" w:rsidP="00F80B9B">
      <w:pPr>
        <w:pStyle w:val="a4"/>
        <w:ind w:firstLine="284"/>
        <w:jc w:val="center"/>
        <w:rPr>
          <w:rFonts w:ascii="Times New Roman" w:hAnsi="Times New Roman"/>
          <w:i/>
          <w:sz w:val="24"/>
          <w:szCs w:val="24"/>
        </w:rPr>
      </w:pPr>
      <w:r w:rsidRPr="00367C13">
        <w:rPr>
          <w:rFonts w:ascii="Times New Roman" w:hAnsi="Times New Roman"/>
          <w:i/>
          <w:sz w:val="24"/>
          <w:szCs w:val="24"/>
        </w:rPr>
        <w:t>80910</w:t>
      </w:r>
      <w:r w:rsidR="00F5282E" w:rsidRPr="00367C13">
        <w:rPr>
          <w:rFonts w:ascii="Times New Roman" w:hAnsi="Times New Roman"/>
          <w:i/>
          <w:sz w:val="24"/>
          <w:szCs w:val="24"/>
        </w:rPr>
        <w:t xml:space="preserve"> </w:t>
      </w:r>
      <w:r w:rsidRPr="00367C13">
        <w:rPr>
          <w:rFonts w:ascii="Times New Roman" w:hAnsi="Times New Roman"/>
          <w:i/>
          <w:sz w:val="24"/>
          <w:szCs w:val="24"/>
        </w:rPr>
        <w:t>Мероприятия по землеустройству и землепользованию</w:t>
      </w:r>
    </w:p>
    <w:p w14:paraId="24BB1563" w14:textId="41259ED1" w:rsidR="002657F6" w:rsidRPr="00367C13" w:rsidRDefault="002657F6"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990F32" w:rsidRPr="00367C13">
        <w:rPr>
          <w:rFonts w:ascii="Times New Roman" w:hAnsi="Times New Roman"/>
          <w:sz w:val="24"/>
          <w:szCs w:val="24"/>
        </w:rPr>
        <w:t xml:space="preserve">бюджета Навлинское городское поселение Навлинского муниципального района Брянской области </w:t>
      </w:r>
      <w:r w:rsidRPr="00367C13">
        <w:rPr>
          <w:rFonts w:ascii="Times New Roman" w:hAnsi="Times New Roman"/>
          <w:sz w:val="24"/>
          <w:szCs w:val="24"/>
        </w:rPr>
        <w:t xml:space="preserve">на проведение мероприятий в сфере </w:t>
      </w:r>
      <w:r w:rsidR="00726067" w:rsidRPr="00367C13">
        <w:rPr>
          <w:rFonts w:ascii="Times New Roman" w:hAnsi="Times New Roman"/>
          <w:sz w:val="24"/>
          <w:szCs w:val="24"/>
        </w:rPr>
        <w:t>землеустройству и землепользованию (межевание земельных участков, постановка на кадастровый учет)</w:t>
      </w:r>
      <w:r w:rsidRPr="00367C13">
        <w:rPr>
          <w:rFonts w:ascii="Times New Roman" w:hAnsi="Times New Roman"/>
          <w:sz w:val="24"/>
          <w:szCs w:val="24"/>
        </w:rPr>
        <w:t>.</w:t>
      </w:r>
    </w:p>
    <w:p w14:paraId="38303708" w14:textId="77777777" w:rsidR="00F5282E" w:rsidRPr="00367C13" w:rsidRDefault="00406D11" w:rsidP="00F80B9B">
      <w:pPr>
        <w:pStyle w:val="a4"/>
        <w:ind w:firstLine="284"/>
        <w:jc w:val="center"/>
        <w:rPr>
          <w:rFonts w:ascii="Times New Roman" w:hAnsi="Times New Roman"/>
          <w:i/>
          <w:sz w:val="24"/>
          <w:szCs w:val="24"/>
        </w:rPr>
      </w:pPr>
      <w:r w:rsidRPr="00367C13">
        <w:rPr>
          <w:rFonts w:ascii="Times New Roman" w:hAnsi="Times New Roman"/>
          <w:i/>
          <w:sz w:val="24"/>
          <w:szCs w:val="24"/>
        </w:rPr>
        <w:t>80920</w:t>
      </w:r>
      <w:r w:rsidR="00F5282E" w:rsidRPr="00367C13">
        <w:rPr>
          <w:rFonts w:ascii="Times New Roman" w:hAnsi="Times New Roman"/>
          <w:i/>
          <w:sz w:val="24"/>
          <w:szCs w:val="24"/>
        </w:rPr>
        <w:t xml:space="preserve"> </w:t>
      </w:r>
      <w:r w:rsidRPr="00367C13">
        <w:rPr>
          <w:rFonts w:ascii="Times New Roman" w:hAnsi="Times New Roman"/>
          <w:i/>
          <w:sz w:val="24"/>
          <w:szCs w:val="24"/>
        </w:rPr>
        <w:t>Эксплуатация и содержание имущества казны муниципального образования</w:t>
      </w:r>
    </w:p>
    <w:p w14:paraId="2CBBECFF" w14:textId="5400DDD1" w:rsidR="002657F6" w:rsidRPr="00367C13" w:rsidRDefault="002657F6"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990F32"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на </w:t>
      </w:r>
      <w:r w:rsidR="00CF32D9" w:rsidRPr="00367C13">
        <w:rPr>
          <w:rFonts w:ascii="Times New Roman" w:hAnsi="Times New Roman"/>
          <w:sz w:val="24"/>
          <w:szCs w:val="24"/>
        </w:rPr>
        <w:t>эксплуатацию и содержание имущества казны муниципального образования</w:t>
      </w:r>
      <w:r w:rsidRPr="00367C13">
        <w:rPr>
          <w:rFonts w:ascii="Times New Roman" w:hAnsi="Times New Roman"/>
          <w:sz w:val="24"/>
          <w:szCs w:val="24"/>
        </w:rPr>
        <w:t xml:space="preserve"> Навлинского </w:t>
      </w:r>
      <w:r w:rsidR="0051523E" w:rsidRPr="00367C13">
        <w:rPr>
          <w:rFonts w:ascii="Times New Roman" w:hAnsi="Times New Roman"/>
          <w:sz w:val="24"/>
          <w:szCs w:val="24"/>
        </w:rPr>
        <w:t>городского поселения</w:t>
      </w:r>
      <w:r w:rsidRPr="00367C13">
        <w:rPr>
          <w:rFonts w:ascii="Times New Roman" w:hAnsi="Times New Roman"/>
          <w:sz w:val="24"/>
          <w:szCs w:val="24"/>
        </w:rPr>
        <w:t>.</w:t>
      </w:r>
    </w:p>
    <w:p w14:paraId="407FCA3A" w14:textId="77777777" w:rsidR="00F5282E" w:rsidRPr="00367C13" w:rsidRDefault="001963CD" w:rsidP="00F80B9B">
      <w:pPr>
        <w:pStyle w:val="a4"/>
        <w:ind w:firstLine="284"/>
        <w:jc w:val="center"/>
        <w:rPr>
          <w:rFonts w:ascii="Times New Roman" w:hAnsi="Times New Roman"/>
          <w:i/>
          <w:sz w:val="24"/>
          <w:szCs w:val="24"/>
        </w:rPr>
      </w:pPr>
      <w:r w:rsidRPr="00367C13">
        <w:rPr>
          <w:rFonts w:ascii="Times New Roman" w:hAnsi="Times New Roman"/>
          <w:i/>
          <w:sz w:val="24"/>
          <w:szCs w:val="24"/>
        </w:rPr>
        <w:t>81140</w:t>
      </w:r>
      <w:r w:rsidR="00F5282E" w:rsidRPr="00367C13">
        <w:rPr>
          <w:rFonts w:ascii="Times New Roman" w:hAnsi="Times New Roman"/>
          <w:i/>
          <w:sz w:val="24"/>
          <w:szCs w:val="24"/>
        </w:rPr>
        <w:t xml:space="preserve"> </w:t>
      </w:r>
      <w:r w:rsidRPr="00367C13">
        <w:rPr>
          <w:rFonts w:ascii="Times New Roman" w:hAnsi="Times New Roman"/>
          <w:i/>
          <w:sz w:val="24"/>
          <w:szCs w:val="24"/>
        </w:rPr>
        <w:t>Мероприятия в сфере пожарной безопасности</w:t>
      </w:r>
    </w:p>
    <w:p w14:paraId="017DF9E0" w14:textId="5C5607D7" w:rsidR="003C145A" w:rsidRPr="00367C13" w:rsidRDefault="00FA3527" w:rsidP="00650439">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A134D5"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на закупку товаров, работ и услуг для обеспечения </w:t>
      </w:r>
      <w:r w:rsidR="003C145A" w:rsidRPr="00367C13">
        <w:rPr>
          <w:rFonts w:ascii="Times New Roman" w:hAnsi="Times New Roman"/>
          <w:sz w:val="24"/>
          <w:szCs w:val="24"/>
        </w:rPr>
        <w:t>мероприятий в сфере пожарной безопасности.</w:t>
      </w:r>
    </w:p>
    <w:p w14:paraId="58E7C1F1" w14:textId="77777777" w:rsidR="00AA6FAE" w:rsidRPr="00367C13" w:rsidRDefault="00AA6FAE" w:rsidP="00EF110C">
      <w:pPr>
        <w:pStyle w:val="a4"/>
        <w:ind w:firstLine="284"/>
        <w:jc w:val="center"/>
        <w:rPr>
          <w:rFonts w:ascii="Times New Roman" w:hAnsi="Times New Roman"/>
          <w:i/>
          <w:sz w:val="24"/>
          <w:szCs w:val="24"/>
        </w:rPr>
      </w:pPr>
      <w:r w:rsidRPr="00367C13">
        <w:rPr>
          <w:rFonts w:ascii="Times New Roman" w:hAnsi="Times New Roman"/>
          <w:i/>
          <w:sz w:val="24"/>
          <w:szCs w:val="24"/>
        </w:rPr>
        <w:t>81610</w:t>
      </w:r>
      <w:r w:rsidR="00F5282E" w:rsidRPr="00367C13">
        <w:rPr>
          <w:rFonts w:ascii="Times New Roman" w:hAnsi="Times New Roman"/>
          <w:i/>
          <w:sz w:val="24"/>
          <w:szCs w:val="24"/>
        </w:rPr>
        <w:t xml:space="preserve"> </w:t>
      </w:r>
      <w:r w:rsidRPr="00367C13">
        <w:rPr>
          <w:rFonts w:ascii="Times New Roman" w:hAnsi="Times New Roman"/>
          <w:i/>
          <w:sz w:val="24"/>
          <w:szCs w:val="24"/>
        </w:rPr>
        <w:t>Обеспечение сохранности автомобильных дорог местного значения и условий</w:t>
      </w:r>
      <w:r w:rsidR="00C4244C" w:rsidRPr="00367C13">
        <w:rPr>
          <w:rFonts w:ascii="Times New Roman" w:hAnsi="Times New Roman"/>
          <w:i/>
          <w:sz w:val="24"/>
          <w:szCs w:val="24"/>
        </w:rPr>
        <w:t xml:space="preserve"> </w:t>
      </w:r>
      <w:r w:rsidRPr="00367C13">
        <w:rPr>
          <w:rFonts w:ascii="Times New Roman" w:hAnsi="Times New Roman"/>
          <w:i/>
          <w:sz w:val="24"/>
          <w:szCs w:val="24"/>
        </w:rPr>
        <w:t>безопасного движения по ним</w:t>
      </w:r>
    </w:p>
    <w:p w14:paraId="4E0823E7" w14:textId="67EC34A7" w:rsidR="00FA3527" w:rsidRPr="00367C13" w:rsidRDefault="00FA3527" w:rsidP="00D065E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A134D5"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w:t>
      </w:r>
      <w:r w:rsidR="003A311F" w:rsidRPr="00367C13">
        <w:rPr>
          <w:rFonts w:ascii="Times New Roman" w:hAnsi="Times New Roman"/>
          <w:sz w:val="24"/>
          <w:szCs w:val="24"/>
        </w:rPr>
        <w:t xml:space="preserve">по </w:t>
      </w:r>
      <w:r w:rsidR="00AA6FAE" w:rsidRPr="00367C13">
        <w:rPr>
          <w:rFonts w:ascii="Times New Roman" w:hAnsi="Times New Roman"/>
          <w:sz w:val="24"/>
          <w:szCs w:val="24"/>
        </w:rPr>
        <w:t>обеспечению сохранности автомобильных дорог местного значения и условий безопасного движения по ним</w:t>
      </w:r>
      <w:r w:rsidR="003A311F" w:rsidRPr="00367C13">
        <w:rPr>
          <w:rFonts w:ascii="Times New Roman" w:hAnsi="Times New Roman"/>
          <w:sz w:val="24"/>
          <w:szCs w:val="24"/>
        </w:rPr>
        <w:t xml:space="preserve">, </w:t>
      </w:r>
      <w:r w:rsidR="003A311F" w:rsidRPr="00367C13">
        <w:rPr>
          <w:rFonts w:ascii="Times New Roman" w:hAnsi="Times New Roman"/>
          <w:sz w:val="24"/>
          <w:szCs w:val="24"/>
        </w:rPr>
        <w:lastRenderedPageBreak/>
        <w:t xml:space="preserve">в том числе на </w:t>
      </w:r>
      <w:r w:rsidR="00DF56E0" w:rsidRPr="00367C13">
        <w:rPr>
          <w:rFonts w:ascii="Times New Roman" w:hAnsi="Times New Roman"/>
          <w:sz w:val="24"/>
          <w:szCs w:val="24"/>
        </w:rPr>
        <w:t>содержани</w:t>
      </w:r>
      <w:r w:rsidR="003A311F" w:rsidRPr="00367C13">
        <w:rPr>
          <w:rFonts w:ascii="Times New Roman" w:hAnsi="Times New Roman"/>
          <w:sz w:val="24"/>
          <w:szCs w:val="24"/>
        </w:rPr>
        <w:t xml:space="preserve">е и ремонт </w:t>
      </w:r>
      <w:r w:rsidR="00DF56E0" w:rsidRPr="00367C13">
        <w:rPr>
          <w:rFonts w:ascii="Times New Roman" w:hAnsi="Times New Roman"/>
          <w:sz w:val="24"/>
          <w:szCs w:val="24"/>
        </w:rPr>
        <w:t>автомобильных дорог на территории Навлинского городского поселения.</w:t>
      </w:r>
    </w:p>
    <w:p w14:paraId="295622B2" w14:textId="3F0CE263" w:rsidR="00F80B9B" w:rsidRPr="00367C13" w:rsidRDefault="00C136AE" w:rsidP="00F80B9B">
      <w:pPr>
        <w:pStyle w:val="a4"/>
        <w:ind w:firstLine="284"/>
        <w:jc w:val="center"/>
        <w:rPr>
          <w:rFonts w:ascii="Times New Roman" w:hAnsi="Times New Roman"/>
          <w:i/>
          <w:sz w:val="24"/>
          <w:szCs w:val="24"/>
        </w:rPr>
      </w:pPr>
      <w:r w:rsidRPr="00367C13">
        <w:rPr>
          <w:rFonts w:ascii="Times New Roman" w:hAnsi="Times New Roman"/>
          <w:i/>
          <w:sz w:val="24"/>
          <w:szCs w:val="24"/>
        </w:rPr>
        <w:t>81660</w:t>
      </w:r>
      <w:r w:rsidR="00F80B9B" w:rsidRPr="00367C13">
        <w:rPr>
          <w:rFonts w:ascii="Times New Roman" w:hAnsi="Times New Roman"/>
          <w:i/>
          <w:sz w:val="24"/>
          <w:szCs w:val="24"/>
        </w:rPr>
        <w:t xml:space="preserve"> </w:t>
      </w:r>
      <w:r w:rsidRPr="00367C13">
        <w:rPr>
          <w:rFonts w:ascii="Times New Roman" w:hAnsi="Times New Roman"/>
          <w:i/>
          <w:sz w:val="24"/>
          <w:szCs w:val="24"/>
        </w:rPr>
        <w:t>Повышение безопасности дорожного движения</w:t>
      </w:r>
    </w:p>
    <w:p w14:paraId="687DCEF8" w14:textId="5D0C1D31" w:rsidR="00F80B9B" w:rsidRPr="00367C13" w:rsidRDefault="00F80B9B" w:rsidP="00D065E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A134D5"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по повышению безопасности дорожного движения на обслуживание светофоров и дорожных знаков, находящихся в муниципальной собственности муниципального образования «Навлинское городское поселение».</w:t>
      </w:r>
    </w:p>
    <w:p w14:paraId="591A8341" w14:textId="36218DCC" w:rsidR="00495E6B" w:rsidRPr="00367C13" w:rsidRDefault="00495E6B" w:rsidP="00FE1F61">
      <w:pPr>
        <w:pStyle w:val="a4"/>
        <w:ind w:firstLine="567"/>
        <w:jc w:val="center"/>
        <w:rPr>
          <w:rFonts w:ascii="Times New Roman" w:hAnsi="Times New Roman"/>
          <w:i/>
          <w:iCs/>
          <w:sz w:val="24"/>
          <w:szCs w:val="24"/>
        </w:rPr>
      </w:pPr>
      <w:r w:rsidRPr="00367C13">
        <w:rPr>
          <w:rFonts w:ascii="Times New Roman" w:hAnsi="Times New Roman"/>
          <w:i/>
          <w:iCs/>
          <w:sz w:val="24"/>
          <w:szCs w:val="24"/>
        </w:rPr>
        <w:t>816</w:t>
      </w:r>
      <w:r w:rsidR="00FE1F61" w:rsidRPr="00367C13">
        <w:rPr>
          <w:rFonts w:ascii="Times New Roman" w:hAnsi="Times New Roman"/>
          <w:i/>
          <w:iCs/>
          <w:sz w:val="24"/>
          <w:szCs w:val="24"/>
        </w:rPr>
        <w:t>8</w:t>
      </w:r>
      <w:r w:rsidRPr="00367C13">
        <w:rPr>
          <w:rFonts w:ascii="Times New Roman" w:hAnsi="Times New Roman"/>
          <w:i/>
          <w:iCs/>
          <w:sz w:val="24"/>
          <w:szCs w:val="24"/>
        </w:rPr>
        <w:t xml:space="preserve">0 </w:t>
      </w:r>
      <w:r w:rsidR="00FE1F61" w:rsidRPr="00367C13">
        <w:rPr>
          <w:rFonts w:ascii="Times New Roman" w:hAnsi="Times New Roman"/>
          <w:i/>
          <w:iCs/>
          <w:sz w:val="24"/>
          <w:szCs w:val="24"/>
        </w:rPr>
        <w:t xml:space="preserve">  Бюджетные инвестиции в объекты капитального строительства муниципальной собственности</w:t>
      </w:r>
    </w:p>
    <w:p w14:paraId="34C8BB8A" w14:textId="0BDDE62B" w:rsidR="00495E6B" w:rsidRPr="00367C13" w:rsidRDefault="00495E6B" w:rsidP="00495E6B">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Навлинское городское поселение Навлинского муниципального района Брянской области по </w:t>
      </w:r>
      <w:r w:rsidR="00233F6D" w:rsidRPr="00367C13">
        <w:rPr>
          <w:rFonts w:ascii="Times New Roman" w:hAnsi="Times New Roman"/>
          <w:sz w:val="24"/>
          <w:szCs w:val="24"/>
        </w:rPr>
        <w:t>строительств</w:t>
      </w:r>
      <w:r w:rsidR="00BC5DB0" w:rsidRPr="00367C13">
        <w:rPr>
          <w:rFonts w:ascii="Times New Roman" w:hAnsi="Times New Roman"/>
          <w:sz w:val="24"/>
          <w:szCs w:val="24"/>
        </w:rPr>
        <w:t>у</w:t>
      </w:r>
      <w:r w:rsidR="00233F6D" w:rsidRPr="00367C13">
        <w:rPr>
          <w:rFonts w:ascii="Times New Roman" w:hAnsi="Times New Roman"/>
          <w:sz w:val="24"/>
          <w:szCs w:val="24"/>
        </w:rPr>
        <w:t xml:space="preserve"> газовой котельной</w:t>
      </w:r>
      <w:r w:rsidR="00BC5DB0" w:rsidRPr="00367C13">
        <w:rPr>
          <w:rFonts w:ascii="Times New Roman" w:hAnsi="Times New Roman"/>
          <w:sz w:val="24"/>
          <w:szCs w:val="24"/>
        </w:rPr>
        <w:t xml:space="preserve"> в п. Навля (</w:t>
      </w:r>
      <w:r w:rsidR="00233F6D" w:rsidRPr="00367C13">
        <w:rPr>
          <w:rFonts w:ascii="Times New Roman" w:hAnsi="Times New Roman"/>
          <w:sz w:val="24"/>
          <w:szCs w:val="24"/>
        </w:rPr>
        <w:t>2-й пер.</w:t>
      </w:r>
      <w:r w:rsidR="00BC5DB0" w:rsidRPr="00367C13">
        <w:rPr>
          <w:rFonts w:ascii="Times New Roman" w:hAnsi="Times New Roman"/>
          <w:sz w:val="24"/>
          <w:szCs w:val="24"/>
        </w:rPr>
        <w:t xml:space="preserve"> </w:t>
      </w:r>
      <w:r w:rsidR="00233F6D" w:rsidRPr="00367C13">
        <w:rPr>
          <w:rFonts w:ascii="Times New Roman" w:hAnsi="Times New Roman"/>
          <w:sz w:val="24"/>
          <w:szCs w:val="24"/>
        </w:rPr>
        <w:t>Кр</w:t>
      </w:r>
      <w:r w:rsidR="00BC5DB0" w:rsidRPr="00367C13">
        <w:rPr>
          <w:rFonts w:ascii="Times New Roman" w:hAnsi="Times New Roman"/>
          <w:sz w:val="24"/>
          <w:szCs w:val="24"/>
        </w:rPr>
        <w:t xml:space="preserve">асных </w:t>
      </w:r>
      <w:r w:rsidR="00233F6D" w:rsidRPr="00367C13">
        <w:rPr>
          <w:rFonts w:ascii="Times New Roman" w:hAnsi="Times New Roman"/>
          <w:sz w:val="24"/>
          <w:szCs w:val="24"/>
        </w:rPr>
        <w:t>Партизан)</w:t>
      </w:r>
      <w:r w:rsidRPr="00367C13">
        <w:rPr>
          <w:rFonts w:ascii="Times New Roman" w:hAnsi="Times New Roman"/>
          <w:sz w:val="24"/>
          <w:szCs w:val="24"/>
        </w:rPr>
        <w:t>.</w:t>
      </w:r>
    </w:p>
    <w:p w14:paraId="3D79E4CC" w14:textId="37C1C31A" w:rsidR="00F5282E" w:rsidRPr="00367C13" w:rsidRDefault="00C136AE" w:rsidP="00F80B9B">
      <w:pPr>
        <w:pStyle w:val="a4"/>
        <w:ind w:firstLine="284"/>
        <w:jc w:val="center"/>
        <w:rPr>
          <w:rFonts w:ascii="Times New Roman" w:hAnsi="Times New Roman"/>
          <w:i/>
          <w:sz w:val="24"/>
          <w:szCs w:val="24"/>
        </w:rPr>
      </w:pPr>
      <w:r w:rsidRPr="00367C13">
        <w:rPr>
          <w:rFonts w:ascii="Times New Roman" w:hAnsi="Times New Roman"/>
          <w:i/>
          <w:sz w:val="24"/>
          <w:szCs w:val="24"/>
          <w:lang w:val="en-US"/>
        </w:rPr>
        <w:t>S</w:t>
      </w:r>
      <w:r w:rsidR="00F5282E" w:rsidRPr="00367C13">
        <w:rPr>
          <w:rFonts w:ascii="Times New Roman" w:hAnsi="Times New Roman"/>
          <w:i/>
          <w:sz w:val="24"/>
          <w:szCs w:val="24"/>
        </w:rPr>
        <w:t xml:space="preserve">6170 </w:t>
      </w:r>
      <w:r w:rsidRPr="00367C13">
        <w:rPr>
          <w:rFonts w:ascii="Times New Roman" w:hAnsi="Times New Roman"/>
          <w:i/>
          <w:sz w:val="24"/>
          <w:szCs w:val="24"/>
        </w:rPr>
        <w:t xml:space="preserve">Обеспечение сохранности автомобильных дорог местного значения и условий безопасности движения по ним </w:t>
      </w:r>
    </w:p>
    <w:p w14:paraId="084B44BF" w14:textId="07C450D2" w:rsidR="00F5282E" w:rsidRPr="00367C13" w:rsidRDefault="002B76F0" w:rsidP="00D065E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A134D5"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w:t>
      </w:r>
      <w:r w:rsidR="002D4A2D" w:rsidRPr="00367C13">
        <w:rPr>
          <w:rFonts w:ascii="Times New Roman" w:hAnsi="Times New Roman"/>
          <w:sz w:val="24"/>
          <w:szCs w:val="24"/>
        </w:rPr>
        <w:t xml:space="preserve">по софинансированию </w:t>
      </w:r>
      <w:r w:rsidR="009C7B05" w:rsidRPr="00367C13">
        <w:rPr>
          <w:rFonts w:ascii="Times New Roman" w:hAnsi="Times New Roman"/>
          <w:sz w:val="24"/>
          <w:szCs w:val="24"/>
        </w:rPr>
        <w:t xml:space="preserve">капитального (текущего) </w:t>
      </w:r>
      <w:r w:rsidR="001405E7" w:rsidRPr="00367C13">
        <w:rPr>
          <w:rFonts w:ascii="Times New Roman" w:hAnsi="Times New Roman"/>
          <w:sz w:val="24"/>
          <w:szCs w:val="24"/>
        </w:rPr>
        <w:t>ремонта автомобильных дорог</w:t>
      </w:r>
      <w:r w:rsidR="00970BD3" w:rsidRPr="00367C13">
        <w:rPr>
          <w:rFonts w:ascii="Times New Roman" w:hAnsi="Times New Roman"/>
          <w:sz w:val="24"/>
          <w:szCs w:val="24"/>
        </w:rPr>
        <w:t>,</w:t>
      </w:r>
      <w:r w:rsidR="001405E7" w:rsidRPr="00367C13">
        <w:rPr>
          <w:rFonts w:ascii="Times New Roman" w:hAnsi="Times New Roman"/>
          <w:sz w:val="24"/>
          <w:szCs w:val="24"/>
        </w:rPr>
        <w:t xml:space="preserve"> </w:t>
      </w:r>
      <w:r w:rsidR="002D4A2D" w:rsidRPr="00367C13">
        <w:rPr>
          <w:rFonts w:ascii="Times New Roman" w:hAnsi="Times New Roman"/>
          <w:sz w:val="24"/>
          <w:szCs w:val="24"/>
        </w:rPr>
        <w:t>обеспеч</w:t>
      </w:r>
      <w:r w:rsidR="001405E7" w:rsidRPr="00367C13">
        <w:rPr>
          <w:rFonts w:ascii="Times New Roman" w:hAnsi="Times New Roman"/>
          <w:sz w:val="24"/>
          <w:szCs w:val="24"/>
        </w:rPr>
        <w:t>ивающих</w:t>
      </w:r>
      <w:r w:rsidR="002D4A2D" w:rsidRPr="00367C13">
        <w:rPr>
          <w:rFonts w:ascii="Times New Roman" w:hAnsi="Times New Roman"/>
          <w:sz w:val="24"/>
          <w:szCs w:val="24"/>
        </w:rPr>
        <w:t xml:space="preserve"> сохранност</w:t>
      </w:r>
      <w:r w:rsidR="001405E7" w:rsidRPr="00367C13">
        <w:rPr>
          <w:rFonts w:ascii="Times New Roman" w:hAnsi="Times New Roman"/>
          <w:sz w:val="24"/>
          <w:szCs w:val="24"/>
        </w:rPr>
        <w:t>ь</w:t>
      </w:r>
      <w:r w:rsidR="002D4A2D" w:rsidRPr="00367C13">
        <w:rPr>
          <w:rFonts w:ascii="Times New Roman" w:hAnsi="Times New Roman"/>
          <w:sz w:val="24"/>
          <w:szCs w:val="24"/>
        </w:rPr>
        <w:t xml:space="preserve"> автомобильных дорог местного значения и условий </w:t>
      </w:r>
      <w:r w:rsidR="00C136AE" w:rsidRPr="00367C13">
        <w:rPr>
          <w:rFonts w:ascii="Times New Roman" w:hAnsi="Times New Roman"/>
          <w:sz w:val="24"/>
          <w:szCs w:val="24"/>
        </w:rPr>
        <w:t>безопасности движения по ним.</w:t>
      </w:r>
    </w:p>
    <w:p w14:paraId="476FACF5" w14:textId="77777777" w:rsidR="00631F4E" w:rsidRPr="00367C13" w:rsidRDefault="00631F4E" w:rsidP="00631F4E">
      <w:pPr>
        <w:pStyle w:val="a4"/>
        <w:ind w:firstLine="284"/>
        <w:jc w:val="center"/>
        <w:rPr>
          <w:rFonts w:ascii="Times New Roman" w:hAnsi="Times New Roman"/>
          <w:i/>
          <w:sz w:val="24"/>
          <w:szCs w:val="24"/>
        </w:rPr>
      </w:pPr>
      <w:bookmarkStart w:id="7" w:name="_Hlk91082835"/>
      <w:r w:rsidRPr="00367C13">
        <w:rPr>
          <w:rFonts w:ascii="Times New Roman" w:hAnsi="Times New Roman"/>
          <w:i/>
          <w:sz w:val="24"/>
          <w:szCs w:val="24"/>
        </w:rPr>
        <w:t>81690 Организация и обеспечение освещения улиц</w:t>
      </w:r>
    </w:p>
    <w:p w14:paraId="224B18C2" w14:textId="6AB4E3E3" w:rsidR="00631F4E" w:rsidRPr="00367C13" w:rsidRDefault="00631F4E" w:rsidP="00631F4E">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приобретению прочих закупок, товаров, работ и услуг для обеспечения государственных (муниципальных) нужд в рамках проведения мероприятий по уличному освещению.</w:t>
      </w:r>
    </w:p>
    <w:bookmarkEnd w:id="7"/>
    <w:p w14:paraId="36019794" w14:textId="77777777" w:rsidR="00631F4E" w:rsidRPr="00367C13" w:rsidRDefault="00631F4E" w:rsidP="00631F4E">
      <w:pPr>
        <w:pStyle w:val="a4"/>
        <w:ind w:firstLine="284"/>
        <w:jc w:val="center"/>
        <w:rPr>
          <w:rFonts w:ascii="Times New Roman" w:hAnsi="Times New Roman"/>
          <w:i/>
          <w:sz w:val="24"/>
          <w:szCs w:val="24"/>
        </w:rPr>
      </w:pPr>
      <w:r w:rsidRPr="00367C13">
        <w:rPr>
          <w:rFonts w:ascii="Times New Roman" w:hAnsi="Times New Roman"/>
          <w:i/>
          <w:sz w:val="24"/>
          <w:szCs w:val="24"/>
        </w:rPr>
        <w:t>81700 Озеленение территории</w:t>
      </w:r>
    </w:p>
    <w:p w14:paraId="7620DF14" w14:textId="25497E17" w:rsidR="00631F4E" w:rsidRPr="00367C13" w:rsidRDefault="00631F4E" w:rsidP="00631F4E">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проведению прочих закупок, товаров, работ и услуг для обеспечения государственных (муниципальных) нужд в рамках проведения мероприятий по озеленению территории поселения.</w:t>
      </w:r>
    </w:p>
    <w:p w14:paraId="661B0C0F" w14:textId="77777777" w:rsidR="00631F4E" w:rsidRPr="00367C13" w:rsidRDefault="00631F4E" w:rsidP="00631F4E">
      <w:pPr>
        <w:pStyle w:val="a4"/>
        <w:ind w:firstLine="284"/>
        <w:jc w:val="center"/>
        <w:rPr>
          <w:rFonts w:ascii="Times New Roman" w:hAnsi="Times New Roman"/>
          <w:i/>
          <w:sz w:val="24"/>
          <w:szCs w:val="24"/>
        </w:rPr>
      </w:pPr>
      <w:r w:rsidRPr="00367C13">
        <w:rPr>
          <w:rFonts w:ascii="Times New Roman" w:hAnsi="Times New Roman"/>
          <w:i/>
          <w:sz w:val="24"/>
          <w:szCs w:val="24"/>
        </w:rPr>
        <w:t>81710 Организация и содержание мест захоронения (кладбищ)</w:t>
      </w:r>
    </w:p>
    <w:p w14:paraId="36AA76CA" w14:textId="60C6561A" w:rsidR="00631F4E" w:rsidRPr="00367C13" w:rsidRDefault="00631F4E" w:rsidP="00631F4E">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проведению прочих закупок товаров, работ и услуг для обеспечения государственных (муниципальных) нужд по организации и содержанию мест захоронения (кладбищ).</w:t>
      </w:r>
    </w:p>
    <w:p w14:paraId="449BE6F8" w14:textId="77777777" w:rsidR="00631F4E" w:rsidRPr="00367C13" w:rsidRDefault="00631F4E" w:rsidP="00631F4E">
      <w:pPr>
        <w:pStyle w:val="a4"/>
        <w:ind w:firstLine="284"/>
        <w:jc w:val="center"/>
        <w:rPr>
          <w:rFonts w:ascii="Times New Roman" w:hAnsi="Times New Roman"/>
          <w:i/>
          <w:sz w:val="24"/>
          <w:szCs w:val="24"/>
        </w:rPr>
      </w:pPr>
      <w:r w:rsidRPr="00367C13">
        <w:rPr>
          <w:rFonts w:ascii="Times New Roman" w:hAnsi="Times New Roman"/>
          <w:i/>
          <w:sz w:val="24"/>
          <w:szCs w:val="24"/>
        </w:rPr>
        <w:t>81730 Мероприятия по благоустройству</w:t>
      </w:r>
    </w:p>
    <w:p w14:paraId="621B2BE4" w14:textId="71AB5C54" w:rsidR="00631F4E" w:rsidRPr="00367C13" w:rsidRDefault="00631F4E" w:rsidP="00D065E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Навлинское городское поселение Навлинского муниципального района Брянской области  по проведению и приобретению прочих закупок, товаров, работ и услуг для обеспечения государственных (муниципальных) нужд в рамках прочих мероприятий по благоустройству поселения, в том числе на содержание и выполнение работ по содержанию имущества (вывоз мусора, окашивание травы и прочие работы по благоустройству территорий городского поселения) на </w:t>
      </w:r>
      <w:r w:rsidRPr="00367C13">
        <w:rPr>
          <w:rFonts w:ascii="Times New Roman" w:hAnsi="Times New Roman"/>
          <w:sz w:val="24"/>
          <w:szCs w:val="24"/>
        </w:rPr>
        <w:lastRenderedPageBreak/>
        <w:t>территории Навлинского городского поселения, а также приобретение хозяйственных материалов.</w:t>
      </w:r>
    </w:p>
    <w:p w14:paraId="223B4C1E" w14:textId="78F8790F" w:rsidR="00DD621D" w:rsidRPr="00367C13" w:rsidRDefault="00DD621D" w:rsidP="00DD621D">
      <w:pPr>
        <w:pStyle w:val="a4"/>
        <w:ind w:firstLine="284"/>
        <w:jc w:val="center"/>
        <w:rPr>
          <w:rFonts w:ascii="Times New Roman" w:hAnsi="Times New Roman"/>
          <w:i/>
          <w:sz w:val="24"/>
          <w:szCs w:val="24"/>
        </w:rPr>
      </w:pPr>
      <w:bookmarkStart w:id="8" w:name="_Hlk91083939"/>
      <w:r w:rsidRPr="00367C13">
        <w:rPr>
          <w:rFonts w:ascii="Times New Roman" w:hAnsi="Times New Roman"/>
          <w:i/>
          <w:sz w:val="24"/>
          <w:szCs w:val="24"/>
        </w:rPr>
        <w:t>81740 Мероприятия в сфере коммунального хозяйства</w:t>
      </w:r>
    </w:p>
    <w:p w14:paraId="57E3CDB3" w14:textId="04D5AB6A" w:rsidR="00DD621D" w:rsidRPr="00367C13" w:rsidRDefault="00DD621D" w:rsidP="00DD621D">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приобретению прочих закупок, товаров, работ и услуг для обеспечения государственных (муниципальных) нужд в рамках проведения текущего ремонта коммунальной инфраструктуры.</w:t>
      </w:r>
    </w:p>
    <w:bookmarkEnd w:id="8"/>
    <w:p w14:paraId="7FD793D0" w14:textId="636CD4BD" w:rsidR="00BC5DB0" w:rsidRPr="00367C13" w:rsidRDefault="00BC5DB0" w:rsidP="00BC5DB0">
      <w:pPr>
        <w:pStyle w:val="a4"/>
        <w:ind w:firstLine="567"/>
        <w:jc w:val="center"/>
        <w:rPr>
          <w:rFonts w:ascii="Times New Roman" w:hAnsi="Times New Roman"/>
          <w:i/>
          <w:iCs/>
          <w:sz w:val="24"/>
          <w:szCs w:val="24"/>
        </w:rPr>
      </w:pPr>
      <w:r w:rsidRPr="00367C13">
        <w:rPr>
          <w:rFonts w:ascii="Times New Roman" w:hAnsi="Times New Roman"/>
          <w:i/>
          <w:iCs/>
          <w:sz w:val="24"/>
          <w:szCs w:val="24"/>
        </w:rPr>
        <w:t xml:space="preserve">81780 </w:t>
      </w:r>
      <w:r w:rsidR="003F2AA4" w:rsidRPr="00367C13">
        <w:rPr>
          <w:rFonts w:ascii="Times New Roman" w:hAnsi="Times New Roman"/>
          <w:i/>
          <w:iCs/>
          <w:sz w:val="24"/>
          <w:szCs w:val="24"/>
        </w:rPr>
        <w:t>Компенсация выпадающих доходов организациям, предоставляющим населению услуги теплоснабжения и горячего водоснабжения по ценам (тарифам), не обеспечивающим возмещение издержек</w:t>
      </w:r>
    </w:p>
    <w:p w14:paraId="141DC120" w14:textId="64CBF0FB" w:rsidR="00BC5DB0" w:rsidRPr="00367C13" w:rsidRDefault="00BC5DB0" w:rsidP="00BC5DB0">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Навлинское городское поселение Навлинского муниципального района Брянской области по </w:t>
      </w:r>
      <w:r w:rsidR="003F2AA4" w:rsidRPr="00367C13">
        <w:rPr>
          <w:rFonts w:ascii="Times New Roman" w:hAnsi="Times New Roman"/>
          <w:sz w:val="24"/>
          <w:szCs w:val="24"/>
        </w:rPr>
        <w:t>выпадающим доходам организаций, предоставляющим населению услуги теплоснабжения и горячего водоснабжения по ценам (тарифам), не обеспечивающим возмещение издержек по заключенному соглашению.</w:t>
      </w:r>
    </w:p>
    <w:p w14:paraId="6491486D" w14:textId="77777777" w:rsidR="00DD621D" w:rsidRPr="00367C13" w:rsidRDefault="00DD621D" w:rsidP="00DD621D">
      <w:pPr>
        <w:pStyle w:val="a4"/>
        <w:ind w:firstLine="284"/>
        <w:jc w:val="center"/>
        <w:rPr>
          <w:rFonts w:ascii="Times New Roman" w:hAnsi="Times New Roman"/>
          <w:i/>
          <w:sz w:val="24"/>
          <w:szCs w:val="24"/>
        </w:rPr>
      </w:pPr>
      <w:r w:rsidRPr="00367C13">
        <w:rPr>
          <w:rFonts w:ascii="Times New Roman" w:hAnsi="Times New Roman"/>
          <w:i/>
          <w:sz w:val="24"/>
          <w:szCs w:val="24"/>
        </w:rPr>
        <w:t>81810 Мероприятия по обеспечению населения бытовыми услугами</w:t>
      </w:r>
    </w:p>
    <w:p w14:paraId="34947615" w14:textId="579E93B8" w:rsidR="00DD621D" w:rsidRPr="00367C13" w:rsidRDefault="00DD621D" w:rsidP="00DD621D">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прочим закупкам товаров, работ и услуг для обеспечения государственных (муниципальных) нужд и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 на возмещение недополученных доходов юридическим лицам, индивидуальным предпринимателям, в том числе на мероприятия по обеспечению населения бытовыми услугами (убытки бани).</w:t>
      </w:r>
    </w:p>
    <w:p w14:paraId="4A9916AC" w14:textId="77777777" w:rsidR="00D34211" w:rsidRPr="00367C13" w:rsidRDefault="00D34211" w:rsidP="00D34211">
      <w:pPr>
        <w:pStyle w:val="a4"/>
        <w:ind w:firstLine="284"/>
        <w:jc w:val="center"/>
        <w:rPr>
          <w:rFonts w:ascii="Times New Roman" w:hAnsi="Times New Roman"/>
          <w:i/>
          <w:sz w:val="24"/>
          <w:szCs w:val="24"/>
        </w:rPr>
      </w:pPr>
      <w:r w:rsidRPr="00367C13">
        <w:rPr>
          <w:rFonts w:ascii="Times New Roman" w:hAnsi="Times New Roman"/>
          <w:i/>
          <w:sz w:val="24"/>
          <w:szCs w:val="24"/>
        </w:rPr>
        <w:t>81830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p w14:paraId="6E07A2AB" w14:textId="4C21F4C8" w:rsidR="00D34211" w:rsidRPr="00367C13" w:rsidRDefault="00D34211" w:rsidP="00D065E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631F4E"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по </w:t>
      </w:r>
      <w:r w:rsidR="00CF33CF" w:rsidRPr="00367C13">
        <w:rPr>
          <w:rFonts w:ascii="Times New Roman" w:hAnsi="Times New Roman"/>
          <w:sz w:val="24"/>
          <w:szCs w:val="24"/>
        </w:rPr>
        <w:t>уплате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p w14:paraId="4DB87AC4" w14:textId="5091DBB8" w:rsidR="00604F77" w:rsidRPr="00367C13" w:rsidRDefault="00604F77" w:rsidP="00604F77">
      <w:pPr>
        <w:pStyle w:val="a4"/>
        <w:ind w:firstLine="567"/>
        <w:jc w:val="center"/>
        <w:rPr>
          <w:rFonts w:ascii="Times New Roman" w:hAnsi="Times New Roman"/>
          <w:i/>
          <w:iCs/>
          <w:sz w:val="24"/>
          <w:szCs w:val="24"/>
        </w:rPr>
      </w:pPr>
      <w:r w:rsidRPr="00367C13">
        <w:rPr>
          <w:rFonts w:ascii="Times New Roman" w:hAnsi="Times New Roman"/>
          <w:i/>
          <w:iCs/>
          <w:sz w:val="24"/>
          <w:szCs w:val="24"/>
        </w:rPr>
        <w:t>17680 Проведение ремонта спортивных сооружений</w:t>
      </w:r>
    </w:p>
    <w:p w14:paraId="16A198BA" w14:textId="27303463" w:rsidR="00604F77" w:rsidRPr="00367C13" w:rsidRDefault="00604F77" w:rsidP="00604F77">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Навлинское городское поселение Навлинского муниципального района Брянской области по ремонту спортивного сооружения </w:t>
      </w:r>
      <w:r w:rsidR="00A601EC" w:rsidRPr="00367C13">
        <w:rPr>
          <w:rFonts w:ascii="Times New Roman" w:hAnsi="Times New Roman"/>
          <w:sz w:val="24"/>
          <w:szCs w:val="24"/>
        </w:rPr>
        <w:t>(стадиона) в п. Навля в рамках софинансирования объекта муниципальной собственности в Навлинском городском поселении.</w:t>
      </w:r>
    </w:p>
    <w:p w14:paraId="7F568BB5" w14:textId="47104F72" w:rsidR="00A601EC" w:rsidRPr="00367C13" w:rsidRDefault="00A601EC" w:rsidP="00A601EC">
      <w:pPr>
        <w:pStyle w:val="a4"/>
        <w:ind w:firstLine="567"/>
        <w:jc w:val="center"/>
        <w:rPr>
          <w:rFonts w:ascii="Times New Roman" w:hAnsi="Times New Roman"/>
          <w:i/>
          <w:iCs/>
          <w:sz w:val="24"/>
          <w:szCs w:val="24"/>
        </w:rPr>
      </w:pPr>
      <w:r w:rsidRPr="00367C13">
        <w:rPr>
          <w:rFonts w:ascii="Times New Roman" w:hAnsi="Times New Roman"/>
          <w:i/>
          <w:iCs/>
          <w:sz w:val="24"/>
          <w:szCs w:val="24"/>
        </w:rPr>
        <w:t>52280   Оснащение объектов спортивной инфраструктуры спортивно-технологическим оборудованием</w:t>
      </w:r>
    </w:p>
    <w:p w14:paraId="2E2122D2" w14:textId="506C8D5F" w:rsidR="00A601EC" w:rsidRPr="00367C13" w:rsidRDefault="00A601EC" w:rsidP="00A601EC">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w:t>
      </w:r>
      <w:r w:rsidR="00367C13" w:rsidRPr="00367C13">
        <w:t xml:space="preserve"> </w:t>
      </w:r>
      <w:r w:rsidR="00367C13" w:rsidRPr="00367C13">
        <w:rPr>
          <w:rFonts w:ascii="Times New Roman" w:hAnsi="Times New Roman"/>
          <w:sz w:val="24"/>
          <w:szCs w:val="24"/>
        </w:rPr>
        <w:t>капитальному</w:t>
      </w:r>
      <w:r w:rsidR="00367C13" w:rsidRPr="00367C13">
        <w:t xml:space="preserve"> </w:t>
      </w:r>
      <w:r w:rsidR="00367C13" w:rsidRPr="00367C13">
        <w:rPr>
          <w:rFonts w:ascii="Times New Roman" w:hAnsi="Times New Roman"/>
          <w:sz w:val="24"/>
          <w:szCs w:val="24"/>
        </w:rPr>
        <w:t>ремонту спортивной площадки ГТО в п. Навля в рамках софинансирования регионального проекта "Спорт-норма жизни (Брянская область)".</w:t>
      </w:r>
    </w:p>
    <w:p w14:paraId="57C4A600" w14:textId="77777777" w:rsidR="00A601EC" w:rsidRPr="00367C13" w:rsidRDefault="00A601EC" w:rsidP="00A601EC">
      <w:pPr>
        <w:pStyle w:val="a4"/>
        <w:ind w:firstLine="567"/>
        <w:jc w:val="center"/>
        <w:rPr>
          <w:rFonts w:ascii="Times New Roman" w:hAnsi="Times New Roman"/>
          <w:i/>
          <w:iCs/>
          <w:sz w:val="24"/>
          <w:szCs w:val="24"/>
        </w:rPr>
      </w:pPr>
    </w:p>
    <w:p w14:paraId="6529D6B0" w14:textId="77777777" w:rsidR="00A601EC" w:rsidRPr="00367C13" w:rsidRDefault="00A601EC" w:rsidP="00A601EC">
      <w:pPr>
        <w:pStyle w:val="a4"/>
        <w:ind w:firstLine="567"/>
        <w:jc w:val="center"/>
        <w:rPr>
          <w:rFonts w:ascii="Times New Roman" w:hAnsi="Times New Roman"/>
          <w:i/>
          <w:iCs/>
          <w:sz w:val="24"/>
          <w:szCs w:val="24"/>
        </w:rPr>
      </w:pPr>
    </w:p>
    <w:p w14:paraId="3078F4C1" w14:textId="77777777" w:rsidR="00AF56C1" w:rsidRPr="00367C13" w:rsidRDefault="00AF56C1" w:rsidP="00AF56C1">
      <w:pPr>
        <w:pStyle w:val="a4"/>
        <w:ind w:firstLine="284"/>
        <w:jc w:val="center"/>
        <w:rPr>
          <w:rFonts w:ascii="Times New Roman" w:hAnsi="Times New Roman"/>
          <w:i/>
          <w:sz w:val="24"/>
          <w:szCs w:val="24"/>
        </w:rPr>
      </w:pPr>
      <w:r w:rsidRPr="00367C13">
        <w:rPr>
          <w:rFonts w:ascii="Times New Roman" w:hAnsi="Times New Roman"/>
          <w:i/>
          <w:sz w:val="24"/>
          <w:szCs w:val="24"/>
          <w:lang w:val="en-US"/>
        </w:rPr>
        <w:lastRenderedPageBreak/>
        <w:t>S</w:t>
      </w:r>
      <w:r w:rsidRPr="00367C13">
        <w:rPr>
          <w:rFonts w:ascii="Times New Roman" w:hAnsi="Times New Roman"/>
          <w:i/>
          <w:sz w:val="24"/>
          <w:szCs w:val="24"/>
        </w:rPr>
        <w:t>1270 Софинансирование объектов капитальных вложений муниципальной собственности</w:t>
      </w:r>
    </w:p>
    <w:p w14:paraId="2B526EE6" w14:textId="5C2B1535" w:rsidR="00AF56C1" w:rsidRPr="00367C13" w:rsidRDefault="00AF56C1" w:rsidP="00EF110C">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DD621D" w:rsidRPr="00367C13">
        <w:rPr>
          <w:rFonts w:ascii="Times New Roman" w:hAnsi="Times New Roman"/>
          <w:sz w:val="24"/>
          <w:szCs w:val="24"/>
        </w:rPr>
        <w:t xml:space="preserve">бюджета Навлинское городское поселение Навлинского муниципального района Брянской области </w:t>
      </w:r>
      <w:r w:rsidRPr="00367C13">
        <w:rPr>
          <w:rFonts w:ascii="Times New Roman" w:hAnsi="Times New Roman"/>
          <w:sz w:val="24"/>
          <w:szCs w:val="24"/>
        </w:rPr>
        <w:t>по капитальным вложениям в объекты государственной (муниципальной) собственности для обеспечения государственных (муниципальных) нужд в рамках софинансирования объектов капитальных вложений муниципальной собственности</w:t>
      </w:r>
      <w:r w:rsidR="00C87CC0" w:rsidRPr="00367C13">
        <w:rPr>
          <w:rFonts w:ascii="Times New Roman" w:hAnsi="Times New Roman"/>
          <w:sz w:val="24"/>
          <w:szCs w:val="24"/>
        </w:rPr>
        <w:t xml:space="preserve">, в том числе на строительство </w:t>
      </w:r>
      <w:r w:rsidR="00AB4313" w:rsidRPr="00367C13">
        <w:rPr>
          <w:rFonts w:ascii="Times New Roman" w:hAnsi="Times New Roman"/>
          <w:sz w:val="24"/>
          <w:szCs w:val="24"/>
        </w:rPr>
        <w:t xml:space="preserve">и реконструкция </w:t>
      </w:r>
      <w:r w:rsidR="00DD621D" w:rsidRPr="00367C13">
        <w:rPr>
          <w:rFonts w:ascii="Times New Roman" w:hAnsi="Times New Roman"/>
          <w:sz w:val="24"/>
          <w:szCs w:val="24"/>
        </w:rPr>
        <w:t xml:space="preserve">очистных сооружений в населенных пунктах Брянской области </w:t>
      </w:r>
      <w:r w:rsidR="00C87CC0" w:rsidRPr="00367C13">
        <w:rPr>
          <w:rFonts w:ascii="Times New Roman" w:hAnsi="Times New Roman"/>
          <w:sz w:val="24"/>
          <w:szCs w:val="24"/>
        </w:rPr>
        <w:t>в Навлинском городском поселении.</w:t>
      </w:r>
    </w:p>
    <w:p w14:paraId="5EA76B4E" w14:textId="3B071BB1" w:rsidR="00D3578C" w:rsidRPr="00367C13" w:rsidRDefault="00D3578C" w:rsidP="00D3578C">
      <w:pPr>
        <w:pStyle w:val="a4"/>
        <w:ind w:firstLine="567"/>
        <w:jc w:val="center"/>
        <w:rPr>
          <w:rFonts w:ascii="Times New Roman" w:hAnsi="Times New Roman"/>
          <w:i/>
          <w:iCs/>
          <w:sz w:val="24"/>
          <w:szCs w:val="24"/>
        </w:rPr>
      </w:pPr>
      <w:r w:rsidRPr="00367C13">
        <w:rPr>
          <w:rFonts w:ascii="Times New Roman" w:hAnsi="Times New Roman"/>
          <w:i/>
          <w:iCs/>
          <w:sz w:val="24"/>
          <w:szCs w:val="24"/>
          <w:lang w:val="en-US"/>
        </w:rPr>
        <w:t>L</w:t>
      </w:r>
      <w:r w:rsidRPr="00367C13">
        <w:rPr>
          <w:rFonts w:ascii="Times New Roman" w:hAnsi="Times New Roman"/>
          <w:i/>
          <w:iCs/>
          <w:sz w:val="24"/>
          <w:szCs w:val="24"/>
        </w:rPr>
        <w:t xml:space="preserve">2990 Реализация федеральной целевой программы </w:t>
      </w:r>
      <w:bookmarkStart w:id="9" w:name="_Hlk57906974"/>
      <w:r w:rsidRPr="00367C13">
        <w:rPr>
          <w:rFonts w:ascii="Times New Roman" w:hAnsi="Times New Roman"/>
          <w:i/>
          <w:iCs/>
          <w:sz w:val="24"/>
          <w:szCs w:val="24"/>
        </w:rPr>
        <w:t>«Увековечение памяти погибших при защите Отечества на 2019-2024 годы»</w:t>
      </w:r>
      <w:bookmarkEnd w:id="9"/>
    </w:p>
    <w:p w14:paraId="7BD9693E" w14:textId="2CA81C03" w:rsidR="00D3578C" w:rsidRPr="00367C13" w:rsidRDefault="00D3578C" w:rsidP="00EF110C">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на реализацию мероприятий федеральной целевой программы «Увековечение памяти погибших при защите Отечества на 2019-2024 годы» в рамках софинансирования средств местного бюджета, в том числе на ремонт памятных мест воинам, погибших при защите Отечества.</w:t>
      </w:r>
    </w:p>
    <w:p w14:paraId="5EFFE7AF" w14:textId="648752A8" w:rsidR="00052BEE" w:rsidRPr="00367C13" w:rsidRDefault="00052BEE" w:rsidP="00052BEE">
      <w:pPr>
        <w:pStyle w:val="a4"/>
        <w:ind w:firstLine="284"/>
        <w:jc w:val="center"/>
        <w:rPr>
          <w:rFonts w:ascii="Times New Roman" w:hAnsi="Times New Roman"/>
          <w:i/>
          <w:sz w:val="24"/>
          <w:szCs w:val="24"/>
        </w:rPr>
      </w:pPr>
      <w:r w:rsidRPr="00367C13">
        <w:rPr>
          <w:rFonts w:ascii="Times New Roman" w:hAnsi="Times New Roman"/>
          <w:i/>
          <w:sz w:val="24"/>
          <w:szCs w:val="24"/>
        </w:rPr>
        <w:t>83030 Резервный фонд местной администрации</w:t>
      </w:r>
    </w:p>
    <w:p w14:paraId="1A67FF2A" w14:textId="66D77F7A" w:rsidR="00052BEE" w:rsidRPr="00367C13" w:rsidRDefault="00052BEE" w:rsidP="00052BEE">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планируются ассигнования, и осуществляется использование бюджетных ассигнований резервного фонда муниципального образования «Навлинское городское поселение».</w:t>
      </w:r>
    </w:p>
    <w:p w14:paraId="2A792A6B" w14:textId="77777777" w:rsidR="00495E6B" w:rsidRPr="00367C13" w:rsidRDefault="00495E6B" w:rsidP="00495E6B">
      <w:pPr>
        <w:pStyle w:val="a4"/>
        <w:ind w:firstLine="567"/>
        <w:jc w:val="center"/>
        <w:rPr>
          <w:rFonts w:ascii="Times New Roman" w:hAnsi="Times New Roman"/>
          <w:i/>
          <w:sz w:val="24"/>
          <w:szCs w:val="24"/>
        </w:rPr>
      </w:pPr>
      <w:r w:rsidRPr="00367C13">
        <w:rPr>
          <w:rFonts w:ascii="Times New Roman" w:hAnsi="Times New Roman"/>
          <w:i/>
          <w:sz w:val="24"/>
          <w:szCs w:val="24"/>
        </w:rPr>
        <w:t>83310 Мероприятия в сфере архитектуры и градостроительства</w:t>
      </w:r>
    </w:p>
    <w:p w14:paraId="055D0817" w14:textId="77777777" w:rsidR="00495E6B" w:rsidRPr="00367C13" w:rsidRDefault="00495E6B" w:rsidP="00495E6B">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на проведение мероприятий в сфере архитектуры и градостроительной деятельности.</w:t>
      </w:r>
    </w:p>
    <w:p w14:paraId="4CBB1F4B" w14:textId="77777777" w:rsidR="00CA7F68" w:rsidRPr="00367C13" w:rsidRDefault="00CA7F68" w:rsidP="00CA7F68">
      <w:pPr>
        <w:pStyle w:val="a4"/>
        <w:ind w:firstLine="284"/>
        <w:jc w:val="center"/>
        <w:rPr>
          <w:rFonts w:ascii="Times New Roman" w:hAnsi="Times New Roman"/>
          <w:i/>
          <w:sz w:val="24"/>
          <w:szCs w:val="24"/>
        </w:rPr>
      </w:pPr>
      <w:r w:rsidRPr="00367C13">
        <w:rPr>
          <w:rFonts w:ascii="Times New Roman" w:hAnsi="Times New Roman"/>
          <w:i/>
          <w:sz w:val="24"/>
          <w:szCs w:val="24"/>
        </w:rPr>
        <w:t>84200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p w14:paraId="41AC4F72" w14:textId="77777777" w:rsidR="00CA7F68" w:rsidRPr="00367C13" w:rsidRDefault="00CA7F68" w:rsidP="00CA7F68">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на предоставление иных межбюджетных трансфертов бюджету Навлинского муниципального района Брянской области на осуществление части полномочий по решению вопросов местного значения в соответствии с заключенными соглашениями на обеспечение деятельности по осуществлению внешнего муниципального финансового контроля (Контрольно-счетная палата Навлинского района).</w:t>
      </w:r>
    </w:p>
    <w:p w14:paraId="5355F594" w14:textId="77777777" w:rsidR="006C2D87" w:rsidRPr="00367C13" w:rsidRDefault="006C2D87" w:rsidP="006C2D87">
      <w:pPr>
        <w:pStyle w:val="a4"/>
        <w:ind w:firstLine="284"/>
        <w:jc w:val="center"/>
        <w:rPr>
          <w:rFonts w:ascii="Times New Roman" w:hAnsi="Times New Roman"/>
          <w:i/>
          <w:sz w:val="24"/>
          <w:szCs w:val="24"/>
        </w:rPr>
      </w:pPr>
      <w:r w:rsidRPr="00367C13">
        <w:rPr>
          <w:rFonts w:ascii="Times New Roman" w:hAnsi="Times New Roman"/>
          <w:i/>
          <w:sz w:val="24"/>
          <w:szCs w:val="24"/>
        </w:rPr>
        <w:t>84260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14:paraId="23BB01A3" w14:textId="33087234" w:rsidR="006C2D87" w:rsidRPr="00367C13" w:rsidRDefault="006C2D87" w:rsidP="006C2D87">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на предоставление иных межбюджетных трансфертов бюджету муниципального образования «Навлинский район» на осуществление части полномочий по решению вопросов местного значения в соответствии с заключенными соглашениями на обеспечение деятельности по созданию условий для организации досуга и обеспечения жителей поселения услугами учреждений культуры.</w:t>
      </w:r>
    </w:p>
    <w:p w14:paraId="583AA002" w14:textId="77777777" w:rsidR="006C2D87" w:rsidRPr="00367C13" w:rsidRDefault="006C2D87" w:rsidP="006C2D87">
      <w:pPr>
        <w:pStyle w:val="a4"/>
        <w:ind w:firstLine="284"/>
        <w:jc w:val="center"/>
        <w:rPr>
          <w:rFonts w:ascii="Times New Roman" w:hAnsi="Times New Roman"/>
          <w:i/>
          <w:sz w:val="24"/>
          <w:szCs w:val="24"/>
        </w:rPr>
      </w:pPr>
      <w:r w:rsidRPr="00367C13">
        <w:rPr>
          <w:rFonts w:ascii="Times New Roman" w:hAnsi="Times New Roman"/>
          <w:i/>
          <w:sz w:val="24"/>
          <w:szCs w:val="24"/>
        </w:rPr>
        <w:t xml:space="preserve">84270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w:t>
      </w:r>
      <w:r w:rsidRPr="00367C13">
        <w:rPr>
          <w:rFonts w:ascii="Times New Roman" w:hAnsi="Times New Roman"/>
          <w:i/>
          <w:sz w:val="24"/>
          <w:szCs w:val="24"/>
        </w:rPr>
        <w:lastRenderedPageBreak/>
        <w:t>библиотечного обслуживания населения, комплектованию и обеспечению сохранности библиотечных фондов библиотек поселений</w:t>
      </w:r>
    </w:p>
    <w:p w14:paraId="5C1945BD" w14:textId="74427AD1" w:rsidR="006C2D87" w:rsidRPr="00367C13" w:rsidRDefault="006C2D87" w:rsidP="006C2D87">
      <w:pPr>
        <w:pStyle w:val="a4"/>
        <w:ind w:firstLine="284"/>
        <w:jc w:val="both"/>
        <w:rPr>
          <w:rFonts w:ascii="Times New Roman" w:hAnsi="Times New Roman"/>
          <w:sz w:val="24"/>
          <w:szCs w:val="24"/>
        </w:rPr>
      </w:pPr>
      <w:r w:rsidRPr="00367C13">
        <w:rPr>
          <w:rFonts w:ascii="Times New Roman" w:hAnsi="Times New Roman"/>
          <w:sz w:val="24"/>
          <w:szCs w:val="24"/>
        </w:rPr>
        <w:t xml:space="preserve"> По данному направлению расходов отражаются расходы бюджета Навлинское городское поселение Навлинского муниципального района Брянской области на предоставление иных межбюджетных трансфертов бюджету муниципального образования «Навлинский район» на осуществление части полномочий по решению вопросов местного значения в соответствии с заключенными соглашениями на обеспечение деятельности по организации библиотечного обслуживания населения, комплектованию и обеспечению сохранности библиотечных фондов поселения.</w:t>
      </w:r>
    </w:p>
    <w:p w14:paraId="6CDB42ED" w14:textId="77777777" w:rsidR="006C2D87" w:rsidRPr="00367C13" w:rsidRDefault="006C2D87" w:rsidP="006C2D87">
      <w:pPr>
        <w:pStyle w:val="a4"/>
        <w:jc w:val="center"/>
        <w:rPr>
          <w:rFonts w:ascii="Times New Roman" w:hAnsi="Times New Roman"/>
          <w:i/>
          <w:sz w:val="24"/>
          <w:szCs w:val="24"/>
        </w:rPr>
      </w:pPr>
      <w:r w:rsidRPr="00367C13">
        <w:rPr>
          <w:rFonts w:ascii="Times New Roman" w:hAnsi="Times New Roman"/>
          <w:i/>
          <w:sz w:val="24"/>
          <w:szCs w:val="24"/>
        </w:rPr>
        <w:t>82450 Выплата муниципальных пенсий (доплат к государственным пенсиям)</w:t>
      </w:r>
    </w:p>
    <w:p w14:paraId="32A3802D" w14:textId="21AB3C13" w:rsidR="006C2D87" w:rsidRPr="00367C13" w:rsidRDefault="006C2D87" w:rsidP="006C2D87">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пенсионному обеспечению лиц, замещавших муниципальные должности и должности муниципальной службы в муниципальном образовании «Навлинское городское поселение», назначаемые в соответствии с законодательством Брянской области, нормативными актами Навлинского городского поселения.</w:t>
      </w:r>
    </w:p>
    <w:p w14:paraId="4578FE69" w14:textId="77777777" w:rsidR="006C2D87" w:rsidRPr="00367C13" w:rsidRDefault="006C2D87" w:rsidP="006C2D87">
      <w:pPr>
        <w:pStyle w:val="a4"/>
        <w:ind w:firstLine="284"/>
        <w:jc w:val="center"/>
        <w:rPr>
          <w:rFonts w:ascii="Times New Roman" w:hAnsi="Times New Roman"/>
          <w:i/>
          <w:sz w:val="24"/>
          <w:szCs w:val="24"/>
        </w:rPr>
      </w:pPr>
      <w:r w:rsidRPr="00367C13">
        <w:rPr>
          <w:rFonts w:ascii="Times New Roman" w:hAnsi="Times New Roman"/>
          <w:i/>
          <w:sz w:val="24"/>
          <w:szCs w:val="24"/>
        </w:rPr>
        <w:t>82470 Мероприятия в сфере социальной и демографической политики</w:t>
      </w:r>
    </w:p>
    <w:p w14:paraId="4DC4E799" w14:textId="085E651A" w:rsidR="006C2D87" w:rsidRPr="00367C13" w:rsidRDefault="006C2D87" w:rsidP="006C2D87">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реализации мероприятий в сфере социальной и демографической политики по предоставлению услуг населению в Навлинском городском поселении.</w:t>
      </w:r>
    </w:p>
    <w:p w14:paraId="3510D966" w14:textId="77777777" w:rsidR="00567613" w:rsidRPr="00367C13" w:rsidRDefault="00567613" w:rsidP="00567613">
      <w:pPr>
        <w:pStyle w:val="a4"/>
        <w:ind w:firstLine="284"/>
        <w:jc w:val="center"/>
        <w:rPr>
          <w:rFonts w:ascii="Times New Roman" w:hAnsi="Times New Roman"/>
          <w:i/>
          <w:sz w:val="24"/>
          <w:szCs w:val="24"/>
        </w:rPr>
      </w:pPr>
      <w:r w:rsidRPr="00367C13">
        <w:rPr>
          <w:rFonts w:ascii="Times New Roman" w:hAnsi="Times New Roman"/>
          <w:i/>
          <w:sz w:val="24"/>
          <w:szCs w:val="24"/>
        </w:rPr>
        <w:t>83280 Мероприятия в сфере охраны окружающей среды</w:t>
      </w:r>
    </w:p>
    <w:p w14:paraId="6270ED41" w14:textId="3D777E48" w:rsidR="00567613" w:rsidRPr="00367C13" w:rsidRDefault="00567613" w:rsidP="00567613">
      <w:pPr>
        <w:pStyle w:val="a4"/>
        <w:ind w:firstLine="567"/>
        <w:jc w:val="both"/>
        <w:rPr>
          <w:rFonts w:ascii="Times New Roman" w:hAnsi="Times New Roman"/>
          <w:sz w:val="24"/>
          <w:szCs w:val="24"/>
        </w:rPr>
      </w:pPr>
      <w:r w:rsidRPr="00367C13">
        <w:rPr>
          <w:rFonts w:ascii="Times New Roman" w:hAnsi="Times New Roman"/>
          <w:sz w:val="24"/>
          <w:szCs w:val="24"/>
        </w:rPr>
        <w:t>По данному направлению расходов отражаются расходы бюджета Навлинское городское поселение Навлинского муниципального района Брянской области по закупкам товаров, работ, услуг в целях проведения мероприятий в сфере охраны окружающей среды, в том числе на проведение проектных работ по рекультивации полигона ТБО в п. Навля.</w:t>
      </w:r>
    </w:p>
    <w:p w14:paraId="14753EC8" w14:textId="1CC60ACD" w:rsidR="00D62EB1" w:rsidRPr="00367C13" w:rsidRDefault="004D1BA1" w:rsidP="00D62EB1">
      <w:pPr>
        <w:pStyle w:val="a4"/>
        <w:ind w:firstLine="284"/>
        <w:jc w:val="center"/>
        <w:rPr>
          <w:rFonts w:ascii="Times New Roman" w:hAnsi="Times New Roman"/>
          <w:i/>
          <w:sz w:val="24"/>
          <w:szCs w:val="24"/>
        </w:rPr>
      </w:pPr>
      <w:r w:rsidRPr="00367C13">
        <w:rPr>
          <w:rFonts w:ascii="Times New Roman" w:hAnsi="Times New Roman"/>
          <w:i/>
          <w:sz w:val="24"/>
          <w:szCs w:val="24"/>
        </w:rPr>
        <w:t>5</w:t>
      </w:r>
      <w:r w:rsidR="00D62EB1" w:rsidRPr="00367C13">
        <w:rPr>
          <w:rFonts w:ascii="Times New Roman" w:hAnsi="Times New Roman"/>
          <w:i/>
          <w:sz w:val="24"/>
          <w:szCs w:val="24"/>
        </w:rPr>
        <w:t xml:space="preserve">5550 </w:t>
      </w:r>
      <w:r w:rsidRPr="00367C13">
        <w:rPr>
          <w:rFonts w:ascii="Times New Roman" w:hAnsi="Times New Roman"/>
          <w:i/>
          <w:sz w:val="24"/>
          <w:szCs w:val="24"/>
        </w:rPr>
        <w:t>Реализация программ формирования современной городской среды</w:t>
      </w:r>
    </w:p>
    <w:p w14:paraId="70F62E3C" w14:textId="3A9AC8A1" w:rsidR="00D62EB1" w:rsidRPr="00367C13" w:rsidRDefault="00D62EB1" w:rsidP="00EF110C">
      <w:pPr>
        <w:pStyle w:val="a4"/>
        <w:spacing w:after="240"/>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w:t>
      </w:r>
      <w:r w:rsidR="00AA353B" w:rsidRPr="00367C13">
        <w:rPr>
          <w:rFonts w:ascii="Times New Roman" w:hAnsi="Times New Roman"/>
          <w:sz w:val="24"/>
          <w:szCs w:val="24"/>
        </w:rPr>
        <w:t>бюджета 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по поддержке государственных программ субъектов Российской Федерации и муниципальных программ формирования современной городской среды за счет средств местного бюджета, в том числе реализации Программы «Формирование современной городской среды» на 2018-202</w:t>
      </w:r>
      <w:r w:rsidR="004D1BA1" w:rsidRPr="00367C13">
        <w:rPr>
          <w:rFonts w:ascii="Times New Roman" w:hAnsi="Times New Roman"/>
          <w:sz w:val="24"/>
          <w:szCs w:val="24"/>
        </w:rPr>
        <w:t>4</w:t>
      </w:r>
      <w:r w:rsidRPr="00367C13">
        <w:rPr>
          <w:rFonts w:ascii="Times New Roman" w:hAnsi="Times New Roman"/>
          <w:sz w:val="24"/>
          <w:szCs w:val="24"/>
        </w:rPr>
        <w:t xml:space="preserve"> годы.</w:t>
      </w:r>
    </w:p>
    <w:p w14:paraId="0F44FEC7" w14:textId="77777777" w:rsidR="00F468C3" w:rsidRPr="00367C13" w:rsidRDefault="00F468C3" w:rsidP="00F468C3">
      <w:pPr>
        <w:pStyle w:val="a4"/>
        <w:ind w:firstLine="567"/>
        <w:jc w:val="center"/>
        <w:rPr>
          <w:rFonts w:ascii="Times New Roman" w:hAnsi="Times New Roman"/>
          <w:i/>
          <w:sz w:val="24"/>
          <w:szCs w:val="24"/>
        </w:rPr>
      </w:pPr>
      <w:r w:rsidRPr="00367C13">
        <w:rPr>
          <w:rFonts w:ascii="Times New Roman" w:hAnsi="Times New Roman"/>
          <w:i/>
          <w:sz w:val="24"/>
          <w:szCs w:val="24"/>
          <w:lang w:val="en-US"/>
        </w:rPr>
        <w:t>S</w:t>
      </w:r>
      <w:r w:rsidRPr="00367C13">
        <w:rPr>
          <w:rFonts w:ascii="Times New Roman" w:hAnsi="Times New Roman"/>
          <w:i/>
          <w:sz w:val="24"/>
          <w:szCs w:val="24"/>
        </w:rPr>
        <w:t>5870 Реализация программ (проектов) инициативного бюджетирования</w:t>
      </w:r>
    </w:p>
    <w:p w14:paraId="64EEC1CD" w14:textId="3E36A1A9" w:rsidR="00F468C3" w:rsidRPr="00367C13" w:rsidRDefault="00F468C3" w:rsidP="00F468C3">
      <w:pPr>
        <w:pStyle w:val="a4"/>
        <w:ind w:firstLine="567"/>
        <w:jc w:val="both"/>
        <w:rPr>
          <w:rFonts w:ascii="Times New Roman" w:hAnsi="Times New Roman"/>
          <w:sz w:val="24"/>
          <w:szCs w:val="24"/>
        </w:rPr>
      </w:pPr>
      <w:r w:rsidRPr="00367C13">
        <w:rPr>
          <w:rFonts w:ascii="Times New Roman" w:hAnsi="Times New Roman"/>
          <w:sz w:val="24"/>
          <w:szCs w:val="24"/>
        </w:rPr>
        <w:t xml:space="preserve">По данному направлению расходов отражаются расходы бюджета </w:t>
      </w:r>
      <w:r w:rsidR="00FB2B85" w:rsidRPr="00367C13">
        <w:rPr>
          <w:rFonts w:ascii="Times New Roman" w:hAnsi="Times New Roman"/>
          <w:sz w:val="24"/>
          <w:szCs w:val="24"/>
        </w:rPr>
        <w:t>Навлинское городское поселение Навлинского муниципального района Брянской области</w:t>
      </w:r>
      <w:r w:rsidRPr="00367C13">
        <w:rPr>
          <w:rFonts w:ascii="Times New Roman" w:hAnsi="Times New Roman"/>
          <w:sz w:val="24"/>
          <w:szCs w:val="24"/>
        </w:rPr>
        <w:t xml:space="preserve"> на софинансирование расходов областного бюджета в части реализации программ (проектов) инициативного бюджетирования.</w:t>
      </w:r>
    </w:p>
    <w:p w14:paraId="518E6B5B" w14:textId="77777777" w:rsidR="002F7D20" w:rsidRPr="00367C13" w:rsidRDefault="002F7D20" w:rsidP="002F7D20">
      <w:pPr>
        <w:pStyle w:val="a7"/>
        <w:spacing w:after="0" w:line="240" w:lineRule="exact"/>
        <w:ind w:right="280"/>
        <w:jc w:val="center"/>
        <w:rPr>
          <w:rStyle w:val="1"/>
          <w:i/>
          <w:color w:val="000000"/>
          <w:sz w:val="24"/>
          <w:szCs w:val="24"/>
        </w:rPr>
      </w:pPr>
      <w:r w:rsidRPr="00367C13">
        <w:rPr>
          <w:rStyle w:val="1"/>
          <w:i/>
          <w:color w:val="000000"/>
          <w:sz w:val="24"/>
          <w:szCs w:val="24"/>
        </w:rPr>
        <w:t>80080 Условно утвержденные расходы</w:t>
      </w:r>
    </w:p>
    <w:p w14:paraId="5FB973F3" w14:textId="77777777" w:rsidR="002F7D20" w:rsidRPr="00367C13" w:rsidRDefault="002F7D20" w:rsidP="002F7D20">
      <w:pPr>
        <w:pStyle w:val="a7"/>
        <w:spacing w:after="0" w:line="240" w:lineRule="exact"/>
        <w:ind w:right="280"/>
        <w:jc w:val="center"/>
        <w:rPr>
          <w:i/>
          <w:sz w:val="24"/>
          <w:szCs w:val="24"/>
        </w:rPr>
      </w:pPr>
    </w:p>
    <w:p w14:paraId="2C1B495D" w14:textId="56C168FC" w:rsidR="002F7D20" w:rsidRPr="002F7D20" w:rsidRDefault="002F7D20" w:rsidP="005074F9">
      <w:pPr>
        <w:pStyle w:val="a7"/>
        <w:spacing w:line="317" w:lineRule="exact"/>
        <w:ind w:left="20" w:right="20" w:firstLine="560"/>
        <w:jc w:val="both"/>
        <w:rPr>
          <w:rFonts w:ascii="Times New Roman" w:hAnsi="Times New Roman"/>
          <w:i/>
          <w:sz w:val="24"/>
          <w:szCs w:val="24"/>
        </w:rPr>
      </w:pPr>
      <w:r w:rsidRPr="00367C13">
        <w:rPr>
          <w:rStyle w:val="1"/>
          <w:color w:val="000000"/>
          <w:sz w:val="24"/>
          <w:szCs w:val="24"/>
        </w:rPr>
        <w:t xml:space="preserve">По данному направлению расходов отражается объем условно утверждаемых (утвержденных) расходов в случае утверждения бюджета </w:t>
      </w:r>
      <w:r w:rsidR="00FB2B85" w:rsidRPr="00367C13">
        <w:rPr>
          <w:rStyle w:val="1"/>
          <w:color w:val="000000"/>
          <w:sz w:val="24"/>
          <w:szCs w:val="24"/>
        </w:rPr>
        <w:t xml:space="preserve">Навлинское городское поселение Навлинского муниципального района Брянской области </w:t>
      </w:r>
      <w:r w:rsidRPr="00367C13">
        <w:rPr>
          <w:rStyle w:val="1"/>
          <w:color w:val="000000"/>
          <w:sz w:val="24"/>
          <w:szCs w:val="24"/>
        </w:rPr>
        <w:t xml:space="preserve">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w:t>
      </w:r>
      <w:r w:rsidRPr="00367C13">
        <w:rPr>
          <w:rStyle w:val="1"/>
          <w:color w:val="000000"/>
          <w:sz w:val="24"/>
          <w:szCs w:val="24"/>
        </w:rPr>
        <w:lastRenderedPageBreak/>
        <w:t>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sectPr w:rsidR="002F7D20" w:rsidRPr="002F7D20" w:rsidSect="007C4FCB">
      <w:type w:val="continuous"/>
      <w:pgSz w:w="11905" w:h="16838" w:code="9"/>
      <w:pgMar w:top="284" w:right="567" w:bottom="284"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83"/>
    <w:multiLevelType w:val="multilevel"/>
    <w:tmpl w:val="29C4B4D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935624"/>
    <w:multiLevelType w:val="hybridMultilevel"/>
    <w:tmpl w:val="45309A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F72BB"/>
    <w:multiLevelType w:val="hybridMultilevel"/>
    <w:tmpl w:val="5EE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FC48AD"/>
    <w:multiLevelType w:val="multilevel"/>
    <w:tmpl w:val="6E8A3718"/>
    <w:lvl w:ilvl="0">
      <w:start w:val="1"/>
      <w:numFmt w:val="decimal"/>
      <w:lvlText w:val="%1."/>
      <w:lvlJc w:val="left"/>
      <w:pPr>
        <w:ind w:left="1482"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67C4089"/>
    <w:multiLevelType w:val="multilevel"/>
    <w:tmpl w:val="6E8A3718"/>
    <w:lvl w:ilvl="0">
      <w:start w:val="1"/>
      <w:numFmt w:val="decimal"/>
      <w:lvlText w:val="%1."/>
      <w:lvlJc w:val="left"/>
      <w:pPr>
        <w:ind w:left="1482"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7D21989"/>
    <w:multiLevelType w:val="hybridMultilevel"/>
    <w:tmpl w:val="6D58677A"/>
    <w:lvl w:ilvl="0" w:tplc="03A8A918">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C407A0"/>
    <w:multiLevelType w:val="hybridMultilevel"/>
    <w:tmpl w:val="6ED68746"/>
    <w:lvl w:ilvl="0" w:tplc="BCD481F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2AA23C4"/>
    <w:multiLevelType w:val="hybridMultilevel"/>
    <w:tmpl w:val="0A2CB546"/>
    <w:lvl w:ilvl="0" w:tplc="F2E02006">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B57E25"/>
    <w:multiLevelType w:val="multilevel"/>
    <w:tmpl w:val="0202540E"/>
    <w:lvl w:ilvl="0">
      <w:start w:val="1"/>
      <w:numFmt w:val="decimal"/>
      <w:lvlText w:val="%1."/>
      <w:lvlJc w:val="left"/>
      <w:pPr>
        <w:ind w:left="6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4"/>
  </w:num>
  <w:num w:numId="2">
    <w:abstractNumId w:val="2"/>
  </w:num>
  <w:num w:numId="3">
    <w:abstractNumId w:val="6"/>
  </w:num>
  <w:num w:numId="4">
    <w:abstractNumId w:val="0"/>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AF9"/>
    <w:rsid w:val="00003EBC"/>
    <w:rsid w:val="000046B7"/>
    <w:rsid w:val="00005449"/>
    <w:rsid w:val="00013644"/>
    <w:rsid w:val="00013C76"/>
    <w:rsid w:val="00014A21"/>
    <w:rsid w:val="00014B7E"/>
    <w:rsid w:val="00032711"/>
    <w:rsid w:val="00032D5A"/>
    <w:rsid w:val="000337E7"/>
    <w:rsid w:val="00052BEE"/>
    <w:rsid w:val="00061B32"/>
    <w:rsid w:val="00062EE0"/>
    <w:rsid w:val="00063FAC"/>
    <w:rsid w:val="00064079"/>
    <w:rsid w:val="00065F02"/>
    <w:rsid w:val="00067313"/>
    <w:rsid w:val="0007743C"/>
    <w:rsid w:val="00082304"/>
    <w:rsid w:val="00082871"/>
    <w:rsid w:val="000829B1"/>
    <w:rsid w:val="00090E91"/>
    <w:rsid w:val="00092A91"/>
    <w:rsid w:val="00094B69"/>
    <w:rsid w:val="000B2972"/>
    <w:rsid w:val="000B4ED2"/>
    <w:rsid w:val="000B5306"/>
    <w:rsid w:val="000B60F9"/>
    <w:rsid w:val="000B63AC"/>
    <w:rsid w:val="000C0CE2"/>
    <w:rsid w:val="000C0F1E"/>
    <w:rsid w:val="000C22E5"/>
    <w:rsid w:val="000C612E"/>
    <w:rsid w:val="000C6CC5"/>
    <w:rsid w:val="000D4972"/>
    <w:rsid w:val="000D7539"/>
    <w:rsid w:val="000E1223"/>
    <w:rsid w:val="000E5484"/>
    <w:rsid w:val="000E5AB5"/>
    <w:rsid w:val="000E5EF1"/>
    <w:rsid w:val="000E7793"/>
    <w:rsid w:val="000E7AB4"/>
    <w:rsid w:val="000F1658"/>
    <w:rsid w:val="000F41BC"/>
    <w:rsid w:val="001108A2"/>
    <w:rsid w:val="00120D0B"/>
    <w:rsid w:val="00120D93"/>
    <w:rsid w:val="001244E6"/>
    <w:rsid w:val="00135820"/>
    <w:rsid w:val="001405E7"/>
    <w:rsid w:val="001451F5"/>
    <w:rsid w:val="0015396D"/>
    <w:rsid w:val="0016224C"/>
    <w:rsid w:val="00170EB3"/>
    <w:rsid w:val="00173E8E"/>
    <w:rsid w:val="00184E4D"/>
    <w:rsid w:val="00185587"/>
    <w:rsid w:val="00186F66"/>
    <w:rsid w:val="00193051"/>
    <w:rsid w:val="001963CD"/>
    <w:rsid w:val="00197D89"/>
    <w:rsid w:val="001B7EC3"/>
    <w:rsid w:val="001D17E6"/>
    <w:rsid w:val="001D3FEA"/>
    <w:rsid w:val="001E7D2D"/>
    <w:rsid w:val="001F2B4A"/>
    <w:rsid w:val="001F66D8"/>
    <w:rsid w:val="001F6909"/>
    <w:rsid w:val="0020094D"/>
    <w:rsid w:val="00205D7F"/>
    <w:rsid w:val="00207912"/>
    <w:rsid w:val="002179A6"/>
    <w:rsid w:val="00223BAF"/>
    <w:rsid w:val="00233A05"/>
    <w:rsid w:val="00233F6D"/>
    <w:rsid w:val="00246903"/>
    <w:rsid w:val="00247922"/>
    <w:rsid w:val="00250DD4"/>
    <w:rsid w:val="00252186"/>
    <w:rsid w:val="002534B9"/>
    <w:rsid w:val="00262A6C"/>
    <w:rsid w:val="002657AA"/>
    <w:rsid w:val="002657F6"/>
    <w:rsid w:val="00271FF3"/>
    <w:rsid w:val="00276E9F"/>
    <w:rsid w:val="00282C3D"/>
    <w:rsid w:val="0028696A"/>
    <w:rsid w:val="00296618"/>
    <w:rsid w:val="002A0CC6"/>
    <w:rsid w:val="002A499B"/>
    <w:rsid w:val="002A4D57"/>
    <w:rsid w:val="002B350E"/>
    <w:rsid w:val="002B76F0"/>
    <w:rsid w:val="002C48A9"/>
    <w:rsid w:val="002C5EB5"/>
    <w:rsid w:val="002D2E84"/>
    <w:rsid w:val="002D4A2D"/>
    <w:rsid w:val="002D71E6"/>
    <w:rsid w:val="002E02C1"/>
    <w:rsid w:val="002E1C73"/>
    <w:rsid w:val="002F0055"/>
    <w:rsid w:val="002F01ED"/>
    <w:rsid w:val="002F7D20"/>
    <w:rsid w:val="00310D35"/>
    <w:rsid w:val="00311067"/>
    <w:rsid w:val="00312AC2"/>
    <w:rsid w:val="003166D1"/>
    <w:rsid w:val="003176C9"/>
    <w:rsid w:val="003234E4"/>
    <w:rsid w:val="003243FF"/>
    <w:rsid w:val="00325266"/>
    <w:rsid w:val="003254A1"/>
    <w:rsid w:val="00327BF6"/>
    <w:rsid w:val="00331616"/>
    <w:rsid w:val="00332215"/>
    <w:rsid w:val="0033491F"/>
    <w:rsid w:val="003366B1"/>
    <w:rsid w:val="00341970"/>
    <w:rsid w:val="00351B8C"/>
    <w:rsid w:val="0035446B"/>
    <w:rsid w:val="00360A22"/>
    <w:rsid w:val="00361F6A"/>
    <w:rsid w:val="00363233"/>
    <w:rsid w:val="00367152"/>
    <w:rsid w:val="00367C13"/>
    <w:rsid w:val="00373912"/>
    <w:rsid w:val="0037693C"/>
    <w:rsid w:val="00377E1D"/>
    <w:rsid w:val="00380A96"/>
    <w:rsid w:val="00385376"/>
    <w:rsid w:val="00386EDF"/>
    <w:rsid w:val="0039162C"/>
    <w:rsid w:val="00396543"/>
    <w:rsid w:val="003A311F"/>
    <w:rsid w:val="003B637E"/>
    <w:rsid w:val="003B6813"/>
    <w:rsid w:val="003C071B"/>
    <w:rsid w:val="003C145A"/>
    <w:rsid w:val="003C1F43"/>
    <w:rsid w:val="003C3322"/>
    <w:rsid w:val="003C3A54"/>
    <w:rsid w:val="003C5441"/>
    <w:rsid w:val="003D3F60"/>
    <w:rsid w:val="003D54DF"/>
    <w:rsid w:val="003E0AAF"/>
    <w:rsid w:val="003E3AF6"/>
    <w:rsid w:val="003E4592"/>
    <w:rsid w:val="003E62AE"/>
    <w:rsid w:val="003F2AA4"/>
    <w:rsid w:val="003F48CE"/>
    <w:rsid w:val="003F5219"/>
    <w:rsid w:val="003F521B"/>
    <w:rsid w:val="0040095B"/>
    <w:rsid w:val="0040294B"/>
    <w:rsid w:val="00403520"/>
    <w:rsid w:val="00403963"/>
    <w:rsid w:val="00406D11"/>
    <w:rsid w:val="004125AC"/>
    <w:rsid w:val="00414BAC"/>
    <w:rsid w:val="004223C9"/>
    <w:rsid w:val="004514F5"/>
    <w:rsid w:val="00466EFA"/>
    <w:rsid w:val="00482AC0"/>
    <w:rsid w:val="00483917"/>
    <w:rsid w:val="00492A39"/>
    <w:rsid w:val="00495E6B"/>
    <w:rsid w:val="004A299B"/>
    <w:rsid w:val="004A3794"/>
    <w:rsid w:val="004A6A0F"/>
    <w:rsid w:val="004B3AF9"/>
    <w:rsid w:val="004B5D67"/>
    <w:rsid w:val="004B627B"/>
    <w:rsid w:val="004B6F75"/>
    <w:rsid w:val="004C0C6C"/>
    <w:rsid w:val="004C255E"/>
    <w:rsid w:val="004C2CB2"/>
    <w:rsid w:val="004C3FA2"/>
    <w:rsid w:val="004C50A3"/>
    <w:rsid w:val="004C681E"/>
    <w:rsid w:val="004D1BA1"/>
    <w:rsid w:val="004E080B"/>
    <w:rsid w:val="004E0EA8"/>
    <w:rsid w:val="004E1C82"/>
    <w:rsid w:val="004E5B63"/>
    <w:rsid w:val="004E7A6D"/>
    <w:rsid w:val="004F2B21"/>
    <w:rsid w:val="005068B5"/>
    <w:rsid w:val="00506EF5"/>
    <w:rsid w:val="005074F9"/>
    <w:rsid w:val="00507C53"/>
    <w:rsid w:val="00511CAB"/>
    <w:rsid w:val="00514CDC"/>
    <w:rsid w:val="0051523E"/>
    <w:rsid w:val="00517605"/>
    <w:rsid w:val="00532206"/>
    <w:rsid w:val="00534991"/>
    <w:rsid w:val="00537197"/>
    <w:rsid w:val="0054198E"/>
    <w:rsid w:val="005474ED"/>
    <w:rsid w:val="005611CD"/>
    <w:rsid w:val="00564A8F"/>
    <w:rsid w:val="00566554"/>
    <w:rsid w:val="00567613"/>
    <w:rsid w:val="005746CD"/>
    <w:rsid w:val="00590C09"/>
    <w:rsid w:val="00597683"/>
    <w:rsid w:val="005A4362"/>
    <w:rsid w:val="005B0438"/>
    <w:rsid w:val="005B462A"/>
    <w:rsid w:val="005C3963"/>
    <w:rsid w:val="005C5266"/>
    <w:rsid w:val="005D30F8"/>
    <w:rsid w:val="005E3F37"/>
    <w:rsid w:val="005E5576"/>
    <w:rsid w:val="005F112B"/>
    <w:rsid w:val="005F2D10"/>
    <w:rsid w:val="005F4B55"/>
    <w:rsid w:val="00604F77"/>
    <w:rsid w:val="00614C09"/>
    <w:rsid w:val="00616D32"/>
    <w:rsid w:val="0062550F"/>
    <w:rsid w:val="00626B30"/>
    <w:rsid w:val="00631F4E"/>
    <w:rsid w:val="006362F9"/>
    <w:rsid w:val="00643A7C"/>
    <w:rsid w:val="006442AF"/>
    <w:rsid w:val="00647339"/>
    <w:rsid w:val="006500B6"/>
    <w:rsid w:val="00650439"/>
    <w:rsid w:val="00651658"/>
    <w:rsid w:val="00653426"/>
    <w:rsid w:val="00653A96"/>
    <w:rsid w:val="00654CD6"/>
    <w:rsid w:val="00657FE1"/>
    <w:rsid w:val="00664C93"/>
    <w:rsid w:val="00666E9B"/>
    <w:rsid w:val="00673FD6"/>
    <w:rsid w:val="006752A3"/>
    <w:rsid w:val="006874BD"/>
    <w:rsid w:val="006930D2"/>
    <w:rsid w:val="006A0B93"/>
    <w:rsid w:val="006A5B74"/>
    <w:rsid w:val="006C2D87"/>
    <w:rsid w:val="006C6962"/>
    <w:rsid w:val="006D0F53"/>
    <w:rsid w:val="006D2AC6"/>
    <w:rsid w:val="006E03CD"/>
    <w:rsid w:val="006E1A51"/>
    <w:rsid w:val="006E4107"/>
    <w:rsid w:val="006E555D"/>
    <w:rsid w:val="006E6C45"/>
    <w:rsid w:val="006F0985"/>
    <w:rsid w:val="006F1F80"/>
    <w:rsid w:val="006F37AD"/>
    <w:rsid w:val="006F6D75"/>
    <w:rsid w:val="00703A8D"/>
    <w:rsid w:val="0070600E"/>
    <w:rsid w:val="00707606"/>
    <w:rsid w:val="00707F04"/>
    <w:rsid w:val="00720E81"/>
    <w:rsid w:val="007223F7"/>
    <w:rsid w:val="00725201"/>
    <w:rsid w:val="00726067"/>
    <w:rsid w:val="00727018"/>
    <w:rsid w:val="0073069C"/>
    <w:rsid w:val="0073749D"/>
    <w:rsid w:val="00743A20"/>
    <w:rsid w:val="00751592"/>
    <w:rsid w:val="00755ED8"/>
    <w:rsid w:val="00757230"/>
    <w:rsid w:val="00762432"/>
    <w:rsid w:val="00765A05"/>
    <w:rsid w:val="00770191"/>
    <w:rsid w:val="00770491"/>
    <w:rsid w:val="007769E2"/>
    <w:rsid w:val="00777D0A"/>
    <w:rsid w:val="00783DD7"/>
    <w:rsid w:val="00785CF3"/>
    <w:rsid w:val="00793172"/>
    <w:rsid w:val="00793789"/>
    <w:rsid w:val="00795092"/>
    <w:rsid w:val="007A03B5"/>
    <w:rsid w:val="007A1255"/>
    <w:rsid w:val="007A7D7D"/>
    <w:rsid w:val="007B4D25"/>
    <w:rsid w:val="007B655D"/>
    <w:rsid w:val="007B6CEA"/>
    <w:rsid w:val="007C0C4E"/>
    <w:rsid w:val="007C3467"/>
    <w:rsid w:val="007C4A2B"/>
    <w:rsid w:val="007C4FCB"/>
    <w:rsid w:val="007C73D2"/>
    <w:rsid w:val="007D4AA2"/>
    <w:rsid w:val="007E7670"/>
    <w:rsid w:val="007F792E"/>
    <w:rsid w:val="00801024"/>
    <w:rsid w:val="008012FC"/>
    <w:rsid w:val="00802BF7"/>
    <w:rsid w:val="00804352"/>
    <w:rsid w:val="008061FF"/>
    <w:rsid w:val="00806610"/>
    <w:rsid w:val="0081132F"/>
    <w:rsid w:val="008129CA"/>
    <w:rsid w:val="008145DF"/>
    <w:rsid w:val="00816A63"/>
    <w:rsid w:val="00817BDF"/>
    <w:rsid w:val="008334BD"/>
    <w:rsid w:val="00833D98"/>
    <w:rsid w:val="008373CA"/>
    <w:rsid w:val="00843FF9"/>
    <w:rsid w:val="008445FE"/>
    <w:rsid w:val="00846344"/>
    <w:rsid w:val="00850DC3"/>
    <w:rsid w:val="0085364C"/>
    <w:rsid w:val="00853A4A"/>
    <w:rsid w:val="008678CF"/>
    <w:rsid w:val="00877197"/>
    <w:rsid w:val="00883088"/>
    <w:rsid w:val="00892587"/>
    <w:rsid w:val="008937C5"/>
    <w:rsid w:val="00894009"/>
    <w:rsid w:val="00897023"/>
    <w:rsid w:val="008A1344"/>
    <w:rsid w:val="008A2166"/>
    <w:rsid w:val="008A64DF"/>
    <w:rsid w:val="008C5B0F"/>
    <w:rsid w:val="008D06BA"/>
    <w:rsid w:val="008E7EFF"/>
    <w:rsid w:val="008F3D8E"/>
    <w:rsid w:val="009145D3"/>
    <w:rsid w:val="00924182"/>
    <w:rsid w:val="009259E0"/>
    <w:rsid w:val="00925B56"/>
    <w:rsid w:val="00926292"/>
    <w:rsid w:val="00927C10"/>
    <w:rsid w:val="00931B85"/>
    <w:rsid w:val="00932C2F"/>
    <w:rsid w:val="0094664E"/>
    <w:rsid w:val="00947704"/>
    <w:rsid w:val="00951B7B"/>
    <w:rsid w:val="009521FD"/>
    <w:rsid w:val="00955434"/>
    <w:rsid w:val="009571A3"/>
    <w:rsid w:val="00963F26"/>
    <w:rsid w:val="009641D0"/>
    <w:rsid w:val="00966DD0"/>
    <w:rsid w:val="00967D2B"/>
    <w:rsid w:val="00970BD3"/>
    <w:rsid w:val="009730DF"/>
    <w:rsid w:val="009758E0"/>
    <w:rsid w:val="00980839"/>
    <w:rsid w:val="0098163E"/>
    <w:rsid w:val="009844BA"/>
    <w:rsid w:val="009867E2"/>
    <w:rsid w:val="00990555"/>
    <w:rsid w:val="00990BE0"/>
    <w:rsid w:val="00990F32"/>
    <w:rsid w:val="00993492"/>
    <w:rsid w:val="00995E35"/>
    <w:rsid w:val="0099764F"/>
    <w:rsid w:val="009A0145"/>
    <w:rsid w:val="009A10F1"/>
    <w:rsid w:val="009A270B"/>
    <w:rsid w:val="009B2878"/>
    <w:rsid w:val="009C057A"/>
    <w:rsid w:val="009C5CA1"/>
    <w:rsid w:val="009C718A"/>
    <w:rsid w:val="009C7B05"/>
    <w:rsid w:val="009D31E0"/>
    <w:rsid w:val="009D4DD1"/>
    <w:rsid w:val="009E0E10"/>
    <w:rsid w:val="00A00FA3"/>
    <w:rsid w:val="00A04582"/>
    <w:rsid w:val="00A060DE"/>
    <w:rsid w:val="00A134D5"/>
    <w:rsid w:val="00A201FF"/>
    <w:rsid w:val="00A227BD"/>
    <w:rsid w:val="00A326BC"/>
    <w:rsid w:val="00A3615F"/>
    <w:rsid w:val="00A36A23"/>
    <w:rsid w:val="00A4636C"/>
    <w:rsid w:val="00A47F8B"/>
    <w:rsid w:val="00A51D03"/>
    <w:rsid w:val="00A54066"/>
    <w:rsid w:val="00A601EC"/>
    <w:rsid w:val="00A6665B"/>
    <w:rsid w:val="00A76FBB"/>
    <w:rsid w:val="00A90E1C"/>
    <w:rsid w:val="00A9750E"/>
    <w:rsid w:val="00A97892"/>
    <w:rsid w:val="00AA2555"/>
    <w:rsid w:val="00AA353B"/>
    <w:rsid w:val="00AA3F89"/>
    <w:rsid w:val="00AA4F6E"/>
    <w:rsid w:val="00AA6A7C"/>
    <w:rsid w:val="00AA6FAE"/>
    <w:rsid w:val="00AB0DA9"/>
    <w:rsid w:val="00AB1980"/>
    <w:rsid w:val="00AB4313"/>
    <w:rsid w:val="00AD2184"/>
    <w:rsid w:val="00AD3117"/>
    <w:rsid w:val="00AE2F70"/>
    <w:rsid w:val="00AE6F66"/>
    <w:rsid w:val="00AF56C1"/>
    <w:rsid w:val="00AF6823"/>
    <w:rsid w:val="00AF7259"/>
    <w:rsid w:val="00B02314"/>
    <w:rsid w:val="00B14692"/>
    <w:rsid w:val="00B15E80"/>
    <w:rsid w:val="00B179BC"/>
    <w:rsid w:val="00B207B7"/>
    <w:rsid w:val="00B23988"/>
    <w:rsid w:val="00B23AD6"/>
    <w:rsid w:val="00B26CEF"/>
    <w:rsid w:val="00B30356"/>
    <w:rsid w:val="00B30726"/>
    <w:rsid w:val="00B320C0"/>
    <w:rsid w:val="00B47570"/>
    <w:rsid w:val="00B5271F"/>
    <w:rsid w:val="00B53651"/>
    <w:rsid w:val="00B53905"/>
    <w:rsid w:val="00B61CAF"/>
    <w:rsid w:val="00B622AF"/>
    <w:rsid w:val="00B802ED"/>
    <w:rsid w:val="00B935F5"/>
    <w:rsid w:val="00B94FDE"/>
    <w:rsid w:val="00BA07A8"/>
    <w:rsid w:val="00BA1BFE"/>
    <w:rsid w:val="00BA60DF"/>
    <w:rsid w:val="00BC5DB0"/>
    <w:rsid w:val="00BD38DC"/>
    <w:rsid w:val="00BE4DAE"/>
    <w:rsid w:val="00BF0E25"/>
    <w:rsid w:val="00BF18FE"/>
    <w:rsid w:val="00C0668A"/>
    <w:rsid w:val="00C12E11"/>
    <w:rsid w:val="00C136AE"/>
    <w:rsid w:val="00C166B9"/>
    <w:rsid w:val="00C16801"/>
    <w:rsid w:val="00C20B9F"/>
    <w:rsid w:val="00C229C6"/>
    <w:rsid w:val="00C27EFC"/>
    <w:rsid w:val="00C342FB"/>
    <w:rsid w:val="00C34949"/>
    <w:rsid w:val="00C35940"/>
    <w:rsid w:val="00C41EAA"/>
    <w:rsid w:val="00C4244C"/>
    <w:rsid w:val="00C4755B"/>
    <w:rsid w:val="00C5283D"/>
    <w:rsid w:val="00C53723"/>
    <w:rsid w:val="00C5514F"/>
    <w:rsid w:val="00C61D44"/>
    <w:rsid w:val="00C67370"/>
    <w:rsid w:val="00C70396"/>
    <w:rsid w:val="00C74739"/>
    <w:rsid w:val="00C74E63"/>
    <w:rsid w:val="00C8153B"/>
    <w:rsid w:val="00C83534"/>
    <w:rsid w:val="00C87CC0"/>
    <w:rsid w:val="00C915AE"/>
    <w:rsid w:val="00C94F69"/>
    <w:rsid w:val="00CA26A6"/>
    <w:rsid w:val="00CA3EFF"/>
    <w:rsid w:val="00CA7CC6"/>
    <w:rsid w:val="00CA7F68"/>
    <w:rsid w:val="00CB1E79"/>
    <w:rsid w:val="00CD3EC7"/>
    <w:rsid w:val="00CD729F"/>
    <w:rsid w:val="00CD74BE"/>
    <w:rsid w:val="00CE0999"/>
    <w:rsid w:val="00CE13F4"/>
    <w:rsid w:val="00CE534E"/>
    <w:rsid w:val="00CF32D9"/>
    <w:rsid w:val="00CF33CF"/>
    <w:rsid w:val="00D065EC"/>
    <w:rsid w:val="00D13702"/>
    <w:rsid w:val="00D14A7F"/>
    <w:rsid w:val="00D169BE"/>
    <w:rsid w:val="00D21B2C"/>
    <w:rsid w:val="00D22BFF"/>
    <w:rsid w:val="00D30021"/>
    <w:rsid w:val="00D33D9E"/>
    <w:rsid w:val="00D34211"/>
    <w:rsid w:val="00D34A5C"/>
    <w:rsid w:val="00D3578C"/>
    <w:rsid w:val="00D36E85"/>
    <w:rsid w:val="00D46029"/>
    <w:rsid w:val="00D462B3"/>
    <w:rsid w:val="00D50CC5"/>
    <w:rsid w:val="00D62EB1"/>
    <w:rsid w:val="00D70505"/>
    <w:rsid w:val="00D707D6"/>
    <w:rsid w:val="00D70FEB"/>
    <w:rsid w:val="00D761A3"/>
    <w:rsid w:val="00D81DA9"/>
    <w:rsid w:val="00D85F57"/>
    <w:rsid w:val="00D96F1B"/>
    <w:rsid w:val="00DA4E87"/>
    <w:rsid w:val="00DA7B1E"/>
    <w:rsid w:val="00DB1432"/>
    <w:rsid w:val="00DB16B9"/>
    <w:rsid w:val="00DB35A8"/>
    <w:rsid w:val="00DD1E47"/>
    <w:rsid w:val="00DD3EFD"/>
    <w:rsid w:val="00DD43B9"/>
    <w:rsid w:val="00DD621D"/>
    <w:rsid w:val="00DE02FC"/>
    <w:rsid w:val="00DE0ABE"/>
    <w:rsid w:val="00DE29CB"/>
    <w:rsid w:val="00DF3423"/>
    <w:rsid w:val="00DF40D1"/>
    <w:rsid w:val="00DF44F2"/>
    <w:rsid w:val="00DF48E6"/>
    <w:rsid w:val="00DF56E0"/>
    <w:rsid w:val="00DF5BD3"/>
    <w:rsid w:val="00DF6808"/>
    <w:rsid w:val="00DF7ADC"/>
    <w:rsid w:val="00E016BA"/>
    <w:rsid w:val="00E03468"/>
    <w:rsid w:val="00E04034"/>
    <w:rsid w:val="00E06E16"/>
    <w:rsid w:val="00E07844"/>
    <w:rsid w:val="00E11C69"/>
    <w:rsid w:val="00E135E7"/>
    <w:rsid w:val="00E14F32"/>
    <w:rsid w:val="00E16279"/>
    <w:rsid w:val="00E16BB7"/>
    <w:rsid w:val="00E17D8E"/>
    <w:rsid w:val="00E20D02"/>
    <w:rsid w:val="00E21145"/>
    <w:rsid w:val="00E311FB"/>
    <w:rsid w:val="00E40106"/>
    <w:rsid w:val="00E45441"/>
    <w:rsid w:val="00E50DC4"/>
    <w:rsid w:val="00E56E84"/>
    <w:rsid w:val="00E62FC1"/>
    <w:rsid w:val="00E6325B"/>
    <w:rsid w:val="00E63CC0"/>
    <w:rsid w:val="00E65C12"/>
    <w:rsid w:val="00E7053A"/>
    <w:rsid w:val="00E776FA"/>
    <w:rsid w:val="00E9259D"/>
    <w:rsid w:val="00E926A9"/>
    <w:rsid w:val="00E95300"/>
    <w:rsid w:val="00E97800"/>
    <w:rsid w:val="00EA28E4"/>
    <w:rsid w:val="00EA467B"/>
    <w:rsid w:val="00EA6523"/>
    <w:rsid w:val="00EA6D3E"/>
    <w:rsid w:val="00EA6E7B"/>
    <w:rsid w:val="00EB6940"/>
    <w:rsid w:val="00EB7CE6"/>
    <w:rsid w:val="00EC2272"/>
    <w:rsid w:val="00EC3DAB"/>
    <w:rsid w:val="00EC41B4"/>
    <w:rsid w:val="00EC65E3"/>
    <w:rsid w:val="00EE168F"/>
    <w:rsid w:val="00EE21EF"/>
    <w:rsid w:val="00EE22C2"/>
    <w:rsid w:val="00EE2A8D"/>
    <w:rsid w:val="00EE5756"/>
    <w:rsid w:val="00EF110C"/>
    <w:rsid w:val="00F015DD"/>
    <w:rsid w:val="00F01B7C"/>
    <w:rsid w:val="00F046C1"/>
    <w:rsid w:val="00F052B6"/>
    <w:rsid w:val="00F059B4"/>
    <w:rsid w:val="00F064B8"/>
    <w:rsid w:val="00F101D9"/>
    <w:rsid w:val="00F14532"/>
    <w:rsid w:val="00F17455"/>
    <w:rsid w:val="00F27EC3"/>
    <w:rsid w:val="00F32DE5"/>
    <w:rsid w:val="00F33182"/>
    <w:rsid w:val="00F35A6E"/>
    <w:rsid w:val="00F413A2"/>
    <w:rsid w:val="00F445B5"/>
    <w:rsid w:val="00F468C3"/>
    <w:rsid w:val="00F51056"/>
    <w:rsid w:val="00F5282E"/>
    <w:rsid w:val="00F54580"/>
    <w:rsid w:val="00F54F09"/>
    <w:rsid w:val="00F60400"/>
    <w:rsid w:val="00F647C9"/>
    <w:rsid w:val="00F671F1"/>
    <w:rsid w:val="00F80888"/>
    <w:rsid w:val="00F80B9B"/>
    <w:rsid w:val="00F8143D"/>
    <w:rsid w:val="00F90488"/>
    <w:rsid w:val="00F90A65"/>
    <w:rsid w:val="00F911E6"/>
    <w:rsid w:val="00F9270E"/>
    <w:rsid w:val="00F95BA9"/>
    <w:rsid w:val="00F96B4A"/>
    <w:rsid w:val="00FA0C72"/>
    <w:rsid w:val="00FA0E72"/>
    <w:rsid w:val="00FA3527"/>
    <w:rsid w:val="00FA36EE"/>
    <w:rsid w:val="00FB2B85"/>
    <w:rsid w:val="00FC3E95"/>
    <w:rsid w:val="00FC5AE9"/>
    <w:rsid w:val="00FC7DD2"/>
    <w:rsid w:val="00FE1F61"/>
    <w:rsid w:val="00FE53C1"/>
    <w:rsid w:val="00FE6194"/>
    <w:rsid w:val="00FE6EF4"/>
    <w:rsid w:val="00FE7E0D"/>
    <w:rsid w:val="00FF08B6"/>
    <w:rsid w:val="00FF2C23"/>
    <w:rsid w:val="00FF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D349"/>
  <w15:docId w15:val="{FB9B8C3F-B2A1-4F47-9FE7-E1020A5B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707606"/>
    <w:pPr>
      <w:keepNext/>
      <w:spacing w:after="0" w:line="240" w:lineRule="auto"/>
      <w:jc w:val="center"/>
      <w:outlineLvl w:val="1"/>
    </w:pPr>
    <w:rPr>
      <w:rFonts w:ascii="Times New Roman" w:eastAsia="Times New Roman" w:hAnsi="Times New Roman"/>
      <w:sz w:val="36"/>
      <w:szCs w:val="20"/>
      <w:lang w:eastAsia="ru-RU"/>
    </w:rPr>
  </w:style>
  <w:style w:type="paragraph" w:styleId="3">
    <w:name w:val="heading 3"/>
    <w:basedOn w:val="a"/>
    <w:next w:val="a"/>
    <w:link w:val="30"/>
    <w:unhideWhenUsed/>
    <w:qFormat/>
    <w:rsid w:val="00707606"/>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qFormat/>
    <w:rsid w:val="00707606"/>
    <w:pPr>
      <w:keepNext/>
      <w:spacing w:after="0" w:line="240" w:lineRule="auto"/>
      <w:jc w:val="center"/>
      <w:outlineLvl w:val="3"/>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AF9"/>
    <w:pPr>
      <w:widowControl w:val="0"/>
      <w:autoSpaceDE w:val="0"/>
      <w:autoSpaceDN w:val="0"/>
    </w:pPr>
    <w:rPr>
      <w:rFonts w:eastAsia="Times New Roman" w:cs="Calibri"/>
      <w:sz w:val="22"/>
    </w:rPr>
  </w:style>
  <w:style w:type="paragraph" w:customStyle="1" w:styleId="ConsPlusNonformat">
    <w:name w:val="ConsPlusNonformat"/>
    <w:rsid w:val="004B3AF9"/>
    <w:pPr>
      <w:widowControl w:val="0"/>
      <w:autoSpaceDE w:val="0"/>
      <w:autoSpaceDN w:val="0"/>
    </w:pPr>
    <w:rPr>
      <w:rFonts w:ascii="Courier New" w:eastAsia="Times New Roman" w:hAnsi="Courier New" w:cs="Courier New"/>
    </w:rPr>
  </w:style>
  <w:style w:type="paragraph" w:customStyle="1" w:styleId="ConsPlusTitle">
    <w:name w:val="ConsPlusTitle"/>
    <w:rsid w:val="004B3AF9"/>
    <w:pPr>
      <w:widowControl w:val="0"/>
      <w:autoSpaceDE w:val="0"/>
      <w:autoSpaceDN w:val="0"/>
    </w:pPr>
    <w:rPr>
      <w:rFonts w:eastAsia="Times New Roman" w:cs="Calibri"/>
      <w:b/>
      <w:sz w:val="22"/>
    </w:rPr>
  </w:style>
  <w:style w:type="paragraph" w:customStyle="1" w:styleId="ConsPlusCell">
    <w:name w:val="ConsPlusCell"/>
    <w:rsid w:val="004B3AF9"/>
    <w:pPr>
      <w:widowControl w:val="0"/>
      <w:autoSpaceDE w:val="0"/>
      <w:autoSpaceDN w:val="0"/>
    </w:pPr>
    <w:rPr>
      <w:rFonts w:ascii="Courier New" w:eastAsia="Times New Roman" w:hAnsi="Courier New" w:cs="Courier New"/>
    </w:rPr>
  </w:style>
  <w:style w:type="paragraph" w:customStyle="1" w:styleId="ConsPlusDocList">
    <w:name w:val="ConsPlusDocList"/>
    <w:rsid w:val="004B3AF9"/>
    <w:pPr>
      <w:widowControl w:val="0"/>
      <w:autoSpaceDE w:val="0"/>
      <w:autoSpaceDN w:val="0"/>
    </w:pPr>
    <w:rPr>
      <w:rFonts w:ascii="Courier New" w:eastAsia="Times New Roman" w:hAnsi="Courier New" w:cs="Courier New"/>
    </w:rPr>
  </w:style>
  <w:style w:type="paragraph" w:customStyle="1" w:styleId="ConsPlusTitlePage">
    <w:name w:val="ConsPlusTitlePage"/>
    <w:rsid w:val="004B3AF9"/>
    <w:pPr>
      <w:widowControl w:val="0"/>
      <w:autoSpaceDE w:val="0"/>
      <w:autoSpaceDN w:val="0"/>
    </w:pPr>
    <w:rPr>
      <w:rFonts w:ascii="Tahoma" w:eastAsia="Times New Roman" w:hAnsi="Tahoma" w:cs="Tahoma"/>
    </w:rPr>
  </w:style>
  <w:style w:type="paragraph" w:customStyle="1" w:styleId="ConsPlusJurTerm">
    <w:name w:val="ConsPlusJurTerm"/>
    <w:rsid w:val="004B3AF9"/>
    <w:pPr>
      <w:widowControl w:val="0"/>
      <w:autoSpaceDE w:val="0"/>
      <w:autoSpaceDN w:val="0"/>
    </w:pPr>
    <w:rPr>
      <w:rFonts w:ascii="Tahoma" w:eastAsia="Times New Roman" w:hAnsi="Tahoma" w:cs="Tahoma"/>
      <w:sz w:val="26"/>
    </w:rPr>
  </w:style>
  <w:style w:type="paragraph" w:customStyle="1" w:styleId="ConsPlusTextList">
    <w:name w:val="ConsPlusTextList"/>
    <w:rsid w:val="004B3AF9"/>
    <w:pPr>
      <w:widowControl w:val="0"/>
      <w:autoSpaceDE w:val="0"/>
      <w:autoSpaceDN w:val="0"/>
    </w:pPr>
    <w:rPr>
      <w:rFonts w:ascii="Arial" w:eastAsia="Times New Roman" w:hAnsi="Arial" w:cs="Arial"/>
    </w:rPr>
  </w:style>
  <w:style w:type="paragraph" w:styleId="21">
    <w:name w:val="Body Text Indent 2"/>
    <w:basedOn w:val="a"/>
    <w:link w:val="22"/>
    <w:rsid w:val="00367152"/>
    <w:pPr>
      <w:shd w:val="clear" w:color="auto" w:fill="FFFFFF"/>
      <w:spacing w:after="0" w:line="400" w:lineRule="atLeast"/>
      <w:ind w:right="4675" w:firstLine="709"/>
      <w:jc w:val="both"/>
    </w:pPr>
    <w:rPr>
      <w:rFonts w:ascii="Times New Roman" w:eastAsia="Times New Roman" w:hAnsi="Times New Roman"/>
      <w:color w:val="000000"/>
      <w:sz w:val="26"/>
      <w:szCs w:val="21"/>
      <w:lang w:eastAsia="ru-RU"/>
    </w:rPr>
  </w:style>
  <w:style w:type="character" w:customStyle="1" w:styleId="22">
    <w:name w:val="Основной текст с отступом 2 Знак"/>
    <w:link w:val="21"/>
    <w:rsid w:val="00367152"/>
    <w:rPr>
      <w:rFonts w:ascii="Times New Roman" w:eastAsia="Times New Roman" w:hAnsi="Times New Roman"/>
      <w:color w:val="000000"/>
      <w:sz w:val="26"/>
      <w:szCs w:val="21"/>
      <w:shd w:val="clear" w:color="auto" w:fill="FFFFFF"/>
    </w:rPr>
  </w:style>
  <w:style w:type="character" w:customStyle="1" w:styleId="20">
    <w:name w:val="Заголовок 2 Знак"/>
    <w:link w:val="2"/>
    <w:rsid w:val="00707606"/>
    <w:rPr>
      <w:rFonts w:ascii="Times New Roman" w:eastAsia="Times New Roman" w:hAnsi="Times New Roman"/>
      <w:sz w:val="36"/>
    </w:rPr>
  </w:style>
  <w:style w:type="character" w:customStyle="1" w:styleId="30">
    <w:name w:val="Заголовок 3 Знак"/>
    <w:link w:val="3"/>
    <w:rsid w:val="00707606"/>
    <w:rPr>
      <w:rFonts w:ascii="Times New Roman" w:eastAsia="Times New Roman" w:hAnsi="Times New Roman"/>
      <w:sz w:val="32"/>
    </w:rPr>
  </w:style>
  <w:style w:type="character" w:customStyle="1" w:styleId="40">
    <w:name w:val="Заголовок 4 Знак"/>
    <w:link w:val="4"/>
    <w:rsid w:val="00707606"/>
    <w:rPr>
      <w:rFonts w:ascii="Times New Roman" w:eastAsia="Times New Roman" w:hAnsi="Times New Roman"/>
      <w:b/>
      <w:sz w:val="36"/>
    </w:rPr>
  </w:style>
  <w:style w:type="paragraph" w:customStyle="1" w:styleId="ConsNonformat">
    <w:name w:val="ConsNonformat"/>
    <w:rsid w:val="00707606"/>
    <w:pPr>
      <w:widowControl w:val="0"/>
    </w:pPr>
    <w:rPr>
      <w:rFonts w:ascii="Courier New" w:eastAsia="Times New Roman" w:hAnsi="Courier New"/>
      <w:snapToGrid w:val="0"/>
    </w:rPr>
  </w:style>
  <w:style w:type="table" w:styleId="a3">
    <w:name w:val="Table Grid"/>
    <w:basedOn w:val="a1"/>
    <w:uiPriority w:val="59"/>
    <w:rsid w:val="00653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
    <w:uiPriority w:val="1"/>
    <w:qFormat/>
    <w:rsid w:val="00E45441"/>
  </w:style>
  <w:style w:type="paragraph" w:styleId="a5">
    <w:name w:val="Balloon Text"/>
    <w:basedOn w:val="a"/>
    <w:link w:val="a6"/>
    <w:uiPriority w:val="99"/>
    <w:semiHidden/>
    <w:unhideWhenUsed/>
    <w:rsid w:val="009D31E0"/>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9D31E0"/>
    <w:rPr>
      <w:rFonts w:ascii="Segoe UI" w:hAnsi="Segoe UI" w:cs="Segoe UI"/>
      <w:sz w:val="18"/>
      <w:szCs w:val="18"/>
      <w:lang w:eastAsia="en-US"/>
    </w:rPr>
  </w:style>
  <w:style w:type="paragraph" w:styleId="a7">
    <w:name w:val="Body Text"/>
    <w:basedOn w:val="a"/>
    <w:link w:val="a8"/>
    <w:uiPriority w:val="99"/>
    <w:unhideWhenUsed/>
    <w:rsid w:val="002F7D20"/>
    <w:pPr>
      <w:spacing w:after="120"/>
    </w:pPr>
  </w:style>
  <w:style w:type="character" w:customStyle="1" w:styleId="a8">
    <w:name w:val="Основной текст Знак"/>
    <w:basedOn w:val="a0"/>
    <w:link w:val="a7"/>
    <w:uiPriority w:val="99"/>
    <w:rsid w:val="002F7D20"/>
    <w:rPr>
      <w:sz w:val="22"/>
      <w:szCs w:val="22"/>
      <w:lang w:eastAsia="en-US"/>
    </w:rPr>
  </w:style>
  <w:style w:type="character" w:customStyle="1" w:styleId="1">
    <w:name w:val="Основной текст Знак1"/>
    <w:basedOn w:val="a0"/>
    <w:uiPriority w:val="99"/>
    <w:rsid w:val="002F7D20"/>
    <w:rPr>
      <w:rFonts w:ascii="Times New Roman" w:hAnsi="Times New Roman" w:cs="Times New Roman"/>
      <w:spacing w:val="5"/>
      <w:u w:val="none"/>
    </w:rPr>
  </w:style>
  <w:style w:type="paragraph" w:styleId="a9">
    <w:name w:val="List Paragraph"/>
    <w:basedOn w:val="a"/>
    <w:uiPriority w:val="34"/>
    <w:qFormat/>
    <w:rsid w:val="001D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73">
      <w:bodyDiv w:val="1"/>
      <w:marLeft w:val="0"/>
      <w:marRight w:val="0"/>
      <w:marTop w:val="0"/>
      <w:marBottom w:val="0"/>
      <w:divBdr>
        <w:top w:val="none" w:sz="0" w:space="0" w:color="auto"/>
        <w:left w:val="none" w:sz="0" w:space="0" w:color="auto"/>
        <w:bottom w:val="none" w:sz="0" w:space="0" w:color="auto"/>
        <w:right w:val="none" w:sz="0" w:space="0" w:color="auto"/>
      </w:divBdr>
    </w:div>
    <w:div w:id="100298078">
      <w:bodyDiv w:val="1"/>
      <w:marLeft w:val="0"/>
      <w:marRight w:val="0"/>
      <w:marTop w:val="0"/>
      <w:marBottom w:val="0"/>
      <w:divBdr>
        <w:top w:val="none" w:sz="0" w:space="0" w:color="auto"/>
        <w:left w:val="none" w:sz="0" w:space="0" w:color="auto"/>
        <w:bottom w:val="none" w:sz="0" w:space="0" w:color="auto"/>
        <w:right w:val="none" w:sz="0" w:space="0" w:color="auto"/>
      </w:divBdr>
    </w:div>
    <w:div w:id="106244040">
      <w:bodyDiv w:val="1"/>
      <w:marLeft w:val="0"/>
      <w:marRight w:val="0"/>
      <w:marTop w:val="0"/>
      <w:marBottom w:val="0"/>
      <w:divBdr>
        <w:top w:val="none" w:sz="0" w:space="0" w:color="auto"/>
        <w:left w:val="none" w:sz="0" w:space="0" w:color="auto"/>
        <w:bottom w:val="none" w:sz="0" w:space="0" w:color="auto"/>
        <w:right w:val="none" w:sz="0" w:space="0" w:color="auto"/>
      </w:divBdr>
    </w:div>
    <w:div w:id="117191767">
      <w:bodyDiv w:val="1"/>
      <w:marLeft w:val="0"/>
      <w:marRight w:val="0"/>
      <w:marTop w:val="0"/>
      <w:marBottom w:val="0"/>
      <w:divBdr>
        <w:top w:val="none" w:sz="0" w:space="0" w:color="auto"/>
        <w:left w:val="none" w:sz="0" w:space="0" w:color="auto"/>
        <w:bottom w:val="none" w:sz="0" w:space="0" w:color="auto"/>
        <w:right w:val="none" w:sz="0" w:space="0" w:color="auto"/>
      </w:divBdr>
    </w:div>
    <w:div w:id="217979940">
      <w:bodyDiv w:val="1"/>
      <w:marLeft w:val="0"/>
      <w:marRight w:val="0"/>
      <w:marTop w:val="0"/>
      <w:marBottom w:val="0"/>
      <w:divBdr>
        <w:top w:val="none" w:sz="0" w:space="0" w:color="auto"/>
        <w:left w:val="none" w:sz="0" w:space="0" w:color="auto"/>
        <w:bottom w:val="none" w:sz="0" w:space="0" w:color="auto"/>
        <w:right w:val="none" w:sz="0" w:space="0" w:color="auto"/>
      </w:divBdr>
    </w:div>
    <w:div w:id="301928421">
      <w:bodyDiv w:val="1"/>
      <w:marLeft w:val="0"/>
      <w:marRight w:val="0"/>
      <w:marTop w:val="0"/>
      <w:marBottom w:val="0"/>
      <w:divBdr>
        <w:top w:val="none" w:sz="0" w:space="0" w:color="auto"/>
        <w:left w:val="none" w:sz="0" w:space="0" w:color="auto"/>
        <w:bottom w:val="none" w:sz="0" w:space="0" w:color="auto"/>
        <w:right w:val="none" w:sz="0" w:space="0" w:color="auto"/>
      </w:divBdr>
    </w:div>
    <w:div w:id="308556323">
      <w:bodyDiv w:val="1"/>
      <w:marLeft w:val="0"/>
      <w:marRight w:val="0"/>
      <w:marTop w:val="0"/>
      <w:marBottom w:val="0"/>
      <w:divBdr>
        <w:top w:val="none" w:sz="0" w:space="0" w:color="auto"/>
        <w:left w:val="none" w:sz="0" w:space="0" w:color="auto"/>
        <w:bottom w:val="none" w:sz="0" w:space="0" w:color="auto"/>
        <w:right w:val="none" w:sz="0" w:space="0" w:color="auto"/>
      </w:divBdr>
    </w:div>
    <w:div w:id="399789416">
      <w:bodyDiv w:val="1"/>
      <w:marLeft w:val="0"/>
      <w:marRight w:val="0"/>
      <w:marTop w:val="0"/>
      <w:marBottom w:val="0"/>
      <w:divBdr>
        <w:top w:val="none" w:sz="0" w:space="0" w:color="auto"/>
        <w:left w:val="none" w:sz="0" w:space="0" w:color="auto"/>
        <w:bottom w:val="none" w:sz="0" w:space="0" w:color="auto"/>
        <w:right w:val="none" w:sz="0" w:space="0" w:color="auto"/>
      </w:divBdr>
    </w:div>
    <w:div w:id="523976896">
      <w:bodyDiv w:val="1"/>
      <w:marLeft w:val="0"/>
      <w:marRight w:val="0"/>
      <w:marTop w:val="0"/>
      <w:marBottom w:val="0"/>
      <w:divBdr>
        <w:top w:val="none" w:sz="0" w:space="0" w:color="auto"/>
        <w:left w:val="none" w:sz="0" w:space="0" w:color="auto"/>
        <w:bottom w:val="none" w:sz="0" w:space="0" w:color="auto"/>
        <w:right w:val="none" w:sz="0" w:space="0" w:color="auto"/>
      </w:divBdr>
    </w:div>
    <w:div w:id="564681017">
      <w:bodyDiv w:val="1"/>
      <w:marLeft w:val="0"/>
      <w:marRight w:val="0"/>
      <w:marTop w:val="0"/>
      <w:marBottom w:val="0"/>
      <w:divBdr>
        <w:top w:val="none" w:sz="0" w:space="0" w:color="auto"/>
        <w:left w:val="none" w:sz="0" w:space="0" w:color="auto"/>
        <w:bottom w:val="none" w:sz="0" w:space="0" w:color="auto"/>
        <w:right w:val="none" w:sz="0" w:space="0" w:color="auto"/>
      </w:divBdr>
    </w:div>
    <w:div w:id="583491365">
      <w:bodyDiv w:val="1"/>
      <w:marLeft w:val="0"/>
      <w:marRight w:val="0"/>
      <w:marTop w:val="0"/>
      <w:marBottom w:val="0"/>
      <w:divBdr>
        <w:top w:val="none" w:sz="0" w:space="0" w:color="auto"/>
        <w:left w:val="none" w:sz="0" w:space="0" w:color="auto"/>
        <w:bottom w:val="none" w:sz="0" w:space="0" w:color="auto"/>
        <w:right w:val="none" w:sz="0" w:space="0" w:color="auto"/>
      </w:divBdr>
    </w:div>
    <w:div w:id="602345019">
      <w:bodyDiv w:val="1"/>
      <w:marLeft w:val="0"/>
      <w:marRight w:val="0"/>
      <w:marTop w:val="0"/>
      <w:marBottom w:val="0"/>
      <w:divBdr>
        <w:top w:val="none" w:sz="0" w:space="0" w:color="auto"/>
        <w:left w:val="none" w:sz="0" w:space="0" w:color="auto"/>
        <w:bottom w:val="none" w:sz="0" w:space="0" w:color="auto"/>
        <w:right w:val="none" w:sz="0" w:space="0" w:color="auto"/>
      </w:divBdr>
    </w:div>
    <w:div w:id="615795976">
      <w:bodyDiv w:val="1"/>
      <w:marLeft w:val="0"/>
      <w:marRight w:val="0"/>
      <w:marTop w:val="0"/>
      <w:marBottom w:val="0"/>
      <w:divBdr>
        <w:top w:val="none" w:sz="0" w:space="0" w:color="auto"/>
        <w:left w:val="none" w:sz="0" w:space="0" w:color="auto"/>
        <w:bottom w:val="none" w:sz="0" w:space="0" w:color="auto"/>
        <w:right w:val="none" w:sz="0" w:space="0" w:color="auto"/>
      </w:divBdr>
    </w:div>
    <w:div w:id="840778267">
      <w:bodyDiv w:val="1"/>
      <w:marLeft w:val="0"/>
      <w:marRight w:val="0"/>
      <w:marTop w:val="0"/>
      <w:marBottom w:val="0"/>
      <w:divBdr>
        <w:top w:val="none" w:sz="0" w:space="0" w:color="auto"/>
        <w:left w:val="none" w:sz="0" w:space="0" w:color="auto"/>
        <w:bottom w:val="none" w:sz="0" w:space="0" w:color="auto"/>
        <w:right w:val="none" w:sz="0" w:space="0" w:color="auto"/>
      </w:divBdr>
    </w:div>
    <w:div w:id="867572177">
      <w:bodyDiv w:val="1"/>
      <w:marLeft w:val="0"/>
      <w:marRight w:val="0"/>
      <w:marTop w:val="0"/>
      <w:marBottom w:val="0"/>
      <w:divBdr>
        <w:top w:val="none" w:sz="0" w:space="0" w:color="auto"/>
        <w:left w:val="none" w:sz="0" w:space="0" w:color="auto"/>
        <w:bottom w:val="none" w:sz="0" w:space="0" w:color="auto"/>
        <w:right w:val="none" w:sz="0" w:space="0" w:color="auto"/>
      </w:divBdr>
    </w:div>
    <w:div w:id="915819925">
      <w:bodyDiv w:val="1"/>
      <w:marLeft w:val="0"/>
      <w:marRight w:val="0"/>
      <w:marTop w:val="0"/>
      <w:marBottom w:val="0"/>
      <w:divBdr>
        <w:top w:val="none" w:sz="0" w:space="0" w:color="auto"/>
        <w:left w:val="none" w:sz="0" w:space="0" w:color="auto"/>
        <w:bottom w:val="none" w:sz="0" w:space="0" w:color="auto"/>
        <w:right w:val="none" w:sz="0" w:space="0" w:color="auto"/>
      </w:divBdr>
    </w:div>
    <w:div w:id="1010909515">
      <w:bodyDiv w:val="1"/>
      <w:marLeft w:val="0"/>
      <w:marRight w:val="0"/>
      <w:marTop w:val="0"/>
      <w:marBottom w:val="0"/>
      <w:divBdr>
        <w:top w:val="none" w:sz="0" w:space="0" w:color="auto"/>
        <w:left w:val="none" w:sz="0" w:space="0" w:color="auto"/>
        <w:bottom w:val="none" w:sz="0" w:space="0" w:color="auto"/>
        <w:right w:val="none" w:sz="0" w:space="0" w:color="auto"/>
      </w:divBdr>
    </w:div>
    <w:div w:id="1240360411">
      <w:bodyDiv w:val="1"/>
      <w:marLeft w:val="0"/>
      <w:marRight w:val="0"/>
      <w:marTop w:val="0"/>
      <w:marBottom w:val="0"/>
      <w:divBdr>
        <w:top w:val="none" w:sz="0" w:space="0" w:color="auto"/>
        <w:left w:val="none" w:sz="0" w:space="0" w:color="auto"/>
        <w:bottom w:val="none" w:sz="0" w:space="0" w:color="auto"/>
        <w:right w:val="none" w:sz="0" w:space="0" w:color="auto"/>
      </w:divBdr>
    </w:div>
    <w:div w:id="1357271159">
      <w:bodyDiv w:val="1"/>
      <w:marLeft w:val="0"/>
      <w:marRight w:val="0"/>
      <w:marTop w:val="0"/>
      <w:marBottom w:val="0"/>
      <w:divBdr>
        <w:top w:val="none" w:sz="0" w:space="0" w:color="auto"/>
        <w:left w:val="none" w:sz="0" w:space="0" w:color="auto"/>
        <w:bottom w:val="none" w:sz="0" w:space="0" w:color="auto"/>
        <w:right w:val="none" w:sz="0" w:space="0" w:color="auto"/>
      </w:divBdr>
    </w:div>
    <w:div w:id="1441488148">
      <w:bodyDiv w:val="1"/>
      <w:marLeft w:val="0"/>
      <w:marRight w:val="0"/>
      <w:marTop w:val="0"/>
      <w:marBottom w:val="0"/>
      <w:divBdr>
        <w:top w:val="none" w:sz="0" w:space="0" w:color="auto"/>
        <w:left w:val="none" w:sz="0" w:space="0" w:color="auto"/>
        <w:bottom w:val="none" w:sz="0" w:space="0" w:color="auto"/>
        <w:right w:val="none" w:sz="0" w:space="0" w:color="auto"/>
      </w:divBdr>
    </w:div>
    <w:div w:id="1572471946">
      <w:bodyDiv w:val="1"/>
      <w:marLeft w:val="0"/>
      <w:marRight w:val="0"/>
      <w:marTop w:val="0"/>
      <w:marBottom w:val="0"/>
      <w:divBdr>
        <w:top w:val="none" w:sz="0" w:space="0" w:color="auto"/>
        <w:left w:val="none" w:sz="0" w:space="0" w:color="auto"/>
        <w:bottom w:val="none" w:sz="0" w:space="0" w:color="auto"/>
        <w:right w:val="none" w:sz="0" w:space="0" w:color="auto"/>
      </w:divBdr>
    </w:div>
    <w:div w:id="1599630551">
      <w:bodyDiv w:val="1"/>
      <w:marLeft w:val="0"/>
      <w:marRight w:val="0"/>
      <w:marTop w:val="0"/>
      <w:marBottom w:val="0"/>
      <w:divBdr>
        <w:top w:val="none" w:sz="0" w:space="0" w:color="auto"/>
        <w:left w:val="none" w:sz="0" w:space="0" w:color="auto"/>
        <w:bottom w:val="none" w:sz="0" w:space="0" w:color="auto"/>
        <w:right w:val="none" w:sz="0" w:space="0" w:color="auto"/>
      </w:divBdr>
    </w:div>
    <w:div w:id="1722024108">
      <w:bodyDiv w:val="1"/>
      <w:marLeft w:val="0"/>
      <w:marRight w:val="0"/>
      <w:marTop w:val="0"/>
      <w:marBottom w:val="0"/>
      <w:divBdr>
        <w:top w:val="none" w:sz="0" w:space="0" w:color="auto"/>
        <w:left w:val="none" w:sz="0" w:space="0" w:color="auto"/>
        <w:bottom w:val="none" w:sz="0" w:space="0" w:color="auto"/>
        <w:right w:val="none" w:sz="0" w:space="0" w:color="auto"/>
      </w:divBdr>
    </w:div>
    <w:div w:id="1744374327">
      <w:bodyDiv w:val="1"/>
      <w:marLeft w:val="0"/>
      <w:marRight w:val="0"/>
      <w:marTop w:val="0"/>
      <w:marBottom w:val="0"/>
      <w:divBdr>
        <w:top w:val="none" w:sz="0" w:space="0" w:color="auto"/>
        <w:left w:val="none" w:sz="0" w:space="0" w:color="auto"/>
        <w:bottom w:val="none" w:sz="0" w:space="0" w:color="auto"/>
        <w:right w:val="none" w:sz="0" w:space="0" w:color="auto"/>
      </w:divBdr>
    </w:div>
    <w:div w:id="1804468891">
      <w:bodyDiv w:val="1"/>
      <w:marLeft w:val="0"/>
      <w:marRight w:val="0"/>
      <w:marTop w:val="0"/>
      <w:marBottom w:val="0"/>
      <w:divBdr>
        <w:top w:val="none" w:sz="0" w:space="0" w:color="auto"/>
        <w:left w:val="none" w:sz="0" w:space="0" w:color="auto"/>
        <w:bottom w:val="none" w:sz="0" w:space="0" w:color="auto"/>
        <w:right w:val="none" w:sz="0" w:space="0" w:color="auto"/>
      </w:divBdr>
    </w:div>
    <w:div w:id="1821995595">
      <w:bodyDiv w:val="1"/>
      <w:marLeft w:val="0"/>
      <w:marRight w:val="0"/>
      <w:marTop w:val="0"/>
      <w:marBottom w:val="0"/>
      <w:divBdr>
        <w:top w:val="none" w:sz="0" w:space="0" w:color="auto"/>
        <w:left w:val="none" w:sz="0" w:space="0" w:color="auto"/>
        <w:bottom w:val="none" w:sz="0" w:space="0" w:color="auto"/>
        <w:right w:val="none" w:sz="0" w:space="0" w:color="auto"/>
      </w:divBdr>
    </w:div>
    <w:div w:id="1833718290">
      <w:bodyDiv w:val="1"/>
      <w:marLeft w:val="0"/>
      <w:marRight w:val="0"/>
      <w:marTop w:val="0"/>
      <w:marBottom w:val="0"/>
      <w:divBdr>
        <w:top w:val="none" w:sz="0" w:space="0" w:color="auto"/>
        <w:left w:val="none" w:sz="0" w:space="0" w:color="auto"/>
        <w:bottom w:val="none" w:sz="0" w:space="0" w:color="auto"/>
        <w:right w:val="none" w:sz="0" w:space="0" w:color="auto"/>
      </w:divBdr>
    </w:div>
    <w:div w:id="1915355155">
      <w:bodyDiv w:val="1"/>
      <w:marLeft w:val="0"/>
      <w:marRight w:val="0"/>
      <w:marTop w:val="0"/>
      <w:marBottom w:val="0"/>
      <w:divBdr>
        <w:top w:val="none" w:sz="0" w:space="0" w:color="auto"/>
        <w:left w:val="none" w:sz="0" w:space="0" w:color="auto"/>
        <w:bottom w:val="none" w:sz="0" w:space="0" w:color="auto"/>
        <w:right w:val="none" w:sz="0" w:space="0" w:color="auto"/>
      </w:divBdr>
    </w:div>
    <w:div w:id="1944914525">
      <w:bodyDiv w:val="1"/>
      <w:marLeft w:val="0"/>
      <w:marRight w:val="0"/>
      <w:marTop w:val="0"/>
      <w:marBottom w:val="0"/>
      <w:divBdr>
        <w:top w:val="none" w:sz="0" w:space="0" w:color="auto"/>
        <w:left w:val="none" w:sz="0" w:space="0" w:color="auto"/>
        <w:bottom w:val="none" w:sz="0" w:space="0" w:color="auto"/>
        <w:right w:val="none" w:sz="0" w:space="0" w:color="auto"/>
      </w:divBdr>
    </w:div>
    <w:div w:id="2004427932">
      <w:bodyDiv w:val="1"/>
      <w:marLeft w:val="0"/>
      <w:marRight w:val="0"/>
      <w:marTop w:val="0"/>
      <w:marBottom w:val="0"/>
      <w:divBdr>
        <w:top w:val="none" w:sz="0" w:space="0" w:color="auto"/>
        <w:left w:val="none" w:sz="0" w:space="0" w:color="auto"/>
        <w:bottom w:val="none" w:sz="0" w:space="0" w:color="auto"/>
        <w:right w:val="none" w:sz="0" w:space="0" w:color="auto"/>
      </w:divBdr>
    </w:div>
    <w:div w:id="21374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B7BDB58BB5B79E8C270B3235A44FFBF28737B6E5567AEB15C458D6EA162D89E99DEFBF7D21DAC2BS4Y9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A326-38A3-4A4D-963A-C6934A40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10</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24654</CharactersWithSpaces>
  <SharedDoc>false</SharedDoc>
  <HLinks>
    <vt:vector size="24" baseType="variant">
      <vt:variant>
        <vt:i4>131136</vt:i4>
      </vt:variant>
      <vt:variant>
        <vt:i4>9</vt:i4>
      </vt:variant>
      <vt:variant>
        <vt:i4>0</vt:i4>
      </vt:variant>
      <vt:variant>
        <vt:i4>5</vt:i4>
      </vt:variant>
      <vt:variant>
        <vt:lpwstr/>
      </vt:variant>
      <vt:variant>
        <vt:lpwstr>P301</vt:lpwstr>
      </vt:variant>
      <vt:variant>
        <vt:i4>458824</vt:i4>
      </vt:variant>
      <vt:variant>
        <vt:i4>6</vt:i4>
      </vt:variant>
      <vt:variant>
        <vt:i4>0</vt:i4>
      </vt:variant>
      <vt:variant>
        <vt:i4>5</vt:i4>
      </vt:variant>
      <vt:variant>
        <vt:lpwstr/>
      </vt:variant>
      <vt:variant>
        <vt:lpwstr>P186</vt:lpwstr>
      </vt:variant>
      <vt:variant>
        <vt:i4>327748</vt:i4>
      </vt:variant>
      <vt:variant>
        <vt:i4>3</vt:i4>
      </vt:variant>
      <vt:variant>
        <vt:i4>0</vt:i4>
      </vt:variant>
      <vt:variant>
        <vt:i4>5</vt:i4>
      </vt:variant>
      <vt:variant>
        <vt:lpwstr/>
      </vt:variant>
      <vt:variant>
        <vt:lpwstr>P144</vt:lpwstr>
      </vt:variant>
      <vt:variant>
        <vt:i4>8323181</vt:i4>
      </vt:variant>
      <vt:variant>
        <vt:i4>0</vt:i4>
      </vt:variant>
      <vt:variant>
        <vt:i4>0</vt:i4>
      </vt:variant>
      <vt:variant>
        <vt:i4>5</vt:i4>
      </vt:variant>
      <vt:variant>
        <vt:lpwstr>consultantplus://offline/ref=FB7BDB58BB5B79E8C270B3235A44FFBF28737B6E5567AEB15C458D6EA162D89E99DEFBF7D21DAC2BS4Y9O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cp:lastModifiedBy>
  <cp:revision>81</cp:revision>
  <cp:lastPrinted>2020-12-03T14:03:00Z</cp:lastPrinted>
  <dcterms:created xsi:type="dcterms:W3CDTF">2017-12-11T15:39:00Z</dcterms:created>
  <dcterms:modified xsi:type="dcterms:W3CDTF">2021-12-28T12:54:00Z</dcterms:modified>
</cp:coreProperties>
</file>