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A2" w:rsidRPr="001B60B6" w:rsidRDefault="00BF564A" w:rsidP="0005538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</w:t>
      </w:r>
      <w:r w:rsidR="00A0146D">
        <w:rPr>
          <w:sz w:val="28"/>
          <w:szCs w:val="28"/>
        </w:rPr>
        <w:t xml:space="preserve">                          </w:t>
      </w:r>
      <w:r w:rsidR="00AD3EA2">
        <w:rPr>
          <w:sz w:val="28"/>
          <w:szCs w:val="28"/>
        </w:rPr>
        <w:t xml:space="preserve">                                                                                          </w:t>
      </w:r>
      <w:r w:rsidR="003B63D2">
        <w:rPr>
          <w:sz w:val="28"/>
          <w:szCs w:val="28"/>
        </w:rPr>
        <w:t xml:space="preserve">                          </w:t>
      </w:r>
    </w:p>
    <w:p w:rsidR="00AD3EA2" w:rsidRDefault="00AD3EA2" w:rsidP="0005538F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АЛТУХОВСКОЕ ГОРОДСКОЕ ПОСЕЛЕНИЕ</w:t>
      </w:r>
    </w:p>
    <w:p w:rsidR="00AD3EA2" w:rsidRDefault="00AD3EA2" w:rsidP="0005538F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АЛТУХОВСКАЯ ПОСЕЛКОВАЯ АДМИНИСТРАЦИЯ</w:t>
      </w:r>
    </w:p>
    <w:p w:rsidR="00AD3EA2" w:rsidRDefault="00AD3EA2" w:rsidP="000553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НАВЛИНСКОГО МУНИЦИПАЛЬНОГО РАЙОНА </w:t>
      </w:r>
    </w:p>
    <w:p w:rsidR="00AD3EA2" w:rsidRDefault="00AD3EA2" w:rsidP="0005538F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AD3EA2" w:rsidRPr="0011419E" w:rsidRDefault="00AD3EA2" w:rsidP="0005538F">
      <w:pPr>
        <w:rPr>
          <w:b/>
          <w:sz w:val="32"/>
          <w:szCs w:val="32"/>
        </w:rPr>
      </w:pPr>
    </w:p>
    <w:p w:rsidR="00AD3EA2" w:rsidRPr="0011419E" w:rsidRDefault="00AD3EA2" w:rsidP="008310F2">
      <w:pPr>
        <w:jc w:val="center"/>
        <w:rPr>
          <w:b/>
          <w:sz w:val="32"/>
          <w:szCs w:val="32"/>
        </w:rPr>
      </w:pPr>
    </w:p>
    <w:p w:rsidR="00AD3EA2" w:rsidRPr="004A78CA" w:rsidRDefault="00AD3EA2" w:rsidP="008310F2">
      <w:pPr>
        <w:jc w:val="center"/>
        <w:rPr>
          <w:sz w:val="28"/>
          <w:szCs w:val="28"/>
        </w:rPr>
      </w:pPr>
      <w:r w:rsidRPr="004A78CA">
        <w:rPr>
          <w:sz w:val="28"/>
          <w:szCs w:val="28"/>
        </w:rPr>
        <w:t>ПОСТАНОВЛЕНИЕ</w:t>
      </w:r>
    </w:p>
    <w:p w:rsidR="00AD3EA2" w:rsidRPr="008310F2" w:rsidRDefault="00AD3EA2" w:rsidP="008310F2">
      <w:pPr>
        <w:jc w:val="center"/>
        <w:rPr>
          <w:b/>
          <w:sz w:val="28"/>
          <w:szCs w:val="28"/>
        </w:rPr>
      </w:pPr>
    </w:p>
    <w:p w:rsidR="00AD3EA2" w:rsidRPr="00BF564A" w:rsidRDefault="003B63D2" w:rsidP="008310F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146D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A0146D">
        <w:rPr>
          <w:sz w:val="28"/>
          <w:szCs w:val="28"/>
        </w:rPr>
        <w:t>12</w:t>
      </w:r>
      <w:r w:rsidR="00BF564A">
        <w:rPr>
          <w:sz w:val="28"/>
          <w:szCs w:val="28"/>
        </w:rPr>
        <w:t>.2023</w:t>
      </w:r>
      <w:r>
        <w:rPr>
          <w:sz w:val="28"/>
          <w:szCs w:val="28"/>
        </w:rPr>
        <w:t xml:space="preserve">г  № </w:t>
      </w:r>
      <w:r w:rsidR="001B60B6">
        <w:rPr>
          <w:sz w:val="28"/>
          <w:szCs w:val="28"/>
        </w:rPr>
        <w:t>55</w:t>
      </w:r>
    </w:p>
    <w:p w:rsidR="00AD3EA2" w:rsidRPr="004A78CA" w:rsidRDefault="00A0146D" w:rsidP="008310F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="00AD3EA2" w:rsidRPr="004A78CA">
        <w:rPr>
          <w:sz w:val="28"/>
          <w:szCs w:val="28"/>
        </w:rPr>
        <w:t>п</w:t>
      </w:r>
      <w:proofErr w:type="spellEnd"/>
      <w:r w:rsidR="00AD3EA2" w:rsidRPr="004A78CA">
        <w:rPr>
          <w:sz w:val="28"/>
          <w:szCs w:val="28"/>
        </w:rPr>
        <w:t>. Алтухово</w:t>
      </w:r>
    </w:p>
    <w:p w:rsidR="00AD3EA2" w:rsidRPr="004A78CA" w:rsidRDefault="00AD3EA2" w:rsidP="008310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D3EA2" w:rsidRPr="004A78CA" w:rsidRDefault="00AD3EA2" w:rsidP="008310F2">
      <w:pPr>
        <w:rPr>
          <w:sz w:val="28"/>
          <w:szCs w:val="28"/>
        </w:rPr>
      </w:pPr>
      <w:r w:rsidRPr="004A78CA">
        <w:rPr>
          <w:sz w:val="28"/>
          <w:szCs w:val="28"/>
        </w:rPr>
        <w:t xml:space="preserve">Об утверждении Программы профилактики рисков </w:t>
      </w:r>
    </w:p>
    <w:p w:rsidR="00AD3EA2" w:rsidRPr="004A78CA" w:rsidRDefault="00AD3EA2" w:rsidP="008310F2">
      <w:pPr>
        <w:rPr>
          <w:sz w:val="28"/>
          <w:szCs w:val="28"/>
        </w:rPr>
      </w:pPr>
      <w:r w:rsidRPr="004A78CA">
        <w:rPr>
          <w:sz w:val="28"/>
          <w:szCs w:val="28"/>
        </w:rPr>
        <w:t xml:space="preserve">причинения вреда (ущерба) </w:t>
      </w:r>
      <w:proofErr w:type="gramStart"/>
      <w:r w:rsidRPr="004A78CA">
        <w:rPr>
          <w:sz w:val="28"/>
          <w:szCs w:val="28"/>
        </w:rPr>
        <w:t>охраняемых</w:t>
      </w:r>
      <w:proofErr w:type="gramEnd"/>
      <w:r w:rsidRPr="004A78CA">
        <w:rPr>
          <w:sz w:val="28"/>
          <w:szCs w:val="28"/>
        </w:rPr>
        <w:t xml:space="preserve"> законом </w:t>
      </w:r>
    </w:p>
    <w:p w:rsidR="00AD3EA2" w:rsidRPr="004A78CA" w:rsidRDefault="00AD3EA2" w:rsidP="008310F2">
      <w:pPr>
        <w:rPr>
          <w:sz w:val="28"/>
          <w:szCs w:val="28"/>
        </w:rPr>
      </w:pPr>
      <w:r w:rsidRPr="004A78CA">
        <w:rPr>
          <w:sz w:val="28"/>
          <w:szCs w:val="28"/>
        </w:rPr>
        <w:t xml:space="preserve">ценностям в рамках муниципального контроля </w:t>
      </w:r>
      <w:proofErr w:type="gramStart"/>
      <w:r w:rsidRPr="004A78CA">
        <w:rPr>
          <w:sz w:val="28"/>
          <w:szCs w:val="28"/>
        </w:rPr>
        <w:t>на</w:t>
      </w:r>
      <w:proofErr w:type="gramEnd"/>
    </w:p>
    <w:p w:rsidR="00AD3EA2" w:rsidRPr="004A78CA" w:rsidRDefault="00AD3EA2" w:rsidP="008310F2">
      <w:pPr>
        <w:rPr>
          <w:sz w:val="28"/>
          <w:szCs w:val="28"/>
        </w:rPr>
      </w:pPr>
      <w:r w:rsidRPr="004A78CA">
        <w:rPr>
          <w:sz w:val="28"/>
          <w:szCs w:val="28"/>
        </w:rPr>
        <w:t xml:space="preserve">автомобильном </w:t>
      </w:r>
      <w:proofErr w:type="gramStart"/>
      <w:r w:rsidRPr="004A78CA">
        <w:rPr>
          <w:sz w:val="28"/>
          <w:szCs w:val="28"/>
        </w:rPr>
        <w:t>транспорте</w:t>
      </w:r>
      <w:proofErr w:type="gramEnd"/>
      <w:r w:rsidRPr="004A78CA">
        <w:rPr>
          <w:sz w:val="28"/>
          <w:szCs w:val="28"/>
        </w:rPr>
        <w:t xml:space="preserve"> и в дорожном хозяйстве </w:t>
      </w:r>
    </w:p>
    <w:p w:rsidR="00AD3EA2" w:rsidRPr="004A78CA" w:rsidRDefault="00AD3EA2" w:rsidP="00836404">
      <w:pPr>
        <w:rPr>
          <w:bCs/>
          <w:iCs/>
          <w:sz w:val="28"/>
          <w:szCs w:val="28"/>
        </w:rPr>
      </w:pPr>
      <w:r w:rsidRPr="004A78CA">
        <w:rPr>
          <w:bCs/>
          <w:sz w:val="28"/>
          <w:szCs w:val="28"/>
        </w:rPr>
        <w:t xml:space="preserve">в границах населенных пунктов </w:t>
      </w:r>
      <w:proofErr w:type="spellStart"/>
      <w:r w:rsidRPr="004A78CA">
        <w:rPr>
          <w:bCs/>
          <w:iCs/>
          <w:sz w:val="28"/>
          <w:szCs w:val="28"/>
        </w:rPr>
        <w:t>Алтуховского</w:t>
      </w:r>
      <w:proofErr w:type="spellEnd"/>
    </w:p>
    <w:p w:rsidR="00AD3EA2" w:rsidRPr="004A78CA" w:rsidRDefault="00AD3EA2" w:rsidP="008310F2">
      <w:pPr>
        <w:rPr>
          <w:sz w:val="28"/>
          <w:szCs w:val="28"/>
        </w:rPr>
      </w:pPr>
      <w:r w:rsidRPr="004A78CA">
        <w:rPr>
          <w:bCs/>
          <w:iCs/>
          <w:sz w:val="28"/>
          <w:szCs w:val="28"/>
        </w:rPr>
        <w:t xml:space="preserve">городского поселения </w:t>
      </w:r>
      <w:r w:rsidR="00BF564A">
        <w:rPr>
          <w:sz w:val="28"/>
          <w:szCs w:val="28"/>
        </w:rPr>
        <w:t>на 2024</w:t>
      </w:r>
      <w:r>
        <w:rPr>
          <w:sz w:val="28"/>
          <w:szCs w:val="28"/>
        </w:rPr>
        <w:t xml:space="preserve"> </w:t>
      </w:r>
      <w:r w:rsidRPr="004A78CA">
        <w:rPr>
          <w:sz w:val="28"/>
          <w:szCs w:val="28"/>
        </w:rPr>
        <w:t>год</w:t>
      </w:r>
    </w:p>
    <w:p w:rsidR="00AD3EA2" w:rsidRPr="004A78CA" w:rsidRDefault="00AD3EA2" w:rsidP="008310F2">
      <w:pPr>
        <w:ind w:firstLine="560"/>
        <w:jc w:val="both"/>
        <w:rPr>
          <w:sz w:val="28"/>
          <w:szCs w:val="28"/>
        </w:rPr>
      </w:pPr>
    </w:p>
    <w:p w:rsidR="00AD3EA2" w:rsidRPr="004A78CA" w:rsidRDefault="00AD3EA2" w:rsidP="008310F2">
      <w:pPr>
        <w:ind w:firstLine="560"/>
        <w:jc w:val="both"/>
        <w:rPr>
          <w:sz w:val="28"/>
          <w:szCs w:val="28"/>
        </w:rPr>
      </w:pPr>
    </w:p>
    <w:p w:rsidR="00AD3EA2" w:rsidRPr="004A78CA" w:rsidRDefault="00AD3EA2" w:rsidP="008310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78CA"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proofErr w:type="spellStart"/>
      <w:r w:rsidRPr="004A78CA">
        <w:rPr>
          <w:sz w:val="28"/>
          <w:szCs w:val="28"/>
        </w:rPr>
        <w:t>Алтуховского</w:t>
      </w:r>
      <w:proofErr w:type="spellEnd"/>
      <w:r w:rsidRPr="004A78CA">
        <w:rPr>
          <w:sz w:val="28"/>
          <w:szCs w:val="28"/>
        </w:rPr>
        <w:t xml:space="preserve"> городского поселения</w:t>
      </w:r>
    </w:p>
    <w:p w:rsidR="00AD3EA2" w:rsidRPr="008310F2" w:rsidRDefault="00AD3EA2" w:rsidP="008310F2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:rsidR="00AD3EA2" w:rsidRPr="008310F2" w:rsidRDefault="00AD3EA2" w:rsidP="008310F2">
      <w:pPr>
        <w:tabs>
          <w:tab w:val="num" w:pos="928"/>
        </w:tabs>
        <w:jc w:val="both"/>
        <w:rPr>
          <w:bCs/>
        </w:rPr>
      </w:pPr>
    </w:p>
    <w:p w:rsidR="00AD3EA2" w:rsidRPr="004A78CA" w:rsidRDefault="00AD3EA2" w:rsidP="005C4821">
      <w:pPr>
        <w:jc w:val="both"/>
        <w:rPr>
          <w:sz w:val="28"/>
          <w:szCs w:val="28"/>
        </w:rPr>
      </w:pPr>
      <w:r w:rsidRPr="008310F2">
        <w:rPr>
          <w:bCs/>
        </w:rPr>
        <w:t xml:space="preserve">        </w:t>
      </w:r>
      <w:r w:rsidRPr="004A78CA">
        <w:rPr>
          <w:bCs/>
          <w:sz w:val="28"/>
          <w:szCs w:val="28"/>
        </w:rPr>
        <w:t xml:space="preserve">1.Утвердить </w:t>
      </w:r>
      <w:r w:rsidRPr="004A78CA">
        <w:rPr>
          <w:sz w:val="28"/>
          <w:szCs w:val="28"/>
        </w:rPr>
        <w:t>Программу профилактики рисков причинения вреда (ущерба) охраняемых законом ценностям в рамках муниципального контроля на автомобильном транспорте и в дорожном хозяйстве</w:t>
      </w:r>
      <w:r w:rsidRPr="004A78CA">
        <w:rPr>
          <w:bCs/>
          <w:sz w:val="28"/>
          <w:szCs w:val="28"/>
        </w:rPr>
        <w:t xml:space="preserve"> в границах населенных пунктов </w:t>
      </w:r>
      <w:proofErr w:type="spellStart"/>
      <w:r w:rsidRPr="004A78CA">
        <w:rPr>
          <w:bCs/>
          <w:iCs/>
          <w:sz w:val="28"/>
          <w:szCs w:val="28"/>
        </w:rPr>
        <w:t>Алтуховского</w:t>
      </w:r>
      <w:proofErr w:type="spellEnd"/>
      <w:r w:rsidRPr="004A78CA">
        <w:rPr>
          <w:bCs/>
          <w:iCs/>
          <w:sz w:val="28"/>
          <w:szCs w:val="28"/>
        </w:rPr>
        <w:t xml:space="preserve"> городского поселения </w:t>
      </w:r>
      <w:r w:rsidR="00BF564A">
        <w:rPr>
          <w:sz w:val="28"/>
          <w:szCs w:val="28"/>
        </w:rPr>
        <w:t>на 2024</w:t>
      </w:r>
      <w:r w:rsidRPr="004A78CA">
        <w:rPr>
          <w:sz w:val="28"/>
          <w:szCs w:val="28"/>
        </w:rPr>
        <w:t xml:space="preserve"> год (Приложение) </w:t>
      </w:r>
    </w:p>
    <w:p w:rsidR="00AD3EA2" w:rsidRPr="00557A3E" w:rsidRDefault="00AD3EA2" w:rsidP="00557A3E">
      <w:pPr>
        <w:tabs>
          <w:tab w:val="left" w:pos="1418"/>
        </w:tabs>
        <w:jc w:val="both"/>
      </w:pPr>
      <w:r w:rsidRPr="004A78CA">
        <w:rPr>
          <w:bCs/>
          <w:sz w:val="28"/>
          <w:szCs w:val="28"/>
        </w:rPr>
        <w:t xml:space="preserve">        2. </w:t>
      </w:r>
      <w:r w:rsidRPr="00D52372">
        <w:rPr>
          <w:bCs/>
          <w:sz w:val="28"/>
          <w:szCs w:val="28"/>
        </w:rPr>
        <w:t xml:space="preserve">Настоящее постановление опубликовать (обнародовать) </w:t>
      </w:r>
      <w:r>
        <w:rPr>
          <w:rStyle w:val="FontStyle151"/>
          <w:sz w:val="28"/>
          <w:szCs w:val="22"/>
        </w:rPr>
        <w:t xml:space="preserve">в здании </w:t>
      </w:r>
      <w:proofErr w:type="spellStart"/>
      <w:r>
        <w:rPr>
          <w:rStyle w:val="FontStyle151"/>
          <w:sz w:val="28"/>
          <w:szCs w:val="22"/>
        </w:rPr>
        <w:t>Алтуховской</w:t>
      </w:r>
      <w:proofErr w:type="spellEnd"/>
      <w:r>
        <w:rPr>
          <w:rStyle w:val="FontStyle151"/>
          <w:sz w:val="28"/>
          <w:szCs w:val="22"/>
        </w:rPr>
        <w:t xml:space="preserve"> поселковой библиотеки по адресу: п. Алтухово, ул. Калинина, д. 13.</w:t>
      </w:r>
    </w:p>
    <w:p w:rsidR="00AD3EA2" w:rsidRPr="004A78CA" w:rsidRDefault="00AD3EA2" w:rsidP="005C4821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4A78CA">
        <w:rPr>
          <w:sz w:val="28"/>
          <w:szCs w:val="28"/>
        </w:rPr>
        <w:t xml:space="preserve">        3. Контроль исполнения настоящего постановления  оставляю за собой.</w:t>
      </w:r>
    </w:p>
    <w:p w:rsidR="00AD3EA2" w:rsidRPr="004A78CA" w:rsidRDefault="00AD3EA2" w:rsidP="008310F2">
      <w:pPr>
        <w:ind w:firstLine="540"/>
        <w:jc w:val="both"/>
        <w:rPr>
          <w:sz w:val="28"/>
          <w:szCs w:val="28"/>
        </w:rPr>
      </w:pPr>
    </w:p>
    <w:p w:rsidR="00AD3EA2" w:rsidRPr="004A78CA" w:rsidRDefault="00AD3EA2" w:rsidP="008310F2">
      <w:pPr>
        <w:ind w:firstLine="540"/>
        <w:jc w:val="both"/>
        <w:rPr>
          <w:sz w:val="28"/>
          <w:szCs w:val="28"/>
        </w:rPr>
      </w:pPr>
    </w:p>
    <w:p w:rsidR="00AD3EA2" w:rsidRPr="004A78CA" w:rsidRDefault="00AD3EA2" w:rsidP="008310F2">
      <w:pPr>
        <w:ind w:firstLine="540"/>
        <w:jc w:val="both"/>
        <w:rPr>
          <w:sz w:val="28"/>
          <w:szCs w:val="28"/>
        </w:rPr>
      </w:pPr>
    </w:p>
    <w:p w:rsidR="00AD3EA2" w:rsidRPr="004A78CA" w:rsidRDefault="00AD3EA2" w:rsidP="008310F2">
      <w:pPr>
        <w:ind w:firstLine="540"/>
        <w:jc w:val="both"/>
        <w:rPr>
          <w:sz w:val="28"/>
          <w:szCs w:val="28"/>
        </w:rPr>
      </w:pPr>
    </w:p>
    <w:p w:rsidR="00AD3EA2" w:rsidRPr="004A78CA" w:rsidRDefault="00AD3EA2" w:rsidP="008310F2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4A78CA">
        <w:rPr>
          <w:sz w:val="28"/>
          <w:szCs w:val="28"/>
        </w:rPr>
        <w:t xml:space="preserve">Глава </w:t>
      </w:r>
      <w:proofErr w:type="spellStart"/>
      <w:r w:rsidRPr="004A78CA">
        <w:rPr>
          <w:sz w:val="28"/>
          <w:szCs w:val="28"/>
        </w:rPr>
        <w:t>Алтуховской</w:t>
      </w:r>
      <w:proofErr w:type="spellEnd"/>
    </w:p>
    <w:p w:rsidR="00AD3EA2" w:rsidRPr="004A78CA" w:rsidRDefault="00AD3EA2" w:rsidP="008310F2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4A78CA">
        <w:rPr>
          <w:sz w:val="28"/>
          <w:szCs w:val="28"/>
        </w:rPr>
        <w:t xml:space="preserve">поселковой администрации                              </w:t>
      </w:r>
      <w:r>
        <w:rPr>
          <w:sz w:val="28"/>
          <w:szCs w:val="28"/>
        </w:rPr>
        <w:t xml:space="preserve">                </w:t>
      </w:r>
      <w:r w:rsidRPr="004A78CA">
        <w:rPr>
          <w:sz w:val="28"/>
          <w:szCs w:val="28"/>
        </w:rPr>
        <w:t xml:space="preserve">Н.А. </w:t>
      </w:r>
      <w:proofErr w:type="spellStart"/>
      <w:r w:rsidRPr="004A78CA">
        <w:rPr>
          <w:sz w:val="28"/>
          <w:szCs w:val="28"/>
        </w:rPr>
        <w:t>Лапонов</w:t>
      </w:r>
      <w:proofErr w:type="spellEnd"/>
    </w:p>
    <w:p w:rsidR="00AD3EA2" w:rsidRPr="004A78CA" w:rsidRDefault="00AD3EA2" w:rsidP="008310F2">
      <w:pPr>
        <w:jc w:val="both"/>
        <w:rPr>
          <w:sz w:val="28"/>
          <w:szCs w:val="28"/>
        </w:rPr>
      </w:pPr>
    </w:p>
    <w:p w:rsidR="00AD3EA2" w:rsidRDefault="00AD3EA2" w:rsidP="0005538F">
      <w:pPr>
        <w:pStyle w:val="ConsPlusNormal"/>
        <w:tabs>
          <w:tab w:val="left" w:pos="6237"/>
          <w:tab w:val="left" w:pos="6521"/>
          <w:tab w:val="left" w:pos="9214"/>
        </w:tabs>
        <w:ind w:firstLine="0"/>
        <w:rPr>
          <w:b/>
          <w:sz w:val="28"/>
          <w:szCs w:val="28"/>
        </w:rPr>
      </w:pPr>
    </w:p>
    <w:p w:rsidR="00AD3EA2" w:rsidRPr="008310F2" w:rsidRDefault="00AD3EA2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10F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AD3EA2" w:rsidRPr="008310F2" w:rsidRDefault="00AD3EA2" w:rsidP="008310F2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  <w:proofErr w:type="spellStart"/>
      <w:r>
        <w:rPr>
          <w:bCs/>
        </w:rPr>
        <w:t>Алтуховской</w:t>
      </w:r>
      <w:proofErr w:type="spellEnd"/>
    </w:p>
    <w:p w:rsidR="00AD3EA2" w:rsidRPr="008310F2" w:rsidRDefault="00AD3EA2" w:rsidP="008310F2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</w:t>
      </w:r>
      <w:r>
        <w:rPr>
          <w:bCs/>
        </w:rPr>
        <w:t xml:space="preserve">           поселковой администрации</w:t>
      </w:r>
    </w:p>
    <w:p w:rsidR="00AD3EA2" w:rsidRPr="00BF564A" w:rsidRDefault="00AD3EA2" w:rsidP="008310F2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>
        <w:rPr>
          <w:bCs/>
        </w:rPr>
        <w:t xml:space="preserve"> </w:t>
      </w:r>
      <w:r w:rsidR="003B63D2">
        <w:rPr>
          <w:bCs/>
        </w:rPr>
        <w:t xml:space="preserve">                           от </w:t>
      </w:r>
      <w:r w:rsidR="00A0146D">
        <w:rPr>
          <w:bCs/>
        </w:rPr>
        <w:t>11</w:t>
      </w:r>
      <w:r w:rsidR="003B63D2">
        <w:rPr>
          <w:bCs/>
        </w:rPr>
        <w:t>.</w:t>
      </w:r>
      <w:r w:rsidR="00A0146D">
        <w:rPr>
          <w:bCs/>
        </w:rPr>
        <w:t>12</w:t>
      </w:r>
      <w:r>
        <w:rPr>
          <w:bCs/>
        </w:rPr>
        <w:t>.</w:t>
      </w:r>
      <w:r w:rsidRPr="008310F2">
        <w:rPr>
          <w:bCs/>
        </w:rPr>
        <w:t>20</w:t>
      </w:r>
      <w:r w:rsidR="00BF564A">
        <w:rPr>
          <w:bCs/>
        </w:rPr>
        <w:t>23</w:t>
      </w:r>
      <w:r w:rsidRPr="008310F2">
        <w:rPr>
          <w:bCs/>
        </w:rPr>
        <w:t xml:space="preserve">г. № </w:t>
      </w:r>
      <w:r w:rsidR="001B60B6">
        <w:rPr>
          <w:bCs/>
        </w:rPr>
        <w:t>55</w:t>
      </w:r>
    </w:p>
    <w:p w:rsidR="00AD3EA2" w:rsidRDefault="00AD3EA2" w:rsidP="00190EFF">
      <w:pPr>
        <w:jc w:val="center"/>
        <w:rPr>
          <w:b/>
          <w:sz w:val="28"/>
          <w:szCs w:val="28"/>
        </w:rPr>
      </w:pPr>
    </w:p>
    <w:p w:rsidR="00AD3EA2" w:rsidRDefault="00AD3EA2" w:rsidP="00190EFF">
      <w:pPr>
        <w:jc w:val="center"/>
        <w:rPr>
          <w:b/>
          <w:sz w:val="28"/>
          <w:szCs w:val="28"/>
        </w:rPr>
      </w:pPr>
    </w:p>
    <w:p w:rsidR="00AD3EA2" w:rsidRPr="004E3173" w:rsidRDefault="00AD3EA2" w:rsidP="005C4821">
      <w:pPr>
        <w:jc w:val="center"/>
        <w:rPr>
          <w:b/>
          <w:sz w:val="28"/>
          <w:szCs w:val="28"/>
        </w:rPr>
      </w:pPr>
      <w:r w:rsidRPr="00E41152">
        <w:rPr>
          <w:b/>
          <w:sz w:val="28"/>
          <w:szCs w:val="28"/>
        </w:rPr>
        <w:t xml:space="preserve">Программа профилактики рисков причинения вреда (ущерба) охраняемых законом ценностям в рамках муниципального контроля  </w:t>
      </w:r>
      <w:r>
        <w:rPr>
          <w:b/>
          <w:sz w:val="28"/>
          <w:szCs w:val="28"/>
        </w:rPr>
        <w:t xml:space="preserve">на автомобильном транспорте и в дорожном хозяйстве </w:t>
      </w:r>
      <w:r w:rsidRPr="00CF006D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5C4821">
        <w:rPr>
          <w:b/>
          <w:bCs/>
          <w:sz w:val="28"/>
          <w:szCs w:val="28"/>
        </w:rPr>
        <w:t>границах населенных</w:t>
      </w:r>
      <w:r>
        <w:rPr>
          <w:b/>
          <w:bCs/>
          <w:sz w:val="28"/>
          <w:szCs w:val="28"/>
        </w:rPr>
        <w:t xml:space="preserve"> </w:t>
      </w:r>
      <w:r w:rsidRPr="005C4821">
        <w:rPr>
          <w:b/>
          <w:bCs/>
          <w:sz w:val="28"/>
          <w:szCs w:val="28"/>
        </w:rPr>
        <w:t xml:space="preserve">пунктов </w:t>
      </w:r>
      <w:proofErr w:type="spellStart"/>
      <w:r>
        <w:rPr>
          <w:b/>
          <w:bCs/>
          <w:iCs/>
          <w:sz w:val="28"/>
          <w:szCs w:val="28"/>
        </w:rPr>
        <w:t>Алтухов</w:t>
      </w:r>
      <w:r w:rsidRPr="005C4821">
        <w:rPr>
          <w:b/>
          <w:bCs/>
          <w:iCs/>
          <w:sz w:val="28"/>
          <w:szCs w:val="28"/>
        </w:rPr>
        <w:t>ского</w:t>
      </w:r>
      <w:proofErr w:type="spellEnd"/>
      <w:r w:rsidRPr="005C4821">
        <w:rPr>
          <w:b/>
          <w:bCs/>
          <w:iCs/>
          <w:sz w:val="28"/>
          <w:szCs w:val="28"/>
        </w:rPr>
        <w:t xml:space="preserve"> городского поселения</w:t>
      </w:r>
      <w:r>
        <w:rPr>
          <w:b/>
          <w:bCs/>
          <w:iCs/>
          <w:sz w:val="28"/>
          <w:szCs w:val="28"/>
        </w:rPr>
        <w:t xml:space="preserve"> </w:t>
      </w:r>
      <w:r w:rsidR="00BF564A">
        <w:rPr>
          <w:b/>
          <w:sz w:val="28"/>
          <w:szCs w:val="28"/>
        </w:rPr>
        <w:t>на 2024</w:t>
      </w:r>
      <w:r>
        <w:rPr>
          <w:b/>
          <w:sz w:val="28"/>
          <w:szCs w:val="28"/>
        </w:rPr>
        <w:t xml:space="preserve"> </w:t>
      </w:r>
      <w:r w:rsidRPr="004E3173">
        <w:rPr>
          <w:b/>
          <w:sz w:val="28"/>
          <w:szCs w:val="28"/>
        </w:rPr>
        <w:t>год</w:t>
      </w:r>
    </w:p>
    <w:p w:rsidR="00AD3EA2" w:rsidRDefault="00AD3EA2" w:rsidP="005C4821">
      <w:pPr>
        <w:jc w:val="center"/>
        <w:rPr>
          <w:sz w:val="28"/>
          <w:szCs w:val="28"/>
        </w:rPr>
      </w:pPr>
    </w:p>
    <w:p w:rsidR="00AD3EA2" w:rsidRPr="005B11E3" w:rsidRDefault="00AD3EA2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>
        <w:rPr>
          <w:sz w:val="28"/>
          <w:szCs w:val="28"/>
        </w:rPr>
        <w:tab/>
      </w:r>
      <w:r w:rsidRPr="005B11E3">
        <w:rPr>
          <w:b/>
          <w:bCs/>
          <w:color w:val="010101"/>
        </w:rPr>
        <w:t xml:space="preserve"> Общие положения </w:t>
      </w:r>
    </w:p>
    <w:p w:rsidR="00AD3EA2" w:rsidRDefault="00AD3EA2" w:rsidP="0005538F">
      <w:pPr>
        <w:ind w:firstLine="708"/>
        <w:jc w:val="both"/>
        <w:rPr>
          <w:color w:val="010101"/>
        </w:rPr>
      </w:pPr>
      <w:proofErr w:type="gramStart"/>
      <w:r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 ценностям в рамках муниципального </w:t>
      </w:r>
      <w:r w:rsidRPr="004658A6">
        <w:t xml:space="preserve">контроля  на автомобильном транспорте и в </w:t>
      </w:r>
      <w:r w:rsidRPr="005C4821">
        <w:t xml:space="preserve">дорожном хозяйстве </w:t>
      </w:r>
      <w:r w:rsidRPr="005C4821">
        <w:rPr>
          <w:bCs/>
        </w:rPr>
        <w:t xml:space="preserve">в границах населенных пунктов </w:t>
      </w:r>
      <w:proofErr w:type="spellStart"/>
      <w:r>
        <w:rPr>
          <w:bCs/>
          <w:iCs/>
        </w:rPr>
        <w:t>Алтухов</w:t>
      </w:r>
      <w:r w:rsidRPr="005C4821">
        <w:rPr>
          <w:bCs/>
          <w:iCs/>
        </w:rPr>
        <w:t>ского</w:t>
      </w:r>
      <w:proofErr w:type="spellEnd"/>
      <w:r w:rsidRPr="005C4821">
        <w:rPr>
          <w:bCs/>
          <w:iCs/>
        </w:rPr>
        <w:t xml:space="preserve"> городского поселения </w:t>
      </w:r>
      <w:r w:rsidR="00BF564A">
        <w:t>на 2024</w:t>
      </w:r>
      <w:r>
        <w:t xml:space="preserve"> </w:t>
      </w:r>
      <w:r w:rsidRPr="005C4821">
        <w:t>год</w:t>
      </w:r>
      <w:r w:rsidRPr="005C4821">
        <w:rPr>
          <w:color w:val="010101"/>
        </w:rPr>
        <w:t xml:space="preserve"> (далее–Программа) устанавливает порядок проведения профилактических мероприятий, направленных на</w:t>
      </w:r>
      <w:r w:rsidRPr="00190EFF">
        <w:rPr>
          <w:color w:val="010101"/>
        </w:rPr>
        <w:t xml:space="preserve"> предупреждение нарушений обязательных требований и (или) причинения вреда (ущерба) охраняемым законом ценностям,</w:t>
      </w:r>
      <w:r>
        <w:rPr>
          <w:color w:val="010101"/>
        </w:rPr>
        <w:t xml:space="preserve"> создания условий для доведения обязательных требований до контролируемых лиц, повышение</w:t>
      </w:r>
      <w:proofErr w:type="gramEnd"/>
      <w:r>
        <w:rPr>
          <w:color w:val="010101"/>
        </w:rPr>
        <w:t xml:space="preserve"> информированности о способах их соблюдения.</w:t>
      </w:r>
    </w:p>
    <w:p w:rsidR="00AD3EA2" w:rsidRPr="005B11E3" w:rsidRDefault="00AD3EA2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:rsidR="00AD3EA2" w:rsidRDefault="00AD3EA2" w:rsidP="0005538F">
      <w:pPr>
        <w:ind w:firstLine="708"/>
        <w:jc w:val="both"/>
        <w:rPr>
          <w:color w:val="010101"/>
        </w:rPr>
      </w:pPr>
      <w:r>
        <w:rPr>
          <w:color w:val="010101"/>
        </w:rPr>
        <w:t>1.1. Муниципальный контроль</w:t>
      </w:r>
      <w:r w:rsidRPr="004658A6">
        <w:t xml:space="preserve">  на автомобильном транспорте и в дорожном хозяйстве </w:t>
      </w:r>
      <w:r>
        <w:t xml:space="preserve">в </w:t>
      </w:r>
      <w:r w:rsidRPr="005C4821">
        <w:rPr>
          <w:bCs/>
        </w:rPr>
        <w:t xml:space="preserve">границах населенных пунктов </w:t>
      </w:r>
      <w:proofErr w:type="spellStart"/>
      <w:r>
        <w:rPr>
          <w:bCs/>
          <w:iCs/>
        </w:rPr>
        <w:t>Алтухов</w:t>
      </w:r>
      <w:r w:rsidRPr="005C4821">
        <w:rPr>
          <w:bCs/>
          <w:iCs/>
        </w:rPr>
        <w:t>ского</w:t>
      </w:r>
      <w:proofErr w:type="spellEnd"/>
      <w:r w:rsidRPr="005C4821">
        <w:rPr>
          <w:bCs/>
          <w:iCs/>
        </w:rPr>
        <w:t xml:space="preserve"> городского поселения</w:t>
      </w:r>
      <w:r>
        <w:rPr>
          <w:color w:val="010101"/>
        </w:rPr>
        <w:t xml:space="preserve"> осуществляется </w:t>
      </w:r>
      <w:proofErr w:type="spellStart"/>
      <w:r>
        <w:rPr>
          <w:color w:val="010101"/>
        </w:rPr>
        <w:t>Алтуховской</w:t>
      </w:r>
      <w:proofErr w:type="spellEnd"/>
      <w:r>
        <w:rPr>
          <w:color w:val="010101"/>
        </w:rPr>
        <w:t xml:space="preserve"> поселковой администрацией (далее - Администрация).</w:t>
      </w:r>
    </w:p>
    <w:p w:rsidR="00AD3EA2" w:rsidRPr="00FA5F04" w:rsidRDefault="00AD3EA2" w:rsidP="0005538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AD3EA2" w:rsidRPr="00C81DB6" w:rsidRDefault="00AD3EA2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>1) в области автомобильных дорог и дорожной деятельности, установленных в отношении автомобильны</w:t>
      </w:r>
      <w:r>
        <w:rPr>
          <w:color w:val="000000"/>
          <w:lang w:eastAsia="zh-CN"/>
        </w:rPr>
        <w:t xml:space="preserve">х дорог местного значения </w:t>
      </w:r>
      <w:proofErr w:type="spellStart"/>
      <w:r>
        <w:rPr>
          <w:color w:val="000000"/>
          <w:lang w:eastAsia="zh-CN"/>
        </w:rPr>
        <w:t>Алтухов</w:t>
      </w:r>
      <w:r w:rsidRPr="00C81DB6">
        <w:rPr>
          <w:color w:val="000000"/>
          <w:lang w:eastAsia="zh-CN"/>
        </w:rPr>
        <w:t>ского</w:t>
      </w:r>
      <w:proofErr w:type="spellEnd"/>
      <w:r>
        <w:rPr>
          <w:color w:val="000000"/>
          <w:lang w:eastAsia="zh-CN"/>
        </w:rPr>
        <w:t xml:space="preserve"> городского поселения</w:t>
      </w:r>
      <w:r w:rsidRPr="00C81DB6">
        <w:rPr>
          <w:color w:val="000000"/>
          <w:lang w:eastAsia="zh-CN"/>
        </w:rPr>
        <w:t xml:space="preserve"> (далее – автомобильные дороги местного значения или автомобильные дороги общего пользования местного значения):</w:t>
      </w:r>
    </w:p>
    <w:p w:rsidR="00AD3EA2" w:rsidRPr="00C81DB6" w:rsidRDefault="00AD3EA2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Pr="00C81DB6">
        <w:rPr>
          <w:color w:val="000000"/>
          <w:lang w:eastAsia="zh-CN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D3EA2" w:rsidRPr="00C81DB6" w:rsidRDefault="00AD3EA2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Pr="00C81DB6">
        <w:rPr>
          <w:color w:val="000000"/>
          <w:lang w:eastAsia="zh-CN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D3EA2" w:rsidRPr="00C81DB6" w:rsidRDefault="00AD3EA2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AD3EA2" w:rsidRDefault="00AD3EA2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D3EA2" w:rsidRDefault="00AD3EA2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 xml:space="preserve">         Администрацией за </w:t>
      </w:r>
      <w:r>
        <w:rPr>
          <w:rFonts w:ascii="YS Text" w:hAnsi="YS Text"/>
          <w:color w:val="000000"/>
          <w:sz w:val="23"/>
          <w:szCs w:val="23"/>
        </w:rPr>
        <w:t xml:space="preserve"> 9 месяцев 202</w:t>
      </w:r>
      <w:r w:rsidR="00BF564A">
        <w:rPr>
          <w:color w:val="000000"/>
          <w:sz w:val="23"/>
          <w:szCs w:val="23"/>
        </w:rPr>
        <w:t>3</w:t>
      </w:r>
      <w:r>
        <w:rPr>
          <w:rFonts w:ascii="YS Text" w:hAnsi="YS Text"/>
          <w:color w:val="000000"/>
          <w:sz w:val="23"/>
          <w:szCs w:val="23"/>
        </w:rPr>
        <w:t xml:space="preserve"> года проверки  соблюдения действующего законодательства Российской Федерации в указанной сфере не проводились.</w:t>
      </w:r>
    </w:p>
    <w:p w:rsidR="00AD3EA2" w:rsidRDefault="00AD3EA2" w:rsidP="00403DE3">
      <w:pPr>
        <w:ind w:firstLine="708"/>
        <w:jc w:val="both"/>
      </w:pPr>
      <w:r>
        <w:t>1.3.  В рамках профилактики рисков причинения вреда (ущерба) охраняемых законом ценностям, Администрацией в текущем году осуществляются следующие мероприятия:</w:t>
      </w:r>
    </w:p>
    <w:p w:rsidR="00AD3EA2" w:rsidRDefault="00AD3EA2" w:rsidP="00A121FA">
      <w:pPr>
        <w:jc w:val="both"/>
      </w:pPr>
      <w:r>
        <w:lastRenderedPageBreak/>
        <w:t>-  информирование юридических  и физических лиц, индивидуальных предпринимателей по вопросам соблюдения обязательных требований,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:rsidR="00AD3EA2" w:rsidRDefault="00AD3EA2" w:rsidP="00A121FA">
      <w:pPr>
        <w:jc w:val="both"/>
      </w:pPr>
      <w:r>
        <w:t xml:space="preserve">    - размещение на официальном сайте администрации </w:t>
      </w:r>
      <w:proofErr w:type="spellStart"/>
      <w:r>
        <w:t>Навлинского</w:t>
      </w:r>
      <w:proofErr w:type="spellEnd"/>
      <w:r>
        <w:t xml:space="preserve">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:rsidR="00AD3EA2" w:rsidRDefault="00AD3EA2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AD3EA2" w:rsidRDefault="00BF564A" w:rsidP="00DE06BA">
      <w:pPr>
        <w:ind w:firstLine="708"/>
        <w:jc w:val="both"/>
      </w:pPr>
      <w:r>
        <w:t xml:space="preserve"> </w:t>
      </w:r>
      <w:r w:rsidR="00AD3EA2">
        <w:t xml:space="preserve"> Разъяснительная работа с заинтересованными лицами проводилась с использованием электронной и телефонной связи.</w:t>
      </w:r>
    </w:p>
    <w:p w:rsidR="00AD3EA2" w:rsidRDefault="00AD3EA2" w:rsidP="00DE06BA">
      <w:pPr>
        <w:ind w:firstLine="708"/>
        <w:jc w:val="both"/>
      </w:pPr>
      <w:proofErr w:type="gramStart"/>
      <w:r>
        <w:t xml:space="preserve">Ежегодный план проведения плановых проверок юридических лиц и индивидуальных предпринимателей, на основании ст.9 Федерального закона 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10101"/>
        </w:rPr>
        <w:t xml:space="preserve">в рамках муниципального </w:t>
      </w:r>
      <w:r w:rsidRPr="004658A6">
        <w:t xml:space="preserve">контроля  на автомобильном транспорте и в дорожном хозяйстве </w:t>
      </w:r>
      <w:r>
        <w:t xml:space="preserve">вне границ населенных пунктов в границах </w:t>
      </w:r>
      <w:proofErr w:type="spellStart"/>
      <w:r>
        <w:rPr>
          <w:bCs/>
          <w:iCs/>
        </w:rPr>
        <w:t>Алтуховского</w:t>
      </w:r>
      <w:proofErr w:type="spellEnd"/>
      <w:r>
        <w:rPr>
          <w:bCs/>
          <w:iCs/>
        </w:rPr>
        <w:t xml:space="preserve"> городского поселения</w:t>
      </w:r>
      <w:r w:rsidR="00BF564A">
        <w:t xml:space="preserve"> на 2023</w:t>
      </w:r>
      <w:r>
        <w:t xml:space="preserve"> год  не утверждался. </w:t>
      </w:r>
      <w:proofErr w:type="gramEnd"/>
    </w:p>
    <w:p w:rsidR="00AD3EA2" w:rsidRDefault="00AD3EA2" w:rsidP="00EB76AB">
      <w:pPr>
        <w:jc w:val="both"/>
      </w:pPr>
      <w:r>
        <w:tab/>
      </w:r>
    </w:p>
    <w:p w:rsidR="00AD3EA2" w:rsidRDefault="00AD3EA2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:rsidR="00AD3EA2" w:rsidRDefault="00AD3EA2" w:rsidP="001105CB">
      <w:pPr>
        <w:tabs>
          <w:tab w:val="left" w:pos="1350"/>
        </w:tabs>
        <w:jc w:val="both"/>
      </w:pPr>
    </w:p>
    <w:p w:rsidR="00AD3EA2" w:rsidRDefault="00AD3EA2" w:rsidP="00403DE3">
      <w:pPr>
        <w:tabs>
          <w:tab w:val="left" w:pos="0"/>
        </w:tabs>
        <w:jc w:val="both"/>
      </w:pPr>
      <w:r>
        <w:tab/>
        <w:t>2</w:t>
      </w:r>
      <w:r w:rsidRPr="001105CB">
        <w:t>.1. Профилактика рисков</w:t>
      </w:r>
      <w:r>
        <w:t xml:space="preserve"> причинения вреда (ущерба) охраняемым законом ценностям направлена на достижение следующих основных целей:</w:t>
      </w:r>
    </w:p>
    <w:p w:rsidR="00AD3EA2" w:rsidRPr="001105CB" w:rsidRDefault="00AD3EA2" w:rsidP="001105CB">
      <w:pPr>
        <w:ind w:firstLine="567"/>
        <w:jc w:val="both"/>
      </w:pPr>
      <w:r w:rsidRPr="001105CB">
        <w:t xml:space="preserve">1) стимулирование добросовестного соблюдения обязательных требований всеми контролируемыми лицами; </w:t>
      </w:r>
    </w:p>
    <w:p w:rsidR="00AD3EA2" w:rsidRPr="001105CB" w:rsidRDefault="00AD3EA2" w:rsidP="001105CB">
      <w:pPr>
        <w:ind w:firstLine="567"/>
        <w:jc w:val="both"/>
      </w:pPr>
      <w:r w:rsidRPr="001105CB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D3EA2" w:rsidRPr="001105CB" w:rsidRDefault="00AD3EA2" w:rsidP="001105CB">
      <w:pPr>
        <w:ind w:firstLine="567"/>
        <w:jc w:val="both"/>
      </w:pPr>
      <w:r w:rsidRPr="001105CB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D3EA2" w:rsidRPr="001105CB" w:rsidRDefault="00AD3EA2" w:rsidP="001105CB">
      <w:pPr>
        <w:ind w:firstLine="567"/>
        <w:jc w:val="both"/>
      </w:pPr>
      <w:r w:rsidRPr="001105CB">
        <w:t xml:space="preserve">4) предупреждение </w:t>
      </w:r>
      <w:proofErr w:type="gramStart"/>
      <w:r w:rsidRPr="001105CB">
        <w:t>нарушений</w:t>
      </w:r>
      <w:proofErr w:type="gramEnd"/>
      <w:r w:rsidRPr="001105CB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D3EA2" w:rsidRPr="001105CB" w:rsidRDefault="00AD3EA2" w:rsidP="001105CB">
      <w:pPr>
        <w:ind w:firstLine="567"/>
        <w:jc w:val="both"/>
      </w:pPr>
      <w:r w:rsidRPr="001105CB">
        <w:t>5) снижение административной нагрузки на контролируемых лиц;</w:t>
      </w:r>
    </w:p>
    <w:p w:rsidR="00AD3EA2" w:rsidRPr="001105CB" w:rsidRDefault="00AD3EA2" w:rsidP="001105CB">
      <w:pPr>
        <w:ind w:firstLine="567"/>
        <w:jc w:val="both"/>
      </w:pPr>
      <w:r w:rsidRPr="001105CB">
        <w:t>6) снижение размера ущерба, причиняемого охраняемым законом ценностям.</w:t>
      </w:r>
    </w:p>
    <w:p w:rsidR="00AD3EA2" w:rsidRPr="001105CB" w:rsidRDefault="00AD3EA2" w:rsidP="00403DE3">
      <w:pPr>
        <w:ind w:firstLine="567"/>
        <w:jc w:val="both"/>
      </w:pPr>
      <w:r>
        <w:t>2</w:t>
      </w:r>
      <w:r w:rsidRPr="001105CB">
        <w:t>.2. Задачами профилактической работы являются:</w:t>
      </w:r>
    </w:p>
    <w:p w:rsidR="00AD3EA2" w:rsidRPr="001105CB" w:rsidRDefault="00AD3EA2" w:rsidP="001105CB">
      <w:pPr>
        <w:ind w:firstLine="567"/>
        <w:jc w:val="both"/>
      </w:pPr>
      <w:r>
        <w:t xml:space="preserve">- </w:t>
      </w:r>
      <w:r w:rsidRPr="001105CB">
        <w:t xml:space="preserve"> укрепление системы профилактики нарушений обязательных требований;</w:t>
      </w:r>
    </w:p>
    <w:p w:rsidR="00AD3EA2" w:rsidRPr="001105CB" w:rsidRDefault="00AD3EA2" w:rsidP="001105CB">
      <w:pPr>
        <w:ind w:firstLine="567"/>
        <w:jc w:val="both"/>
      </w:pPr>
      <w:r>
        <w:t xml:space="preserve">- </w:t>
      </w:r>
      <w:r w:rsidRPr="001105CB"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D3EA2" w:rsidRPr="001105CB" w:rsidRDefault="00AD3EA2" w:rsidP="00403DE3">
      <w:pPr>
        <w:shd w:val="clear" w:color="auto" w:fill="FFFFFF"/>
        <w:ind w:firstLine="567"/>
        <w:jc w:val="both"/>
        <w:rPr>
          <w:color w:val="000000"/>
        </w:rPr>
      </w:pPr>
      <w:r w:rsidRPr="001105CB">
        <w:rPr>
          <w:color w:val="00000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AD3EA2" w:rsidRPr="00DE06BA" w:rsidRDefault="00AD3EA2" w:rsidP="00DE06BA">
      <w:pPr>
        <w:ind w:firstLine="567"/>
        <w:jc w:val="both"/>
        <w:rPr>
          <w:sz w:val="26"/>
          <w:szCs w:val="26"/>
        </w:rPr>
      </w:pPr>
      <w:r w:rsidRPr="001105CB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</w:t>
      </w:r>
      <w:r w:rsidRPr="001105CB">
        <w:rPr>
          <w:sz w:val="26"/>
          <w:szCs w:val="26"/>
        </w:rPr>
        <w:t>.</w:t>
      </w:r>
    </w:p>
    <w:p w:rsidR="00AD3EA2" w:rsidRDefault="00AD3EA2" w:rsidP="00EB76AB">
      <w:pPr>
        <w:shd w:val="clear" w:color="auto" w:fill="FFFFFF"/>
        <w:jc w:val="center"/>
        <w:rPr>
          <w:b/>
          <w:color w:val="000000"/>
        </w:rPr>
      </w:pPr>
    </w:p>
    <w:p w:rsidR="00AD3EA2" w:rsidRPr="00EB76AB" w:rsidRDefault="00AD3EA2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 xml:space="preserve">Раздел </w:t>
      </w:r>
      <w:r>
        <w:rPr>
          <w:b/>
          <w:color w:val="000000"/>
        </w:rPr>
        <w:t>3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Перечень профилактических мероприятий,</w:t>
      </w:r>
    </w:p>
    <w:p w:rsidR="00AD3EA2" w:rsidRPr="00EB76AB" w:rsidRDefault="00AD3EA2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:rsidR="00AD3EA2" w:rsidRPr="00EB76AB" w:rsidRDefault="00AD3EA2" w:rsidP="00EB76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537"/>
        <w:gridCol w:w="2818"/>
        <w:gridCol w:w="2392"/>
      </w:tblGrid>
      <w:tr w:rsidR="00AD3EA2" w:rsidTr="00C80B25">
        <w:trPr>
          <w:trHeight w:val="866"/>
        </w:trPr>
        <w:tc>
          <w:tcPr>
            <w:tcW w:w="540" w:type="dxa"/>
          </w:tcPr>
          <w:p w:rsidR="00AD3EA2" w:rsidRPr="00C80B25" w:rsidRDefault="00AD3EA2" w:rsidP="00EB76AB">
            <w:r w:rsidRPr="00C80B25">
              <w:rPr>
                <w:sz w:val="22"/>
                <w:szCs w:val="22"/>
              </w:rPr>
              <w:lastRenderedPageBreak/>
              <w:t>№</w:t>
            </w:r>
          </w:p>
          <w:p w:rsidR="00AD3EA2" w:rsidRPr="00C80B25" w:rsidRDefault="00AD3EA2" w:rsidP="00EB76AB">
            <w:proofErr w:type="spellStart"/>
            <w:proofErr w:type="gramStart"/>
            <w:r w:rsidRPr="00C80B2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80B25">
              <w:rPr>
                <w:sz w:val="22"/>
                <w:szCs w:val="22"/>
              </w:rPr>
              <w:t>/</w:t>
            </w:r>
            <w:proofErr w:type="spellStart"/>
            <w:r w:rsidRPr="00C80B2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37" w:type="dxa"/>
          </w:tcPr>
          <w:p w:rsidR="00AD3EA2" w:rsidRDefault="00AD3EA2" w:rsidP="00C80B25">
            <w:pPr>
              <w:suppressAutoHyphens/>
              <w:autoSpaceDE w:val="0"/>
              <w:spacing w:line="360" w:lineRule="auto"/>
              <w:ind w:firstLine="709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Наименование           </w:t>
            </w:r>
          </w:p>
          <w:p w:rsidR="00AD3EA2" w:rsidRPr="00C80B25" w:rsidRDefault="00AD3EA2" w:rsidP="00C80B25">
            <w:pPr>
              <w:suppressAutoHyphens/>
              <w:autoSpaceDE w:val="0"/>
              <w:spacing w:line="360" w:lineRule="auto"/>
              <w:ind w:firstLine="709"/>
              <w:jc w:val="both"/>
            </w:pPr>
            <w:r w:rsidRPr="00C80B25">
              <w:rPr>
                <w:color w:val="000000"/>
                <w:sz w:val="22"/>
                <w:szCs w:val="22"/>
                <w:lang w:eastAsia="zh-CN"/>
              </w:rPr>
              <w:t>мероприятия</w:t>
            </w:r>
          </w:p>
        </w:tc>
        <w:tc>
          <w:tcPr>
            <w:tcW w:w="2818" w:type="dxa"/>
          </w:tcPr>
          <w:p w:rsidR="00AD3EA2" w:rsidRPr="00C80B25" w:rsidRDefault="00AD3EA2" w:rsidP="00C80B25">
            <w:pPr>
              <w:jc w:val="both"/>
            </w:pPr>
            <w:r w:rsidRPr="00C80B25">
              <w:rPr>
                <w:sz w:val="22"/>
                <w:szCs w:val="22"/>
              </w:rPr>
              <w:t>Периодичность проведения мероприятия</w:t>
            </w:r>
          </w:p>
        </w:tc>
        <w:tc>
          <w:tcPr>
            <w:tcW w:w="2392" w:type="dxa"/>
          </w:tcPr>
          <w:p w:rsidR="00AD3EA2" w:rsidRPr="00C80B25" w:rsidRDefault="00AD3EA2" w:rsidP="00EB76AB">
            <w:r w:rsidRPr="00C80B25">
              <w:rPr>
                <w:sz w:val="22"/>
                <w:szCs w:val="22"/>
              </w:rPr>
              <w:t>Ответственное</w:t>
            </w:r>
          </w:p>
          <w:p w:rsidR="00AD3EA2" w:rsidRPr="00C80B25" w:rsidRDefault="00AD3EA2" w:rsidP="003C6CAF">
            <w:r w:rsidRPr="00C80B25">
              <w:rPr>
                <w:sz w:val="22"/>
                <w:szCs w:val="22"/>
              </w:rPr>
              <w:t xml:space="preserve">подразделение </w:t>
            </w:r>
          </w:p>
        </w:tc>
      </w:tr>
      <w:tr w:rsidR="00AD3EA2" w:rsidTr="00C80B25">
        <w:tc>
          <w:tcPr>
            <w:tcW w:w="540" w:type="dxa"/>
          </w:tcPr>
          <w:p w:rsidR="00AD3EA2" w:rsidRPr="00C80B25" w:rsidRDefault="00AD3EA2" w:rsidP="00C80B25">
            <w:pPr>
              <w:jc w:val="center"/>
            </w:pPr>
            <w:r w:rsidRPr="00C80B25">
              <w:rPr>
                <w:sz w:val="22"/>
                <w:szCs w:val="22"/>
              </w:rPr>
              <w:t>1.</w:t>
            </w:r>
          </w:p>
        </w:tc>
        <w:tc>
          <w:tcPr>
            <w:tcW w:w="8747" w:type="dxa"/>
            <w:gridSpan w:val="3"/>
          </w:tcPr>
          <w:p w:rsidR="00AD3EA2" w:rsidRPr="00C80B25" w:rsidRDefault="00AD3EA2" w:rsidP="00C80B25">
            <w:pPr>
              <w:jc w:val="center"/>
            </w:pPr>
            <w:r w:rsidRPr="00C80B25">
              <w:rPr>
                <w:sz w:val="22"/>
                <w:szCs w:val="22"/>
              </w:rPr>
              <w:t>Информирование</w:t>
            </w:r>
          </w:p>
        </w:tc>
      </w:tr>
      <w:tr w:rsidR="00AD3EA2" w:rsidTr="00C80B25">
        <w:tc>
          <w:tcPr>
            <w:tcW w:w="540" w:type="dxa"/>
          </w:tcPr>
          <w:p w:rsidR="00AD3EA2" w:rsidRPr="00C80B25" w:rsidRDefault="00AD3EA2" w:rsidP="00EB76AB"/>
        </w:tc>
        <w:tc>
          <w:tcPr>
            <w:tcW w:w="3537" w:type="dxa"/>
          </w:tcPr>
          <w:p w:rsidR="00AD3EA2" w:rsidRPr="00C80B25" w:rsidRDefault="00AD3EA2" w:rsidP="000023B7">
            <w:pPr>
              <w:jc w:val="both"/>
              <w:rPr>
                <w:color w:val="000000"/>
              </w:rPr>
            </w:pPr>
            <w:r w:rsidRPr="00C80B25">
              <w:rPr>
                <w:color w:val="000000"/>
                <w:sz w:val="22"/>
                <w:szCs w:val="22"/>
              </w:rPr>
              <w:t>Размещения соответствующих сведений:</w:t>
            </w:r>
          </w:p>
          <w:p w:rsidR="00AD3EA2" w:rsidRPr="00C80B25" w:rsidRDefault="00AD3EA2" w:rsidP="000023B7">
            <w:pPr>
              <w:jc w:val="both"/>
              <w:rPr>
                <w:color w:val="000000"/>
              </w:rPr>
            </w:pPr>
            <w:r w:rsidRPr="00C80B25">
              <w:rPr>
                <w:color w:val="000000"/>
                <w:sz w:val="22"/>
                <w:szCs w:val="22"/>
              </w:rPr>
              <w:t>- на официальном сайте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B25">
              <w:rPr>
                <w:color w:val="000000"/>
                <w:sz w:val="22"/>
                <w:szCs w:val="22"/>
              </w:rPr>
              <w:t>Навлинского</w:t>
            </w:r>
            <w:proofErr w:type="spellEnd"/>
            <w:r w:rsidRPr="00C80B25">
              <w:rPr>
                <w:color w:val="000000"/>
                <w:sz w:val="22"/>
                <w:szCs w:val="22"/>
              </w:rPr>
              <w:t xml:space="preserve"> района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80B25">
              <w:rPr>
                <w:color w:val="000000"/>
                <w:sz w:val="22"/>
                <w:szCs w:val="22"/>
              </w:rPr>
              <w:t>в информационно-телек</w:t>
            </w:r>
            <w:r>
              <w:rPr>
                <w:color w:val="000000"/>
                <w:sz w:val="22"/>
                <w:szCs w:val="22"/>
              </w:rPr>
              <w:t>оммуникационной сети «Интернет»</w:t>
            </w:r>
            <w:r w:rsidRPr="00C80B25">
              <w:rPr>
                <w:color w:val="000000"/>
                <w:sz w:val="22"/>
                <w:szCs w:val="22"/>
              </w:rPr>
              <w:t>;</w:t>
            </w:r>
          </w:p>
          <w:p w:rsidR="00AD3EA2" w:rsidRPr="00C80B25" w:rsidRDefault="00AD3EA2" w:rsidP="000023B7">
            <w:pPr>
              <w:ind w:right="-108"/>
              <w:jc w:val="both"/>
              <w:rPr>
                <w:color w:val="000000"/>
              </w:rPr>
            </w:pPr>
            <w:r w:rsidRPr="00C80B25">
              <w:rPr>
                <w:sz w:val="22"/>
                <w:szCs w:val="22"/>
              </w:rPr>
              <w:t xml:space="preserve">- </w:t>
            </w:r>
            <w:r w:rsidRPr="00C80B25">
              <w:rPr>
                <w:color w:val="000000"/>
                <w:sz w:val="22"/>
                <w:szCs w:val="22"/>
              </w:rPr>
              <w:t xml:space="preserve"> в средствах массовой информации;</w:t>
            </w:r>
          </w:p>
          <w:p w:rsidR="00AD3EA2" w:rsidRPr="00C80B25" w:rsidRDefault="00AD3EA2" w:rsidP="000023B7">
            <w:pPr>
              <w:jc w:val="both"/>
              <w:rPr>
                <w:color w:val="000000"/>
                <w:shd w:val="clear" w:color="auto" w:fill="FFFFFF"/>
              </w:rPr>
            </w:pPr>
            <w:r w:rsidRPr="00C80B25">
              <w:rPr>
                <w:color w:val="000000"/>
                <w:sz w:val="22"/>
                <w:szCs w:val="22"/>
              </w:rPr>
              <w:t>-</w:t>
            </w:r>
            <w:r w:rsidRPr="00C80B25">
              <w:rPr>
                <w:color w:val="000000"/>
                <w:sz w:val="22"/>
                <w:szCs w:val="22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формах;</w:t>
            </w:r>
          </w:p>
          <w:p w:rsidR="00AD3EA2" w:rsidRPr="00C80B25" w:rsidRDefault="00AD3EA2" w:rsidP="000023B7">
            <w:pPr>
              <w:ind w:right="-108"/>
              <w:jc w:val="both"/>
            </w:pPr>
            <w:r w:rsidRPr="00C80B25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информировать население </w:t>
            </w:r>
            <w:proofErr w:type="spellStart"/>
            <w:r>
              <w:rPr>
                <w:color w:val="000000"/>
                <w:sz w:val="22"/>
                <w:szCs w:val="22"/>
              </w:rPr>
              <w:t>Алтухов</w:t>
            </w:r>
            <w:r w:rsidRPr="00C80B25">
              <w:rPr>
                <w:color w:val="000000"/>
                <w:sz w:val="22"/>
                <w:szCs w:val="22"/>
              </w:rPr>
              <w:t>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C80B25">
              <w:rPr>
                <w:color w:val="000000"/>
                <w:sz w:val="22"/>
                <w:szCs w:val="22"/>
              </w:rPr>
              <w:t>городского поселения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80B25">
              <w:rPr>
                <w:color w:val="000000"/>
                <w:sz w:val="22"/>
                <w:szCs w:val="22"/>
              </w:rPr>
              <w:t>на собраниях и конференциях граждан</w:t>
            </w:r>
          </w:p>
        </w:tc>
        <w:tc>
          <w:tcPr>
            <w:tcW w:w="2818" w:type="dxa"/>
          </w:tcPr>
          <w:p w:rsidR="00AD3EA2" w:rsidRPr="00C80B25" w:rsidRDefault="00AD3EA2" w:rsidP="00C80B25">
            <w:pPr>
              <w:jc w:val="center"/>
            </w:pPr>
            <w:r w:rsidRPr="00C80B25">
              <w:rPr>
                <w:sz w:val="22"/>
                <w:szCs w:val="22"/>
              </w:rPr>
              <w:t>Постоянно</w:t>
            </w:r>
          </w:p>
        </w:tc>
        <w:tc>
          <w:tcPr>
            <w:tcW w:w="2392" w:type="dxa"/>
          </w:tcPr>
          <w:p w:rsidR="00AD3EA2" w:rsidRPr="00C80B25" w:rsidRDefault="00AD3EA2" w:rsidP="004035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AD3EA2" w:rsidRPr="00C80B25" w:rsidRDefault="00AD3EA2" w:rsidP="004035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AD3EA2" w:rsidRPr="00C80B25" w:rsidRDefault="00AD3EA2" w:rsidP="007F7E51"/>
        </w:tc>
      </w:tr>
      <w:tr w:rsidR="00AD3EA2" w:rsidTr="00C80B25">
        <w:tc>
          <w:tcPr>
            <w:tcW w:w="540" w:type="dxa"/>
          </w:tcPr>
          <w:p w:rsidR="00AD3EA2" w:rsidRPr="00C80B25" w:rsidRDefault="00AD3EA2" w:rsidP="00EB76AB">
            <w:r w:rsidRPr="00C80B25">
              <w:rPr>
                <w:sz w:val="22"/>
                <w:szCs w:val="22"/>
              </w:rPr>
              <w:t>2.</w:t>
            </w:r>
          </w:p>
        </w:tc>
        <w:tc>
          <w:tcPr>
            <w:tcW w:w="8747" w:type="dxa"/>
            <w:gridSpan w:val="3"/>
          </w:tcPr>
          <w:p w:rsidR="00AD3EA2" w:rsidRPr="00C80B25" w:rsidRDefault="00AD3EA2" w:rsidP="00C80B25">
            <w:pPr>
              <w:jc w:val="center"/>
            </w:pPr>
            <w:r w:rsidRPr="00C80B25">
              <w:rPr>
                <w:sz w:val="22"/>
                <w:szCs w:val="22"/>
              </w:rPr>
              <w:t>Консультирование</w:t>
            </w:r>
          </w:p>
        </w:tc>
      </w:tr>
      <w:tr w:rsidR="00AD3EA2" w:rsidTr="00C80B25">
        <w:tc>
          <w:tcPr>
            <w:tcW w:w="540" w:type="dxa"/>
          </w:tcPr>
          <w:p w:rsidR="00AD3EA2" w:rsidRPr="00C80B25" w:rsidRDefault="00AD3EA2" w:rsidP="00EB76AB"/>
        </w:tc>
        <w:tc>
          <w:tcPr>
            <w:tcW w:w="3537" w:type="dxa"/>
          </w:tcPr>
          <w:p w:rsidR="00AD3EA2" w:rsidRPr="00C80B25" w:rsidRDefault="00AD3EA2" w:rsidP="000023B7">
            <w:pPr>
              <w:jc w:val="both"/>
            </w:pPr>
            <w:r w:rsidRPr="00C80B25">
              <w:rPr>
                <w:color w:val="000000"/>
                <w:sz w:val="22"/>
                <w:szCs w:val="22"/>
              </w:rPr>
              <w:t xml:space="preserve">Консультирование осуществляется  по телефону, посредством </w:t>
            </w:r>
            <w:proofErr w:type="spellStart"/>
            <w:r w:rsidRPr="00C80B25">
              <w:rPr>
                <w:color w:val="000000"/>
                <w:sz w:val="22"/>
                <w:szCs w:val="22"/>
              </w:rPr>
              <w:t>видео-конференц-связи</w:t>
            </w:r>
            <w:proofErr w:type="spellEnd"/>
            <w:r w:rsidRPr="00C80B25">
              <w:rPr>
                <w:color w:val="000000"/>
                <w:sz w:val="22"/>
                <w:szCs w:val="22"/>
              </w:rPr>
              <w:t>, на личном приеме либо</w:t>
            </w:r>
            <w:r>
              <w:rPr>
                <w:color w:val="000000"/>
                <w:sz w:val="22"/>
                <w:szCs w:val="22"/>
              </w:rPr>
              <w:t xml:space="preserve"> в ходе проведения профилактических мероприятий, контроль</w:t>
            </w:r>
            <w:r w:rsidRPr="00C80B25">
              <w:rPr>
                <w:color w:val="000000"/>
                <w:sz w:val="22"/>
                <w:szCs w:val="22"/>
              </w:rPr>
              <w:t>ных мероприятий, а также на собраниях и конференциях граждан.</w:t>
            </w:r>
          </w:p>
        </w:tc>
        <w:tc>
          <w:tcPr>
            <w:tcW w:w="2818" w:type="dxa"/>
          </w:tcPr>
          <w:p w:rsidR="00AD3EA2" w:rsidRPr="00C80B25" w:rsidRDefault="00AD3EA2" w:rsidP="00EB76AB">
            <w:r w:rsidRPr="00C80B25">
              <w:rPr>
                <w:sz w:val="22"/>
                <w:szCs w:val="22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</w:tcPr>
          <w:p w:rsidR="00AD3EA2" w:rsidRPr="00C80B25" w:rsidRDefault="00AD3EA2" w:rsidP="007F7E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AD3EA2" w:rsidRPr="00C80B25" w:rsidRDefault="00AD3EA2" w:rsidP="007F7E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AD3EA2" w:rsidRPr="00C80B25" w:rsidRDefault="00AD3EA2" w:rsidP="007F7E51"/>
        </w:tc>
      </w:tr>
      <w:tr w:rsidR="00AD3EA2" w:rsidTr="00C80B25">
        <w:tc>
          <w:tcPr>
            <w:tcW w:w="540" w:type="dxa"/>
          </w:tcPr>
          <w:p w:rsidR="00AD3EA2" w:rsidRPr="00C80B25" w:rsidRDefault="00AD3EA2" w:rsidP="00EB76AB">
            <w:r w:rsidRPr="00C80B25">
              <w:rPr>
                <w:sz w:val="22"/>
                <w:szCs w:val="22"/>
              </w:rPr>
              <w:t>3.</w:t>
            </w:r>
          </w:p>
        </w:tc>
        <w:tc>
          <w:tcPr>
            <w:tcW w:w="3537" w:type="dxa"/>
            <w:tcBorders>
              <w:right w:val="nil"/>
            </w:tcBorders>
          </w:tcPr>
          <w:p w:rsidR="00AD3EA2" w:rsidRPr="00C80B25" w:rsidRDefault="00AD3EA2" w:rsidP="00C80B25">
            <w:pPr>
              <w:jc w:val="right"/>
            </w:pPr>
          </w:p>
        </w:tc>
        <w:tc>
          <w:tcPr>
            <w:tcW w:w="5210" w:type="dxa"/>
            <w:gridSpan w:val="2"/>
            <w:tcBorders>
              <w:left w:val="nil"/>
            </w:tcBorders>
          </w:tcPr>
          <w:p w:rsidR="00AD3EA2" w:rsidRPr="00C80B25" w:rsidRDefault="00AD3EA2" w:rsidP="002F71B5">
            <w:r w:rsidRPr="00C80B25">
              <w:rPr>
                <w:sz w:val="22"/>
                <w:szCs w:val="22"/>
              </w:rPr>
              <w:t>Профилактический визит</w:t>
            </w:r>
          </w:p>
        </w:tc>
      </w:tr>
      <w:tr w:rsidR="00AD3EA2" w:rsidTr="00C80B25">
        <w:tc>
          <w:tcPr>
            <w:tcW w:w="540" w:type="dxa"/>
          </w:tcPr>
          <w:p w:rsidR="00AD3EA2" w:rsidRPr="00C80B25" w:rsidRDefault="00AD3EA2" w:rsidP="00EB76AB"/>
          <w:p w:rsidR="00AD3EA2" w:rsidRPr="00C80B25" w:rsidRDefault="00AD3EA2" w:rsidP="00EB76AB"/>
          <w:p w:rsidR="00AD3EA2" w:rsidRPr="00C80B25" w:rsidRDefault="00AD3EA2" w:rsidP="00EB76AB"/>
          <w:p w:rsidR="00AD3EA2" w:rsidRPr="00C80B25" w:rsidRDefault="00AD3EA2" w:rsidP="00EB76AB"/>
          <w:p w:rsidR="00AD3EA2" w:rsidRPr="00C80B25" w:rsidRDefault="00AD3EA2" w:rsidP="00EB76AB"/>
          <w:p w:rsidR="00AD3EA2" w:rsidRPr="00C80B25" w:rsidRDefault="00AD3EA2" w:rsidP="00EB76AB"/>
          <w:p w:rsidR="00AD3EA2" w:rsidRPr="00C80B25" w:rsidRDefault="00AD3EA2" w:rsidP="00EB76AB"/>
          <w:p w:rsidR="00AD3EA2" w:rsidRPr="00C80B25" w:rsidRDefault="00AD3EA2" w:rsidP="00EB76AB"/>
          <w:p w:rsidR="00AD3EA2" w:rsidRPr="00C80B25" w:rsidRDefault="00AD3EA2" w:rsidP="00EB76AB"/>
          <w:p w:rsidR="00AD3EA2" w:rsidRPr="00C80B25" w:rsidRDefault="00AD3EA2" w:rsidP="00EB76AB"/>
        </w:tc>
        <w:tc>
          <w:tcPr>
            <w:tcW w:w="3537" w:type="dxa"/>
          </w:tcPr>
          <w:p w:rsidR="00AD3EA2" w:rsidRPr="00C80B25" w:rsidRDefault="00AD3EA2" w:rsidP="00C80B25">
            <w:pPr>
              <w:ind w:right="-108"/>
              <w:jc w:val="both"/>
            </w:pPr>
            <w:r w:rsidRPr="00C80B25">
              <w:rPr>
                <w:sz w:val="22"/>
                <w:szCs w:val="22"/>
              </w:rPr>
              <w:t>Профилактическая беседа</w:t>
            </w:r>
            <w:r>
              <w:rPr>
                <w:sz w:val="22"/>
                <w:szCs w:val="22"/>
              </w:rPr>
              <w:t xml:space="preserve"> по месту осуществления деятель</w:t>
            </w:r>
            <w:r w:rsidRPr="00C80B25">
              <w:rPr>
                <w:sz w:val="22"/>
                <w:szCs w:val="22"/>
              </w:rPr>
              <w:t xml:space="preserve">ности контролируемого лица, либо путем использования </w:t>
            </w:r>
            <w:proofErr w:type="spellStart"/>
            <w:r w:rsidRPr="00C80B25">
              <w:rPr>
                <w:sz w:val="22"/>
                <w:szCs w:val="22"/>
              </w:rPr>
              <w:t>видео-конференц-связи</w:t>
            </w:r>
            <w:proofErr w:type="spellEnd"/>
            <w:r w:rsidRPr="00C80B2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t>П</w:t>
            </w:r>
            <w:r w:rsidRPr="00C80B25">
              <w:rPr>
                <w:sz w:val="22"/>
                <w:szCs w:val="22"/>
              </w:rPr>
              <w:t xml:space="preserve">ри проведении профилактического визита контролируемым лицам не выдаются предписания об устранении нарушений </w:t>
            </w:r>
            <w:proofErr w:type="spellStart"/>
            <w:proofErr w:type="gramStart"/>
            <w:r w:rsidRPr="00C80B25">
              <w:rPr>
                <w:sz w:val="22"/>
                <w:szCs w:val="22"/>
              </w:rPr>
              <w:t>обя-зательных</w:t>
            </w:r>
            <w:proofErr w:type="spellEnd"/>
            <w:proofErr w:type="gramEnd"/>
            <w:r w:rsidRPr="00C80B25">
              <w:rPr>
                <w:sz w:val="22"/>
                <w:szCs w:val="22"/>
              </w:rPr>
              <w:t xml:space="preserve"> требований. </w:t>
            </w:r>
            <w:proofErr w:type="spellStart"/>
            <w:r w:rsidRPr="00C80B25">
              <w:rPr>
                <w:sz w:val="22"/>
                <w:szCs w:val="22"/>
              </w:rPr>
              <w:t>Разъ-яснения</w:t>
            </w:r>
            <w:proofErr w:type="spellEnd"/>
            <w:r w:rsidRPr="00C80B25">
              <w:rPr>
                <w:sz w:val="22"/>
                <w:szCs w:val="22"/>
              </w:rPr>
              <w:t xml:space="preserve">, </w:t>
            </w:r>
            <w:proofErr w:type="gramStart"/>
            <w:r w:rsidRPr="00C80B25">
              <w:rPr>
                <w:sz w:val="22"/>
                <w:szCs w:val="22"/>
              </w:rPr>
              <w:t>полученные</w:t>
            </w:r>
            <w:proofErr w:type="gramEnd"/>
            <w:r w:rsidRPr="00C80B25">
              <w:rPr>
                <w:sz w:val="22"/>
                <w:szCs w:val="22"/>
              </w:rPr>
              <w:t xml:space="preserve"> </w:t>
            </w:r>
            <w:proofErr w:type="spellStart"/>
            <w:r w:rsidRPr="00C80B25">
              <w:rPr>
                <w:sz w:val="22"/>
                <w:szCs w:val="22"/>
              </w:rPr>
              <w:t>контроли-руемым</w:t>
            </w:r>
            <w:proofErr w:type="spellEnd"/>
            <w:r w:rsidRPr="00C80B25">
              <w:rPr>
                <w:sz w:val="22"/>
                <w:szCs w:val="22"/>
              </w:rPr>
              <w:t xml:space="preserve"> лицом в ходе </w:t>
            </w:r>
            <w:proofErr w:type="spellStart"/>
            <w:r w:rsidRPr="00C80B25">
              <w:rPr>
                <w:sz w:val="22"/>
                <w:szCs w:val="22"/>
              </w:rPr>
              <w:t>про-филактического</w:t>
            </w:r>
            <w:proofErr w:type="spellEnd"/>
            <w:r w:rsidRPr="00C80B25">
              <w:rPr>
                <w:sz w:val="22"/>
                <w:szCs w:val="22"/>
              </w:rPr>
              <w:t xml:space="preserve"> визита, носят рекомендательный характер</w:t>
            </w:r>
          </w:p>
        </w:tc>
        <w:tc>
          <w:tcPr>
            <w:tcW w:w="2818" w:type="dxa"/>
          </w:tcPr>
          <w:p w:rsidR="00AD3EA2" w:rsidRPr="00C80B25" w:rsidRDefault="00AD3EA2" w:rsidP="00EB76AB">
            <w:r w:rsidRPr="00C80B25">
              <w:rPr>
                <w:sz w:val="22"/>
                <w:szCs w:val="22"/>
              </w:rPr>
              <w:t>Один раз в год</w:t>
            </w:r>
          </w:p>
        </w:tc>
        <w:tc>
          <w:tcPr>
            <w:tcW w:w="2392" w:type="dxa"/>
          </w:tcPr>
          <w:p w:rsidR="00AD3EA2" w:rsidRPr="00C80B25" w:rsidRDefault="00AD3EA2" w:rsidP="004035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AD3EA2" w:rsidRPr="00C80B25" w:rsidRDefault="00AD3EA2" w:rsidP="004035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AD3EA2" w:rsidRPr="00C80B25" w:rsidRDefault="00AD3EA2" w:rsidP="00F82715"/>
        </w:tc>
      </w:tr>
    </w:tbl>
    <w:p w:rsidR="00AD3EA2" w:rsidRDefault="00AD3EA2" w:rsidP="00DB18C3">
      <w:pPr>
        <w:shd w:val="clear" w:color="auto" w:fill="FFFFFF"/>
        <w:jc w:val="center"/>
        <w:rPr>
          <w:b/>
          <w:color w:val="000000"/>
        </w:rPr>
      </w:pPr>
    </w:p>
    <w:p w:rsidR="00AD3EA2" w:rsidRDefault="00AD3EA2" w:rsidP="000023B7">
      <w:pPr>
        <w:shd w:val="clear" w:color="auto" w:fill="FFFFFF"/>
        <w:rPr>
          <w:b/>
          <w:color w:val="000000"/>
        </w:rPr>
      </w:pPr>
    </w:p>
    <w:p w:rsidR="00AD3EA2" w:rsidRPr="00EB76AB" w:rsidRDefault="00AD3EA2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Раздел 4.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>оказатели результативности и эффективности Программы</w:t>
      </w:r>
    </w:p>
    <w:p w:rsidR="00AD3EA2" w:rsidRDefault="00AD3EA2" w:rsidP="00DB18C3">
      <w:pPr>
        <w:tabs>
          <w:tab w:val="left" w:pos="1740"/>
        </w:tabs>
      </w:pPr>
    </w:p>
    <w:p w:rsidR="00AD3EA2" w:rsidRPr="00943871" w:rsidRDefault="00AD3EA2" w:rsidP="0040350D">
      <w:pPr>
        <w:tabs>
          <w:tab w:val="left" w:pos="0"/>
        </w:tabs>
        <w:jc w:val="both"/>
      </w:pPr>
      <w:r>
        <w:tab/>
        <w:t xml:space="preserve">4.1. </w:t>
      </w:r>
      <w:r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D3EA2" w:rsidRPr="00943871" w:rsidRDefault="00AD3EA2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:rsidR="00AD3EA2" w:rsidRPr="00943871" w:rsidRDefault="00AD3EA2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1) ключевые показатели муниципального контроля </w:t>
      </w:r>
      <w:r w:rsidRPr="00E0623E">
        <w:t>на автомобильном тр</w:t>
      </w:r>
      <w:r>
        <w:t>анспорте и в дорожном хозяйстве</w:t>
      </w:r>
      <w:r w:rsidRPr="00943871">
        <w:rPr>
          <w:rFonts w:ascii="PT Astra Serif" w:hAnsi="PT Astra Serif"/>
          <w:color w:val="000000"/>
        </w:rPr>
        <w:t xml:space="preserve">, отражающие уровень минимизации вреда (ущерба) охраняемым </w:t>
      </w:r>
      <w:r w:rsidRPr="00943871">
        <w:rPr>
          <w:rFonts w:ascii="PT Astra Serif" w:hAnsi="PT Astra Serif"/>
          <w:color w:val="000000"/>
        </w:rPr>
        <w:lastRenderedPageBreak/>
        <w:t>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AD3EA2" w:rsidRPr="00943871" w:rsidRDefault="00AD3EA2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943871">
        <w:rPr>
          <w:rFonts w:ascii="PT Astra Serif" w:hAnsi="PT Astra Serif"/>
          <w:color w:val="000000"/>
        </w:rPr>
        <w:t xml:space="preserve">2) индикативные показатели муниципального контроля </w:t>
      </w:r>
      <w:r w:rsidRPr="00E0623E">
        <w:t>на автомобильном тр</w:t>
      </w:r>
      <w:r>
        <w:t>анспорте и в дорожном хозяйстве</w:t>
      </w:r>
      <w:r w:rsidRPr="00943871">
        <w:rPr>
          <w:rFonts w:ascii="PT Astra Serif" w:hAnsi="PT Astra Serif"/>
          <w:color w:val="000000"/>
        </w:rPr>
        <w:t>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AD3EA2" w:rsidRDefault="00AD3EA2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943871">
        <w:rPr>
          <w:rFonts w:ascii="PT Astra Serif" w:hAnsi="PT Astra Serif"/>
          <w:color w:val="000000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</w:t>
      </w:r>
      <w:r>
        <w:rPr>
          <w:rFonts w:ascii="PT Astra Serif" w:hAnsi="PT Astra Serif"/>
          <w:color w:val="000000"/>
        </w:rPr>
        <w:t xml:space="preserve">такие показатели, как: </w:t>
      </w:r>
    </w:p>
    <w:p w:rsidR="00AD3EA2" w:rsidRDefault="00AD3EA2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 полнота информации, размещенной на официальном сайте контрольного органа  в соответствии с </w:t>
      </w:r>
      <w:proofErr w:type="gramStart"/>
      <w:r>
        <w:rPr>
          <w:rFonts w:ascii="PT Astra Serif" w:hAnsi="PT Astra Serif"/>
          <w:color w:val="000000"/>
        </w:rPr>
        <w:t>ч</w:t>
      </w:r>
      <w:proofErr w:type="gramEnd"/>
      <w:r>
        <w:rPr>
          <w:rFonts w:ascii="PT Astra Serif" w:hAnsi="PT Astra Serif"/>
          <w:color w:val="000000"/>
        </w:rPr>
        <w:t>.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>3 ст. 46 Федерального закона от 31.07.2021 №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>248-ФЗ</w:t>
      </w:r>
      <w:r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:rsidR="00AD3EA2" w:rsidRPr="00943871" w:rsidRDefault="00AD3EA2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>довлетворенность контролируемых лиц и их представителями консультированием контрольного (надзорного) органа</w:t>
      </w:r>
      <w:r>
        <w:rPr>
          <w:rFonts w:ascii="PT Astra Serif" w:hAnsi="PT Astra Serif"/>
          <w:color w:val="000000"/>
        </w:rPr>
        <w:t>.</w:t>
      </w:r>
    </w:p>
    <w:p w:rsidR="00AD3EA2" w:rsidRPr="003F202F" w:rsidRDefault="00AD3EA2" w:rsidP="00943871">
      <w:pPr>
        <w:pStyle w:val="docdata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>При осуществлении муниципального контроля</w:t>
      </w:r>
      <w:r>
        <w:rPr>
          <w:color w:val="000000"/>
        </w:rPr>
        <w:t xml:space="preserve"> </w:t>
      </w:r>
      <w:r w:rsidRPr="00E0623E">
        <w:t>на автомобильном транспорте и в дорожном хозяйстве</w:t>
      </w:r>
      <w:r w:rsidRPr="003F202F">
        <w:rPr>
          <w:rFonts w:ascii="PT Astra Serif" w:hAnsi="PT Astra Serif"/>
          <w:color w:val="000000"/>
        </w:rPr>
        <w:t xml:space="preserve">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:rsidR="00AD3EA2" w:rsidRPr="003F202F" w:rsidRDefault="00AD3EA2" w:rsidP="00943871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:rsidR="00AD3EA2" w:rsidRPr="003F202F" w:rsidRDefault="00AD3EA2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:rsidR="00AD3EA2" w:rsidRPr="00943871" w:rsidRDefault="00AD3EA2" w:rsidP="00943871"/>
    <w:sectPr w:rsidR="00AD3EA2" w:rsidRPr="00943871" w:rsidSect="00A014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161" w:rsidRDefault="00FB0161" w:rsidP="003C6CAF">
      <w:r>
        <w:separator/>
      </w:r>
    </w:p>
  </w:endnote>
  <w:endnote w:type="continuationSeparator" w:id="0">
    <w:p w:rsidR="00FB0161" w:rsidRDefault="00FB0161" w:rsidP="003C6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161" w:rsidRDefault="00FB0161" w:rsidP="003C6CAF">
      <w:r>
        <w:separator/>
      </w:r>
    </w:p>
  </w:footnote>
  <w:footnote w:type="continuationSeparator" w:id="0">
    <w:p w:rsidR="00FB0161" w:rsidRDefault="00FB0161" w:rsidP="003C6C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0D9"/>
    <w:rsid w:val="000023B7"/>
    <w:rsid w:val="00037956"/>
    <w:rsid w:val="00045303"/>
    <w:rsid w:val="0005538F"/>
    <w:rsid w:val="00074B1F"/>
    <w:rsid w:val="000F05ED"/>
    <w:rsid w:val="001105CB"/>
    <w:rsid w:val="0011419E"/>
    <w:rsid w:val="00163D0E"/>
    <w:rsid w:val="001704E3"/>
    <w:rsid w:val="00183553"/>
    <w:rsid w:val="00190EFF"/>
    <w:rsid w:val="001B60B6"/>
    <w:rsid w:val="002225B3"/>
    <w:rsid w:val="00286601"/>
    <w:rsid w:val="002A0F0B"/>
    <w:rsid w:val="002C64CB"/>
    <w:rsid w:val="002F71B5"/>
    <w:rsid w:val="003031B1"/>
    <w:rsid w:val="00347419"/>
    <w:rsid w:val="00347743"/>
    <w:rsid w:val="00375D6F"/>
    <w:rsid w:val="003B63D2"/>
    <w:rsid w:val="003C6CAF"/>
    <w:rsid w:val="003F202F"/>
    <w:rsid w:val="003F3372"/>
    <w:rsid w:val="003F72C4"/>
    <w:rsid w:val="003F7F7A"/>
    <w:rsid w:val="0040350D"/>
    <w:rsid w:val="00403DE3"/>
    <w:rsid w:val="00405F69"/>
    <w:rsid w:val="004130ED"/>
    <w:rsid w:val="00434980"/>
    <w:rsid w:val="004658A6"/>
    <w:rsid w:val="004A78CA"/>
    <w:rsid w:val="004B219D"/>
    <w:rsid w:val="004C5FE5"/>
    <w:rsid w:val="004E3173"/>
    <w:rsid w:val="005269DE"/>
    <w:rsid w:val="00534721"/>
    <w:rsid w:val="00541B50"/>
    <w:rsid w:val="00557A3E"/>
    <w:rsid w:val="0056086F"/>
    <w:rsid w:val="00565B7C"/>
    <w:rsid w:val="005A4D1A"/>
    <w:rsid w:val="005B11E3"/>
    <w:rsid w:val="005C4821"/>
    <w:rsid w:val="005D4FD6"/>
    <w:rsid w:val="00611211"/>
    <w:rsid w:val="006350D9"/>
    <w:rsid w:val="006B1706"/>
    <w:rsid w:val="006B60B6"/>
    <w:rsid w:val="006C2620"/>
    <w:rsid w:val="006D1707"/>
    <w:rsid w:val="006D3EC9"/>
    <w:rsid w:val="007116F6"/>
    <w:rsid w:val="00722DD6"/>
    <w:rsid w:val="007676E2"/>
    <w:rsid w:val="00771438"/>
    <w:rsid w:val="00774F16"/>
    <w:rsid w:val="007A5B94"/>
    <w:rsid w:val="007F7E51"/>
    <w:rsid w:val="008310F2"/>
    <w:rsid w:val="00836404"/>
    <w:rsid w:val="00836F1A"/>
    <w:rsid w:val="008A48BC"/>
    <w:rsid w:val="008E5E19"/>
    <w:rsid w:val="00921C15"/>
    <w:rsid w:val="00943871"/>
    <w:rsid w:val="009773C5"/>
    <w:rsid w:val="009C0AD4"/>
    <w:rsid w:val="009F70B0"/>
    <w:rsid w:val="00A0146D"/>
    <w:rsid w:val="00A1204B"/>
    <w:rsid w:val="00A121FA"/>
    <w:rsid w:val="00A62722"/>
    <w:rsid w:val="00A67AAC"/>
    <w:rsid w:val="00A8325D"/>
    <w:rsid w:val="00AA3BF1"/>
    <w:rsid w:val="00AB0745"/>
    <w:rsid w:val="00AD1272"/>
    <w:rsid w:val="00AD3EA2"/>
    <w:rsid w:val="00B152EF"/>
    <w:rsid w:val="00B773FC"/>
    <w:rsid w:val="00B926B9"/>
    <w:rsid w:val="00BB7CDE"/>
    <w:rsid w:val="00BF564A"/>
    <w:rsid w:val="00C02DF3"/>
    <w:rsid w:val="00C22560"/>
    <w:rsid w:val="00C3224E"/>
    <w:rsid w:val="00C326EB"/>
    <w:rsid w:val="00C4047B"/>
    <w:rsid w:val="00C643D2"/>
    <w:rsid w:val="00C80B25"/>
    <w:rsid w:val="00C81DB6"/>
    <w:rsid w:val="00CE5211"/>
    <w:rsid w:val="00CF006D"/>
    <w:rsid w:val="00D52372"/>
    <w:rsid w:val="00D627AB"/>
    <w:rsid w:val="00D73EC6"/>
    <w:rsid w:val="00D7420D"/>
    <w:rsid w:val="00DB18C3"/>
    <w:rsid w:val="00DE06BA"/>
    <w:rsid w:val="00E0623E"/>
    <w:rsid w:val="00E2129B"/>
    <w:rsid w:val="00E30BE9"/>
    <w:rsid w:val="00E41152"/>
    <w:rsid w:val="00E4190A"/>
    <w:rsid w:val="00E65766"/>
    <w:rsid w:val="00EB76AB"/>
    <w:rsid w:val="00EC3BB5"/>
    <w:rsid w:val="00EE119A"/>
    <w:rsid w:val="00F04B12"/>
    <w:rsid w:val="00F24277"/>
    <w:rsid w:val="00F82715"/>
    <w:rsid w:val="00F840D1"/>
    <w:rsid w:val="00FA5F04"/>
    <w:rsid w:val="00FB0161"/>
    <w:rsid w:val="00FB77C5"/>
    <w:rsid w:val="00FD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7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semiHidden/>
    <w:rsid w:val="003C6CA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3C6CA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8">
    <w:name w:val="Balloon Text"/>
    <w:basedOn w:val="a"/>
    <w:link w:val="a9"/>
    <w:uiPriority w:val="99"/>
    <w:semiHidden/>
    <w:rsid w:val="006D3E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D3EC9"/>
    <w:rPr>
      <w:rFonts w:ascii="Tahoma" w:hAnsi="Tahoma" w:cs="Tahoma"/>
      <w:sz w:val="16"/>
      <w:szCs w:val="16"/>
      <w:lang w:eastAsia="ru-RU"/>
    </w:rPr>
  </w:style>
  <w:style w:type="character" w:customStyle="1" w:styleId="FontStyle151">
    <w:name w:val="Font Style151"/>
    <w:link w:val="FontStyle15"/>
    <w:uiPriority w:val="99"/>
    <w:locked/>
    <w:rsid w:val="00557A3E"/>
    <w:rPr>
      <w:rFonts w:ascii="Times New Roman" w:hAnsi="Times New Roman"/>
      <w:sz w:val="22"/>
      <w:lang w:val="ru-RU" w:eastAsia="ru-RU" w:bidi="ar-SA"/>
    </w:rPr>
  </w:style>
  <w:style w:type="paragraph" w:customStyle="1" w:styleId="FontStyle15">
    <w:name w:val="Font Style15"/>
    <w:link w:val="FontStyle151"/>
    <w:uiPriority w:val="99"/>
    <w:rsid w:val="00557A3E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9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5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49</cp:revision>
  <cp:lastPrinted>2023-12-08T11:17:00Z</cp:lastPrinted>
  <dcterms:created xsi:type="dcterms:W3CDTF">2021-10-15T08:25:00Z</dcterms:created>
  <dcterms:modified xsi:type="dcterms:W3CDTF">2023-12-08T11:18:00Z</dcterms:modified>
</cp:coreProperties>
</file>