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BF" w:rsidRDefault="00B34CBF" w:rsidP="0075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218A9" w:rsidRPr="00750AED" w:rsidRDefault="00D218A9" w:rsidP="0075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6876" w:rsidRPr="00026876" w:rsidRDefault="00026876" w:rsidP="0002687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02687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АЛТУХОВСКОЕ ГОРОДСКОЕ ПОСЕЛЕНИЕ</w:t>
      </w:r>
    </w:p>
    <w:p w:rsidR="00026876" w:rsidRPr="00026876" w:rsidRDefault="00026876" w:rsidP="0002687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02687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АЛТУХОВСКАЯ ПОСЕЛКОВАЯ АДМИНИСТРАЦИЯ</w:t>
      </w:r>
    </w:p>
    <w:p w:rsidR="00026876" w:rsidRPr="00026876" w:rsidRDefault="00026876" w:rsidP="00026876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02687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НАВЛИНСКОГО РАЙОНА БРЯНСКОЙ ОБЛАСТИ</w:t>
      </w:r>
    </w:p>
    <w:p w:rsidR="00B34CBF" w:rsidRPr="00026876" w:rsidRDefault="00B34CBF" w:rsidP="006304FE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0268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18A9" w:rsidRDefault="00D218A9" w:rsidP="0063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CBF" w:rsidRPr="00026876" w:rsidRDefault="00B34CBF" w:rsidP="0063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876">
        <w:rPr>
          <w:rFonts w:ascii="Times New Roman" w:hAnsi="Times New Roman" w:cs="Times New Roman"/>
          <w:sz w:val="28"/>
          <w:szCs w:val="28"/>
        </w:rPr>
        <w:t>от «</w:t>
      </w:r>
      <w:r w:rsidR="001A3E03">
        <w:rPr>
          <w:rFonts w:ascii="Times New Roman" w:hAnsi="Times New Roman" w:cs="Times New Roman"/>
          <w:sz w:val="28"/>
          <w:szCs w:val="28"/>
        </w:rPr>
        <w:t>15</w:t>
      </w:r>
      <w:r w:rsidRPr="00026876">
        <w:rPr>
          <w:rFonts w:ascii="Times New Roman" w:hAnsi="Times New Roman" w:cs="Times New Roman"/>
          <w:sz w:val="28"/>
          <w:szCs w:val="28"/>
        </w:rPr>
        <w:t xml:space="preserve">»  августа  2018 года   № </w:t>
      </w:r>
      <w:r w:rsidR="001A3E03">
        <w:rPr>
          <w:rFonts w:ascii="Times New Roman" w:hAnsi="Times New Roman" w:cs="Times New Roman"/>
          <w:sz w:val="28"/>
          <w:szCs w:val="28"/>
        </w:rPr>
        <w:t>21/1</w:t>
      </w:r>
    </w:p>
    <w:p w:rsidR="00B34CBF" w:rsidRPr="00026876" w:rsidRDefault="00026876" w:rsidP="0063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Алтухово</w:t>
      </w:r>
      <w:r w:rsidR="00B34CBF" w:rsidRPr="0002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8A9" w:rsidRDefault="00D218A9" w:rsidP="006304FE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34CBF" w:rsidRPr="00026876" w:rsidRDefault="00B34CBF" w:rsidP="006304FE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26876">
        <w:rPr>
          <w:rFonts w:ascii="Times New Roman" w:hAnsi="Times New Roman" w:cs="Times New Roman"/>
          <w:spacing w:val="2"/>
          <w:sz w:val="28"/>
          <w:szCs w:val="28"/>
        </w:rPr>
        <w:br/>
        <w:t xml:space="preserve">Об утверждении Положения </w:t>
      </w:r>
    </w:p>
    <w:p w:rsidR="00B34CBF" w:rsidRPr="00026876" w:rsidRDefault="00B34CBF" w:rsidP="006304FE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26876">
        <w:rPr>
          <w:rFonts w:ascii="Times New Roman" w:hAnsi="Times New Roman" w:cs="Times New Roman"/>
          <w:spacing w:val="2"/>
          <w:sz w:val="28"/>
          <w:szCs w:val="28"/>
        </w:rPr>
        <w:t xml:space="preserve">о порядке расходования средств резервного фонда </w:t>
      </w:r>
    </w:p>
    <w:p w:rsidR="00B34CBF" w:rsidRPr="00026876" w:rsidRDefault="00026876" w:rsidP="006304FE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Алтуховской поселковой администрации</w:t>
      </w:r>
    </w:p>
    <w:p w:rsidR="00B34CBF" w:rsidRPr="00026876" w:rsidRDefault="00B34CBF" w:rsidP="004D6A0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26876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B34CBF" w:rsidRPr="00026876" w:rsidRDefault="00B34CBF" w:rsidP="00D218A9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26876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026876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026876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D218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соответствии </w:t>
      </w:r>
      <w:r w:rsidR="00D218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</w:rPr>
        <w:t>со </w:t>
      </w:r>
      <w:r w:rsidR="00D218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7" w:history="1">
        <w:r w:rsidRPr="00026876">
          <w:rPr>
            <w:rFonts w:ascii="Times New Roman" w:hAnsi="Times New Roman" w:cs="Times New Roman"/>
            <w:spacing w:val="2"/>
            <w:sz w:val="28"/>
            <w:szCs w:val="28"/>
          </w:rPr>
          <w:t xml:space="preserve">ст. 81 </w:t>
        </w:r>
        <w:r w:rsidR="00D218A9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26876">
          <w:rPr>
            <w:rFonts w:ascii="Times New Roman" w:hAnsi="Times New Roman" w:cs="Times New Roman"/>
            <w:spacing w:val="2"/>
            <w:sz w:val="28"/>
            <w:szCs w:val="28"/>
          </w:rPr>
          <w:t xml:space="preserve">Бюджетного </w:t>
        </w:r>
        <w:r w:rsidR="00D218A9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26876">
          <w:rPr>
            <w:rFonts w:ascii="Times New Roman" w:hAnsi="Times New Roman" w:cs="Times New Roman"/>
            <w:spacing w:val="2"/>
            <w:sz w:val="28"/>
            <w:szCs w:val="28"/>
          </w:rPr>
          <w:t xml:space="preserve">кодекса </w:t>
        </w:r>
        <w:r w:rsidR="00D218A9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26876">
          <w:rPr>
            <w:rFonts w:ascii="Times New Roman" w:hAnsi="Times New Roman" w:cs="Times New Roman"/>
            <w:spacing w:val="2"/>
            <w:sz w:val="28"/>
            <w:szCs w:val="28"/>
          </w:rPr>
          <w:t>Российской Федерации</w:t>
        </w:r>
      </w:hyperlink>
      <w:r w:rsidRPr="0002687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D218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D218A9">
        <w:rPr>
          <w:rFonts w:ascii="Times New Roman" w:hAnsi="Times New Roman" w:cs="Times New Roman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218A9">
        <w:rPr>
          <w:rFonts w:ascii="Times New Roman" w:hAnsi="Times New Roman" w:cs="Times New Roman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 xml:space="preserve">от </w:t>
      </w:r>
      <w:r w:rsidR="00D218A9">
        <w:rPr>
          <w:rFonts w:ascii="Times New Roman" w:hAnsi="Times New Roman" w:cs="Times New Roman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 xml:space="preserve">06.10.2003 г. </w:t>
      </w:r>
      <w:r w:rsidR="00D218A9">
        <w:rPr>
          <w:rFonts w:ascii="Times New Roman" w:hAnsi="Times New Roman" w:cs="Times New Roman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D218A9">
        <w:rPr>
          <w:rFonts w:ascii="Times New Roman" w:hAnsi="Times New Roman" w:cs="Times New Roman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руководствуясь </w:t>
      </w:r>
      <w:r w:rsidR="00D218A9">
        <w:rPr>
          <w:rFonts w:ascii="Times New Roman" w:hAnsi="Times New Roman" w:cs="Times New Roman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18A9">
        <w:rPr>
          <w:rFonts w:ascii="Times New Roman" w:hAnsi="Times New Roman" w:cs="Times New Roman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 xml:space="preserve">МО </w:t>
      </w:r>
      <w:r w:rsidR="00D218A9">
        <w:rPr>
          <w:rFonts w:ascii="Times New Roman" w:hAnsi="Times New Roman" w:cs="Times New Roman"/>
          <w:sz w:val="28"/>
          <w:szCs w:val="28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>"</w:t>
      </w:r>
      <w:r w:rsidR="001A3E03">
        <w:rPr>
          <w:rFonts w:ascii="Times New Roman" w:hAnsi="Times New Roman" w:cs="Times New Roman"/>
          <w:sz w:val="28"/>
          <w:szCs w:val="28"/>
        </w:rPr>
        <w:t>Алтуховское городское поселение</w:t>
      </w:r>
      <w:r w:rsidRPr="00026876">
        <w:rPr>
          <w:rFonts w:ascii="Times New Roman" w:hAnsi="Times New Roman" w:cs="Times New Roman"/>
          <w:sz w:val="28"/>
          <w:szCs w:val="28"/>
        </w:rPr>
        <w:t>"</w:t>
      </w:r>
      <w:r w:rsidRPr="0002687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26876">
        <w:rPr>
          <w:rFonts w:ascii="Times New Roman" w:hAnsi="Times New Roman" w:cs="Times New Roman"/>
          <w:spacing w:val="2"/>
          <w:sz w:val="28"/>
          <w:szCs w:val="28"/>
        </w:rPr>
        <w:br/>
      </w:r>
      <w:r w:rsidR="001A3E03">
        <w:rPr>
          <w:rFonts w:ascii="Times New Roman" w:hAnsi="Times New Roman" w:cs="Times New Roman"/>
          <w:sz w:val="28"/>
          <w:szCs w:val="28"/>
        </w:rPr>
        <w:t>ПОСТАНОВЛЯЮ</w:t>
      </w:r>
      <w:r w:rsidRPr="00026876">
        <w:rPr>
          <w:rFonts w:ascii="Times New Roman" w:hAnsi="Times New Roman" w:cs="Times New Roman"/>
          <w:sz w:val="28"/>
          <w:szCs w:val="28"/>
        </w:rPr>
        <w:t>:</w:t>
      </w:r>
      <w:r w:rsidRPr="0002687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26876">
        <w:rPr>
          <w:rFonts w:ascii="Times New Roman" w:hAnsi="Times New Roman" w:cs="Times New Roman"/>
          <w:spacing w:val="2"/>
          <w:sz w:val="28"/>
          <w:szCs w:val="28"/>
        </w:rPr>
        <w:br/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Утвердить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прилагаемое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Положение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порядке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расходования средств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резервного 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фонда 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Алтуховской 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поселковой 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администрации.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Признать утратившим силу постановление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Алтуховской поселковой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администрации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11.06.2015 г.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"Об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утверждении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Положения  о порядке 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создания 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расходования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езервного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фонда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  территории Алтуховского поселения».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r w:rsidR="001A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3E0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постановления </w:t>
      </w:r>
      <w:r w:rsidR="001A3E0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оставляю за собой.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1A3E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официальному опубликованию на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5A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Навлинского района</w:t>
      </w:r>
      <w:bookmarkStart w:id="0" w:name="_GoBack"/>
      <w:bookmarkEnd w:id="0"/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вступает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силу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момента официального </w:t>
      </w:r>
      <w:r w:rsidR="00D2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опубликования (обнародования).</w:t>
      </w:r>
      <w:r w:rsidRPr="0002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</w:p>
    <w:p w:rsidR="00B34CBF" w:rsidRDefault="00B34CBF" w:rsidP="00925DDB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1A3E03" w:rsidRDefault="00B34CBF" w:rsidP="00925DD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25DD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br/>
      </w:r>
      <w:r w:rsidRPr="006304F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2687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</w:t>
      </w:r>
      <w:r w:rsidR="001A3E0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Алтуховской </w:t>
      </w:r>
    </w:p>
    <w:p w:rsidR="00B34CBF" w:rsidRPr="00026876" w:rsidRDefault="001A3E03" w:rsidP="0092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поселковой </w:t>
      </w:r>
      <w:r w:rsidR="00B34CBF" w:rsidRPr="0002687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</w:t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Н.А.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Лапонов</w:t>
      </w:r>
      <w:proofErr w:type="spellEnd"/>
    </w:p>
    <w:p w:rsidR="00B34CBF" w:rsidRDefault="00B34CBF" w:rsidP="004D6A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304F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1A3E03" w:rsidRDefault="001A3E03" w:rsidP="004D6A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1A3E03" w:rsidRDefault="001A3E03" w:rsidP="004D6A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1A3E03" w:rsidRDefault="001A3E03" w:rsidP="004D6A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E31A6D" w:rsidRDefault="00B34CBF" w:rsidP="00001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                                 </w:t>
      </w:r>
    </w:p>
    <w:p w:rsidR="00E31A6D" w:rsidRDefault="00E31A6D" w:rsidP="00001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34CBF" w:rsidRPr="00750AED" w:rsidRDefault="00B34CBF" w:rsidP="000012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 постановлению </w:t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Алтуховской поселковой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15 августа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2018 года </w:t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>№ 21/1</w:t>
      </w:r>
    </w:p>
    <w:p w:rsidR="00B34CBF" w:rsidRPr="00750AED" w:rsidRDefault="00B34CBF" w:rsidP="00925DDB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ПОЛОЖЕНИЕ </w:t>
      </w:r>
    </w:p>
    <w:p w:rsidR="0000120D" w:rsidRDefault="00B34CBF" w:rsidP="00925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о порядке расходования средств резервного фонда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00120D" w:rsidRDefault="0000120D" w:rsidP="00925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Алтуховской поселковой 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</w:t>
      </w:r>
      <w:r w:rsidR="00B34CB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B34CBF" w:rsidRDefault="00B34CBF" w:rsidP="00925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предупреждения и ликвидации чрезвычайных ситуаций</w:t>
      </w:r>
    </w:p>
    <w:p w:rsidR="0000120D" w:rsidRPr="00750AED" w:rsidRDefault="0000120D" w:rsidP="00925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34CBF" w:rsidRPr="00750AED" w:rsidRDefault="00B34CBF" w:rsidP="00925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34CBF" w:rsidRPr="00750AED" w:rsidRDefault="00B34CBF" w:rsidP="00C437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Настоящее Положение разработано в соответствии со </w:t>
      </w:r>
      <w:hyperlink r:id="rId8" w:history="1">
        <w:r w:rsidRPr="00750AED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ст. 81 Бюджетного кодекса Российской Федерации</w:t>
        </w:r>
      </w:hyperlink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750AE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г. № 131-ФЗ "Об общих принципах организации местного самоуправления в Российской Федерации",  Устава  МО "</w:t>
      </w:r>
      <w:r w:rsidR="00C437C1">
        <w:rPr>
          <w:rFonts w:ascii="Times New Roman" w:hAnsi="Times New Roman" w:cs="Times New Roman"/>
          <w:color w:val="000000"/>
          <w:sz w:val="28"/>
          <w:szCs w:val="28"/>
        </w:rPr>
        <w:t>Алтуховское</w:t>
      </w:r>
      <w:r w:rsidRPr="00750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7C1"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r w:rsidRPr="00750AE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поселение"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(далее - резервный фонд).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  </w:t>
      </w:r>
      <w:proofErr w:type="gramStart"/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целей настоящего Положения под непредвиденными расходами понимаются расходы, не предусмотренные в бюджете МО "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Алтуховское городское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поселение" на очередной финансовый год, возникшие неожиданно,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и не имеющие регулярного характера.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Размер резервного фонда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Алтуховской поселковой администрации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устанавливается решением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Алтуховского поселкового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Совета народных депутатов о бюджете МО "</w:t>
      </w:r>
      <w:r w:rsidR="00C437C1" w:rsidRP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Алтуховское городское</w:t>
      </w:r>
      <w:r w:rsidR="00C437C1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поселение" и не может превышать 3 процентов утвержденного указанным решением общего объема расходов.</w:t>
      </w:r>
    </w:p>
    <w:p w:rsidR="00B34CBF" w:rsidRPr="00750AED" w:rsidRDefault="00B34CBF" w:rsidP="004D6A0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1. Цели расходования средств резервного фонда</w:t>
      </w:r>
    </w:p>
    <w:p w:rsidR="00B34CBF" w:rsidRPr="00750AED" w:rsidRDefault="0000120D" w:rsidP="00C437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Средства резервного фонда могут быть израсходованы на следующие цели: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1.1. Для частичного покрытия расходов, связанных с ликвидацией чрезвычайных ситуаций, сложившихся на территории МО "</w:t>
      </w:r>
      <w:r w:rsidR="00C437C1" w:rsidRP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Алтуховское городское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поселение" в результате аварии, опасного природного явления, катастрофы, стихийного или иного бедствия, повлекших за собой нарушение условий жизнедеятельности людей, а именно: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1.1.1. На проведение поисковых и аварийно-спасате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льных работ в зоне чрезвычайной 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ситуации.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1.1.2. На проведение неотложных аварийно-восстановительных работ 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 объектах муниципальной собственности МО "</w:t>
      </w:r>
      <w:r w:rsidR="00C437C1" w:rsidRP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Алтуховское городское</w:t>
      </w:r>
      <w:r w:rsidR="00C437C1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поселение", частично или полностью разрушенных в результате чрезвычайной ситуации.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1.1.3. На приобретение специального оборудования, хозяйственного инвентаря, медикаментов, продуктов питания, топлива для первоочередного жизнеобеспечения пострадавших граждан.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1.2. На финансирование непредвиденных расходов, не учтенных в составе расходов бюджета МО "</w:t>
      </w:r>
      <w:r w:rsidR="00C437C1" w:rsidRP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Алтуховское городское</w:t>
      </w:r>
      <w:r w:rsidR="00C437C1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поселение" на текущий финансовый год, а именно: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1.2.1. На проведение экстренных мероприятий по минимизации последствий чрезвычайных ситуаций, которые могут привести к нарушению функционирования систем жизнеобеспечения населения МО "</w:t>
      </w:r>
      <w:r w:rsidR="00C437C1" w:rsidRP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Алтуховское городское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поселение".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1.2.2. На проведение экстренных противоэпидемических мероприятий.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1.2.3. На организацию и осуществление на территории МО "</w:t>
      </w:r>
      <w:r w:rsidR="00C437C1" w:rsidRP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Алтуховское городское</w:t>
      </w:r>
      <w:r w:rsidR="00C437C1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поселение" неотложных мероприятий в случае возникновения непредвиденных ситуаций, носящих террористический либо экстремистский характер, за исключением вопросов, решение которых отнесено к ведению органов государственной власти Российской Федерации,  Брянской области и Навлинск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ого 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34CBF" w:rsidRPr="00750AED" w:rsidRDefault="00B34CBF" w:rsidP="004D6A0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2. Порядок выделения средств из резервного фонда</w:t>
      </w:r>
    </w:p>
    <w:p w:rsidR="00B34CBF" w:rsidRDefault="00B34CBF" w:rsidP="00C437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2.1. Распорядителем средств резервного фонда является глава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Алтуховской поселковой администрации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поселения. Основанием для выделения средств из резервного фонда является распоряжение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Алтуховской поселковой администрации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, в котором указываются размер средств, их получатель, вид (направление) расходов.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2.2. Направление денежных средств резервного фонда на цели, не предусмотренные настоящим Положением, не допускается.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2.3. Лица, заинтересованные в получении средств из резервного фонда, вместе с заявлением о выделении сре</w:t>
      </w:r>
      <w:proofErr w:type="gramStart"/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дств пр</w:t>
      </w:r>
      <w:proofErr w:type="gramEnd"/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едставляют в </w:t>
      </w:r>
      <w:proofErr w:type="spellStart"/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Алтуховскую</w:t>
      </w:r>
      <w:proofErr w:type="spellEnd"/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поселковую администрацию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документы, подтверждающие наличие обстоятельств, требующих использования средств резервного фонда, и обоснованный расчет (смету) запрашиваемых средств, реквизиты получателей средств.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2.4. Подготовку проектов распоряжений о выделении средств из резервного фонда на цели, предусмотренные подпунктами 1.1.1-1.1.3 пункта 1.1, подпунктами 1.2.1 - 1.2.3 пункта 1.2 настоящего Положения, осуществляет отдел ГО и ЧС администрации Навлинского района при наличии всех необходимых документов, представленных заинтересованным лицом.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иных случаях подготовка распоряжений о выделении средств из резервного фонда на цели, предусмотренные настоящим Положением, осуществляется бухгалтерией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Алтуховской поселковой администрации</w:t>
      </w:r>
      <w:r w:rsidR="00C437C1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наличии всех необходимых документов, представленных заинтересованным лицом.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2.5. Непредставление документов, указанных в п. 2.3 настоящего Положения, является основанием для отказа в выделении средств резервного фонда заинтересованному лицу.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2.6. Подготовленный проект распоряжения подлежит согласованию соответствующими должностными лицами в порядке, установленном инструкцией по делопроизводству. В процессе согласования указанные должностные лица изучают представленные заинтересованными лицами документы на предмет их допустимости и относимости к рассматриваемому вопросу. Возникающие в ходе согласования вопросы подлежат совместному обсуждению с исполнителем проекта распоряжения и иными должностными лицами, осуществляющими данное согласование.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2.7. Осуществляющие согласование должностные лица несут персональную ответственность за ненадлежащее исполнение своих обязанностей, установленных пунктом 2.6 настоящего Положения.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0120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2.8. Общий срок подготовки проекта распоряжения о выделении средств из резервного фонда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Алтуховской поселковой администрации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составляет 15 рабочих дней со дня подписания главой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Алтуховской поселковой администрации</w:t>
      </w:r>
      <w:r w:rsidR="00C437C1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соответствующего поручения.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</w:p>
    <w:p w:rsidR="00B34CBF" w:rsidRDefault="00B34CBF" w:rsidP="000012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120D">
        <w:rPr>
          <w:rFonts w:ascii="Times New Roman" w:hAnsi="Times New Roman" w:cs="Times New Roman"/>
          <w:sz w:val="28"/>
          <w:szCs w:val="28"/>
        </w:rPr>
        <w:t>3. Порядок финансирования</w:t>
      </w:r>
    </w:p>
    <w:p w:rsidR="0000120D" w:rsidRPr="0000120D" w:rsidRDefault="0000120D" w:rsidP="000012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4CBF" w:rsidRPr="00750AED" w:rsidRDefault="0000120D" w:rsidP="00C437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3.1. В течение трех дней с момента издания распоряжения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Алтуховской поселковой администрацией</w:t>
      </w:r>
      <w:r w:rsidR="00C437C1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выделении средств из резервного фонда </w:t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Алтуховской поселковой администрации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, в лице ведущего специалиста, осуществляется заявка на финансирование.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3.2. </w:t>
      </w:r>
      <w:r w:rsidR="00E31A6D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Алтуховская поселковая администрация</w:t>
      </w:r>
      <w:r w:rsidR="00B34CBF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перечисляет денежные средства получателю средств из резервного фонда на его банковский счет в десятидневный срок.</w:t>
      </w:r>
    </w:p>
    <w:p w:rsidR="00B34CBF" w:rsidRPr="00750AED" w:rsidRDefault="00B34CBF" w:rsidP="004D6A0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34CBF" w:rsidRPr="00750AED" w:rsidRDefault="00B34CBF" w:rsidP="004D6A0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 </w:t>
      </w:r>
      <w:proofErr w:type="gramStart"/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расходованием средств резервного фонда</w:t>
      </w:r>
    </w:p>
    <w:p w:rsidR="00B34CBF" w:rsidRPr="00750AED" w:rsidRDefault="00B34CBF" w:rsidP="00E31A6D">
      <w:pPr>
        <w:spacing w:after="0" w:line="240" w:lineRule="auto"/>
        <w:ind w:firstLine="539"/>
        <w:jc w:val="both"/>
        <w:rPr>
          <w:rFonts w:ascii="Verdana" w:hAnsi="Verdana" w:cs="Verdana"/>
          <w:color w:val="000000"/>
          <w:sz w:val="21"/>
          <w:szCs w:val="21"/>
        </w:rPr>
      </w:pP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4.1. Получатели средств резервного фонда представляют отчет о целевом использовании выделенных сре</w:t>
      </w:r>
      <w:proofErr w:type="gramStart"/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дств в б</w:t>
      </w:r>
      <w:proofErr w:type="gramEnd"/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ухгалтерию </w:t>
      </w:r>
      <w:r w:rsidR="00E31A6D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Алтуховской поселковой администрацией</w:t>
      </w:r>
      <w:r w:rsidR="00E31A6D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>не позднее 30 дней со дня получения указанных средств с приложением соответствующих документов, подтверждающих целевое использование таких средств.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4.2. </w:t>
      </w:r>
      <w:r w:rsidR="00E31A6D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Алтуховская поселковая администрация</w:t>
      </w:r>
      <w:r w:rsidR="00E31A6D"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лице ведущего специалиста ежеквартально представляет в </w:t>
      </w:r>
      <w:proofErr w:type="spellStart"/>
      <w:r w:rsidR="00E31A6D">
        <w:rPr>
          <w:rFonts w:ascii="Times New Roman" w:hAnsi="Times New Roman" w:cs="Times New Roman"/>
          <w:color w:val="000000"/>
          <w:spacing w:val="2"/>
          <w:sz w:val="28"/>
          <w:szCs w:val="28"/>
        </w:rPr>
        <w:t>Алтуховский</w:t>
      </w:r>
      <w:proofErr w:type="spellEnd"/>
      <w:r w:rsidR="00E31A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поселковый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Совет народных депутатов информацию об использовании средств резервного фонда.</w:t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C437C1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750AE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4.3. </w:t>
      </w:r>
      <w:r w:rsidRPr="00750AED">
        <w:rPr>
          <w:rFonts w:ascii="Times New Roman" w:hAnsi="Times New Roman" w:cs="Times New Roman"/>
          <w:color w:val="000000"/>
          <w:sz w:val="28"/>
          <w:szCs w:val="28"/>
        </w:rPr>
        <w:t>Отчет об использовании бюджетных ассигнований резервного фонда прилагается к годовому отчету об исполнении бюджета.</w:t>
      </w:r>
    </w:p>
    <w:p w:rsidR="00B34CBF" w:rsidRPr="00750AED" w:rsidRDefault="00B34CBF" w:rsidP="00572BB2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sectPr w:rsidR="00B34CBF" w:rsidRPr="00750AED" w:rsidSect="00E31A6D">
      <w:pgSz w:w="11906" w:h="16838"/>
      <w:pgMar w:top="485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5C" w:rsidRDefault="008F605C" w:rsidP="00E31A6D">
      <w:pPr>
        <w:spacing w:after="0" w:line="240" w:lineRule="auto"/>
      </w:pPr>
      <w:r>
        <w:separator/>
      </w:r>
    </w:p>
  </w:endnote>
  <w:endnote w:type="continuationSeparator" w:id="0">
    <w:p w:rsidR="008F605C" w:rsidRDefault="008F605C" w:rsidP="00E3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5C" w:rsidRDefault="008F605C" w:rsidP="00E31A6D">
      <w:pPr>
        <w:spacing w:after="0" w:line="240" w:lineRule="auto"/>
      </w:pPr>
      <w:r>
        <w:separator/>
      </w:r>
    </w:p>
  </w:footnote>
  <w:footnote w:type="continuationSeparator" w:id="0">
    <w:p w:rsidR="008F605C" w:rsidRDefault="008F605C" w:rsidP="00E31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5"/>
    <w:rsid w:val="0000120D"/>
    <w:rsid w:val="00026876"/>
    <w:rsid w:val="001633A4"/>
    <w:rsid w:val="001A3E03"/>
    <w:rsid w:val="00245DE5"/>
    <w:rsid w:val="00281043"/>
    <w:rsid w:val="004A4EC4"/>
    <w:rsid w:val="004D6A05"/>
    <w:rsid w:val="0056034E"/>
    <w:rsid w:val="00572BB2"/>
    <w:rsid w:val="006276A2"/>
    <w:rsid w:val="006304FE"/>
    <w:rsid w:val="00750AED"/>
    <w:rsid w:val="00762DC8"/>
    <w:rsid w:val="007B7D13"/>
    <w:rsid w:val="00897827"/>
    <w:rsid w:val="008B6792"/>
    <w:rsid w:val="008F605C"/>
    <w:rsid w:val="0091091D"/>
    <w:rsid w:val="00925DDB"/>
    <w:rsid w:val="00963AEC"/>
    <w:rsid w:val="009F02A0"/>
    <w:rsid w:val="00A96435"/>
    <w:rsid w:val="00AF713B"/>
    <w:rsid w:val="00B34CBF"/>
    <w:rsid w:val="00BA5A19"/>
    <w:rsid w:val="00BA70BB"/>
    <w:rsid w:val="00C255A6"/>
    <w:rsid w:val="00C437C1"/>
    <w:rsid w:val="00C50EE0"/>
    <w:rsid w:val="00C51402"/>
    <w:rsid w:val="00C97184"/>
    <w:rsid w:val="00CB7A47"/>
    <w:rsid w:val="00D218A9"/>
    <w:rsid w:val="00E24ED7"/>
    <w:rsid w:val="00E31A6D"/>
    <w:rsid w:val="00EA3D68"/>
    <w:rsid w:val="00F07CB3"/>
    <w:rsid w:val="00F67112"/>
    <w:rsid w:val="00FA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4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4D6A0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6A05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D6A05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6A0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6A0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4D6A05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uiPriority w:val="99"/>
    <w:rsid w:val="004D6A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4D6A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4D6A05"/>
    <w:rPr>
      <w:color w:val="0000FF"/>
      <w:u w:val="single"/>
    </w:rPr>
  </w:style>
  <w:style w:type="character" w:customStyle="1" w:styleId="a4">
    <w:name w:val="Цветовое выделение"/>
    <w:uiPriority w:val="99"/>
    <w:rsid w:val="00925DDB"/>
    <w:rPr>
      <w:b/>
      <w:bCs/>
      <w:color w:val="26282F"/>
    </w:rPr>
  </w:style>
  <w:style w:type="paragraph" w:styleId="a5">
    <w:name w:val="No Spacing"/>
    <w:uiPriority w:val="1"/>
    <w:qFormat/>
    <w:rsid w:val="0000120D"/>
    <w:rPr>
      <w:rFonts w:cs="Calibri"/>
    </w:rPr>
  </w:style>
  <w:style w:type="paragraph" w:styleId="a6">
    <w:name w:val="header"/>
    <w:basedOn w:val="a"/>
    <w:link w:val="a7"/>
    <w:uiPriority w:val="99"/>
    <w:unhideWhenUsed/>
    <w:rsid w:val="00E31A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1A6D"/>
    <w:rPr>
      <w:rFonts w:cs="Calibri"/>
    </w:rPr>
  </w:style>
  <w:style w:type="paragraph" w:styleId="a8">
    <w:name w:val="footer"/>
    <w:basedOn w:val="a"/>
    <w:link w:val="a9"/>
    <w:uiPriority w:val="99"/>
    <w:unhideWhenUsed/>
    <w:rsid w:val="00E31A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A6D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4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4D6A0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6A05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D6A05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6A0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6A0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4D6A05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uiPriority w:val="99"/>
    <w:rsid w:val="004D6A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4D6A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4D6A05"/>
    <w:rPr>
      <w:color w:val="0000FF"/>
      <w:u w:val="single"/>
    </w:rPr>
  </w:style>
  <w:style w:type="character" w:customStyle="1" w:styleId="a4">
    <w:name w:val="Цветовое выделение"/>
    <w:uiPriority w:val="99"/>
    <w:rsid w:val="00925DDB"/>
    <w:rPr>
      <w:b/>
      <w:bCs/>
      <w:color w:val="26282F"/>
    </w:rPr>
  </w:style>
  <w:style w:type="paragraph" w:styleId="a5">
    <w:name w:val="No Spacing"/>
    <w:uiPriority w:val="1"/>
    <w:qFormat/>
    <w:rsid w:val="0000120D"/>
    <w:rPr>
      <w:rFonts w:cs="Calibri"/>
    </w:rPr>
  </w:style>
  <w:style w:type="paragraph" w:styleId="a6">
    <w:name w:val="header"/>
    <w:basedOn w:val="a"/>
    <w:link w:val="a7"/>
    <w:uiPriority w:val="99"/>
    <w:unhideWhenUsed/>
    <w:rsid w:val="00E31A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1A6D"/>
    <w:rPr>
      <w:rFonts w:cs="Calibri"/>
    </w:rPr>
  </w:style>
  <w:style w:type="paragraph" w:styleId="a8">
    <w:name w:val="footer"/>
    <w:basedOn w:val="a"/>
    <w:link w:val="a9"/>
    <w:uiPriority w:val="99"/>
    <w:unhideWhenUsed/>
    <w:rsid w:val="00E31A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A6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2018-10-04T08:18:00Z</cp:lastPrinted>
  <dcterms:created xsi:type="dcterms:W3CDTF">2019-05-30T07:47:00Z</dcterms:created>
  <dcterms:modified xsi:type="dcterms:W3CDTF">2019-05-30T08:00:00Z</dcterms:modified>
</cp:coreProperties>
</file>