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A818C" w14:textId="77777777" w:rsidR="001375ED" w:rsidRDefault="001375ED" w:rsidP="00010896">
      <w:pPr>
        <w:tabs>
          <w:tab w:val="left" w:pos="5940"/>
        </w:tabs>
        <w:jc w:val="center"/>
        <w:rPr>
          <w:rFonts w:ascii="Times New Roman" w:hAnsi="Times New Roman"/>
          <w:b/>
          <w:sz w:val="28"/>
          <w:szCs w:val="28"/>
        </w:rPr>
      </w:pPr>
      <w:r>
        <w:rPr>
          <w:rFonts w:ascii="Times New Roman" w:hAnsi="Times New Roman"/>
          <w:b/>
          <w:sz w:val="28"/>
          <w:szCs w:val="28"/>
        </w:rPr>
        <w:t>БЯКОВСКАЯ СЕЛЬСКАЯ АДМИНИСТРАЦИЯ</w:t>
      </w:r>
    </w:p>
    <w:p w14:paraId="2798C1E2" w14:textId="77777777" w:rsidR="00010896" w:rsidRPr="00010896" w:rsidRDefault="00010896" w:rsidP="00010896">
      <w:pPr>
        <w:tabs>
          <w:tab w:val="left" w:pos="5940"/>
        </w:tabs>
        <w:jc w:val="center"/>
        <w:rPr>
          <w:rFonts w:ascii="Times New Roman" w:hAnsi="Times New Roman"/>
          <w:b/>
          <w:sz w:val="28"/>
          <w:szCs w:val="28"/>
        </w:rPr>
      </w:pPr>
      <w:r w:rsidRPr="00010896">
        <w:rPr>
          <w:rFonts w:ascii="Times New Roman" w:hAnsi="Times New Roman"/>
          <w:b/>
          <w:sz w:val="28"/>
          <w:szCs w:val="28"/>
        </w:rPr>
        <w:t xml:space="preserve"> </w:t>
      </w:r>
      <w:r w:rsidR="001375ED">
        <w:rPr>
          <w:rFonts w:ascii="Times New Roman" w:hAnsi="Times New Roman"/>
          <w:b/>
          <w:sz w:val="28"/>
          <w:szCs w:val="28"/>
        </w:rPr>
        <w:t>НАВЛИНСКОГО</w:t>
      </w:r>
      <w:r w:rsidRPr="00010896">
        <w:rPr>
          <w:rFonts w:ascii="Times New Roman" w:hAnsi="Times New Roman"/>
          <w:b/>
          <w:sz w:val="28"/>
          <w:szCs w:val="28"/>
        </w:rPr>
        <w:t xml:space="preserve"> МУНИЦИПАЛЬНОГО РАЙОНА</w:t>
      </w:r>
    </w:p>
    <w:p w14:paraId="2A52D5C4" w14:textId="77777777" w:rsidR="00010896" w:rsidRPr="00010896" w:rsidRDefault="00010896" w:rsidP="00010896">
      <w:pPr>
        <w:tabs>
          <w:tab w:val="left" w:pos="5940"/>
        </w:tabs>
        <w:jc w:val="center"/>
        <w:rPr>
          <w:rFonts w:ascii="Times New Roman" w:hAnsi="Times New Roman"/>
          <w:b/>
          <w:sz w:val="28"/>
          <w:szCs w:val="28"/>
        </w:rPr>
      </w:pPr>
      <w:r w:rsidRPr="00010896">
        <w:rPr>
          <w:rFonts w:ascii="Times New Roman" w:hAnsi="Times New Roman"/>
          <w:b/>
          <w:sz w:val="28"/>
          <w:szCs w:val="28"/>
        </w:rPr>
        <w:t xml:space="preserve"> БРЯНСКОЙ ОБЛАСТИ</w:t>
      </w:r>
    </w:p>
    <w:p w14:paraId="46DF91CD" w14:textId="77777777" w:rsidR="00010896" w:rsidRPr="00010896" w:rsidRDefault="00010896" w:rsidP="00010896">
      <w:pPr>
        <w:tabs>
          <w:tab w:val="left" w:pos="5940"/>
        </w:tabs>
        <w:jc w:val="center"/>
        <w:rPr>
          <w:rFonts w:ascii="Times New Roman" w:hAnsi="Times New Roman"/>
          <w:b/>
          <w:sz w:val="16"/>
          <w:szCs w:val="16"/>
        </w:rPr>
      </w:pPr>
    </w:p>
    <w:tbl>
      <w:tblPr>
        <w:tblW w:w="0" w:type="auto"/>
        <w:tblInd w:w="108" w:type="dxa"/>
        <w:tblBorders>
          <w:top w:val="thinThickThinSmallGap" w:sz="36" w:space="0" w:color="auto"/>
          <w:left w:val="thinThickThinSmallGap" w:sz="36" w:space="0" w:color="auto"/>
          <w:bottom w:val="thinThickThinSmallGap" w:sz="36" w:space="0" w:color="auto"/>
          <w:right w:val="thinThickThinSmallGap" w:sz="36" w:space="0" w:color="auto"/>
          <w:insideH w:val="thinThickThinSmallGap" w:sz="36" w:space="0" w:color="auto"/>
          <w:insideV w:val="thinThickThinSmallGap" w:sz="36" w:space="0" w:color="auto"/>
        </w:tblBorders>
        <w:tblLook w:val="04A0" w:firstRow="1" w:lastRow="0" w:firstColumn="1" w:lastColumn="0" w:noHBand="0" w:noVBand="1"/>
      </w:tblPr>
      <w:tblGrid>
        <w:gridCol w:w="9360"/>
      </w:tblGrid>
      <w:tr w:rsidR="00010896" w:rsidRPr="00010896" w14:paraId="53121E89" w14:textId="77777777" w:rsidTr="00010896">
        <w:trPr>
          <w:trHeight w:val="180"/>
        </w:trPr>
        <w:tc>
          <w:tcPr>
            <w:tcW w:w="9360" w:type="dxa"/>
            <w:tcBorders>
              <w:top w:val="thinThickThinSmallGap" w:sz="36" w:space="0" w:color="auto"/>
              <w:left w:val="nil"/>
              <w:bottom w:val="nil"/>
              <w:right w:val="nil"/>
            </w:tcBorders>
          </w:tcPr>
          <w:p w14:paraId="09E937E6" w14:textId="77777777" w:rsidR="00010896" w:rsidRPr="00010896" w:rsidRDefault="00010896" w:rsidP="00010896">
            <w:pPr>
              <w:tabs>
                <w:tab w:val="left" w:pos="5940"/>
              </w:tabs>
              <w:jc w:val="center"/>
              <w:rPr>
                <w:rFonts w:ascii="Times New Roman" w:hAnsi="Times New Roman"/>
                <w:sz w:val="2"/>
                <w:szCs w:val="2"/>
              </w:rPr>
            </w:pPr>
          </w:p>
        </w:tc>
      </w:tr>
    </w:tbl>
    <w:p w14:paraId="792A5F82" w14:textId="77777777" w:rsidR="00DD3F23" w:rsidRPr="00DD3F23" w:rsidRDefault="00AD6069" w:rsidP="00DD3F23">
      <w:pPr>
        <w:pStyle w:val="4"/>
        <w:widowControl w:val="0"/>
        <w:autoSpaceDE w:val="0"/>
        <w:autoSpaceDN w:val="0"/>
        <w:adjustRightInd w:val="0"/>
        <w:jc w:val="center"/>
        <w:rPr>
          <w:rFonts w:ascii="Times New Roman" w:hAnsi="Times New Roman"/>
        </w:rPr>
      </w:pPr>
      <w:r>
        <w:rPr>
          <w:rFonts w:ascii="Times New Roman" w:hAnsi="Times New Roman"/>
          <w:bCs w:val="0"/>
        </w:rPr>
        <w:t>ПОСТАНОВЛЕНИЕ</w:t>
      </w:r>
    </w:p>
    <w:p w14:paraId="699EF416" w14:textId="77777777" w:rsidR="00DD3F23" w:rsidRPr="00DD3F23" w:rsidRDefault="00DD3F23" w:rsidP="00DD3F23">
      <w:pPr>
        <w:rPr>
          <w:rFonts w:ascii="Times New Roman" w:hAnsi="Times New Roman"/>
          <w:sz w:val="28"/>
          <w:szCs w:val="28"/>
        </w:rPr>
      </w:pPr>
    </w:p>
    <w:p w14:paraId="1206E58F" w14:textId="77777777" w:rsidR="00DD3F23" w:rsidRDefault="001E251D" w:rsidP="00AD6069">
      <w:pPr>
        <w:rPr>
          <w:rFonts w:ascii="Times New Roman" w:hAnsi="Times New Roman"/>
          <w:sz w:val="28"/>
          <w:szCs w:val="28"/>
        </w:rPr>
      </w:pPr>
      <w:r>
        <w:rPr>
          <w:rFonts w:ascii="Times New Roman" w:hAnsi="Times New Roman"/>
          <w:sz w:val="28"/>
          <w:szCs w:val="28"/>
        </w:rPr>
        <w:t>«</w:t>
      </w:r>
      <w:r w:rsidR="00CE5C35">
        <w:rPr>
          <w:rFonts w:ascii="Times New Roman" w:hAnsi="Times New Roman"/>
          <w:sz w:val="28"/>
          <w:szCs w:val="28"/>
        </w:rPr>
        <w:t>13</w:t>
      </w:r>
      <w:r>
        <w:rPr>
          <w:rFonts w:ascii="Times New Roman" w:hAnsi="Times New Roman"/>
          <w:sz w:val="28"/>
          <w:szCs w:val="28"/>
        </w:rPr>
        <w:t>»</w:t>
      </w:r>
      <w:r w:rsidR="00CE5C35">
        <w:rPr>
          <w:rFonts w:ascii="Times New Roman" w:hAnsi="Times New Roman"/>
          <w:sz w:val="28"/>
          <w:szCs w:val="28"/>
        </w:rPr>
        <w:t xml:space="preserve"> апреля</w:t>
      </w:r>
      <w:r w:rsidR="007E7D7D">
        <w:rPr>
          <w:rFonts w:ascii="Times New Roman" w:hAnsi="Times New Roman"/>
          <w:sz w:val="28"/>
          <w:szCs w:val="28"/>
        </w:rPr>
        <w:t xml:space="preserve">  20</w:t>
      </w:r>
      <w:r w:rsidR="0073742C">
        <w:rPr>
          <w:rFonts w:ascii="Times New Roman" w:hAnsi="Times New Roman"/>
          <w:sz w:val="28"/>
          <w:szCs w:val="28"/>
        </w:rPr>
        <w:t>22</w:t>
      </w:r>
      <w:r w:rsidR="00AD6069">
        <w:rPr>
          <w:rFonts w:ascii="Times New Roman" w:hAnsi="Times New Roman"/>
          <w:sz w:val="28"/>
          <w:szCs w:val="28"/>
        </w:rPr>
        <w:t xml:space="preserve"> года  </w:t>
      </w:r>
      <w:r>
        <w:rPr>
          <w:rFonts w:ascii="Times New Roman" w:hAnsi="Times New Roman"/>
          <w:sz w:val="28"/>
          <w:szCs w:val="28"/>
        </w:rPr>
        <w:t xml:space="preserve">                 </w:t>
      </w:r>
      <w:r w:rsidR="00614611" w:rsidRPr="00DD3F23">
        <w:rPr>
          <w:rFonts w:ascii="Times New Roman" w:hAnsi="Times New Roman"/>
          <w:sz w:val="28"/>
          <w:szCs w:val="28"/>
        </w:rPr>
        <w:t xml:space="preserve"> № </w:t>
      </w:r>
      <w:r w:rsidR="00CE5C35">
        <w:rPr>
          <w:rFonts w:ascii="Times New Roman" w:hAnsi="Times New Roman"/>
          <w:sz w:val="28"/>
          <w:szCs w:val="28"/>
        </w:rPr>
        <w:t>4</w:t>
      </w:r>
    </w:p>
    <w:p w14:paraId="2DA15234" w14:textId="77777777" w:rsidR="00AD6069" w:rsidRDefault="00AD6069" w:rsidP="00AD6069">
      <w:pPr>
        <w:rPr>
          <w:rFonts w:ascii="Times New Roman" w:hAnsi="Times New Roman"/>
          <w:sz w:val="28"/>
          <w:szCs w:val="28"/>
        </w:rPr>
      </w:pPr>
    </w:p>
    <w:p w14:paraId="20DB51A9" w14:textId="77777777" w:rsidR="00AD6069" w:rsidRDefault="00AD6069" w:rsidP="00AD6069">
      <w:pPr>
        <w:rPr>
          <w:rFonts w:ascii="Times New Roman" w:hAnsi="Times New Roman"/>
          <w:sz w:val="28"/>
          <w:szCs w:val="28"/>
        </w:rPr>
      </w:pPr>
    </w:p>
    <w:p w14:paraId="18D87FC9" w14:textId="77777777" w:rsidR="00AD6069" w:rsidRDefault="00AD6069" w:rsidP="00AD6069">
      <w:pPr>
        <w:rPr>
          <w:rFonts w:ascii="Times New Roman" w:hAnsi="Times New Roman"/>
          <w:sz w:val="28"/>
          <w:szCs w:val="28"/>
        </w:rPr>
      </w:pPr>
    </w:p>
    <w:p w14:paraId="44AB0F1F" w14:textId="77777777" w:rsidR="000F2CBB" w:rsidRPr="0073742C" w:rsidRDefault="0073742C" w:rsidP="0073742C">
      <w:pPr>
        <w:rPr>
          <w:rFonts w:ascii="Times New Roman" w:hAnsi="Times New Roman"/>
          <w:b/>
          <w:sz w:val="28"/>
          <w:szCs w:val="28"/>
        </w:rPr>
      </w:pPr>
      <w:r>
        <w:rPr>
          <w:rFonts w:ascii="Times New Roman" w:hAnsi="Times New Roman"/>
          <w:sz w:val="28"/>
          <w:szCs w:val="28"/>
        </w:rPr>
        <w:t xml:space="preserve">                                 </w:t>
      </w:r>
      <w:r w:rsidR="00AD6069" w:rsidRPr="0073742C">
        <w:rPr>
          <w:rFonts w:ascii="Times New Roman" w:hAnsi="Times New Roman"/>
          <w:b/>
          <w:sz w:val="28"/>
          <w:szCs w:val="28"/>
        </w:rPr>
        <w:t>О</w:t>
      </w:r>
      <w:r w:rsidRPr="0073742C">
        <w:rPr>
          <w:rFonts w:ascii="Times New Roman" w:hAnsi="Times New Roman"/>
          <w:b/>
          <w:sz w:val="28"/>
          <w:szCs w:val="28"/>
        </w:rPr>
        <w:t xml:space="preserve">б утверждении </w:t>
      </w:r>
      <w:r w:rsidR="00AD6069" w:rsidRPr="0073742C">
        <w:rPr>
          <w:rFonts w:ascii="Times New Roman" w:hAnsi="Times New Roman"/>
          <w:b/>
          <w:sz w:val="28"/>
          <w:szCs w:val="28"/>
        </w:rPr>
        <w:t>учетной политик</w:t>
      </w:r>
      <w:r w:rsidRPr="0073742C">
        <w:rPr>
          <w:rFonts w:ascii="Times New Roman" w:hAnsi="Times New Roman"/>
          <w:b/>
          <w:sz w:val="28"/>
          <w:szCs w:val="28"/>
        </w:rPr>
        <w:t>и</w:t>
      </w:r>
      <w:r w:rsidR="000F2CBB" w:rsidRPr="0073742C">
        <w:rPr>
          <w:rFonts w:ascii="Times New Roman" w:hAnsi="Times New Roman"/>
          <w:b/>
          <w:sz w:val="28"/>
          <w:szCs w:val="28"/>
        </w:rPr>
        <w:t> </w:t>
      </w:r>
    </w:p>
    <w:p w14:paraId="716FEE94" w14:textId="77777777" w:rsidR="0073742C" w:rsidRDefault="0073742C" w:rsidP="0073742C">
      <w:pPr>
        <w:rPr>
          <w:rFonts w:ascii="Times New Roman" w:hAnsi="Times New Roman"/>
          <w:sz w:val="28"/>
          <w:szCs w:val="28"/>
        </w:rPr>
      </w:pPr>
    </w:p>
    <w:p w14:paraId="6E208731" w14:textId="77777777" w:rsidR="0073742C" w:rsidRDefault="0073742C" w:rsidP="0073742C">
      <w:pPr>
        <w:rPr>
          <w:rFonts w:ascii="Times New Roman" w:hAnsi="Times New Roman"/>
          <w:sz w:val="28"/>
          <w:szCs w:val="28"/>
        </w:rPr>
      </w:pPr>
    </w:p>
    <w:p w14:paraId="70EF6480" w14:textId="77777777" w:rsidR="009650E4" w:rsidRDefault="00013838" w:rsidP="00F91577">
      <w:pPr>
        <w:pStyle w:val="a4"/>
        <w:spacing w:before="0" w:beforeAutospacing="0" w:after="0" w:afterAutospacing="0"/>
        <w:ind w:firstLine="708"/>
        <w:rPr>
          <w:rFonts w:ascii="Times New Roman" w:hAnsi="Times New Roman"/>
          <w:sz w:val="28"/>
          <w:szCs w:val="28"/>
        </w:rPr>
      </w:pPr>
      <w:r>
        <w:rPr>
          <w:rFonts w:ascii="Times New Roman" w:hAnsi="Times New Roman"/>
          <w:sz w:val="28"/>
          <w:szCs w:val="28"/>
        </w:rPr>
        <w:t>В</w:t>
      </w:r>
      <w:r w:rsidR="00DF344D">
        <w:rPr>
          <w:rFonts w:ascii="Times New Roman" w:hAnsi="Times New Roman"/>
          <w:sz w:val="28"/>
          <w:szCs w:val="28"/>
        </w:rPr>
        <w:t xml:space="preserve"> соответствии с </w:t>
      </w:r>
      <w:r w:rsidR="000F2CBB" w:rsidRPr="00DD3F23">
        <w:rPr>
          <w:rFonts w:ascii="Times New Roman" w:hAnsi="Times New Roman"/>
          <w:sz w:val="28"/>
          <w:szCs w:val="28"/>
        </w:rPr>
        <w:t xml:space="preserve"> </w:t>
      </w:r>
      <w:r w:rsidR="00DF344D">
        <w:rPr>
          <w:rFonts w:ascii="Times New Roman" w:hAnsi="Times New Roman"/>
          <w:sz w:val="28"/>
          <w:szCs w:val="28"/>
        </w:rPr>
        <w:t xml:space="preserve"> Федеральным</w:t>
      </w:r>
      <w:r w:rsidR="0005323A" w:rsidRPr="00DD3F23">
        <w:rPr>
          <w:rFonts w:ascii="Times New Roman" w:hAnsi="Times New Roman"/>
          <w:sz w:val="28"/>
          <w:szCs w:val="28"/>
        </w:rPr>
        <w:t xml:space="preserve"> з</w:t>
      </w:r>
      <w:r w:rsidR="00DF344D">
        <w:rPr>
          <w:rFonts w:ascii="Times New Roman" w:hAnsi="Times New Roman"/>
          <w:sz w:val="28"/>
          <w:szCs w:val="28"/>
        </w:rPr>
        <w:t>аконом</w:t>
      </w:r>
      <w:r w:rsidR="000F2CBB" w:rsidRPr="00DD3F23">
        <w:rPr>
          <w:rFonts w:ascii="Times New Roman" w:hAnsi="Times New Roman"/>
          <w:sz w:val="28"/>
          <w:szCs w:val="28"/>
        </w:rPr>
        <w:t xml:space="preserve"> от </w:t>
      </w:r>
      <w:r w:rsidR="008263BA" w:rsidRPr="00DD3F23">
        <w:rPr>
          <w:rFonts w:ascii="Times New Roman" w:hAnsi="Times New Roman"/>
          <w:sz w:val="28"/>
          <w:szCs w:val="28"/>
        </w:rPr>
        <w:t>6</w:t>
      </w:r>
      <w:r w:rsidR="000F2CBB" w:rsidRPr="00DD3F23">
        <w:rPr>
          <w:rFonts w:ascii="Times New Roman" w:hAnsi="Times New Roman"/>
          <w:sz w:val="28"/>
          <w:szCs w:val="28"/>
        </w:rPr>
        <w:t xml:space="preserve"> </w:t>
      </w:r>
      <w:r w:rsidR="008263BA" w:rsidRPr="00DD3F23">
        <w:rPr>
          <w:rFonts w:ascii="Times New Roman" w:hAnsi="Times New Roman"/>
          <w:sz w:val="28"/>
          <w:szCs w:val="28"/>
        </w:rPr>
        <w:t>дека</w:t>
      </w:r>
      <w:r w:rsidR="000F2CBB" w:rsidRPr="00DD3F23">
        <w:rPr>
          <w:rFonts w:ascii="Times New Roman" w:hAnsi="Times New Roman"/>
          <w:sz w:val="28"/>
          <w:szCs w:val="28"/>
        </w:rPr>
        <w:t xml:space="preserve">бря </w:t>
      </w:r>
      <w:smartTag w:uri="urn:schemas-microsoft-com:office:smarttags" w:element="metricconverter">
        <w:smartTagPr>
          <w:attr w:name="ProductID" w:val="2011 г"/>
        </w:smartTagPr>
        <w:r w:rsidR="008263BA" w:rsidRPr="00DD3F23">
          <w:rPr>
            <w:rFonts w:ascii="Times New Roman" w:hAnsi="Times New Roman"/>
            <w:sz w:val="28"/>
            <w:szCs w:val="28"/>
          </w:rPr>
          <w:t>2011</w:t>
        </w:r>
        <w:r w:rsidR="000F2CBB" w:rsidRPr="00DD3F23">
          <w:rPr>
            <w:rFonts w:ascii="Times New Roman" w:hAnsi="Times New Roman"/>
            <w:sz w:val="28"/>
            <w:szCs w:val="28"/>
          </w:rPr>
          <w:t> г</w:t>
        </w:r>
      </w:smartTag>
      <w:r w:rsidR="000F2CBB" w:rsidRPr="00DD3F23">
        <w:rPr>
          <w:rFonts w:ascii="Times New Roman" w:hAnsi="Times New Roman"/>
          <w:sz w:val="28"/>
          <w:szCs w:val="28"/>
        </w:rPr>
        <w:t>. № </w:t>
      </w:r>
      <w:r w:rsidR="008263BA" w:rsidRPr="00DD3F23">
        <w:rPr>
          <w:rFonts w:ascii="Times New Roman" w:hAnsi="Times New Roman"/>
          <w:sz w:val="28"/>
          <w:szCs w:val="28"/>
        </w:rPr>
        <w:t>402</w:t>
      </w:r>
      <w:r w:rsidR="000F2CBB" w:rsidRPr="00DD3F23">
        <w:rPr>
          <w:rFonts w:ascii="Times New Roman" w:hAnsi="Times New Roman"/>
          <w:sz w:val="28"/>
          <w:szCs w:val="28"/>
        </w:rPr>
        <w:t>-ФЗ</w:t>
      </w:r>
      <w:r w:rsidR="0005323A" w:rsidRPr="00DD3F23">
        <w:rPr>
          <w:rFonts w:ascii="Times New Roman" w:hAnsi="Times New Roman"/>
          <w:sz w:val="28"/>
          <w:szCs w:val="28"/>
        </w:rPr>
        <w:t xml:space="preserve"> «О бухгалтерском учете»</w:t>
      </w:r>
      <w:r>
        <w:rPr>
          <w:rFonts w:ascii="Times New Roman" w:hAnsi="Times New Roman"/>
          <w:sz w:val="28"/>
          <w:szCs w:val="28"/>
        </w:rPr>
        <w:t xml:space="preserve">, </w:t>
      </w:r>
      <w:r w:rsidR="009650E4" w:rsidRPr="00DD3F23">
        <w:rPr>
          <w:rFonts w:ascii="Times New Roman" w:hAnsi="Times New Roman"/>
          <w:sz w:val="28"/>
          <w:szCs w:val="28"/>
        </w:rPr>
        <w:t xml:space="preserve">приказа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ascii="Times New Roman" w:hAnsi="Times New Roman"/>
          <w:sz w:val="28"/>
          <w:szCs w:val="28"/>
        </w:rPr>
        <w:t>(с изменениями и дополнениями) ,</w:t>
      </w:r>
      <w:r w:rsidR="009650E4" w:rsidRPr="00DD3F23">
        <w:rPr>
          <w:rFonts w:ascii="Times New Roman" w:hAnsi="Times New Roman"/>
          <w:sz w:val="28"/>
          <w:szCs w:val="28"/>
        </w:rPr>
        <w:t xml:space="preserve"> приказа Министерства финансов Российской Федерации от 6 декабря 2010 года №162н «Об утверждении Плана счетов бюджетного учета и Инструкции по его применению» (с изменениями и дополнениями)</w:t>
      </w:r>
      <w:r>
        <w:rPr>
          <w:rFonts w:ascii="Times New Roman" w:hAnsi="Times New Roman"/>
          <w:sz w:val="28"/>
          <w:szCs w:val="28"/>
        </w:rPr>
        <w:t xml:space="preserve">, Налогового кодекса РФ и другими нормативными актами по бюджетному, бухгалтерскому и налоговому учету </w:t>
      </w:r>
    </w:p>
    <w:p w14:paraId="2AEF6C86" w14:textId="77777777" w:rsidR="00E773B2" w:rsidRPr="00DD3F23" w:rsidRDefault="00E773B2" w:rsidP="009650E4">
      <w:pPr>
        <w:ind w:right="142" w:firstLine="851"/>
        <w:jc w:val="both"/>
        <w:rPr>
          <w:rFonts w:ascii="Times New Roman" w:hAnsi="Times New Roman"/>
          <w:sz w:val="28"/>
          <w:szCs w:val="28"/>
        </w:rPr>
      </w:pPr>
    </w:p>
    <w:p w14:paraId="3E232B6B" w14:textId="77777777" w:rsidR="000F2CBB" w:rsidRPr="00DD3F23" w:rsidRDefault="00F91577" w:rsidP="00614611">
      <w:pPr>
        <w:pStyle w:val="a4"/>
        <w:spacing w:before="0" w:beforeAutospacing="0" w:after="0" w:afterAutospacing="0"/>
        <w:ind w:firstLine="714"/>
        <w:rPr>
          <w:rFonts w:ascii="Times New Roman" w:hAnsi="Times New Roman"/>
          <w:sz w:val="28"/>
          <w:szCs w:val="28"/>
        </w:rPr>
      </w:pPr>
      <w:r>
        <w:rPr>
          <w:rFonts w:ascii="Times New Roman" w:hAnsi="Times New Roman"/>
          <w:sz w:val="28"/>
          <w:szCs w:val="28"/>
        </w:rPr>
        <w:t>ПОСТАНОВЛЯЮ</w:t>
      </w:r>
      <w:r w:rsidR="000F2CBB" w:rsidRPr="00DD3F23">
        <w:rPr>
          <w:rFonts w:ascii="Times New Roman" w:hAnsi="Times New Roman"/>
          <w:sz w:val="28"/>
          <w:szCs w:val="28"/>
        </w:rPr>
        <w:t>: </w:t>
      </w:r>
    </w:p>
    <w:p w14:paraId="6645806F" w14:textId="77777777" w:rsidR="00DD3F23" w:rsidRPr="00DD3F23" w:rsidRDefault="00DD3F23" w:rsidP="00614611">
      <w:pPr>
        <w:pStyle w:val="a4"/>
        <w:spacing w:before="0" w:beforeAutospacing="0" w:after="0" w:afterAutospacing="0"/>
        <w:ind w:firstLine="714"/>
        <w:rPr>
          <w:rFonts w:ascii="Times New Roman" w:hAnsi="Times New Roman"/>
          <w:sz w:val="28"/>
          <w:szCs w:val="28"/>
        </w:rPr>
      </w:pPr>
    </w:p>
    <w:p w14:paraId="135D16FE" w14:textId="77777777" w:rsidR="000F2CBB" w:rsidRPr="00DD3F23" w:rsidRDefault="007E7D7D" w:rsidP="005B2E2F">
      <w:pPr>
        <w:pStyle w:val="a4"/>
        <w:spacing w:before="0" w:beforeAutospacing="0" w:after="0" w:afterAutospacing="0"/>
        <w:ind w:firstLine="714"/>
        <w:jc w:val="both"/>
        <w:rPr>
          <w:rFonts w:ascii="Times New Roman" w:hAnsi="Times New Roman"/>
          <w:sz w:val="28"/>
          <w:szCs w:val="28"/>
        </w:rPr>
      </w:pPr>
      <w:r>
        <w:rPr>
          <w:rFonts w:ascii="Times New Roman" w:hAnsi="Times New Roman"/>
          <w:sz w:val="28"/>
          <w:szCs w:val="28"/>
        </w:rPr>
        <w:t xml:space="preserve">1. </w:t>
      </w:r>
      <w:r w:rsidR="00F91577">
        <w:rPr>
          <w:rFonts w:ascii="Times New Roman" w:hAnsi="Times New Roman"/>
          <w:sz w:val="28"/>
          <w:szCs w:val="28"/>
        </w:rPr>
        <w:t xml:space="preserve">Утвердить Положение об учетной политике для целей бухгалтерского учета согласно приложения №1 и применить ее с 01 </w:t>
      </w:r>
      <w:r w:rsidR="003865FB">
        <w:rPr>
          <w:rFonts w:ascii="Times New Roman" w:hAnsi="Times New Roman"/>
          <w:sz w:val="28"/>
          <w:szCs w:val="28"/>
        </w:rPr>
        <w:t>январ</w:t>
      </w:r>
      <w:r w:rsidR="00F91577">
        <w:rPr>
          <w:rFonts w:ascii="Times New Roman" w:hAnsi="Times New Roman"/>
          <w:sz w:val="28"/>
          <w:szCs w:val="28"/>
        </w:rPr>
        <w:t>я 20</w:t>
      </w:r>
      <w:r w:rsidR="003865FB">
        <w:rPr>
          <w:rFonts w:ascii="Times New Roman" w:hAnsi="Times New Roman"/>
          <w:sz w:val="28"/>
          <w:szCs w:val="28"/>
        </w:rPr>
        <w:t>22</w:t>
      </w:r>
      <w:r w:rsidR="00F91577">
        <w:rPr>
          <w:rFonts w:ascii="Times New Roman" w:hAnsi="Times New Roman"/>
          <w:sz w:val="28"/>
          <w:szCs w:val="28"/>
        </w:rPr>
        <w:t xml:space="preserve"> года во все последующие отчетные периоды с внесением в установленном порядке необходимых изменений и дополнений.</w:t>
      </w:r>
    </w:p>
    <w:p w14:paraId="7547BAA1" w14:textId="77777777" w:rsidR="000F2CBB" w:rsidRDefault="000F2CBB" w:rsidP="009650E4">
      <w:pPr>
        <w:pStyle w:val="a4"/>
        <w:spacing w:before="0" w:beforeAutospacing="0" w:after="0" w:afterAutospacing="0"/>
        <w:ind w:firstLine="714"/>
        <w:jc w:val="both"/>
        <w:rPr>
          <w:rFonts w:ascii="Times New Roman" w:hAnsi="Times New Roman"/>
          <w:sz w:val="28"/>
          <w:szCs w:val="28"/>
        </w:rPr>
      </w:pPr>
      <w:r w:rsidRPr="00DD3F23">
        <w:rPr>
          <w:rFonts w:ascii="Times New Roman" w:hAnsi="Times New Roman"/>
          <w:sz w:val="28"/>
          <w:szCs w:val="28"/>
        </w:rPr>
        <w:t xml:space="preserve">2. </w:t>
      </w:r>
      <w:r w:rsidR="00F91577">
        <w:rPr>
          <w:rFonts w:ascii="Times New Roman" w:hAnsi="Times New Roman"/>
          <w:sz w:val="28"/>
          <w:szCs w:val="28"/>
        </w:rPr>
        <w:t>Изменения в учетную политику вносить на основании Федерального закона  «О бухгалтерском учете» только при изменении законодательства или применяемых методов учета.</w:t>
      </w:r>
    </w:p>
    <w:p w14:paraId="5BCFA0B5" w14:textId="77777777" w:rsidR="00580E54" w:rsidRPr="00DD3F23" w:rsidRDefault="00580E54" w:rsidP="009650E4">
      <w:pPr>
        <w:pStyle w:val="a4"/>
        <w:spacing w:before="0" w:beforeAutospacing="0" w:after="0" w:afterAutospacing="0"/>
        <w:ind w:firstLine="714"/>
        <w:jc w:val="both"/>
        <w:rPr>
          <w:rFonts w:ascii="Times New Roman" w:hAnsi="Times New Roman"/>
          <w:sz w:val="28"/>
          <w:szCs w:val="28"/>
        </w:rPr>
      </w:pPr>
      <w:r>
        <w:rPr>
          <w:rFonts w:ascii="Times New Roman" w:hAnsi="Times New Roman"/>
          <w:sz w:val="28"/>
          <w:szCs w:val="28"/>
        </w:rPr>
        <w:t xml:space="preserve">3. Постановление  от </w:t>
      </w:r>
      <w:r w:rsidR="00CE5C35">
        <w:rPr>
          <w:rFonts w:ascii="Times New Roman" w:hAnsi="Times New Roman"/>
          <w:sz w:val="28"/>
          <w:szCs w:val="28"/>
        </w:rPr>
        <w:t>30.12.2020</w:t>
      </w:r>
      <w:r w:rsidR="0073742C">
        <w:rPr>
          <w:rFonts w:ascii="Times New Roman" w:hAnsi="Times New Roman"/>
          <w:sz w:val="28"/>
          <w:szCs w:val="28"/>
        </w:rPr>
        <w:t xml:space="preserve"> №</w:t>
      </w:r>
      <w:r w:rsidR="00CE5C35">
        <w:rPr>
          <w:rFonts w:ascii="Times New Roman" w:hAnsi="Times New Roman"/>
          <w:sz w:val="28"/>
          <w:szCs w:val="28"/>
        </w:rPr>
        <w:t xml:space="preserve"> 41</w:t>
      </w:r>
      <w:r>
        <w:rPr>
          <w:rFonts w:ascii="Times New Roman" w:hAnsi="Times New Roman"/>
          <w:sz w:val="28"/>
          <w:szCs w:val="28"/>
        </w:rPr>
        <w:t xml:space="preserve"> «Об учетной политике» считать утратившим силу.</w:t>
      </w:r>
    </w:p>
    <w:p w14:paraId="47552116" w14:textId="77777777" w:rsidR="000F2CBB" w:rsidRDefault="000F2CBB" w:rsidP="005B2E2F">
      <w:pPr>
        <w:ind w:right="142" w:firstLine="851"/>
        <w:jc w:val="both"/>
        <w:rPr>
          <w:rFonts w:ascii="Times New Roman" w:hAnsi="Times New Roman"/>
          <w:sz w:val="28"/>
          <w:szCs w:val="28"/>
        </w:rPr>
      </w:pPr>
      <w:r w:rsidRPr="00DD3F23">
        <w:rPr>
          <w:rFonts w:ascii="Times New Roman" w:hAnsi="Times New Roman"/>
          <w:sz w:val="28"/>
          <w:szCs w:val="28"/>
        </w:rPr>
        <w:t xml:space="preserve">3. Контроль за исполнением </w:t>
      </w:r>
      <w:r w:rsidR="00F91577">
        <w:rPr>
          <w:rFonts w:ascii="Times New Roman" w:hAnsi="Times New Roman"/>
          <w:sz w:val="28"/>
          <w:szCs w:val="28"/>
        </w:rPr>
        <w:t>данного постановления оставляю за собой.</w:t>
      </w:r>
    </w:p>
    <w:p w14:paraId="27E320F6" w14:textId="77777777" w:rsidR="00DD3F23" w:rsidRDefault="00DD3F23" w:rsidP="005B2E2F">
      <w:pPr>
        <w:ind w:right="142" w:firstLine="851"/>
        <w:jc w:val="both"/>
        <w:rPr>
          <w:rFonts w:ascii="Times New Roman" w:hAnsi="Times New Roman"/>
          <w:sz w:val="28"/>
          <w:szCs w:val="28"/>
        </w:rPr>
      </w:pPr>
    </w:p>
    <w:p w14:paraId="4F743A49" w14:textId="77777777" w:rsidR="00F91577" w:rsidRDefault="00F91577" w:rsidP="00DD3F23">
      <w:pPr>
        <w:jc w:val="both"/>
        <w:rPr>
          <w:rFonts w:ascii="Times New Roman" w:hAnsi="Times New Roman"/>
          <w:sz w:val="28"/>
          <w:szCs w:val="28"/>
        </w:rPr>
      </w:pPr>
    </w:p>
    <w:p w14:paraId="38ECCFD9" w14:textId="77777777" w:rsidR="001E251D" w:rsidRDefault="001E251D" w:rsidP="001375ED">
      <w:pPr>
        <w:jc w:val="both"/>
        <w:rPr>
          <w:rFonts w:ascii="Times New Roman" w:hAnsi="Times New Roman"/>
          <w:sz w:val="28"/>
          <w:szCs w:val="28"/>
        </w:rPr>
      </w:pPr>
      <w:r>
        <w:t xml:space="preserve">  </w:t>
      </w:r>
      <w:r w:rsidR="001375ED">
        <w:t xml:space="preserve"> </w:t>
      </w:r>
      <w:r w:rsidRPr="001E251D">
        <w:rPr>
          <w:rFonts w:ascii="Times New Roman" w:hAnsi="Times New Roman"/>
          <w:sz w:val="28"/>
          <w:szCs w:val="28"/>
        </w:rPr>
        <w:t xml:space="preserve">Глава Бяковской </w:t>
      </w:r>
    </w:p>
    <w:p w14:paraId="6FEE7CB0" w14:textId="77777777" w:rsidR="000F2CBB" w:rsidRPr="00091F50" w:rsidRDefault="001E251D" w:rsidP="001375ED">
      <w:pPr>
        <w:jc w:val="both"/>
      </w:pPr>
      <w:r w:rsidRPr="001E251D">
        <w:rPr>
          <w:rFonts w:ascii="Times New Roman" w:hAnsi="Times New Roman"/>
          <w:sz w:val="28"/>
          <w:szCs w:val="28"/>
        </w:rPr>
        <w:t>сельской администрации</w:t>
      </w:r>
      <w:r w:rsidR="001375ED">
        <w:t xml:space="preserve"> </w:t>
      </w:r>
      <w:r w:rsidR="001375ED" w:rsidRPr="001E251D">
        <w:rPr>
          <w:rFonts w:ascii="Times New Roman" w:hAnsi="Times New Roman"/>
          <w:sz w:val="28"/>
          <w:szCs w:val="28"/>
        </w:rPr>
        <w:t xml:space="preserve">     </w:t>
      </w:r>
      <w:r>
        <w:rPr>
          <w:rFonts w:ascii="Times New Roman" w:hAnsi="Times New Roman"/>
          <w:sz w:val="28"/>
          <w:szCs w:val="28"/>
        </w:rPr>
        <w:t xml:space="preserve">                                       </w:t>
      </w:r>
      <w:r w:rsidR="001375ED" w:rsidRPr="001E251D">
        <w:rPr>
          <w:rFonts w:ascii="Times New Roman" w:hAnsi="Times New Roman"/>
          <w:sz w:val="28"/>
          <w:szCs w:val="28"/>
        </w:rPr>
        <w:t xml:space="preserve"> </w:t>
      </w:r>
      <w:r w:rsidR="001375ED">
        <w:rPr>
          <w:rFonts w:ascii="Times New Roman" w:hAnsi="Times New Roman"/>
          <w:sz w:val="28"/>
          <w:szCs w:val="28"/>
        </w:rPr>
        <w:t>М.В.Савостикова</w:t>
      </w:r>
    </w:p>
    <w:tbl>
      <w:tblPr>
        <w:tblW w:w="0" w:type="auto"/>
        <w:jc w:val="right"/>
        <w:tblLayout w:type="fixed"/>
        <w:tblCellMar>
          <w:top w:w="60" w:type="dxa"/>
          <w:left w:w="60" w:type="dxa"/>
          <w:bottom w:w="60" w:type="dxa"/>
          <w:right w:w="60" w:type="dxa"/>
        </w:tblCellMar>
        <w:tblLook w:val="04A0" w:firstRow="1" w:lastRow="0" w:firstColumn="1" w:lastColumn="0" w:noHBand="0" w:noVBand="1"/>
      </w:tblPr>
      <w:tblGrid>
        <w:gridCol w:w="3069"/>
      </w:tblGrid>
      <w:tr w:rsidR="000F2CBB" w:rsidRPr="007C1FDE" w14:paraId="44DFC2E8" w14:textId="77777777" w:rsidTr="007C1FDE">
        <w:trPr>
          <w:jc w:val="right"/>
        </w:trPr>
        <w:tc>
          <w:tcPr>
            <w:tcW w:w="3069" w:type="dxa"/>
          </w:tcPr>
          <w:p w14:paraId="2B32695E" w14:textId="77777777" w:rsidR="0073742C" w:rsidRDefault="0073742C" w:rsidP="00247759">
            <w:pPr>
              <w:ind w:left="426"/>
              <w:jc w:val="right"/>
              <w:rPr>
                <w:rFonts w:ascii="Times New Roman" w:hAnsi="Times New Roman"/>
                <w:sz w:val="20"/>
                <w:szCs w:val="20"/>
              </w:rPr>
            </w:pPr>
          </w:p>
          <w:p w14:paraId="480117AF" w14:textId="77777777" w:rsidR="0073742C" w:rsidRDefault="0073742C" w:rsidP="00247759">
            <w:pPr>
              <w:ind w:left="426"/>
              <w:jc w:val="right"/>
              <w:rPr>
                <w:rFonts w:ascii="Times New Roman" w:hAnsi="Times New Roman"/>
                <w:sz w:val="20"/>
                <w:szCs w:val="20"/>
              </w:rPr>
            </w:pPr>
          </w:p>
          <w:p w14:paraId="6CF67AED" w14:textId="77777777" w:rsidR="001375ED" w:rsidRDefault="001375ED" w:rsidP="00247759">
            <w:pPr>
              <w:ind w:left="426"/>
              <w:jc w:val="right"/>
              <w:rPr>
                <w:rFonts w:ascii="Times New Roman" w:hAnsi="Times New Roman"/>
                <w:sz w:val="20"/>
                <w:szCs w:val="20"/>
              </w:rPr>
            </w:pPr>
          </w:p>
          <w:p w14:paraId="46D6B495" w14:textId="77777777" w:rsidR="001375ED" w:rsidRDefault="001375ED" w:rsidP="00247759">
            <w:pPr>
              <w:ind w:left="426"/>
              <w:jc w:val="right"/>
              <w:rPr>
                <w:rFonts w:ascii="Times New Roman" w:hAnsi="Times New Roman"/>
                <w:sz w:val="20"/>
                <w:szCs w:val="20"/>
              </w:rPr>
            </w:pPr>
          </w:p>
          <w:p w14:paraId="35DA93EB" w14:textId="77777777" w:rsidR="001375ED" w:rsidRDefault="001375ED" w:rsidP="00247759">
            <w:pPr>
              <w:ind w:left="426"/>
              <w:jc w:val="right"/>
              <w:rPr>
                <w:rFonts w:ascii="Times New Roman" w:hAnsi="Times New Roman"/>
                <w:sz w:val="20"/>
                <w:szCs w:val="20"/>
              </w:rPr>
            </w:pPr>
          </w:p>
          <w:p w14:paraId="1D696568" w14:textId="77777777" w:rsidR="00247759" w:rsidRPr="007C1FDE" w:rsidRDefault="00247759" w:rsidP="00247759">
            <w:pPr>
              <w:ind w:left="426"/>
              <w:jc w:val="right"/>
              <w:rPr>
                <w:rFonts w:ascii="Times New Roman" w:hAnsi="Times New Roman"/>
                <w:sz w:val="20"/>
                <w:szCs w:val="20"/>
              </w:rPr>
            </w:pPr>
            <w:r w:rsidRPr="007C1FDE">
              <w:rPr>
                <w:rFonts w:ascii="Times New Roman" w:hAnsi="Times New Roman"/>
                <w:sz w:val="20"/>
                <w:szCs w:val="20"/>
              </w:rPr>
              <w:t xml:space="preserve">Приложение </w:t>
            </w:r>
            <w:r w:rsidR="00F91577" w:rsidRPr="007C1FDE">
              <w:rPr>
                <w:rFonts w:ascii="Times New Roman" w:hAnsi="Times New Roman"/>
                <w:sz w:val="20"/>
                <w:szCs w:val="20"/>
              </w:rPr>
              <w:t>№1</w:t>
            </w:r>
            <w:r w:rsidRPr="007C1FDE">
              <w:rPr>
                <w:rFonts w:ascii="Times New Roman" w:hAnsi="Times New Roman"/>
                <w:sz w:val="20"/>
                <w:szCs w:val="20"/>
              </w:rPr>
              <w:t xml:space="preserve"> </w:t>
            </w:r>
          </w:p>
          <w:p w14:paraId="6F6401BF" w14:textId="77777777" w:rsidR="007C1FDE" w:rsidRDefault="007C1FDE" w:rsidP="007C1FDE">
            <w:pPr>
              <w:ind w:left="-593" w:right="-2"/>
              <w:jc w:val="right"/>
              <w:rPr>
                <w:rFonts w:ascii="Times New Roman" w:hAnsi="Times New Roman"/>
                <w:sz w:val="20"/>
                <w:szCs w:val="20"/>
              </w:rPr>
            </w:pPr>
            <w:r>
              <w:rPr>
                <w:rFonts w:ascii="Times New Roman" w:hAnsi="Times New Roman"/>
                <w:sz w:val="20"/>
                <w:szCs w:val="20"/>
              </w:rPr>
              <w:t>к</w:t>
            </w:r>
            <w:r w:rsidRPr="007C1FDE">
              <w:rPr>
                <w:rFonts w:ascii="Times New Roman" w:hAnsi="Times New Roman"/>
                <w:sz w:val="20"/>
                <w:szCs w:val="20"/>
              </w:rPr>
              <w:t xml:space="preserve"> постановлению администрации</w:t>
            </w:r>
          </w:p>
          <w:p w14:paraId="6AA3FAB7" w14:textId="77777777" w:rsidR="007C1FDE" w:rsidRDefault="001E251D" w:rsidP="007C1FDE">
            <w:pPr>
              <w:ind w:left="-593" w:right="-2"/>
              <w:jc w:val="right"/>
              <w:rPr>
                <w:rFonts w:ascii="Times New Roman" w:hAnsi="Times New Roman"/>
                <w:sz w:val="20"/>
                <w:szCs w:val="20"/>
              </w:rPr>
            </w:pPr>
            <w:r>
              <w:rPr>
                <w:rFonts w:ascii="Times New Roman" w:hAnsi="Times New Roman"/>
                <w:sz w:val="20"/>
                <w:szCs w:val="20"/>
              </w:rPr>
              <w:t>Бяковского сельского поселения</w:t>
            </w:r>
          </w:p>
          <w:p w14:paraId="2FD621E9" w14:textId="77777777" w:rsidR="000F2CBB" w:rsidRPr="007C1FDE" w:rsidRDefault="007C1FDE" w:rsidP="00CE5C35">
            <w:pPr>
              <w:ind w:left="-593" w:right="-2"/>
              <w:jc w:val="right"/>
              <w:rPr>
                <w:rFonts w:ascii="Times New Roman" w:hAnsi="Times New Roman"/>
                <w:sz w:val="20"/>
                <w:szCs w:val="20"/>
              </w:rPr>
            </w:pPr>
            <w:r>
              <w:rPr>
                <w:rFonts w:ascii="Times New Roman" w:hAnsi="Times New Roman"/>
                <w:sz w:val="20"/>
                <w:szCs w:val="20"/>
              </w:rPr>
              <w:t xml:space="preserve">от </w:t>
            </w:r>
            <w:r w:rsidR="001E251D">
              <w:rPr>
                <w:rFonts w:ascii="Times New Roman" w:hAnsi="Times New Roman"/>
                <w:sz w:val="20"/>
                <w:szCs w:val="20"/>
              </w:rPr>
              <w:t>«</w:t>
            </w:r>
            <w:r w:rsidR="00CE5C35">
              <w:rPr>
                <w:rFonts w:ascii="Times New Roman" w:hAnsi="Times New Roman"/>
                <w:sz w:val="20"/>
                <w:szCs w:val="20"/>
              </w:rPr>
              <w:t>13</w:t>
            </w:r>
            <w:r w:rsidR="001E251D">
              <w:rPr>
                <w:rFonts w:ascii="Times New Roman" w:hAnsi="Times New Roman"/>
                <w:sz w:val="20"/>
                <w:szCs w:val="20"/>
              </w:rPr>
              <w:t>»</w:t>
            </w:r>
            <w:r w:rsidR="00CE5C35">
              <w:rPr>
                <w:rFonts w:ascii="Times New Roman" w:hAnsi="Times New Roman"/>
                <w:sz w:val="20"/>
                <w:szCs w:val="20"/>
              </w:rPr>
              <w:t xml:space="preserve"> апреля</w:t>
            </w:r>
            <w:r>
              <w:rPr>
                <w:rFonts w:ascii="Times New Roman" w:hAnsi="Times New Roman"/>
                <w:sz w:val="20"/>
                <w:szCs w:val="20"/>
              </w:rPr>
              <w:t xml:space="preserve"> 20</w:t>
            </w:r>
            <w:r w:rsidR="0073742C">
              <w:rPr>
                <w:rFonts w:ascii="Times New Roman" w:hAnsi="Times New Roman"/>
                <w:sz w:val="20"/>
                <w:szCs w:val="20"/>
              </w:rPr>
              <w:t>22</w:t>
            </w:r>
            <w:r>
              <w:rPr>
                <w:rFonts w:ascii="Times New Roman" w:hAnsi="Times New Roman"/>
                <w:sz w:val="20"/>
                <w:szCs w:val="20"/>
              </w:rPr>
              <w:t>г. №</w:t>
            </w:r>
            <w:r w:rsidR="00227677">
              <w:rPr>
                <w:rFonts w:ascii="Times New Roman" w:hAnsi="Times New Roman"/>
                <w:sz w:val="20"/>
                <w:szCs w:val="20"/>
              </w:rPr>
              <w:t xml:space="preserve"> </w:t>
            </w:r>
            <w:r w:rsidR="00CE5C35">
              <w:rPr>
                <w:rFonts w:ascii="Times New Roman" w:hAnsi="Times New Roman"/>
                <w:sz w:val="20"/>
                <w:szCs w:val="20"/>
              </w:rPr>
              <w:t>4</w:t>
            </w:r>
            <w:r w:rsidR="00FE1DD8" w:rsidRPr="007C1FDE">
              <w:rPr>
                <w:rFonts w:ascii="Times New Roman" w:hAnsi="Times New Roman"/>
                <w:sz w:val="20"/>
                <w:szCs w:val="20"/>
              </w:rPr>
              <w:t xml:space="preserve">   </w:t>
            </w:r>
            <w:r w:rsidR="000B3F3B" w:rsidRPr="007C1FDE">
              <w:rPr>
                <w:rFonts w:ascii="Times New Roman" w:hAnsi="Times New Roman"/>
                <w:sz w:val="20"/>
                <w:szCs w:val="20"/>
              </w:rPr>
              <w:t xml:space="preserve"> </w:t>
            </w:r>
            <w:r w:rsidR="00247759" w:rsidRPr="007C1FDE">
              <w:rPr>
                <w:rFonts w:ascii="Times New Roman" w:hAnsi="Times New Roman"/>
                <w:sz w:val="20"/>
                <w:szCs w:val="20"/>
              </w:rPr>
              <w:t xml:space="preserve"> </w:t>
            </w:r>
          </w:p>
        </w:tc>
      </w:tr>
    </w:tbl>
    <w:p w14:paraId="57452143" w14:textId="77777777" w:rsidR="000F2CBB" w:rsidRPr="00091F50" w:rsidRDefault="000F2CBB" w:rsidP="000F2CBB">
      <w:pPr>
        <w:pStyle w:val="a4"/>
        <w:spacing w:before="0" w:beforeAutospacing="0" w:after="0" w:afterAutospacing="0"/>
      </w:pPr>
      <w:r w:rsidRPr="00091F50">
        <w:lastRenderedPageBreak/>
        <w:t> </w:t>
      </w:r>
    </w:p>
    <w:p w14:paraId="1219DF29" w14:textId="77777777" w:rsidR="000F2CBB" w:rsidRPr="00E77B60" w:rsidRDefault="000F2CBB" w:rsidP="007C1FDE">
      <w:pPr>
        <w:jc w:val="center"/>
        <w:rPr>
          <w:rFonts w:ascii="Times New Roman" w:hAnsi="Times New Roman"/>
          <w:b/>
          <w:sz w:val="28"/>
          <w:szCs w:val="28"/>
        </w:rPr>
      </w:pPr>
      <w:r w:rsidRPr="00E77B60">
        <w:rPr>
          <w:rFonts w:ascii="Times New Roman" w:hAnsi="Times New Roman"/>
          <w:b/>
          <w:sz w:val="28"/>
          <w:szCs w:val="28"/>
        </w:rPr>
        <w:t xml:space="preserve">Учетная политика </w:t>
      </w:r>
      <w:r w:rsidR="00FE1DD8">
        <w:rPr>
          <w:rFonts w:ascii="Times New Roman" w:hAnsi="Times New Roman"/>
          <w:b/>
          <w:sz w:val="28"/>
          <w:szCs w:val="28"/>
        </w:rPr>
        <w:t xml:space="preserve"> </w:t>
      </w:r>
      <w:r w:rsidRPr="00E77B60">
        <w:rPr>
          <w:rFonts w:ascii="Times New Roman" w:hAnsi="Times New Roman"/>
          <w:b/>
          <w:sz w:val="28"/>
          <w:szCs w:val="28"/>
        </w:rPr>
        <w:t>для целей</w:t>
      </w:r>
      <w:r w:rsidR="001F622F">
        <w:rPr>
          <w:rFonts w:ascii="Times New Roman" w:hAnsi="Times New Roman"/>
          <w:b/>
          <w:sz w:val="28"/>
          <w:szCs w:val="28"/>
        </w:rPr>
        <w:t xml:space="preserve"> </w:t>
      </w:r>
      <w:r w:rsidR="00FE1DD8">
        <w:rPr>
          <w:rFonts w:ascii="Times New Roman" w:hAnsi="Times New Roman"/>
          <w:b/>
          <w:sz w:val="28"/>
          <w:szCs w:val="28"/>
        </w:rPr>
        <w:t>(бухгалтерского)</w:t>
      </w:r>
      <w:r w:rsidRPr="00E77B60">
        <w:rPr>
          <w:rFonts w:ascii="Times New Roman" w:hAnsi="Times New Roman"/>
          <w:b/>
          <w:sz w:val="28"/>
          <w:szCs w:val="28"/>
        </w:rPr>
        <w:t xml:space="preserve"> бюджетного учета </w:t>
      </w:r>
    </w:p>
    <w:p w14:paraId="0592D6E1" w14:textId="77777777" w:rsidR="000E02BB" w:rsidRPr="00E77B60" w:rsidRDefault="000E02BB" w:rsidP="00E77B60">
      <w:pPr>
        <w:jc w:val="both"/>
        <w:rPr>
          <w:rFonts w:ascii="Times New Roman" w:hAnsi="Times New Roman"/>
          <w:sz w:val="28"/>
          <w:szCs w:val="28"/>
        </w:rPr>
      </w:pPr>
    </w:p>
    <w:p w14:paraId="6D4A24F1" w14:textId="77777777" w:rsidR="000E02BB" w:rsidRPr="005B5F45" w:rsidRDefault="005B5F45" w:rsidP="00E77B60">
      <w:pPr>
        <w:jc w:val="center"/>
        <w:rPr>
          <w:rFonts w:ascii="Times New Roman" w:hAnsi="Times New Roman"/>
          <w:b/>
          <w:sz w:val="28"/>
          <w:szCs w:val="28"/>
        </w:rPr>
      </w:pPr>
      <w:r w:rsidRPr="005B5F45">
        <w:rPr>
          <w:rFonts w:ascii="Times New Roman" w:hAnsi="Times New Roman"/>
          <w:b/>
          <w:sz w:val="28"/>
          <w:szCs w:val="28"/>
          <w:lang w:val="en-US"/>
        </w:rPr>
        <w:t>I</w:t>
      </w:r>
      <w:r w:rsidRPr="005B5F45">
        <w:rPr>
          <w:rFonts w:ascii="Times New Roman" w:hAnsi="Times New Roman"/>
          <w:b/>
          <w:sz w:val="28"/>
          <w:szCs w:val="28"/>
        </w:rPr>
        <w:t>.</w:t>
      </w:r>
      <w:r w:rsidR="000E02BB" w:rsidRPr="005B5F45">
        <w:rPr>
          <w:rFonts w:ascii="Times New Roman" w:hAnsi="Times New Roman"/>
          <w:b/>
          <w:sz w:val="28"/>
          <w:szCs w:val="28"/>
        </w:rPr>
        <w:t>Общие положения</w:t>
      </w:r>
    </w:p>
    <w:p w14:paraId="50781C06" w14:textId="77777777" w:rsidR="000E02BB" w:rsidRPr="00E77B60" w:rsidRDefault="000E02BB" w:rsidP="00E77B60">
      <w:pPr>
        <w:jc w:val="both"/>
        <w:rPr>
          <w:rFonts w:ascii="Times New Roman" w:hAnsi="Times New Roman"/>
          <w:sz w:val="28"/>
          <w:szCs w:val="28"/>
        </w:rPr>
      </w:pPr>
    </w:p>
    <w:p w14:paraId="2AD7F05E" w14:textId="77777777" w:rsidR="000F2CBB" w:rsidRPr="00E77B60" w:rsidRDefault="005B5F45" w:rsidP="00E77B60">
      <w:pPr>
        <w:jc w:val="both"/>
        <w:rPr>
          <w:rFonts w:ascii="Times New Roman" w:hAnsi="Times New Roman"/>
          <w:sz w:val="28"/>
          <w:szCs w:val="28"/>
        </w:rPr>
      </w:pPr>
      <w:r>
        <w:rPr>
          <w:rFonts w:ascii="Times New Roman" w:hAnsi="Times New Roman"/>
          <w:sz w:val="28"/>
          <w:szCs w:val="28"/>
        </w:rPr>
        <w:t xml:space="preserve">         </w:t>
      </w:r>
      <w:r w:rsidR="000E02BB" w:rsidRPr="00E77B60">
        <w:rPr>
          <w:rFonts w:ascii="Times New Roman" w:hAnsi="Times New Roman"/>
          <w:sz w:val="28"/>
          <w:szCs w:val="28"/>
        </w:rPr>
        <w:t>1.</w:t>
      </w:r>
      <w:r w:rsidR="00E773B2" w:rsidRPr="00E77B60">
        <w:rPr>
          <w:rFonts w:ascii="Times New Roman" w:hAnsi="Times New Roman"/>
          <w:sz w:val="28"/>
          <w:szCs w:val="28"/>
        </w:rPr>
        <w:t>1</w:t>
      </w:r>
      <w:r>
        <w:rPr>
          <w:rFonts w:ascii="Times New Roman" w:hAnsi="Times New Roman"/>
          <w:sz w:val="28"/>
          <w:szCs w:val="28"/>
        </w:rPr>
        <w:t>.</w:t>
      </w:r>
      <w:r w:rsidR="00471120">
        <w:rPr>
          <w:rFonts w:ascii="Times New Roman" w:hAnsi="Times New Roman"/>
          <w:sz w:val="28"/>
          <w:szCs w:val="28"/>
        </w:rPr>
        <w:t xml:space="preserve"> </w:t>
      </w:r>
      <w:r w:rsidR="001375ED">
        <w:rPr>
          <w:rFonts w:ascii="Times New Roman" w:hAnsi="Times New Roman"/>
          <w:sz w:val="28"/>
          <w:szCs w:val="28"/>
        </w:rPr>
        <w:t>Бяковская сельская администрация</w:t>
      </w:r>
      <w:r w:rsidR="000E02BB" w:rsidRPr="00E77B60">
        <w:rPr>
          <w:rFonts w:ascii="Times New Roman" w:hAnsi="Times New Roman"/>
          <w:sz w:val="28"/>
          <w:szCs w:val="28"/>
        </w:rPr>
        <w:t xml:space="preserve"> (далее - учреждение), осуществляет свою деятельность в соответствии с Положением утвержденным </w:t>
      </w:r>
      <w:r w:rsidR="007C1FDE">
        <w:rPr>
          <w:rFonts w:ascii="Times New Roman" w:hAnsi="Times New Roman"/>
          <w:sz w:val="28"/>
          <w:szCs w:val="28"/>
        </w:rPr>
        <w:t xml:space="preserve">решением Совета народных депутатов </w:t>
      </w:r>
      <w:r w:rsidR="001375ED">
        <w:rPr>
          <w:rFonts w:ascii="Times New Roman" w:hAnsi="Times New Roman"/>
          <w:sz w:val="28"/>
          <w:szCs w:val="28"/>
        </w:rPr>
        <w:t xml:space="preserve"> </w:t>
      </w:r>
      <w:r w:rsidR="007C1FDE">
        <w:rPr>
          <w:rFonts w:ascii="Times New Roman" w:hAnsi="Times New Roman"/>
          <w:sz w:val="28"/>
          <w:szCs w:val="28"/>
        </w:rPr>
        <w:t>от 12 декабря 2005г. №</w:t>
      </w:r>
      <w:r w:rsidR="001375ED">
        <w:rPr>
          <w:rFonts w:ascii="Times New Roman" w:hAnsi="Times New Roman"/>
          <w:sz w:val="28"/>
          <w:szCs w:val="28"/>
        </w:rPr>
        <w:t xml:space="preserve"> </w:t>
      </w:r>
      <w:r w:rsidR="007C1FDE">
        <w:rPr>
          <w:rFonts w:ascii="Times New Roman" w:hAnsi="Times New Roman"/>
          <w:sz w:val="28"/>
          <w:szCs w:val="28"/>
        </w:rPr>
        <w:t>1-23</w:t>
      </w:r>
      <w:r w:rsidR="000E02BB" w:rsidRPr="00E77B60">
        <w:rPr>
          <w:rFonts w:ascii="Times New Roman" w:hAnsi="Times New Roman"/>
          <w:sz w:val="28"/>
          <w:szCs w:val="28"/>
        </w:rPr>
        <w:t>.</w:t>
      </w:r>
      <w:r w:rsidR="000F2CBB" w:rsidRPr="00E77B60">
        <w:rPr>
          <w:rFonts w:ascii="Times New Roman" w:hAnsi="Times New Roman"/>
          <w:sz w:val="28"/>
          <w:szCs w:val="28"/>
        </w:rPr>
        <w:t>  </w:t>
      </w:r>
    </w:p>
    <w:p w14:paraId="392D05FD" w14:textId="77777777" w:rsidR="00D301AE" w:rsidRPr="00E77B60" w:rsidRDefault="00C22C50" w:rsidP="00E77B60">
      <w:pPr>
        <w:jc w:val="both"/>
        <w:rPr>
          <w:rFonts w:ascii="Times New Roman" w:hAnsi="Times New Roman"/>
          <w:sz w:val="28"/>
          <w:szCs w:val="28"/>
        </w:rPr>
      </w:pPr>
      <w:r w:rsidRPr="00E77B60">
        <w:rPr>
          <w:rFonts w:ascii="Times New Roman" w:hAnsi="Times New Roman"/>
          <w:sz w:val="28"/>
          <w:szCs w:val="28"/>
        </w:rPr>
        <w:t xml:space="preserve">         </w:t>
      </w:r>
      <w:r w:rsidR="00E773B2" w:rsidRPr="00E77B60">
        <w:rPr>
          <w:rFonts w:ascii="Times New Roman" w:hAnsi="Times New Roman"/>
          <w:sz w:val="28"/>
          <w:szCs w:val="28"/>
        </w:rPr>
        <w:t>1.2.</w:t>
      </w:r>
      <w:r w:rsidRPr="00E77B60">
        <w:rPr>
          <w:rFonts w:ascii="Times New Roman" w:hAnsi="Times New Roman"/>
          <w:sz w:val="28"/>
          <w:szCs w:val="28"/>
        </w:rPr>
        <w:t xml:space="preserve"> </w:t>
      </w:r>
      <w:r w:rsidR="000F2CBB" w:rsidRPr="00E77B60">
        <w:rPr>
          <w:rFonts w:ascii="Times New Roman" w:hAnsi="Times New Roman"/>
          <w:sz w:val="28"/>
          <w:szCs w:val="28"/>
        </w:rPr>
        <w:t xml:space="preserve">Бюджетный учет в учреждении ведется в соответствии с </w:t>
      </w:r>
      <w:r w:rsidRPr="00E77B60">
        <w:rPr>
          <w:rFonts w:ascii="Times New Roman" w:hAnsi="Times New Roman"/>
          <w:sz w:val="28"/>
          <w:szCs w:val="28"/>
        </w:rPr>
        <w:t>Федеральным з</w:t>
      </w:r>
      <w:r w:rsidR="000F2CBB" w:rsidRPr="00E77B60">
        <w:rPr>
          <w:rFonts w:ascii="Times New Roman" w:hAnsi="Times New Roman"/>
          <w:sz w:val="28"/>
          <w:szCs w:val="28"/>
        </w:rPr>
        <w:t xml:space="preserve">аконом от </w:t>
      </w:r>
      <w:r w:rsidR="00051C9C" w:rsidRPr="00E77B60">
        <w:rPr>
          <w:rFonts w:ascii="Times New Roman" w:hAnsi="Times New Roman"/>
          <w:sz w:val="28"/>
          <w:szCs w:val="28"/>
        </w:rPr>
        <w:t>6</w:t>
      </w:r>
      <w:r w:rsidR="000F2CBB" w:rsidRPr="00E77B60">
        <w:rPr>
          <w:rFonts w:ascii="Times New Roman" w:hAnsi="Times New Roman"/>
          <w:sz w:val="28"/>
          <w:szCs w:val="28"/>
        </w:rPr>
        <w:t xml:space="preserve"> </w:t>
      </w:r>
      <w:r w:rsidR="00051C9C" w:rsidRPr="00E77B60">
        <w:rPr>
          <w:rFonts w:ascii="Times New Roman" w:hAnsi="Times New Roman"/>
          <w:sz w:val="28"/>
          <w:szCs w:val="28"/>
        </w:rPr>
        <w:t>дека</w:t>
      </w:r>
      <w:r w:rsidR="000F2CBB" w:rsidRPr="00E77B60">
        <w:rPr>
          <w:rFonts w:ascii="Times New Roman" w:hAnsi="Times New Roman"/>
          <w:sz w:val="28"/>
          <w:szCs w:val="28"/>
        </w:rPr>
        <w:t xml:space="preserve">бря </w:t>
      </w:r>
      <w:smartTag w:uri="urn:schemas-microsoft-com:office:smarttags" w:element="metricconverter">
        <w:smartTagPr>
          <w:attr w:name="ProductID" w:val="2011 г"/>
        </w:smartTagPr>
        <w:r w:rsidR="00051C9C" w:rsidRPr="00E77B60">
          <w:rPr>
            <w:rFonts w:ascii="Times New Roman" w:hAnsi="Times New Roman"/>
            <w:sz w:val="28"/>
            <w:szCs w:val="28"/>
          </w:rPr>
          <w:t>2011</w:t>
        </w:r>
        <w:r w:rsidR="000F2CBB" w:rsidRPr="00E77B60">
          <w:rPr>
            <w:rFonts w:ascii="Times New Roman" w:hAnsi="Times New Roman"/>
            <w:sz w:val="28"/>
            <w:szCs w:val="28"/>
          </w:rPr>
          <w:t> г</w:t>
        </w:r>
      </w:smartTag>
      <w:r w:rsidR="000F2CBB" w:rsidRPr="00E77B60">
        <w:rPr>
          <w:rFonts w:ascii="Times New Roman" w:hAnsi="Times New Roman"/>
          <w:sz w:val="28"/>
          <w:szCs w:val="28"/>
        </w:rPr>
        <w:t>. № </w:t>
      </w:r>
      <w:r w:rsidR="00051C9C" w:rsidRPr="00E77B60">
        <w:rPr>
          <w:rFonts w:ascii="Times New Roman" w:hAnsi="Times New Roman"/>
          <w:sz w:val="28"/>
          <w:szCs w:val="28"/>
        </w:rPr>
        <w:t>402</w:t>
      </w:r>
      <w:r w:rsidR="000F2CBB" w:rsidRPr="00E77B60">
        <w:rPr>
          <w:rFonts w:ascii="Times New Roman" w:hAnsi="Times New Roman"/>
          <w:sz w:val="28"/>
          <w:szCs w:val="28"/>
        </w:rPr>
        <w:t>-ФЗ</w:t>
      </w:r>
      <w:r w:rsidR="00A976BE" w:rsidRPr="00E77B60">
        <w:rPr>
          <w:rFonts w:ascii="Times New Roman" w:hAnsi="Times New Roman"/>
          <w:sz w:val="28"/>
          <w:szCs w:val="28"/>
        </w:rPr>
        <w:t xml:space="preserve"> « О бухгалтерском учете»</w:t>
      </w:r>
      <w:r w:rsidR="000F2CBB" w:rsidRPr="00E77B60">
        <w:rPr>
          <w:rFonts w:ascii="Times New Roman" w:hAnsi="Times New Roman"/>
          <w:sz w:val="28"/>
          <w:szCs w:val="28"/>
        </w:rPr>
        <w:t xml:space="preserve">, Бюджетным кодексом РФ, приказами Минфина России от 1 декабря </w:t>
      </w:r>
      <w:smartTag w:uri="urn:schemas-microsoft-com:office:smarttags" w:element="metricconverter">
        <w:smartTagPr>
          <w:attr w:name="ProductID" w:val="2010 г"/>
        </w:smartTagPr>
        <w:r w:rsidR="000F2CBB" w:rsidRPr="00E77B60">
          <w:rPr>
            <w:rFonts w:ascii="Times New Roman" w:hAnsi="Times New Roman"/>
            <w:sz w:val="28"/>
            <w:szCs w:val="28"/>
          </w:rPr>
          <w:t>2010 г</w:t>
        </w:r>
      </w:smartTag>
      <w:r w:rsidR="000F2CBB" w:rsidRPr="00E77B60">
        <w:rPr>
          <w:rFonts w:ascii="Times New Roman" w:hAnsi="Times New Roman"/>
          <w:sz w:val="28"/>
          <w:szCs w:val="28"/>
        </w:rPr>
        <w:t>.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E77B60">
        <w:rPr>
          <w:rFonts w:ascii="Times New Roman" w:hAnsi="Times New Roman"/>
          <w:sz w:val="28"/>
          <w:szCs w:val="28"/>
        </w:rPr>
        <w:t xml:space="preserve"> (с изменениями и дополнениями)</w:t>
      </w:r>
      <w:r w:rsidR="000F2CBB" w:rsidRPr="00E77B60">
        <w:rPr>
          <w:rFonts w:ascii="Times New Roman" w:hAnsi="Times New Roman"/>
          <w:sz w:val="28"/>
          <w:szCs w:val="28"/>
        </w:rPr>
        <w:t xml:space="preserve"> (далее – Инструкции к Единому плану счетов № 157н), от 6 декабря </w:t>
      </w:r>
      <w:smartTag w:uri="urn:schemas-microsoft-com:office:smarttags" w:element="metricconverter">
        <w:smartTagPr>
          <w:attr w:name="ProductID" w:val="2010 г"/>
        </w:smartTagPr>
        <w:r w:rsidR="000F2CBB" w:rsidRPr="00E77B60">
          <w:rPr>
            <w:rFonts w:ascii="Times New Roman" w:hAnsi="Times New Roman"/>
            <w:sz w:val="28"/>
            <w:szCs w:val="28"/>
          </w:rPr>
          <w:t>2010 г</w:t>
        </w:r>
      </w:smartTag>
      <w:r w:rsidR="000F2CBB" w:rsidRPr="00E77B60">
        <w:rPr>
          <w:rFonts w:ascii="Times New Roman" w:hAnsi="Times New Roman"/>
          <w:sz w:val="28"/>
          <w:szCs w:val="28"/>
        </w:rPr>
        <w:t xml:space="preserve">. № 162н «Об утверждении Плана счетов бюджетного учета и Инструкции по его применению» </w:t>
      </w:r>
      <w:r w:rsidRPr="00E77B60">
        <w:rPr>
          <w:rFonts w:ascii="Times New Roman" w:hAnsi="Times New Roman"/>
          <w:sz w:val="28"/>
          <w:szCs w:val="28"/>
        </w:rPr>
        <w:t xml:space="preserve">(с изменениями и дополнениями) </w:t>
      </w:r>
      <w:r w:rsidR="000F2CBB" w:rsidRPr="00E77B60">
        <w:rPr>
          <w:rFonts w:ascii="Times New Roman" w:hAnsi="Times New Roman"/>
          <w:sz w:val="28"/>
          <w:szCs w:val="28"/>
        </w:rPr>
        <w:t xml:space="preserve">(далее – Инструкция № 162н), </w:t>
      </w:r>
      <w:r w:rsidR="00B40248">
        <w:rPr>
          <w:rFonts w:ascii="Times New Roman" w:hAnsi="Times New Roman"/>
          <w:sz w:val="28"/>
          <w:szCs w:val="28"/>
        </w:rPr>
        <w:t>Приказ Минфина России от 07.07.2013</w:t>
      </w:r>
      <w:r w:rsidR="0080445A">
        <w:rPr>
          <w:rFonts w:ascii="Times New Roman" w:hAnsi="Times New Roman"/>
          <w:sz w:val="28"/>
          <w:szCs w:val="28"/>
        </w:rPr>
        <w:t>г. № 65</w:t>
      </w:r>
      <w:r w:rsidR="000F2CBB" w:rsidRPr="00E77B60">
        <w:rPr>
          <w:rFonts w:ascii="Times New Roman" w:hAnsi="Times New Roman"/>
          <w:sz w:val="28"/>
          <w:szCs w:val="28"/>
        </w:rPr>
        <w:t xml:space="preserve">н «Об утверждении Указаний о порядке применения бюджетной классификации Российской </w:t>
      </w:r>
      <w:r w:rsidR="0080445A">
        <w:rPr>
          <w:rFonts w:ascii="Times New Roman" w:hAnsi="Times New Roman"/>
          <w:sz w:val="28"/>
          <w:szCs w:val="28"/>
        </w:rPr>
        <w:t>Федерации» (далее – приказ № 65</w:t>
      </w:r>
      <w:r w:rsidR="000F2CBB" w:rsidRPr="00E77B60">
        <w:rPr>
          <w:rFonts w:ascii="Times New Roman" w:hAnsi="Times New Roman"/>
          <w:sz w:val="28"/>
          <w:szCs w:val="28"/>
        </w:rPr>
        <w:t>н),</w:t>
      </w:r>
      <w:r w:rsidR="0080445A">
        <w:rPr>
          <w:rFonts w:ascii="Times New Roman" w:hAnsi="Times New Roman"/>
          <w:sz w:val="28"/>
          <w:szCs w:val="28"/>
        </w:rPr>
        <w:t xml:space="preserve"> Приказ Минфина России от 30 марта </w:t>
      </w:r>
      <w:smartTag w:uri="urn:schemas-microsoft-com:office:smarttags" w:element="metricconverter">
        <w:smartTagPr>
          <w:attr w:name="ProductID" w:val="2015 г"/>
        </w:smartTagPr>
        <w:r w:rsidR="0080445A">
          <w:rPr>
            <w:rFonts w:ascii="Times New Roman" w:hAnsi="Times New Roman"/>
            <w:sz w:val="28"/>
            <w:szCs w:val="28"/>
          </w:rPr>
          <w:t>2015 г</w:t>
        </w:r>
      </w:smartTag>
      <w:r w:rsidR="0080445A">
        <w:rPr>
          <w:rFonts w:ascii="Times New Roman" w:hAnsi="Times New Roman"/>
          <w:sz w:val="28"/>
          <w:szCs w:val="28"/>
        </w:rPr>
        <w:t>. № 52</w:t>
      </w:r>
      <w:r w:rsidR="000F2CBB" w:rsidRPr="00E77B60">
        <w:rPr>
          <w:rFonts w:ascii="Times New Roman" w:hAnsi="Times New Roman"/>
          <w:sz w:val="28"/>
          <w:szCs w:val="28"/>
        </w:rPr>
        <w:t>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w:t>
      </w:r>
      <w:r w:rsidR="0080445A">
        <w:rPr>
          <w:rFonts w:ascii="Times New Roman" w:hAnsi="Times New Roman"/>
          <w:sz w:val="28"/>
          <w:szCs w:val="28"/>
        </w:rPr>
        <w:t>рименению» (далее – приказ № 52</w:t>
      </w:r>
      <w:r w:rsidR="000F2CBB" w:rsidRPr="00E77B60">
        <w:rPr>
          <w:rFonts w:ascii="Times New Roman" w:hAnsi="Times New Roman"/>
          <w:sz w:val="28"/>
          <w:szCs w:val="28"/>
        </w:rPr>
        <w:t xml:space="preserve">н), </w:t>
      </w:r>
      <w:r w:rsidR="00C07C53" w:rsidRPr="00CA49FC">
        <w:rPr>
          <w:rFonts w:ascii="Times New Roman" w:hAnsi="Times New Roman"/>
          <w:sz w:val="28"/>
          <w:szCs w:val="28"/>
        </w:rPr>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14:paraId="0F4B8B76" w14:textId="77777777" w:rsidR="00D301AE" w:rsidRPr="00E77B60" w:rsidRDefault="00D301AE" w:rsidP="00E77B60">
      <w:pPr>
        <w:jc w:val="both"/>
        <w:rPr>
          <w:rFonts w:ascii="Times New Roman" w:hAnsi="Times New Roman"/>
          <w:sz w:val="28"/>
          <w:szCs w:val="28"/>
        </w:rPr>
      </w:pPr>
      <w:r w:rsidRPr="00E77B60">
        <w:rPr>
          <w:rFonts w:ascii="Times New Roman" w:hAnsi="Times New Roman"/>
          <w:sz w:val="28"/>
          <w:szCs w:val="28"/>
        </w:rPr>
        <w:t>и</w:t>
      </w:r>
      <w:r w:rsidR="000F2CBB" w:rsidRPr="00E77B60">
        <w:rPr>
          <w:rFonts w:ascii="Times New Roman" w:hAnsi="Times New Roman"/>
          <w:sz w:val="28"/>
          <w:szCs w:val="28"/>
        </w:rPr>
        <w:t>ными</w:t>
      </w:r>
      <w:r w:rsidRPr="00E77B60">
        <w:rPr>
          <w:rFonts w:ascii="Times New Roman" w:hAnsi="Times New Roman"/>
          <w:sz w:val="28"/>
          <w:szCs w:val="28"/>
        </w:rPr>
        <w:t xml:space="preserve"> </w:t>
      </w:r>
      <w:r w:rsidR="000F2CBB" w:rsidRPr="00E77B60">
        <w:rPr>
          <w:rFonts w:ascii="Times New Roman" w:hAnsi="Times New Roman"/>
          <w:sz w:val="28"/>
          <w:szCs w:val="28"/>
        </w:rPr>
        <w:t>нормативно</w:t>
      </w:r>
      <w:r w:rsidRPr="00E77B60">
        <w:rPr>
          <w:rFonts w:ascii="Times New Roman" w:hAnsi="Times New Roman"/>
          <w:sz w:val="28"/>
          <w:szCs w:val="28"/>
        </w:rPr>
        <w:t xml:space="preserve"> </w:t>
      </w:r>
      <w:r w:rsidR="000F2CBB" w:rsidRPr="00E77B60">
        <w:rPr>
          <w:rFonts w:ascii="Times New Roman" w:hAnsi="Times New Roman"/>
          <w:sz w:val="28"/>
          <w:szCs w:val="28"/>
        </w:rPr>
        <w:t>-</w:t>
      </w:r>
      <w:r w:rsidRPr="00E77B60">
        <w:rPr>
          <w:rFonts w:ascii="Times New Roman" w:hAnsi="Times New Roman"/>
          <w:sz w:val="28"/>
          <w:szCs w:val="28"/>
        </w:rPr>
        <w:t xml:space="preserve"> </w:t>
      </w:r>
      <w:r w:rsidR="000F2CBB" w:rsidRPr="00E77B60">
        <w:rPr>
          <w:rFonts w:ascii="Times New Roman" w:hAnsi="Times New Roman"/>
          <w:sz w:val="28"/>
          <w:szCs w:val="28"/>
        </w:rPr>
        <w:t>правовыми актами, регулирующими вопросы бухгалтерского (бюджетного) учета.</w:t>
      </w:r>
    </w:p>
    <w:p w14:paraId="6031EB75" w14:textId="77777777" w:rsidR="00C22C50" w:rsidRPr="00E77B60" w:rsidRDefault="005B5F45" w:rsidP="00E77B60">
      <w:pPr>
        <w:jc w:val="both"/>
        <w:rPr>
          <w:rFonts w:ascii="Times New Roman" w:hAnsi="Times New Roman"/>
          <w:sz w:val="28"/>
          <w:szCs w:val="28"/>
        </w:rPr>
      </w:pPr>
      <w:r>
        <w:rPr>
          <w:rFonts w:ascii="Times New Roman" w:hAnsi="Times New Roman"/>
          <w:sz w:val="28"/>
          <w:szCs w:val="28"/>
        </w:rPr>
        <w:t xml:space="preserve">         </w:t>
      </w:r>
      <w:r w:rsidR="00E773B2" w:rsidRPr="00E77B60">
        <w:rPr>
          <w:rFonts w:ascii="Times New Roman" w:hAnsi="Times New Roman"/>
          <w:sz w:val="28"/>
          <w:szCs w:val="28"/>
        </w:rPr>
        <w:t>1.</w:t>
      </w:r>
      <w:r w:rsidR="00C22C50" w:rsidRPr="00E77B60">
        <w:rPr>
          <w:rFonts w:ascii="Times New Roman" w:hAnsi="Times New Roman"/>
          <w:sz w:val="28"/>
          <w:szCs w:val="28"/>
        </w:rPr>
        <w:t>3. В соответствии со статьей 7 Закона 402-ФЗ</w:t>
      </w:r>
      <w:r w:rsidR="00DC1F74">
        <w:rPr>
          <w:rFonts w:ascii="Times New Roman" w:hAnsi="Times New Roman"/>
          <w:sz w:val="28"/>
          <w:szCs w:val="28"/>
        </w:rPr>
        <w:t>,</w:t>
      </w:r>
      <w:r w:rsidR="00C22C50" w:rsidRPr="00E77B60">
        <w:rPr>
          <w:rFonts w:ascii="Times New Roman" w:hAnsi="Times New Roman"/>
          <w:sz w:val="28"/>
          <w:szCs w:val="28"/>
        </w:rPr>
        <w:t xml:space="preserve"> ответственными за организацию и ведение бюджетного</w:t>
      </w:r>
      <w:r w:rsidR="00F871B2" w:rsidRPr="00E77B60">
        <w:rPr>
          <w:rFonts w:ascii="Times New Roman" w:hAnsi="Times New Roman"/>
          <w:sz w:val="28"/>
          <w:szCs w:val="28"/>
        </w:rPr>
        <w:t xml:space="preserve"> (бухгалтерского</w:t>
      </w:r>
      <w:r w:rsidR="00C22C50" w:rsidRPr="00E77B60">
        <w:rPr>
          <w:rFonts w:ascii="Times New Roman" w:hAnsi="Times New Roman"/>
          <w:sz w:val="28"/>
          <w:szCs w:val="28"/>
        </w:rPr>
        <w:t>) учета в учреждении являются:</w:t>
      </w:r>
    </w:p>
    <w:p w14:paraId="7622CD2E" w14:textId="77777777" w:rsidR="00C22C50" w:rsidRPr="00E77B60" w:rsidRDefault="00C22C50" w:rsidP="00E77B60">
      <w:pPr>
        <w:jc w:val="both"/>
        <w:rPr>
          <w:rFonts w:ascii="Times New Roman" w:hAnsi="Times New Roman"/>
          <w:sz w:val="28"/>
          <w:szCs w:val="28"/>
        </w:rPr>
      </w:pPr>
      <w:r w:rsidRPr="00E77B60">
        <w:rPr>
          <w:rFonts w:ascii="Times New Roman" w:hAnsi="Times New Roman"/>
          <w:sz w:val="28"/>
          <w:szCs w:val="28"/>
        </w:rPr>
        <w:t xml:space="preserve">- по организации </w:t>
      </w:r>
      <w:r w:rsidR="00E773B2" w:rsidRPr="00E77B60">
        <w:rPr>
          <w:rFonts w:ascii="Times New Roman" w:hAnsi="Times New Roman"/>
          <w:sz w:val="28"/>
          <w:szCs w:val="28"/>
        </w:rPr>
        <w:t>бюджетного (</w:t>
      </w:r>
      <w:r w:rsidRPr="00E77B60">
        <w:rPr>
          <w:rFonts w:ascii="Times New Roman" w:hAnsi="Times New Roman"/>
          <w:sz w:val="28"/>
          <w:szCs w:val="28"/>
        </w:rPr>
        <w:t>бухгалтерского</w:t>
      </w:r>
      <w:r w:rsidR="00E773B2" w:rsidRPr="00E77B60">
        <w:rPr>
          <w:rFonts w:ascii="Times New Roman" w:hAnsi="Times New Roman"/>
          <w:sz w:val="28"/>
          <w:szCs w:val="28"/>
        </w:rPr>
        <w:t xml:space="preserve">) </w:t>
      </w:r>
      <w:r w:rsidRPr="00E77B60">
        <w:rPr>
          <w:rFonts w:ascii="Times New Roman" w:hAnsi="Times New Roman"/>
          <w:sz w:val="28"/>
          <w:szCs w:val="28"/>
        </w:rPr>
        <w:t xml:space="preserve">учета, хранению документов </w:t>
      </w:r>
      <w:r w:rsidR="00E773B2" w:rsidRPr="00E77B60">
        <w:rPr>
          <w:rFonts w:ascii="Times New Roman" w:hAnsi="Times New Roman"/>
          <w:sz w:val="28"/>
          <w:szCs w:val="28"/>
        </w:rPr>
        <w:t>бюджетного</w:t>
      </w:r>
      <w:r w:rsidRPr="00E77B60">
        <w:rPr>
          <w:rFonts w:ascii="Times New Roman" w:hAnsi="Times New Roman"/>
          <w:sz w:val="28"/>
          <w:szCs w:val="28"/>
        </w:rPr>
        <w:t xml:space="preserve"> учета и соблюдению законодательства при совершении фактов хозяйственной жизни – руководитель учреждения;</w:t>
      </w:r>
    </w:p>
    <w:p w14:paraId="30264A35" w14:textId="77777777" w:rsidR="000F2CBB" w:rsidRDefault="00C22C50" w:rsidP="00E77B60">
      <w:pPr>
        <w:jc w:val="both"/>
        <w:rPr>
          <w:rFonts w:ascii="Times New Roman" w:hAnsi="Times New Roman"/>
          <w:sz w:val="28"/>
          <w:szCs w:val="28"/>
        </w:rPr>
      </w:pPr>
      <w:r w:rsidRPr="00E77B60">
        <w:rPr>
          <w:rFonts w:ascii="Times New Roman" w:hAnsi="Times New Roman"/>
          <w:sz w:val="28"/>
          <w:szCs w:val="28"/>
        </w:rPr>
        <w:lastRenderedPageBreak/>
        <w:t>- по формированию учетной политики, распорядительных документов, определяющих особенность реализации  учетной политики в учреждении, ведению бюджетного учета, своевременному представлению полной и достоверной бюджетной</w:t>
      </w:r>
      <w:r w:rsidR="00B60F32">
        <w:rPr>
          <w:rFonts w:ascii="Times New Roman" w:hAnsi="Times New Roman"/>
          <w:sz w:val="28"/>
          <w:szCs w:val="28"/>
        </w:rPr>
        <w:t xml:space="preserve"> отчетности – </w:t>
      </w:r>
      <w:r w:rsidR="00E92190">
        <w:rPr>
          <w:rFonts w:ascii="Times New Roman" w:hAnsi="Times New Roman"/>
          <w:sz w:val="28"/>
          <w:szCs w:val="28"/>
        </w:rPr>
        <w:t xml:space="preserve"> </w:t>
      </w:r>
      <w:r w:rsidR="002A420E">
        <w:rPr>
          <w:rFonts w:ascii="Times New Roman" w:hAnsi="Times New Roman"/>
          <w:sz w:val="28"/>
          <w:szCs w:val="28"/>
        </w:rPr>
        <w:t>инспектор-главный бухгалтер.</w:t>
      </w:r>
    </w:p>
    <w:p w14:paraId="47F9ADB1" w14:textId="77777777" w:rsidR="005D2CDA" w:rsidRPr="00E77B60" w:rsidRDefault="005D2CDA" w:rsidP="00E77B60">
      <w:pPr>
        <w:jc w:val="both"/>
        <w:rPr>
          <w:rFonts w:ascii="Times New Roman" w:hAnsi="Times New Roman"/>
          <w:sz w:val="28"/>
          <w:szCs w:val="28"/>
        </w:rPr>
      </w:pPr>
    </w:p>
    <w:p w14:paraId="5089425B" w14:textId="77777777" w:rsidR="00DA5D83" w:rsidRPr="00E77B60" w:rsidRDefault="00C22C50" w:rsidP="007C1FDE">
      <w:pPr>
        <w:jc w:val="both"/>
        <w:rPr>
          <w:rFonts w:ascii="Times New Roman" w:hAnsi="Times New Roman"/>
          <w:sz w:val="28"/>
          <w:szCs w:val="28"/>
        </w:rPr>
      </w:pPr>
      <w:r w:rsidRPr="00E77B60">
        <w:rPr>
          <w:rFonts w:ascii="Times New Roman" w:hAnsi="Times New Roman"/>
          <w:sz w:val="28"/>
          <w:szCs w:val="28"/>
        </w:rPr>
        <w:t xml:space="preserve">           </w:t>
      </w:r>
    </w:p>
    <w:p w14:paraId="3CC37BD8" w14:textId="77777777" w:rsidR="00E1299B" w:rsidRPr="005B5F45" w:rsidRDefault="000F0AEF" w:rsidP="005B5F45">
      <w:pPr>
        <w:jc w:val="center"/>
        <w:rPr>
          <w:rFonts w:ascii="Times New Roman" w:hAnsi="Times New Roman"/>
          <w:b/>
          <w:sz w:val="28"/>
          <w:szCs w:val="28"/>
        </w:rPr>
      </w:pPr>
      <w:r w:rsidRPr="005B5F45">
        <w:rPr>
          <w:rFonts w:ascii="Times New Roman" w:hAnsi="Times New Roman"/>
          <w:b/>
          <w:sz w:val="28"/>
          <w:szCs w:val="28"/>
          <w:lang w:val="en-US"/>
        </w:rPr>
        <w:t>II</w:t>
      </w:r>
      <w:r w:rsidR="00DA5D83" w:rsidRPr="005B5F45">
        <w:rPr>
          <w:rFonts w:ascii="Times New Roman" w:hAnsi="Times New Roman"/>
          <w:b/>
          <w:sz w:val="28"/>
          <w:szCs w:val="28"/>
        </w:rPr>
        <w:t xml:space="preserve">.Порядок составления и утверждения </w:t>
      </w:r>
      <w:r w:rsidR="00B31695" w:rsidRPr="005B5F45">
        <w:rPr>
          <w:rFonts w:ascii="Times New Roman" w:hAnsi="Times New Roman"/>
          <w:b/>
          <w:sz w:val="28"/>
          <w:szCs w:val="28"/>
        </w:rPr>
        <w:t>бюджетной сметы</w:t>
      </w:r>
    </w:p>
    <w:p w14:paraId="3272DEB1" w14:textId="77777777" w:rsidR="005F7830" w:rsidRPr="00E77B60" w:rsidRDefault="005F7830" w:rsidP="00E77B60">
      <w:pPr>
        <w:jc w:val="both"/>
        <w:rPr>
          <w:rFonts w:ascii="Times New Roman" w:hAnsi="Times New Roman"/>
          <w:i/>
          <w:sz w:val="28"/>
          <w:szCs w:val="28"/>
        </w:rPr>
      </w:pPr>
    </w:p>
    <w:p w14:paraId="7BD6023D" w14:textId="77777777" w:rsidR="00B31695" w:rsidRPr="00E77B60" w:rsidRDefault="000B113D" w:rsidP="00E77B60">
      <w:pPr>
        <w:jc w:val="both"/>
        <w:rPr>
          <w:rFonts w:ascii="Times New Roman" w:hAnsi="Times New Roman"/>
          <w:i/>
          <w:sz w:val="28"/>
          <w:szCs w:val="28"/>
        </w:rPr>
      </w:pPr>
      <w:r w:rsidRPr="00E77B60">
        <w:rPr>
          <w:rFonts w:ascii="Times New Roman" w:hAnsi="Times New Roman"/>
          <w:sz w:val="28"/>
          <w:szCs w:val="28"/>
        </w:rPr>
        <w:t xml:space="preserve">             2.1. Составление, утверждение и ведение бюджетной сметы учреждения, осуществл</w:t>
      </w:r>
      <w:r w:rsidR="00E77B60" w:rsidRPr="00E77B60">
        <w:rPr>
          <w:rFonts w:ascii="Times New Roman" w:hAnsi="Times New Roman"/>
          <w:sz w:val="28"/>
          <w:szCs w:val="28"/>
        </w:rPr>
        <w:t>яется</w:t>
      </w:r>
      <w:r w:rsidRPr="00E77B60">
        <w:rPr>
          <w:rFonts w:ascii="Times New Roman" w:hAnsi="Times New Roman"/>
          <w:sz w:val="28"/>
          <w:szCs w:val="28"/>
        </w:rPr>
        <w:t xml:space="preserve"> в соответствии с </w:t>
      </w:r>
      <w:r w:rsidR="00522DB9">
        <w:rPr>
          <w:rFonts w:ascii="Times New Roman" w:hAnsi="Times New Roman"/>
          <w:sz w:val="28"/>
          <w:szCs w:val="28"/>
        </w:rPr>
        <w:t>бюдж</w:t>
      </w:r>
      <w:r w:rsidR="00C45DE8">
        <w:rPr>
          <w:rFonts w:ascii="Times New Roman" w:hAnsi="Times New Roman"/>
          <w:sz w:val="28"/>
          <w:szCs w:val="28"/>
        </w:rPr>
        <w:t>етом МО «</w:t>
      </w:r>
      <w:r w:rsidR="001375ED">
        <w:rPr>
          <w:rFonts w:ascii="Times New Roman" w:hAnsi="Times New Roman"/>
          <w:sz w:val="28"/>
          <w:szCs w:val="28"/>
        </w:rPr>
        <w:t>Бяковское  сельское</w:t>
      </w:r>
      <w:r w:rsidR="005D2CDA">
        <w:rPr>
          <w:rFonts w:ascii="Times New Roman" w:hAnsi="Times New Roman"/>
          <w:sz w:val="28"/>
          <w:szCs w:val="28"/>
        </w:rPr>
        <w:t xml:space="preserve"> поселение</w:t>
      </w:r>
      <w:r w:rsidR="00C45DE8">
        <w:rPr>
          <w:rFonts w:ascii="Times New Roman" w:hAnsi="Times New Roman"/>
          <w:sz w:val="28"/>
          <w:szCs w:val="28"/>
        </w:rPr>
        <w:t xml:space="preserve"> </w:t>
      </w:r>
      <w:r w:rsidR="00F416B7">
        <w:rPr>
          <w:rFonts w:ascii="Times New Roman" w:hAnsi="Times New Roman"/>
          <w:sz w:val="28"/>
          <w:szCs w:val="28"/>
        </w:rPr>
        <w:t>»</w:t>
      </w:r>
      <w:r w:rsidR="00C45DE8">
        <w:rPr>
          <w:rFonts w:ascii="Times New Roman" w:hAnsi="Times New Roman"/>
          <w:sz w:val="28"/>
          <w:szCs w:val="28"/>
        </w:rPr>
        <w:t xml:space="preserve"> </w:t>
      </w:r>
      <w:r w:rsidR="005D2CDA">
        <w:rPr>
          <w:rFonts w:ascii="Times New Roman" w:hAnsi="Times New Roman"/>
          <w:sz w:val="28"/>
          <w:szCs w:val="28"/>
        </w:rPr>
        <w:t>.</w:t>
      </w:r>
      <w:r w:rsidRPr="00E77B60">
        <w:rPr>
          <w:rFonts w:ascii="Times New Roman" w:hAnsi="Times New Roman"/>
          <w:sz w:val="28"/>
          <w:szCs w:val="28"/>
        </w:rPr>
        <w:t xml:space="preserve"> </w:t>
      </w:r>
    </w:p>
    <w:p w14:paraId="5C20EB79" w14:textId="77777777" w:rsidR="00DA5D83" w:rsidRPr="00E77B60" w:rsidRDefault="00DA5D83" w:rsidP="00E77B60">
      <w:pPr>
        <w:jc w:val="both"/>
        <w:rPr>
          <w:rFonts w:ascii="Times New Roman" w:hAnsi="Times New Roman"/>
          <w:i/>
          <w:sz w:val="28"/>
          <w:szCs w:val="28"/>
        </w:rPr>
      </w:pPr>
    </w:p>
    <w:p w14:paraId="75F670F9" w14:textId="77777777" w:rsidR="000F2CBB" w:rsidRPr="005B5F45" w:rsidRDefault="00236993" w:rsidP="005B5F45">
      <w:pPr>
        <w:jc w:val="center"/>
        <w:rPr>
          <w:rFonts w:ascii="Times New Roman" w:hAnsi="Times New Roman"/>
          <w:b/>
          <w:sz w:val="28"/>
          <w:szCs w:val="28"/>
        </w:rPr>
      </w:pPr>
      <w:r w:rsidRPr="005B5F45">
        <w:rPr>
          <w:rFonts w:ascii="Times New Roman" w:hAnsi="Times New Roman"/>
          <w:b/>
          <w:sz w:val="28"/>
          <w:szCs w:val="28"/>
          <w:lang w:val="en-US"/>
        </w:rPr>
        <w:t>III</w:t>
      </w:r>
      <w:r w:rsidR="00E85FBB" w:rsidRPr="005B5F45">
        <w:rPr>
          <w:rFonts w:ascii="Times New Roman" w:hAnsi="Times New Roman"/>
          <w:b/>
          <w:sz w:val="28"/>
          <w:szCs w:val="28"/>
        </w:rPr>
        <w:t>.</w:t>
      </w:r>
      <w:r w:rsidR="005F7830" w:rsidRPr="005B5F45">
        <w:rPr>
          <w:rFonts w:ascii="Times New Roman" w:hAnsi="Times New Roman"/>
          <w:b/>
          <w:sz w:val="28"/>
          <w:szCs w:val="28"/>
        </w:rPr>
        <w:t>О</w:t>
      </w:r>
      <w:r w:rsidR="000F2CBB" w:rsidRPr="005B5F45">
        <w:rPr>
          <w:rFonts w:ascii="Times New Roman" w:hAnsi="Times New Roman"/>
          <w:b/>
          <w:sz w:val="28"/>
          <w:szCs w:val="28"/>
        </w:rPr>
        <w:t>рганизаци</w:t>
      </w:r>
      <w:r w:rsidR="005F7830" w:rsidRPr="005B5F45">
        <w:rPr>
          <w:rFonts w:ascii="Times New Roman" w:hAnsi="Times New Roman"/>
          <w:b/>
          <w:sz w:val="28"/>
          <w:szCs w:val="28"/>
        </w:rPr>
        <w:t>я</w:t>
      </w:r>
      <w:r w:rsidR="000F2CBB" w:rsidRPr="005B5F45">
        <w:rPr>
          <w:rFonts w:ascii="Times New Roman" w:hAnsi="Times New Roman"/>
          <w:b/>
          <w:sz w:val="28"/>
          <w:szCs w:val="28"/>
        </w:rPr>
        <w:t xml:space="preserve"> бюджетного учета</w:t>
      </w:r>
    </w:p>
    <w:p w14:paraId="0A58EF81" w14:textId="77777777" w:rsidR="00236993" w:rsidRPr="005B5F45" w:rsidRDefault="00236993" w:rsidP="005B5F45">
      <w:pPr>
        <w:jc w:val="center"/>
        <w:rPr>
          <w:rFonts w:ascii="Times New Roman" w:hAnsi="Times New Roman"/>
          <w:b/>
          <w:sz w:val="28"/>
          <w:szCs w:val="28"/>
        </w:rPr>
      </w:pPr>
    </w:p>
    <w:p w14:paraId="10E8E2D6" w14:textId="77777777" w:rsidR="00B70462" w:rsidRPr="005B5F45" w:rsidRDefault="00236993" w:rsidP="005B5F45">
      <w:pPr>
        <w:jc w:val="center"/>
        <w:rPr>
          <w:rFonts w:ascii="Times New Roman" w:hAnsi="Times New Roman"/>
          <w:b/>
          <w:sz w:val="28"/>
          <w:szCs w:val="28"/>
        </w:rPr>
      </w:pPr>
      <w:r w:rsidRPr="005B5F45">
        <w:rPr>
          <w:rFonts w:ascii="Times New Roman" w:hAnsi="Times New Roman"/>
          <w:b/>
          <w:sz w:val="28"/>
          <w:szCs w:val="28"/>
        </w:rPr>
        <w:t>3.</w:t>
      </w:r>
      <w:r w:rsidR="002B3341" w:rsidRPr="005B5F45">
        <w:rPr>
          <w:rFonts w:ascii="Times New Roman" w:hAnsi="Times New Roman"/>
          <w:b/>
          <w:sz w:val="28"/>
          <w:szCs w:val="28"/>
        </w:rPr>
        <w:t>1</w:t>
      </w:r>
      <w:r w:rsidR="00961D12" w:rsidRPr="005B5F45">
        <w:rPr>
          <w:rFonts w:ascii="Times New Roman" w:hAnsi="Times New Roman"/>
          <w:b/>
          <w:sz w:val="28"/>
          <w:szCs w:val="28"/>
        </w:rPr>
        <w:t xml:space="preserve"> </w:t>
      </w:r>
      <w:r w:rsidRPr="005B5F45">
        <w:rPr>
          <w:rFonts w:ascii="Times New Roman" w:hAnsi="Times New Roman"/>
          <w:b/>
          <w:sz w:val="28"/>
          <w:szCs w:val="28"/>
        </w:rPr>
        <w:t>Основные принципы и элементы организации бюджетного учета</w:t>
      </w:r>
    </w:p>
    <w:p w14:paraId="5152DD58" w14:textId="77777777" w:rsidR="00E773B2" w:rsidRPr="00E77B60" w:rsidRDefault="00E773B2" w:rsidP="00E77B60">
      <w:pPr>
        <w:jc w:val="both"/>
        <w:rPr>
          <w:rFonts w:ascii="Times New Roman" w:hAnsi="Times New Roman"/>
          <w:sz w:val="28"/>
          <w:szCs w:val="28"/>
        </w:rPr>
      </w:pPr>
    </w:p>
    <w:p w14:paraId="73025C3F" w14:textId="77777777" w:rsidR="007B549D" w:rsidRPr="00E77B60" w:rsidRDefault="00B70462" w:rsidP="00E77B60">
      <w:pPr>
        <w:jc w:val="both"/>
        <w:rPr>
          <w:rFonts w:ascii="Times New Roman" w:hAnsi="Times New Roman"/>
          <w:sz w:val="28"/>
          <w:szCs w:val="28"/>
        </w:rPr>
      </w:pPr>
      <w:r w:rsidRPr="00E77B60">
        <w:rPr>
          <w:rFonts w:ascii="Times New Roman" w:hAnsi="Times New Roman"/>
          <w:sz w:val="28"/>
          <w:szCs w:val="28"/>
        </w:rPr>
        <w:t xml:space="preserve">          </w:t>
      </w:r>
      <w:r w:rsidR="00CF6F9B" w:rsidRPr="00E77B60">
        <w:rPr>
          <w:rFonts w:ascii="Times New Roman" w:hAnsi="Times New Roman"/>
          <w:sz w:val="28"/>
          <w:szCs w:val="28"/>
        </w:rPr>
        <w:t>3.</w:t>
      </w:r>
      <w:r w:rsidRPr="00E77B60">
        <w:rPr>
          <w:rFonts w:ascii="Times New Roman" w:hAnsi="Times New Roman"/>
          <w:sz w:val="28"/>
          <w:szCs w:val="28"/>
        </w:rPr>
        <w:t>1.</w:t>
      </w:r>
      <w:r w:rsidR="005B5F45">
        <w:rPr>
          <w:rFonts w:ascii="Times New Roman" w:hAnsi="Times New Roman"/>
          <w:sz w:val="28"/>
          <w:szCs w:val="28"/>
        </w:rPr>
        <w:t>1.</w:t>
      </w:r>
      <w:r w:rsidRPr="00E77B60">
        <w:rPr>
          <w:rFonts w:ascii="Times New Roman" w:hAnsi="Times New Roman"/>
          <w:sz w:val="28"/>
          <w:szCs w:val="28"/>
        </w:rPr>
        <w:t>Объекты бухгалтерского учета подлежат денежному измерению. Денежное измерение объектов бухгалтерского учета производится в валюте Российской Федерации.</w:t>
      </w:r>
    </w:p>
    <w:p w14:paraId="3C99D094" w14:textId="77777777" w:rsidR="007B549D" w:rsidRPr="00E77B60" w:rsidRDefault="005B5F45" w:rsidP="00E77B60">
      <w:pPr>
        <w:jc w:val="both"/>
        <w:rPr>
          <w:rFonts w:ascii="Times New Roman" w:hAnsi="Times New Roman"/>
          <w:sz w:val="28"/>
          <w:szCs w:val="28"/>
        </w:rPr>
      </w:pPr>
      <w:r>
        <w:rPr>
          <w:rFonts w:ascii="Times New Roman" w:hAnsi="Times New Roman"/>
          <w:sz w:val="28"/>
          <w:szCs w:val="28"/>
        </w:rPr>
        <w:t xml:space="preserve">          </w:t>
      </w:r>
      <w:r w:rsidR="00E85FBB" w:rsidRPr="00E77B60">
        <w:rPr>
          <w:rFonts w:ascii="Times New Roman" w:hAnsi="Times New Roman"/>
          <w:sz w:val="28"/>
          <w:szCs w:val="28"/>
        </w:rPr>
        <w:t>3</w:t>
      </w:r>
      <w:r w:rsidR="007B549D" w:rsidRPr="00E77B60">
        <w:rPr>
          <w:rFonts w:ascii="Times New Roman" w:hAnsi="Times New Roman"/>
          <w:sz w:val="28"/>
          <w:szCs w:val="28"/>
        </w:rPr>
        <w:t>.</w:t>
      </w:r>
      <w:r w:rsidR="002B3341" w:rsidRPr="00E77B60">
        <w:rPr>
          <w:rFonts w:ascii="Times New Roman" w:hAnsi="Times New Roman"/>
          <w:sz w:val="28"/>
          <w:szCs w:val="28"/>
        </w:rPr>
        <w:t>1.</w:t>
      </w:r>
      <w:r w:rsidR="00E773B2" w:rsidRPr="00E77B60">
        <w:rPr>
          <w:rFonts w:ascii="Times New Roman" w:hAnsi="Times New Roman"/>
          <w:sz w:val="28"/>
          <w:szCs w:val="28"/>
        </w:rPr>
        <w:t>2</w:t>
      </w:r>
      <w:r w:rsidR="007B549D" w:rsidRPr="00E77B60">
        <w:rPr>
          <w:rFonts w:ascii="Times New Roman" w:hAnsi="Times New Roman"/>
          <w:sz w:val="28"/>
          <w:szCs w:val="28"/>
        </w:rPr>
        <w:t>. Бюджетный учет в учреждении осуществляется по отдельным учетным блокам с применением соответствующих программных продуктов:</w:t>
      </w:r>
    </w:p>
    <w:p w14:paraId="73E3829F" w14:textId="77777777" w:rsidR="007B549D" w:rsidRPr="00E77B60" w:rsidRDefault="007B549D" w:rsidP="00E77B60">
      <w:pPr>
        <w:jc w:val="both"/>
        <w:rPr>
          <w:rFonts w:ascii="Times New Roman" w:hAnsi="Times New Roman"/>
          <w:sz w:val="28"/>
          <w:szCs w:val="28"/>
        </w:rPr>
      </w:pPr>
      <w:r w:rsidRPr="00E77B60">
        <w:rPr>
          <w:rFonts w:ascii="Times New Roman" w:hAnsi="Times New Roman"/>
          <w:sz w:val="28"/>
          <w:szCs w:val="28"/>
        </w:rPr>
        <w:t>-  учет исполнения бюджетной сметы учреждения с применением программного обеспечения «</w:t>
      </w:r>
      <w:r w:rsidR="005D2CDA">
        <w:rPr>
          <w:rFonts w:ascii="Times New Roman" w:hAnsi="Times New Roman"/>
          <w:sz w:val="28"/>
          <w:szCs w:val="28"/>
        </w:rPr>
        <w:t>Смета-Смарт</w:t>
      </w:r>
      <w:r w:rsidRPr="00E77B60">
        <w:rPr>
          <w:rFonts w:ascii="Times New Roman" w:hAnsi="Times New Roman"/>
          <w:sz w:val="28"/>
          <w:szCs w:val="28"/>
        </w:rPr>
        <w:t>»;</w:t>
      </w:r>
    </w:p>
    <w:p w14:paraId="7A170B30" w14:textId="77777777" w:rsidR="007B549D" w:rsidRPr="00E77B60" w:rsidRDefault="007B549D" w:rsidP="00E77B60">
      <w:pPr>
        <w:jc w:val="both"/>
        <w:rPr>
          <w:rFonts w:ascii="Times New Roman" w:hAnsi="Times New Roman"/>
          <w:sz w:val="28"/>
          <w:szCs w:val="28"/>
        </w:rPr>
      </w:pPr>
      <w:r w:rsidRPr="00E77B60">
        <w:rPr>
          <w:rFonts w:ascii="Times New Roman" w:hAnsi="Times New Roman"/>
          <w:sz w:val="28"/>
          <w:szCs w:val="28"/>
        </w:rPr>
        <w:t>-  учет заработной платы с применением программного обеспечения «</w:t>
      </w:r>
      <w:r w:rsidR="005D2CDA">
        <w:rPr>
          <w:rFonts w:ascii="Times New Roman" w:hAnsi="Times New Roman"/>
          <w:sz w:val="28"/>
          <w:szCs w:val="28"/>
        </w:rPr>
        <w:t>Зарплата КС</w:t>
      </w:r>
      <w:r w:rsidRPr="00E77B60">
        <w:rPr>
          <w:rFonts w:ascii="Times New Roman" w:hAnsi="Times New Roman"/>
          <w:sz w:val="28"/>
          <w:szCs w:val="28"/>
        </w:rPr>
        <w:t>»;</w:t>
      </w:r>
    </w:p>
    <w:p w14:paraId="61153356" w14:textId="77777777" w:rsidR="007B549D" w:rsidRPr="00E77B60" w:rsidRDefault="007B549D" w:rsidP="00E77B60">
      <w:pPr>
        <w:jc w:val="both"/>
        <w:rPr>
          <w:rFonts w:ascii="Times New Roman" w:hAnsi="Times New Roman"/>
          <w:sz w:val="28"/>
          <w:szCs w:val="28"/>
        </w:rPr>
      </w:pPr>
      <w:r w:rsidRPr="00E77B60">
        <w:rPr>
          <w:rFonts w:ascii="Times New Roman" w:hAnsi="Times New Roman"/>
          <w:sz w:val="28"/>
          <w:szCs w:val="28"/>
        </w:rPr>
        <w:t xml:space="preserve">-  учет исполнения </w:t>
      </w:r>
      <w:r w:rsidR="005D2CDA">
        <w:rPr>
          <w:rFonts w:ascii="Times New Roman" w:hAnsi="Times New Roman"/>
          <w:sz w:val="28"/>
          <w:szCs w:val="28"/>
        </w:rPr>
        <w:t>местного</w:t>
      </w:r>
      <w:r w:rsidRPr="00E77B60">
        <w:rPr>
          <w:rFonts w:ascii="Times New Roman" w:hAnsi="Times New Roman"/>
          <w:sz w:val="28"/>
          <w:szCs w:val="28"/>
        </w:rPr>
        <w:t xml:space="preserve"> бюджета с применением про</w:t>
      </w:r>
      <w:r w:rsidR="004D4C67">
        <w:rPr>
          <w:rFonts w:ascii="Times New Roman" w:hAnsi="Times New Roman"/>
          <w:sz w:val="28"/>
          <w:szCs w:val="28"/>
        </w:rPr>
        <w:t>граммного обеспечения «Бюджет - Смарт»;</w:t>
      </w:r>
    </w:p>
    <w:p w14:paraId="055F50AC" w14:textId="77777777" w:rsidR="007B549D" w:rsidRDefault="007B549D" w:rsidP="00E77B60">
      <w:pPr>
        <w:jc w:val="both"/>
        <w:rPr>
          <w:rFonts w:ascii="Times New Roman" w:hAnsi="Times New Roman"/>
          <w:sz w:val="28"/>
          <w:szCs w:val="28"/>
        </w:rPr>
      </w:pPr>
      <w:r w:rsidRPr="00E77B60">
        <w:rPr>
          <w:rFonts w:ascii="Times New Roman" w:hAnsi="Times New Roman"/>
          <w:sz w:val="28"/>
          <w:szCs w:val="28"/>
        </w:rPr>
        <w:t xml:space="preserve">-  свод месячной, квартальной и годовой бюджетной и бухгалтерской отчётности </w:t>
      </w:r>
      <w:r w:rsidR="003B3144">
        <w:rPr>
          <w:rFonts w:ascii="Times New Roman" w:hAnsi="Times New Roman"/>
          <w:sz w:val="28"/>
          <w:szCs w:val="28"/>
        </w:rPr>
        <w:t xml:space="preserve">бюджета </w:t>
      </w:r>
      <w:r w:rsidR="001375ED">
        <w:rPr>
          <w:rFonts w:ascii="Times New Roman" w:hAnsi="Times New Roman"/>
          <w:sz w:val="28"/>
          <w:szCs w:val="28"/>
        </w:rPr>
        <w:t>Бяковского сельского поселения</w:t>
      </w:r>
      <w:r w:rsidRPr="00E77B60">
        <w:rPr>
          <w:rFonts w:ascii="Times New Roman" w:hAnsi="Times New Roman"/>
          <w:sz w:val="28"/>
          <w:szCs w:val="28"/>
        </w:rPr>
        <w:t xml:space="preserve"> с применением п</w:t>
      </w:r>
      <w:r w:rsidR="004D4C67">
        <w:rPr>
          <w:rFonts w:ascii="Times New Roman" w:hAnsi="Times New Roman"/>
          <w:sz w:val="28"/>
          <w:szCs w:val="28"/>
        </w:rPr>
        <w:t>рограммного обеспечения «Свод-Смарт</w:t>
      </w:r>
      <w:r w:rsidRPr="00E77B60">
        <w:rPr>
          <w:rFonts w:ascii="Times New Roman" w:hAnsi="Times New Roman"/>
          <w:sz w:val="28"/>
          <w:szCs w:val="28"/>
        </w:rPr>
        <w:t>»;</w:t>
      </w:r>
    </w:p>
    <w:p w14:paraId="34A69593" w14:textId="77777777" w:rsidR="00D055FE" w:rsidRPr="00E77B60" w:rsidRDefault="00D055FE" w:rsidP="00E77B60">
      <w:pPr>
        <w:jc w:val="both"/>
        <w:rPr>
          <w:rFonts w:ascii="Times New Roman" w:hAnsi="Times New Roman"/>
          <w:sz w:val="28"/>
          <w:szCs w:val="28"/>
        </w:rPr>
      </w:pPr>
      <w:r>
        <w:rPr>
          <w:rFonts w:ascii="Times New Roman" w:hAnsi="Times New Roman"/>
          <w:sz w:val="28"/>
          <w:szCs w:val="28"/>
        </w:rPr>
        <w:t xml:space="preserve">- с использованием телекоммуникационных каналов связи и электронной подписи осуществляется электронный документооборот по следующим направлениям -система электронного документооборота с территориальным органом Федерального казначейства, передача отчетности по налогам сборам и иным  обязательным платежам  в инспекцию Федеральной налоговой службы, передача отчетности в отделение пенсионного фонда,  передача информации в отделение Управления Федеральной службы государственной статистики, передача отчетности в отделение регионального Фонда социального страхования РФ, размещение информации о деятельности учреждения на официальном сайте  </w:t>
      </w:r>
    </w:p>
    <w:p w14:paraId="75C4FFFE" w14:textId="77777777" w:rsidR="00E1299B" w:rsidRPr="00E77B60" w:rsidRDefault="005B5F45" w:rsidP="005D2CDA">
      <w:pPr>
        <w:ind w:firstLine="708"/>
        <w:jc w:val="both"/>
        <w:rPr>
          <w:rFonts w:ascii="Times New Roman" w:hAnsi="Times New Roman"/>
          <w:sz w:val="28"/>
          <w:szCs w:val="28"/>
        </w:rPr>
      </w:pPr>
      <w:r>
        <w:rPr>
          <w:rFonts w:ascii="Times New Roman" w:hAnsi="Times New Roman"/>
          <w:sz w:val="28"/>
          <w:szCs w:val="28"/>
        </w:rPr>
        <w:t xml:space="preserve">  </w:t>
      </w:r>
      <w:r w:rsidR="002119F1" w:rsidRPr="00E77B60">
        <w:rPr>
          <w:rFonts w:ascii="Times New Roman" w:hAnsi="Times New Roman"/>
          <w:sz w:val="28"/>
          <w:szCs w:val="28"/>
        </w:rPr>
        <w:t>3.</w:t>
      </w:r>
      <w:r w:rsidR="002B3341" w:rsidRPr="00E77B60">
        <w:rPr>
          <w:rFonts w:ascii="Times New Roman" w:hAnsi="Times New Roman"/>
          <w:sz w:val="28"/>
          <w:szCs w:val="28"/>
        </w:rPr>
        <w:t>1.</w:t>
      </w:r>
      <w:r w:rsidR="00E773B2" w:rsidRPr="00E77B60">
        <w:rPr>
          <w:rFonts w:ascii="Times New Roman" w:hAnsi="Times New Roman"/>
          <w:sz w:val="28"/>
          <w:szCs w:val="28"/>
        </w:rPr>
        <w:t>3</w:t>
      </w:r>
      <w:r w:rsidR="00E1299B" w:rsidRPr="00E77B60">
        <w:rPr>
          <w:rFonts w:ascii="Times New Roman" w:hAnsi="Times New Roman"/>
          <w:sz w:val="28"/>
          <w:szCs w:val="28"/>
        </w:rPr>
        <w:t>. Учетная политика учреждения (далее - учетная политика) реализуется через:</w:t>
      </w:r>
    </w:p>
    <w:p w14:paraId="219D9A14" w14:textId="77777777" w:rsidR="00E1299B" w:rsidRPr="00E77B60" w:rsidRDefault="00E1299B" w:rsidP="00E77B60">
      <w:pPr>
        <w:jc w:val="both"/>
        <w:rPr>
          <w:rFonts w:ascii="Times New Roman" w:hAnsi="Times New Roman"/>
          <w:sz w:val="28"/>
          <w:szCs w:val="28"/>
        </w:rPr>
      </w:pPr>
      <w:r w:rsidRPr="00E77B60">
        <w:rPr>
          <w:rFonts w:ascii="Times New Roman" w:hAnsi="Times New Roman"/>
          <w:sz w:val="28"/>
          <w:szCs w:val="28"/>
        </w:rPr>
        <w:t>- рабочий план сче</w:t>
      </w:r>
      <w:r w:rsidR="00615B7D">
        <w:rPr>
          <w:rFonts w:ascii="Times New Roman" w:hAnsi="Times New Roman"/>
          <w:sz w:val="28"/>
          <w:szCs w:val="28"/>
        </w:rPr>
        <w:t xml:space="preserve">тов бюджетного учета </w:t>
      </w:r>
      <w:r w:rsidRPr="00E77B60">
        <w:rPr>
          <w:rFonts w:ascii="Times New Roman" w:hAnsi="Times New Roman"/>
          <w:sz w:val="28"/>
          <w:szCs w:val="28"/>
        </w:rPr>
        <w:t xml:space="preserve"> в учреждении (Приложение № 1 к Учетной политике) в час</w:t>
      </w:r>
      <w:r w:rsidR="00A17C8F">
        <w:rPr>
          <w:rFonts w:ascii="Times New Roman" w:hAnsi="Times New Roman"/>
          <w:sz w:val="28"/>
          <w:szCs w:val="28"/>
        </w:rPr>
        <w:t>ти учета исполнения бюджетной см</w:t>
      </w:r>
      <w:r w:rsidRPr="00E77B60">
        <w:rPr>
          <w:rFonts w:ascii="Times New Roman" w:hAnsi="Times New Roman"/>
          <w:sz w:val="28"/>
          <w:szCs w:val="28"/>
        </w:rPr>
        <w:t>еты учреждения</w:t>
      </w:r>
      <w:r w:rsidR="001B7544" w:rsidRPr="00E77B60">
        <w:rPr>
          <w:rFonts w:ascii="Times New Roman" w:hAnsi="Times New Roman"/>
          <w:sz w:val="28"/>
          <w:szCs w:val="28"/>
        </w:rPr>
        <w:t xml:space="preserve"> и исполнения </w:t>
      </w:r>
      <w:r w:rsidR="005D2CDA">
        <w:rPr>
          <w:rFonts w:ascii="Times New Roman" w:hAnsi="Times New Roman"/>
          <w:sz w:val="28"/>
          <w:szCs w:val="28"/>
        </w:rPr>
        <w:t>местного</w:t>
      </w:r>
      <w:r w:rsidR="001B7544" w:rsidRPr="00E77B60">
        <w:rPr>
          <w:rFonts w:ascii="Times New Roman" w:hAnsi="Times New Roman"/>
          <w:sz w:val="28"/>
          <w:szCs w:val="28"/>
        </w:rPr>
        <w:t xml:space="preserve"> бюджета</w:t>
      </w:r>
      <w:r w:rsidRPr="00E77B60">
        <w:rPr>
          <w:rFonts w:ascii="Times New Roman" w:hAnsi="Times New Roman"/>
          <w:sz w:val="28"/>
          <w:szCs w:val="28"/>
        </w:rPr>
        <w:t>;</w:t>
      </w:r>
    </w:p>
    <w:p w14:paraId="362CACD6" w14:textId="77777777" w:rsidR="00412F41" w:rsidRPr="00E77B60" w:rsidRDefault="00412F41" w:rsidP="00E77B60">
      <w:pPr>
        <w:jc w:val="both"/>
        <w:rPr>
          <w:rFonts w:ascii="Times New Roman" w:hAnsi="Times New Roman"/>
          <w:sz w:val="28"/>
          <w:szCs w:val="28"/>
        </w:rPr>
      </w:pPr>
      <w:r w:rsidRPr="00E77B60">
        <w:rPr>
          <w:rFonts w:ascii="Times New Roman" w:hAnsi="Times New Roman"/>
          <w:sz w:val="28"/>
          <w:szCs w:val="28"/>
        </w:rPr>
        <w:t xml:space="preserve">- порядок отражения операций по исполнению бюджетов бюджетной системы Российской Федерации на счетах бюджетного учета, утвержденный приказом Министерства финансов Российской Федерации от 1 декабря 2010 года № 157н </w:t>
      </w:r>
      <w:r w:rsidRPr="00E77B60">
        <w:rPr>
          <w:rFonts w:ascii="Times New Roman" w:hAnsi="Times New Roman"/>
          <w:sz w:val="28"/>
          <w:szCs w:val="28"/>
        </w:rPr>
        <w:lastRenderedPageBreak/>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(далее - Инструкция 157н);</w:t>
      </w:r>
    </w:p>
    <w:p w14:paraId="6AEF50BA" w14:textId="77777777" w:rsidR="003964DE" w:rsidRPr="00E77B60" w:rsidRDefault="00E1299B" w:rsidP="00E77B60">
      <w:pPr>
        <w:jc w:val="both"/>
        <w:rPr>
          <w:rFonts w:ascii="Times New Roman" w:hAnsi="Times New Roman"/>
          <w:sz w:val="28"/>
          <w:szCs w:val="28"/>
        </w:rPr>
      </w:pPr>
      <w:r w:rsidRPr="00E77B60">
        <w:rPr>
          <w:rFonts w:ascii="Times New Roman" w:hAnsi="Times New Roman"/>
          <w:sz w:val="28"/>
          <w:szCs w:val="28"/>
        </w:rPr>
        <w:t xml:space="preserve">- перечень типовых корреспонденций счетов бюджетного учета, утвержденных приказом Министерства финансов Российской Федерации от 6 декабря 2010 года №162н «Об утверждении Плана счетов бюджетного учета и Инструкции по его применению» (с изменениями и дополнениями) (далее - Инструкция № 162н) в части их применения при учете исполнения бюджетной сметы учреждения </w:t>
      </w:r>
      <w:r w:rsidR="005D2CDA">
        <w:rPr>
          <w:rFonts w:ascii="Times New Roman" w:hAnsi="Times New Roman"/>
          <w:sz w:val="28"/>
          <w:szCs w:val="28"/>
        </w:rPr>
        <w:t>.</w:t>
      </w:r>
    </w:p>
    <w:p w14:paraId="79F8D83E" w14:textId="77777777" w:rsidR="00E1299B" w:rsidRPr="00E77B60" w:rsidRDefault="003964DE" w:rsidP="00E77B60">
      <w:pPr>
        <w:jc w:val="both"/>
        <w:rPr>
          <w:rFonts w:ascii="Times New Roman" w:hAnsi="Times New Roman"/>
          <w:sz w:val="28"/>
          <w:szCs w:val="28"/>
        </w:rPr>
      </w:pPr>
      <w:r w:rsidRPr="00E77B60">
        <w:rPr>
          <w:rFonts w:ascii="Times New Roman" w:hAnsi="Times New Roman"/>
          <w:sz w:val="28"/>
          <w:szCs w:val="28"/>
        </w:rPr>
        <w:t>Рабочи</w:t>
      </w:r>
      <w:r w:rsidR="00F367C2" w:rsidRPr="00E77B60">
        <w:rPr>
          <w:rFonts w:ascii="Times New Roman" w:hAnsi="Times New Roman"/>
          <w:sz w:val="28"/>
          <w:szCs w:val="28"/>
        </w:rPr>
        <w:t>й</w:t>
      </w:r>
      <w:r w:rsidRPr="00E77B60">
        <w:rPr>
          <w:rFonts w:ascii="Times New Roman" w:hAnsi="Times New Roman"/>
          <w:sz w:val="28"/>
          <w:szCs w:val="28"/>
        </w:rPr>
        <w:t xml:space="preserve"> план</w:t>
      </w:r>
      <w:r w:rsidR="00F367C2" w:rsidRPr="00E77B60">
        <w:rPr>
          <w:rFonts w:ascii="Times New Roman" w:hAnsi="Times New Roman"/>
          <w:sz w:val="28"/>
          <w:szCs w:val="28"/>
        </w:rPr>
        <w:t xml:space="preserve"> </w:t>
      </w:r>
      <w:r w:rsidRPr="00E77B60">
        <w:rPr>
          <w:rFonts w:ascii="Times New Roman" w:hAnsi="Times New Roman"/>
          <w:sz w:val="28"/>
          <w:szCs w:val="28"/>
        </w:rPr>
        <w:t xml:space="preserve"> счетов составлен</w:t>
      </w:r>
      <w:r w:rsidR="00F367C2" w:rsidRPr="00E77B60">
        <w:rPr>
          <w:rFonts w:ascii="Times New Roman" w:hAnsi="Times New Roman"/>
          <w:sz w:val="28"/>
          <w:szCs w:val="28"/>
        </w:rPr>
        <w:t xml:space="preserve"> </w:t>
      </w:r>
      <w:r w:rsidRPr="00E77B60">
        <w:rPr>
          <w:rFonts w:ascii="Times New Roman" w:hAnsi="Times New Roman"/>
          <w:sz w:val="28"/>
          <w:szCs w:val="28"/>
        </w:rPr>
        <w:t>на основании Инструкции № 162н и Указаний по применению бюджетной классификации, используемых в своей деяте</w:t>
      </w:r>
      <w:r w:rsidR="004240B7">
        <w:rPr>
          <w:rFonts w:ascii="Times New Roman" w:hAnsi="Times New Roman"/>
          <w:sz w:val="28"/>
          <w:szCs w:val="28"/>
        </w:rPr>
        <w:t xml:space="preserve">льности </w:t>
      </w:r>
      <w:r w:rsidR="005D2CDA">
        <w:rPr>
          <w:rFonts w:ascii="Times New Roman" w:hAnsi="Times New Roman"/>
          <w:sz w:val="28"/>
          <w:szCs w:val="28"/>
        </w:rPr>
        <w:t>учреждением</w:t>
      </w:r>
      <w:r w:rsidR="00F367C2" w:rsidRPr="00E77B60">
        <w:rPr>
          <w:rFonts w:ascii="Times New Roman" w:hAnsi="Times New Roman"/>
          <w:sz w:val="28"/>
          <w:szCs w:val="28"/>
        </w:rPr>
        <w:t>.</w:t>
      </w:r>
      <w:r w:rsidR="00E1299B" w:rsidRPr="00E77B60">
        <w:rPr>
          <w:rFonts w:ascii="Times New Roman" w:hAnsi="Times New Roman"/>
          <w:sz w:val="28"/>
          <w:szCs w:val="28"/>
        </w:rPr>
        <w:t xml:space="preserve"> </w:t>
      </w:r>
      <w:r w:rsidR="001E1966">
        <w:rPr>
          <w:rFonts w:ascii="Times New Roman" w:hAnsi="Times New Roman"/>
          <w:sz w:val="28"/>
          <w:szCs w:val="28"/>
        </w:rPr>
        <w:t>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r w:rsidR="00626BFA">
        <w:rPr>
          <w:rFonts w:ascii="Times New Roman" w:hAnsi="Times New Roman"/>
          <w:sz w:val="28"/>
          <w:szCs w:val="28"/>
        </w:rPr>
        <w:t>.</w:t>
      </w:r>
    </w:p>
    <w:p w14:paraId="5A8CB949" w14:textId="77777777" w:rsidR="00446B02" w:rsidRDefault="00E85FBB" w:rsidP="00446B02">
      <w:pPr>
        <w:pStyle w:val="ConsPlusNormal"/>
        <w:ind w:firstLine="540"/>
        <w:jc w:val="both"/>
        <w:rPr>
          <w:rFonts w:ascii="Times New Roman" w:hAnsi="Times New Roman"/>
          <w:sz w:val="28"/>
          <w:szCs w:val="28"/>
        </w:rPr>
      </w:pPr>
      <w:r w:rsidRPr="00E77B60">
        <w:rPr>
          <w:rFonts w:ascii="Times New Roman" w:hAnsi="Times New Roman"/>
          <w:sz w:val="28"/>
          <w:szCs w:val="28"/>
        </w:rPr>
        <w:t xml:space="preserve"> </w:t>
      </w:r>
      <w:r w:rsidR="005B5F45">
        <w:rPr>
          <w:rFonts w:ascii="Times New Roman" w:hAnsi="Times New Roman"/>
          <w:sz w:val="28"/>
          <w:szCs w:val="28"/>
        </w:rPr>
        <w:t xml:space="preserve">        </w:t>
      </w:r>
      <w:r w:rsidR="00463B0C" w:rsidRPr="00E77B60">
        <w:rPr>
          <w:rFonts w:ascii="Times New Roman" w:hAnsi="Times New Roman"/>
          <w:sz w:val="28"/>
          <w:szCs w:val="28"/>
        </w:rPr>
        <w:t xml:space="preserve"> </w:t>
      </w:r>
      <w:r w:rsidR="002119F1" w:rsidRPr="00E77B60">
        <w:rPr>
          <w:rFonts w:ascii="Times New Roman" w:hAnsi="Times New Roman"/>
          <w:sz w:val="28"/>
          <w:szCs w:val="28"/>
        </w:rPr>
        <w:t>3.</w:t>
      </w:r>
      <w:r w:rsidR="002B3341" w:rsidRPr="00E77B60">
        <w:rPr>
          <w:rFonts w:ascii="Times New Roman" w:hAnsi="Times New Roman"/>
          <w:sz w:val="28"/>
          <w:szCs w:val="28"/>
        </w:rPr>
        <w:t>1.</w:t>
      </w:r>
      <w:r w:rsidR="00E773B2" w:rsidRPr="00E77B60">
        <w:rPr>
          <w:rFonts w:ascii="Times New Roman" w:hAnsi="Times New Roman"/>
          <w:sz w:val="28"/>
          <w:szCs w:val="28"/>
        </w:rPr>
        <w:t>4</w:t>
      </w:r>
      <w:r w:rsidR="00463B0C" w:rsidRPr="00E77B60">
        <w:rPr>
          <w:rFonts w:ascii="Times New Roman" w:hAnsi="Times New Roman"/>
          <w:sz w:val="28"/>
          <w:szCs w:val="28"/>
        </w:rPr>
        <w:t xml:space="preserve">. В целях организации и ведения </w:t>
      </w:r>
      <w:r w:rsidR="0028379F" w:rsidRPr="00E77B60">
        <w:rPr>
          <w:rFonts w:ascii="Times New Roman" w:hAnsi="Times New Roman"/>
          <w:sz w:val="28"/>
          <w:szCs w:val="28"/>
        </w:rPr>
        <w:t>бюджетного</w:t>
      </w:r>
      <w:r w:rsidRPr="00E77B60">
        <w:rPr>
          <w:rFonts w:ascii="Times New Roman" w:hAnsi="Times New Roman"/>
          <w:sz w:val="28"/>
          <w:szCs w:val="28"/>
        </w:rPr>
        <w:t xml:space="preserve"> учета</w:t>
      </w:r>
      <w:r w:rsidR="00463B0C" w:rsidRPr="00E77B60">
        <w:rPr>
          <w:rFonts w:ascii="Times New Roman" w:hAnsi="Times New Roman"/>
          <w:sz w:val="28"/>
          <w:szCs w:val="28"/>
        </w:rPr>
        <w:t xml:space="preserve">, </w:t>
      </w:r>
      <w:r w:rsidRPr="00E77B60">
        <w:rPr>
          <w:rFonts w:ascii="Times New Roman" w:hAnsi="Times New Roman"/>
          <w:sz w:val="28"/>
          <w:szCs w:val="28"/>
        </w:rPr>
        <w:t>при отражении операций на счетах</w:t>
      </w:r>
      <w:r w:rsidR="00446B02">
        <w:rPr>
          <w:rFonts w:ascii="Times New Roman" w:hAnsi="Times New Roman"/>
          <w:sz w:val="28"/>
          <w:szCs w:val="28"/>
        </w:rPr>
        <w:t xml:space="preserve"> бюджетного учета</w:t>
      </w:r>
      <w:r w:rsidR="0009406A">
        <w:rPr>
          <w:rFonts w:ascii="Times New Roman" w:hAnsi="Times New Roman"/>
          <w:sz w:val="28"/>
          <w:szCs w:val="28"/>
        </w:rPr>
        <w:t xml:space="preserve"> применяются следующие коды вида финансового обеспечения(деятельности):</w:t>
      </w:r>
    </w:p>
    <w:p w14:paraId="63ACFB9C" w14:textId="77777777" w:rsidR="0009406A" w:rsidRDefault="0009406A" w:rsidP="00446B02">
      <w:pPr>
        <w:pStyle w:val="ConsPlusNormal"/>
        <w:ind w:firstLine="540"/>
        <w:jc w:val="both"/>
        <w:rPr>
          <w:rFonts w:ascii="Times New Roman" w:hAnsi="Times New Roman"/>
          <w:sz w:val="28"/>
          <w:szCs w:val="28"/>
        </w:rPr>
      </w:pPr>
      <w:r>
        <w:rPr>
          <w:rFonts w:ascii="Times New Roman" w:hAnsi="Times New Roman"/>
          <w:sz w:val="28"/>
          <w:szCs w:val="28"/>
        </w:rPr>
        <w:t>«1» - бюджетная деятельность;</w:t>
      </w:r>
    </w:p>
    <w:p w14:paraId="7E3D848E" w14:textId="77777777" w:rsidR="00446B02" w:rsidRPr="00446B02" w:rsidRDefault="00446B02" w:rsidP="00446B02">
      <w:pPr>
        <w:pStyle w:val="ConsPlusNormal"/>
        <w:ind w:firstLine="540"/>
        <w:jc w:val="both"/>
        <w:rPr>
          <w:rFonts w:ascii="Times New Roman" w:eastAsia="Calibri" w:hAnsi="Times New Roman"/>
          <w:sz w:val="28"/>
          <w:szCs w:val="28"/>
          <w:lang w:eastAsia="en-US"/>
        </w:rPr>
      </w:pPr>
      <w:r>
        <w:rPr>
          <w:rFonts w:ascii="Times New Roman" w:hAnsi="Times New Roman"/>
          <w:sz w:val="28"/>
          <w:szCs w:val="28"/>
        </w:rPr>
        <w:t>-</w:t>
      </w:r>
      <w:r w:rsidRPr="00446B02">
        <w:rPr>
          <w:rFonts w:ascii="Times New Roman" w:eastAsia="Calibri" w:hAnsi="Times New Roman"/>
          <w:sz w:val="28"/>
          <w:szCs w:val="28"/>
          <w:lang w:eastAsia="en-US"/>
        </w:rPr>
        <w:t xml:space="preserve"> в 1 - 17 разрядах - аналитический код по классификационному признаку поступлений и выбытий;</w:t>
      </w:r>
    </w:p>
    <w:p w14:paraId="19134994" w14:textId="77777777" w:rsidR="00446B02" w:rsidRPr="00446B02" w:rsidRDefault="00446B02" w:rsidP="00446B02">
      <w:pPr>
        <w:autoSpaceDE w:val="0"/>
        <w:autoSpaceDN w:val="0"/>
        <w:adjustRightInd w:val="0"/>
        <w:ind w:firstLine="540"/>
        <w:jc w:val="both"/>
        <w:rPr>
          <w:rFonts w:ascii="Times New Roman" w:eastAsia="Calibri" w:hAnsi="Times New Roman"/>
          <w:sz w:val="28"/>
          <w:szCs w:val="28"/>
          <w:lang w:eastAsia="en-US"/>
        </w:rPr>
      </w:pPr>
      <w:r w:rsidRPr="00446B02">
        <w:rPr>
          <w:rFonts w:ascii="Times New Roman" w:eastAsia="Calibri" w:hAnsi="Times New Roman"/>
          <w:sz w:val="28"/>
          <w:szCs w:val="28"/>
          <w:lang w:eastAsia="en-US"/>
        </w:rPr>
        <w:t>- в 18 разряде - код вида финансового обеспечения (деятельности);</w:t>
      </w:r>
    </w:p>
    <w:p w14:paraId="13FA6E56" w14:textId="77777777" w:rsidR="00446B02" w:rsidRPr="00446B02" w:rsidRDefault="00446B02" w:rsidP="00446B02">
      <w:pPr>
        <w:autoSpaceDE w:val="0"/>
        <w:autoSpaceDN w:val="0"/>
        <w:adjustRightInd w:val="0"/>
        <w:ind w:firstLine="540"/>
        <w:jc w:val="both"/>
        <w:rPr>
          <w:rFonts w:ascii="Times New Roman" w:eastAsia="Calibri" w:hAnsi="Times New Roman"/>
          <w:sz w:val="28"/>
          <w:szCs w:val="28"/>
          <w:lang w:eastAsia="en-US"/>
        </w:rPr>
      </w:pPr>
      <w:r w:rsidRPr="00446B02">
        <w:rPr>
          <w:rFonts w:ascii="Times New Roman" w:eastAsia="Calibri" w:hAnsi="Times New Roman"/>
          <w:sz w:val="28"/>
          <w:szCs w:val="28"/>
          <w:lang w:eastAsia="en-US"/>
        </w:rPr>
        <w:t>- в 19 - 21 разрядах - код синтетического счета Плана счетов бюджетного учета;</w:t>
      </w:r>
    </w:p>
    <w:p w14:paraId="09679C3B" w14:textId="77777777" w:rsidR="00446B02" w:rsidRPr="00446B02" w:rsidRDefault="00446B02" w:rsidP="00446B02">
      <w:pPr>
        <w:autoSpaceDE w:val="0"/>
        <w:autoSpaceDN w:val="0"/>
        <w:adjustRightInd w:val="0"/>
        <w:ind w:firstLine="540"/>
        <w:jc w:val="both"/>
        <w:rPr>
          <w:rFonts w:ascii="Times New Roman" w:eastAsia="Calibri" w:hAnsi="Times New Roman"/>
          <w:sz w:val="28"/>
          <w:szCs w:val="28"/>
          <w:lang w:eastAsia="en-US"/>
        </w:rPr>
      </w:pPr>
      <w:r w:rsidRPr="00446B02">
        <w:rPr>
          <w:rFonts w:ascii="Times New Roman" w:eastAsia="Calibri" w:hAnsi="Times New Roman"/>
          <w:sz w:val="28"/>
          <w:szCs w:val="28"/>
          <w:lang w:eastAsia="en-US"/>
        </w:rPr>
        <w:t>- в 22 - 23 разрядах - код аналитического счета Плана счетов бюджетного учета;</w:t>
      </w:r>
    </w:p>
    <w:p w14:paraId="66E145BE" w14:textId="77777777" w:rsidR="00446B02" w:rsidRPr="00446B02" w:rsidRDefault="00446B02" w:rsidP="00446B02">
      <w:pPr>
        <w:autoSpaceDE w:val="0"/>
        <w:autoSpaceDN w:val="0"/>
        <w:adjustRightInd w:val="0"/>
        <w:ind w:firstLine="540"/>
        <w:jc w:val="both"/>
        <w:rPr>
          <w:rFonts w:ascii="Times New Roman" w:eastAsia="Calibri" w:hAnsi="Times New Roman"/>
          <w:sz w:val="28"/>
          <w:szCs w:val="28"/>
          <w:lang w:eastAsia="en-US"/>
        </w:rPr>
      </w:pPr>
      <w:r w:rsidRPr="00446B02">
        <w:rPr>
          <w:rFonts w:ascii="Times New Roman" w:eastAsia="Calibri" w:hAnsi="Times New Roman"/>
          <w:sz w:val="28"/>
          <w:szCs w:val="28"/>
          <w:lang w:eastAsia="en-US"/>
        </w:rPr>
        <w:t>- в 24 - 26 разрядах - код КОСГУ.</w:t>
      </w:r>
    </w:p>
    <w:p w14:paraId="6B3D80B5" w14:textId="77777777" w:rsidR="00446B02" w:rsidRPr="00446B02" w:rsidRDefault="00446B02" w:rsidP="0044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14:paraId="317F952B" w14:textId="77777777" w:rsidR="00E85FBB" w:rsidRPr="00E77B60" w:rsidRDefault="0009406A" w:rsidP="0009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t> </w:t>
      </w:r>
      <w:r w:rsidR="005B5F45">
        <w:rPr>
          <w:rFonts w:ascii="Times New Roman" w:hAnsi="Times New Roman"/>
          <w:sz w:val="28"/>
          <w:szCs w:val="28"/>
        </w:rPr>
        <w:t xml:space="preserve">           </w:t>
      </w:r>
      <w:r w:rsidR="00E85FBB" w:rsidRPr="00E77B60">
        <w:rPr>
          <w:rFonts w:ascii="Times New Roman" w:hAnsi="Times New Roman"/>
          <w:sz w:val="28"/>
          <w:szCs w:val="28"/>
        </w:rPr>
        <w:t xml:space="preserve"> 3.</w:t>
      </w:r>
      <w:r w:rsidR="002B3341" w:rsidRPr="00E77B60">
        <w:rPr>
          <w:rFonts w:ascii="Times New Roman" w:hAnsi="Times New Roman"/>
          <w:sz w:val="28"/>
          <w:szCs w:val="28"/>
        </w:rPr>
        <w:t>1.</w:t>
      </w:r>
      <w:r w:rsidR="00E773B2" w:rsidRPr="00E77B60">
        <w:rPr>
          <w:rFonts w:ascii="Times New Roman" w:hAnsi="Times New Roman"/>
          <w:sz w:val="28"/>
          <w:szCs w:val="28"/>
        </w:rPr>
        <w:t>5</w:t>
      </w:r>
      <w:r w:rsidR="005B5F45">
        <w:rPr>
          <w:rFonts w:ascii="Times New Roman" w:hAnsi="Times New Roman"/>
          <w:sz w:val="28"/>
          <w:szCs w:val="28"/>
        </w:rPr>
        <w:t>.</w:t>
      </w:r>
      <w:r w:rsidR="00E85FBB" w:rsidRPr="00E77B60">
        <w:rPr>
          <w:rFonts w:ascii="Times New Roman" w:hAnsi="Times New Roman"/>
          <w:sz w:val="28"/>
          <w:szCs w:val="28"/>
        </w:rPr>
        <w:t xml:space="preserve"> Аналитический учет расчетов с поставщиками (подрядчиками) ведется в разрезе кредиторов. </w:t>
      </w:r>
    </w:p>
    <w:p w14:paraId="068A5E61" w14:textId="77777777" w:rsidR="00E85FBB" w:rsidRPr="00E77B60" w:rsidRDefault="005B5F45" w:rsidP="00E77B60">
      <w:pPr>
        <w:jc w:val="both"/>
        <w:rPr>
          <w:rFonts w:ascii="Times New Roman" w:hAnsi="Times New Roman"/>
          <w:sz w:val="28"/>
          <w:szCs w:val="28"/>
        </w:rPr>
      </w:pPr>
      <w:r>
        <w:rPr>
          <w:rFonts w:ascii="Times New Roman" w:hAnsi="Times New Roman"/>
          <w:sz w:val="28"/>
          <w:szCs w:val="28"/>
        </w:rPr>
        <w:t xml:space="preserve">          </w:t>
      </w:r>
      <w:r w:rsidR="00B06832">
        <w:rPr>
          <w:rFonts w:ascii="Times New Roman" w:hAnsi="Times New Roman"/>
          <w:sz w:val="28"/>
          <w:szCs w:val="28"/>
        </w:rPr>
        <w:t xml:space="preserve"> </w:t>
      </w:r>
      <w:r>
        <w:rPr>
          <w:rFonts w:ascii="Times New Roman" w:hAnsi="Times New Roman"/>
          <w:sz w:val="28"/>
          <w:szCs w:val="28"/>
        </w:rPr>
        <w:t xml:space="preserve"> </w:t>
      </w:r>
      <w:r w:rsidR="00E85FBB" w:rsidRPr="00E77B60">
        <w:rPr>
          <w:rFonts w:ascii="Times New Roman" w:hAnsi="Times New Roman"/>
          <w:sz w:val="28"/>
          <w:szCs w:val="28"/>
        </w:rPr>
        <w:t xml:space="preserve"> 3.</w:t>
      </w:r>
      <w:r w:rsidR="002B3341" w:rsidRPr="00E77B60">
        <w:rPr>
          <w:rFonts w:ascii="Times New Roman" w:hAnsi="Times New Roman"/>
          <w:sz w:val="28"/>
          <w:szCs w:val="28"/>
        </w:rPr>
        <w:t>1.</w:t>
      </w:r>
      <w:r w:rsidR="00E773B2" w:rsidRPr="00E77B60">
        <w:rPr>
          <w:rFonts w:ascii="Times New Roman" w:hAnsi="Times New Roman"/>
          <w:sz w:val="28"/>
          <w:szCs w:val="28"/>
        </w:rPr>
        <w:t>6</w:t>
      </w:r>
      <w:r w:rsidR="00E85FBB" w:rsidRPr="00E77B60">
        <w:rPr>
          <w:rFonts w:ascii="Times New Roman" w:hAnsi="Times New Roman"/>
          <w:sz w:val="28"/>
          <w:szCs w:val="28"/>
        </w:rPr>
        <w:t>.Аналитический учет расчетов по пособиям и иным социальным выплатам ведется в разрезе физических лиц – получателей социальных выплат. </w:t>
      </w:r>
    </w:p>
    <w:p w14:paraId="055354DB" w14:textId="77777777" w:rsidR="00463B0C" w:rsidRPr="00E77B60" w:rsidRDefault="005B5F45" w:rsidP="00E77B60">
      <w:pPr>
        <w:jc w:val="both"/>
        <w:rPr>
          <w:rFonts w:ascii="Times New Roman" w:hAnsi="Times New Roman"/>
          <w:sz w:val="28"/>
          <w:szCs w:val="28"/>
        </w:rPr>
      </w:pPr>
      <w:r>
        <w:rPr>
          <w:rFonts w:ascii="Times New Roman" w:hAnsi="Times New Roman"/>
          <w:sz w:val="28"/>
          <w:szCs w:val="28"/>
        </w:rPr>
        <w:t xml:space="preserve">          </w:t>
      </w:r>
      <w:r w:rsidR="00E85FBB" w:rsidRPr="00E77B60">
        <w:rPr>
          <w:rFonts w:ascii="Times New Roman" w:hAnsi="Times New Roman"/>
          <w:sz w:val="28"/>
          <w:szCs w:val="28"/>
        </w:rPr>
        <w:t xml:space="preserve">  3.</w:t>
      </w:r>
      <w:r w:rsidR="002B3341" w:rsidRPr="00E77B60">
        <w:rPr>
          <w:rFonts w:ascii="Times New Roman" w:hAnsi="Times New Roman"/>
          <w:sz w:val="28"/>
          <w:szCs w:val="28"/>
        </w:rPr>
        <w:t>1.</w:t>
      </w:r>
      <w:r w:rsidR="00E773B2" w:rsidRPr="00E77B60">
        <w:rPr>
          <w:rFonts w:ascii="Times New Roman" w:hAnsi="Times New Roman"/>
          <w:sz w:val="28"/>
          <w:szCs w:val="28"/>
        </w:rPr>
        <w:t xml:space="preserve">7. </w:t>
      </w:r>
      <w:r w:rsidR="00E85FBB" w:rsidRPr="00E77B60">
        <w:rPr>
          <w:rFonts w:ascii="Times New Roman" w:hAnsi="Times New Roman"/>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68EB1013" w14:textId="77777777" w:rsidR="00E1299B" w:rsidRPr="00E77B60" w:rsidRDefault="005B5F45" w:rsidP="00E77B60">
      <w:pPr>
        <w:jc w:val="both"/>
        <w:rPr>
          <w:rFonts w:ascii="Times New Roman" w:hAnsi="Times New Roman"/>
          <w:sz w:val="28"/>
          <w:szCs w:val="28"/>
        </w:rPr>
      </w:pPr>
      <w:r>
        <w:rPr>
          <w:rFonts w:ascii="Times New Roman" w:hAnsi="Times New Roman"/>
          <w:sz w:val="28"/>
          <w:szCs w:val="28"/>
        </w:rPr>
        <w:t xml:space="preserve">         </w:t>
      </w:r>
      <w:r w:rsidR="00E85FBB" w:rsidRPr="00E77B60">
        <w:rPr>
          <w:rFonts w:ascii="Times New Roman" w:hAnsi="Times New Roman"/>
          <w:sz w:val="28"/>
          <w:szCs w:val="28"/>
        </w:rPr>
        <w:t xml:space="preserve">  3.</w:t>
      </w:r>
      <w:r w:rsidR="002B3341" w:rsidRPr="00E77B60">
        <w:rPr>
          <w:rFonts w:ascii="Times New Roman" w:hAnsi="Times New Roman"/>
          <w:sz w:val="28"/>
          <w:szCs w:val="28"/>
        </w:rPr>
        <w:t>1.</w:t>
      </w:r>
      <w:r w:rsidR="00E773B2" w:rsidRPr="00E77B60">
        <w:rPr>
          <w:rFonts w:ascii="Times New Roman" w:hAnsi="Times New Roman"/>
          <w:sz w:val="28"/>
          <w:szCs w:val="28"/>
        </w:rPr>
        <w:t>8</w:t>
      </w:r>
      <w:r w:rsidR="002119F1" w:rsidRPr="00E77B60">
        <w:rPr>
          <w:rFonts w:ascii="Times New Roman" w:hAnsi="Times New Roman"/>
          <w:sz w:val="28"/>
          <w:szCs w:val="28"/>
        </w:rPr>
        <w:t>.</w:t>
      </w:r>
      <w:r w:rsidR="00E1299B" w:rsidRPr="00E77B60">
        <w:rPr>
          <w:rFonts w:ascii="Times New Roman" w:hAnsi="Times New Roman"/>
          <w:sz w:val="28"/>
          <w:szCs w:val="28"/>
        </w:rPr>
        <w:t xml:space="preserve">Начисление поступлений в </w:t>
      </w:r>
      <w:r w:rsidR="005D2CDA">
        <w:rPr>
          <w:rFonts w:ascii="Times New Roman" w:hAnsi="Times New Roman"/>
          <w:sz w:val="28"/>
          <w:szCs w:val="28"/>
        </w:rPr>
        <w:t>местный</w:t>
      </w:r>
      <w:r w:rsidR="00E1299B" w:rsidRPr="00E77B60">
        <w:rPr>
          <w:rFonts w:ascii="Times New Roman" w:hAnsi="Times New Roman"/>
          <w:sz w:val="28"/>
          <w:szCs w:val="28"/>
        </w:rPr>
        <w:t xml:space="preserve"> бюджет, администрирование которых возложено на учреждение, осуществляется в объеме ка</w:t>
      </w:r>
      <w:r w:rsidR="005845BA">
        <w:rPr>
          <w:rFonts w:ascii="Times New Roman" w:hAnsi="Times New Roman"/>
          <w:sz w:val="28"/>
          <w:szCs w:val="28"/>
        </w:rPr>
        <w:t xml:space="preserve">ссовых поступлений ежемесячно. </w:t>
      </w:r>
    </w:p>
    <w:p w14:paraId="1CD4A3CA" w14:textId="77777777" w:rsidR="002A420E" w:rsidRDefault="00CE1C3C" w:rsidP="00E77B60">
      <w:pPr>
        <w:jc w:val="both"/>
        <w:rPr>
          <w:rFonts w:ascii="Times New Roman" w:hAnsi="Times New Roman"/>
          <w:sz w:val="28"/>
          <w:szCs w:val="28"/>
        </w:rPr>
      </w:pPr>
      <w:r>
        <w:rPr>
          <w:rFonts w:ascii="Times New Roman" w:hAnsi="Times New Roman"/>
          <w:sz w:val="28"/>
          <w:szCs w:val="28"/>
        </w:rPr>
        <w:t xml:space="preserve">            </w:t>
      </w:r>
      <w:r w:rsidR="00E1299B" w:rsidRPr="002A420E">
        <w:rPr>
          <w:rFonts w:ascii="Times New Roman" w:hAnsi="Times New Roman"/>
          <w:sz w:val="28"/>
          <w:szCs w:val="28"/>
        </w:rPr>
        <w:t xml:space="preserve">Начисление </w:t>
      </w:r>
      <w:r w:rsidR="00E1299B" w:rsidRPr="00F204C3">
        <w:rPr>
          <w:rFonts w:ascii="Times New Roman" w:hAnsi="Times New Roman"/>
          <w:sz w:val="28"/>
          <w:szCs w:val="28"/>
        </w:rPr>
        <w:t>расходов по межбюджетным трансфертам</w:t>
      </w:r>
      <w:r w:rsidR="00E1299B" w:rsidRPr="002A420E">
        <w:rPr>
          <w:rFonts w:ascii="Times New Roman" w:hAnsi="Times New Roman"/>
          <w:sz w:val="28"/>
          <w:szCs w:val="28"/>
        </w:rPr>
        <w:t>, перечисляемым в</w:t>
      </w:r>
      <w:r w:rsidR="00CB4F2B" w:rsidRPr="002A420E">
        <w:rPr>
          <w:rFonts w:ascii="Times New Roman" w:hAnsi="Times New Roman"/>
          <w:sz w:val="28"/>
          <w:szCs w:val="28"/>
        </w:rPr>
        <w:t xml:space="preserve"> </w:t>
      </w:r>
      <w:r w:rsidR="00CB4F2B" w:rsidRPr="00C331A5">
        <w:rPr>
          <w:rFonts w:ascii="Times New Roman" w:hAnsi="Times New Roman"/>
          <w:sz w:val="28"/>
          <w:szCs w:val="28"/>
        </w:rPr>
        <w:t>бюджет</w:t>
      </w:r>
      <w:r w:rsidR="00C331A5" w:rsidRPr="00C331A5">
        <w:rPr>
          <w:rFonts w:ascii="Times New Roman" w:hAnsi="Times New Roman"/>
          <w:sz w:val="28"/>
          <w:szCs w:val="28"/>
        </w:rPr>
        <w:t xml:space="preserve"> муниципального района</w:t>
      </w:r>
      <w:r w:rsidR="00C331A5">
        <w:rPr>
          <w:rFonts w:ascii="Times New Roman" w:hAnsi="Times New Roman"/>
          <w:sz w:val="28"/>
          <w:szCs w:val="28"/>
        </w:rPr>
        <w:t xml:space="preserve"> осуществляется на основании заявки на кассовый расход согласно заключенным соглашениям по переданным полномочиям.</w:t>
      </w:r>
      <w:r w:rsidR="00E1299B" w:rsidRPr="00E77B60">
        <w:rPr>
          <w:rFonts w:ascii="Times New Roman" w:hAnsi="Times New Roman"/>
          <w:sz w:val="28"/>
          <w:szCs w:val="28"/>
        </w:rPr>
        <w:t> </w:t>
      </w:r>
      <w:r w:rsidR="005B5F45">
        <w:rPr>
          <w:rFonts w:ascii="Times New Roman" w:hAnsi="Times New Roman"/>
          <w:sz w:val="28"/>
          <w:szCs w:val="28"/>
        </w:rPr>
        <w:t xml:space="preserve">      </w:t>
      </w:r>
    </w:p>
    <w:p w14:paraId="249C2BAA" w14:textId="77777777" w:rsidR="00FE482D" w:rsidRPr="00E77B60" w:rsidRDefault="005B5F45" w:rsidP="002A420E">
      <w:pPr>
        <w:ind w:firstLine="708"/>
        <w:jc w:val="both"/>
        <w:rPr>
          <w:rFonts w:ascii="Times New Roman" w:hAnsi="Times New Roman"/>
          <w:sz w:val="28"/>
          <w:szCs w:val="28"/>
        </w:rPr>
      </w:pPr>
      <w:r>
        <w:rPr>
          <w:rFonts w:ascii="Times New Roman" w:hAnsi="Times New Roman"/>
          <w:sz w:val="28"/>
          <w:szCs w:val="28"/>
        </w:rPr>
        <w:t xml:space="preserve"> </w:t>
      </w:r>
      <w:r w:rsidR="002119F1" w:rsidRPr="00E77B60">
        <w:rPr>
          <w:rFonts w:ascii="Times New Roman" w:hAnsi="Times New Roman"/>
          <w:sz w:val="28"/>
          <w:szCs w:val="28"/>
        </w:rPr>
        <w:t>3.</w:t>
      </w:r>
      <w:r w:rsidR="002B3341" w:rsidRPr="00E77B60">
        <w:rPr>
          <w:rFonts w:ascii="Times New Roman" w:hAnsi="Times New Roman"/>
          <w:sz w:val="28"/>
          <w:szCs w:val="28"/>
        </w:rPr>
        <w:t>1.</w:t>
      </w:r>
      <w:r w:rsidR="00E773B2" w:rsidRPr="00E77B60">
        <w:rPr>
          <w:rFonts w:ascii="Times New Roman" w:hAnsi="Times New Roman"/>
          <w:sz w:val="28"/>
          <w:szCs w:val="28"/>
        </w:rPr>
        <w:t>9</w:t>
      </w:r>
      <w:r w:rsidR="00FE482D" w:rsidRPr="00E77B60">
        <w:rPr>
          <w:rFonts w:ascii="Times New Roman" w:hAnsi="Times New Roman"/>
          <w:sz w:val="28"/>
          <w:szCs w:val="28"/>
        </w:rPr>
        <w:t xml:space="preserve">. Отражение в бюджетном учете  фактов хозяйственной жизни (результатов операций) осуществляется на основании первичных учетных документов. </w:t>
      </w:r>
    </w:p>
    <w:p w14:paraId="1643E3D7" w14:textId="77777777" w:rsidR="008F53A7" w:rsidRPr="008F53A7" w:rsidRDefault="005B5F45" w:rsidP="008F53A7">
      <w:pPr>
        <w:jc w:val="both"/>
        <w:rPr>
          <w:rFonts w:ascii="Times New Roman" w:hAnsi="Times New Roman"/>
          <w:sz w:val="28"/>
          <w:szCs w:val="28"/>
        </w:rPr>
      </w:pPr>
      <w:r>
        <w:rPr>
          <w:rFonts w:ascii="Times New Roman" w:hAnsi="Times New Roman"/>
          <w:sz w:val="28"/>
          <w:szCs w:val="28"/>
        </w:rPr>
        <w:lastRenderedPageBreak/>
        <w:t xml:space="preserve">          </w:t>
      </w:r>
      <w:r w:rsidR="00E85FBB" w:rsidRPr="00E77B60">
        <w:rPr>
          <w:rFonts w:ascii="Times New Roman" w:hAnsi="Times New Roman"/>
          <w:sz w:val="28"/>
          <w:szCs w:val="28"/>
        </w:rPr>
        <w:t>3.</w:t>
      </w:r>
      <w:r w:rsidR="002B3341" w:rsidRPr="00E77B60">
        <w:rPr>
          <w:rFonts w:ascii="Times New Roman" w:hAnsi="Times New Roman"/>
          <w:sz w:val="28"/>
          <w:szCs w:val="28"/>
        </w:rPr>
        <w:t>1.</w:t>
      </w:r>
      <w:r w:rsidR="00E773B2" w:rsidRPr="00E77B60">
        <w:rPr>
          <w:rFonts w:ascii="Times New Roman" w:hAnsi="Times New Roman"/>
          <w:sz w:val="28"/>
          <w:szCs w:val="28"/>
        </w:rPr>
        <w:t>10</w:t>
      </w:r>
      <w:r w:rsidR="00AB3F4C" w:rsidRPr="00E77B60">
        <w:rPr>
          <w:rFonts w:ascii="Times New Roman" w:hAnsi="Times New Roman"/>
          <w:sz w:val="28"/>
          <w:szCs w:val="28"/>
        </w:rPr>
        <w:t>. Первичные учетные документы принимаются к учету, если они составлены по установленной форме, с обязательным отражением в них всех предусмотренных реквизитов</w:t>
      </w:r>
      <w:r w:rsidR="00856894" w:rsidRPr="00E77B60">
        <w:rPr>
          <w:rFonts w:ascii="Times New Roman" w:hAnsi="Times New Roman"/>
          <w:sz w:val="28"/>
          <w:szCs w:val="28"/>
        </w:rPr>
        <w:t xml:space="preserve"> в соответствии с п.7 инструкции №157н </w:t>
      </w:r>
      <w:r w:rsidR="008F53A7">
        <w:rPr>
          <w:rFonts w:ascii="Times New Roman" w:hAnsi="Times New Roman"/>
          <w:sz w:val="28"/>
          <w:szCs w:val="28"/>
        </w:rPr>
        <w:t xml:space="preserve">. </w:t>
      </w:r>
    </w:p>
    <w:p w14:paraId="458862BB" w14:textId="77777777" w:rsidR="008F53A7" w:rsidRPr="008F53A7" w:rsidRDefault="008F53A7" w:rsidP="00B04225">
      <w:pPr>
        <w:autoSpaceDE w:val="0"/>
        <w:autoSpaceDN w:val="0"/>
        <w:adjustRightInd w:val="0"/>
        <w:ind w:firstLine="54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3.1.11.В учреждении применяются формы</w:t>
      </w:r>
      <w:r w:rsidRPr="008F53A7">
        <w:rPr>
          <w:rFonts w:ascii="Times New Roman" w:eastAsia="Calibri" w:hAnsi="Times New Roman"/>
          <w:sz w:val="28"/>
          <w:szCs w:val="28"/>
          <w:lang w:eastAsia="en-US"/>
        </w:rPr>
        <w:t xml:space="preserve"> первичных учетных документов, утвержденные </w:t>
      </w:r>
      <w:hyperlink r:id="rId5" w:history="1">
        <w:r w:rsidRPr="008F53A7">
          <w:rPr>
            <w:rFonts w:ascii="Times New Roman" w:eastAsia="Calibri" w:hAnsi="Times New Roman"/>
            <w:sz w:val="28"/>
            <w:szCs w:val="28"/>
            <w:lang w:eastAsia="en-US"/>
          </w:rPr>
          <w:t>Приказом</w:t>
        </w:r>
      </w:hyperlink>
      <w:r w:rsidRPr="008F53A7">
        <w:rPr>
          <w:rFonts w:ascii="Times New Roman" w:eastAsia="Calibri" w:hAnsi="Times New Roman"/>
          <w:sz w:val="28"/>
          <w:szCs w:val="28"/>
          <w:lang w:eastAsia="en-US"/>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w:t>
      </w:r>
      <w:r w:rsidR="00B04225">
        <w:rPr>
          <w:rFonts w:ascii="Times New Roman" w:eastAsia="Calibri" w:hAnsi="Times New Roman"/>
          <w:sz w:val="28"/>
          <w:szCs w:val="28"/>
          <w:lang w:eastAsia="en-US"/>
        </w:rPr>
        <w:t xml:space="preserve"> применению".</w:t>
      </w:r>
    </w:p>
    <w:p w14:paraId="1C407F8B" w14:textId="77777777" w:rsidR="00CE1C3C" w:rsidRPr="00355E4D" w:rsidRDefault="008F53A7" w:rsidP="00355E4D">
      <w:pPr>
        <w:autoSpaceDE w:val="0"/>
        <w:autoSpaceDN w:val="0"/>
        <w:adjustRightInd w:val="0"/>
        <w:ind w:firstLine="540"/>
        <w:jc w:val="both"/>
        <w:rPr>
          <w:rFonts w:ascii="Times New Roman" w:eastAsia="Calibri" w:hAnsi="Times New Roman"/>
          <w:sz w:val="28"/>
          <w:szCs w:val="28"/>
          <w:lang w:eastAsia="en-US"/>
        </w:rPr>
      </w:pPr>
      <w:r w:rsidRPr="008F53A7">
        <w:rPr>
          <w:rFonts w:ascii="Times New Roman" w:eastAsia="Calibri" w:hAnsi="Times New Roman"/>
          <w:sz w:val="28"/>
          <w:szCs w:val="28"/>
          <w:lang w:eastAsia="en-US"/>
        </w:rPr>
        <w:t xml:space="preserve">Документы, поименованные в настоящей учетной политике, которые не являются первичными учетными документами или регистрами бухгалтерского учета, если иное не установлено настоящей учетной политикой, составляются в соответствии с обычаями (при их отсутствии - в свободной форме) и прилагаются к соответствующему первичному учетному документу (при его отсутствии - к бухгалтерской справке </w:t>
      </w:r>
      <w:hyperlink r:id="rId6" w:history="1">
        <w:r w:rsidRPr="008F53A7">
          <w:rPr>
            <w:rFonts w:ascii="Times New Roman" w:eastAsia="Calibri" w:hAnsi="Times New Roman"/>
            <w:sz w:val="28"/>
            <w:szCs w:val="28"/>
            <w:lang w:eastAsia="en-US"/>
          </w:rPr>
          <w:t>(ф. 0504833)</w:t>
        </w:r>
      </w:hyperlink>
      <w:r w:rsidRPr="008F53A7">
        <w:rPr>
          <w:rFonts w:ascii="Times New Roman" w:eastAsia="Calibri" w:hAnsi="Times New Roman"/>
          <w:sz w:val="28"/>
          <w:szCs w:val="28"/>
          <w:lang w:eastAsia="en-US"/>
        </w:rPr>
        <w:t xml:space="preserve">, которая служит основанием для отражения </w:t>
      </w:r>
      <w:r w:rsidR="00355E4D">
        <w:rPr>
          <w:rFonts w:ascii="Times New Roman" w:eastAsia="Calibri" w:hAnsi="Times New Roman"/>
          <w:sz w:val="28"/>
          <w:szCs w:val="28"/>
          <w:lang w:eastAsia="en-US"/>
        </w:rPr>
        <w:t>операции в бухгалтерском учете.</w:t>
      </w:r>
    </w:p>
    <w:p w14:paraId="7169C8A4" w14:textId="77777777" w:rsidR="00FE482D" w:rsidRPr="00E77B60" w:rsidRDefault="00355E4D" w:rsidP="00E77B60">
      <w:pPr>
        <w:jc w:val="both"/>
        <w:rPr>
          <w:rFonts w:ascii="Times New Roman" w:hAnsi="Times New Roman"/>
          <w:sz w:val="28"/>
          <w:szCs w:val="28"/>
        </w:rPr>
      </w:pPr>
      <w:r>
        <w:rPr>
          <w:rFonts w:ascii="Times New Roman" w:hAnsi="Times New Roman"/>
          <w:sz w:val="28"/>
          <w:szCs w:val="28"/>
        </w:rPr>
        <w:t xml:space="preserve">     </w:t>
      </w:r>
    </w:p>
    <w:p w14:paraId="024330EC" w14:textId="77777777" w:rsidR="00146532" w:rsidRPr="00E77B60" w:rsidRDefault="00CE1C3C" w:rsidP="00E77B60">
      <w:pPr>
        <w:jc w:val="both"/>
        <w:rPr>
          <w:rFonts w:ascii="Times New Roman" w:hAnsi="Times New Roman"/>
          <w:sz w:val="28"/>
          <w:szCs w:val="28"/>
        </w:rPr>
      </w:pPr>
      <w:r>
        <w:rPr>
          <w:rFonts w:ascii="Times New Roman" w:hAnsi="Times New Roman"/>
          <w:sz w:val="28"/>
          <w:szCs w:val="28"/>
        </w:rPr>
        <w:t xml:space="preserve">           </w:t>
      </w:r>
      <w:r w:rsidR="002119F1" w:rsidRPr="00E77B60">
        <w:rPr>
          <w:rFonts w:ascii="Times New Roman" w:hAnsi="Times New Roman"/>
          <w:sz w:val="28"/>
          <w:szCs w:val="28"/>
        </w:rPr>
        <w:t>3.</w:t>
      </w:r>
      <w:r w:rsidR="002B3341" w:rsidRPr="00E77B60">
        <w:rPr>
          <w:rFonts w:ascii="Times New Roman" w:hAnsi="Times New Roman"/>
          <w:sz w:val="28"/>
          <w:szCs w:val="28"/>
        </w:rPr>
        <w:t>1.</w:t>
      </w:r>
      <w:r w:rsidR="00E85FBB" w:rsidRPr="00E77B60">
        <w:rPr>
          <w:rFonts w:ascii="Times New Roman" w:hAnsi="Times New Roman"/>
          <w:sz w:val="28"/>
          <w:szCs w:val="28"/>
        </w:rPr>
        <w:t>1</w:t>
      </w:r>
      <w:r w:rsidR="003F670A">
        <w:rPr>
          <w:rFonts w:ascii="Times New Roman" w:hAnsi="Times New Roman"/>
          <w:sz w:val="28"/>
          <w:szCs w:val="28"/>
        </w:rPr>
        <w:t>2</w:t>
      </w:r>
      <w:r w:rsidR="00EB38CC" w:rsidRPr="00E77B60">
        <w:rPr>
          <w:rFonts w:ascii="Times New Roman" w:hAnsi="Times New Roman"/>
          <w:sz w:val="28"/>
          <w:szCs w:val="28"/>
        </w:rPr>
        <w:t xml:space="preserve">. При проведении </w:t>
      </w:r>
      <w:r w:rsidR="004E4D03" w:rsidRPr="00E77B60">
        <w:rPr>
          <w:rFonts w:ascii="Times New Roman" w:hAnsi="Times New Roman"/>
          <w:sz w:val="28"/>
          <w:szCs w:val="28"/>
        </w:rPr>
        <w:t xml:space="preserve">фактов хозяйственной жизни, </w:t>
      </w:r>
      <w:r w:rsidR="00EB38CC" w:rsidRPr="00E77B60">
        <w:rPr>
          <w:rFonts w:ascii="Times New Roman" w:hAnsi="Times New Roman"/>
          <w:sz w:val="28"/>
          <w:szCs w:val="28"/>
        </w:rPr>
        <w:t>для оформления которых не предусмотрены типовые формы первичных документов, используются самостоятельно разработанные формы</w:t>
      </w:r>
      <w:r w:rsidR="00DC680C" w:rsidRPr="00E77B60">
        <w:rPr>
          <w:rFonts w:ascii="Times New Roman" w:hAnsi="Times New Roman"/>
          <w:sz w:val="28"/>
          <w:szCs w:val="28"/>
        </w:rPr>
        <w:t>, содержащие обязательные реквизиты первичного учетного документа, предусмотренные п.7 инструкции 157н</w:t>
      </w:r>
      <w:r w:rsidR="00EB38CC" w:rsidRPr="00E77B60">
        <w:rPr>
          <w:rFonts w:ascii="Times New Roman" w:hAnsi="Times New Roman"/>
          <w:sz w:val="28"/>
          <w:szCs w:val="28"/>
        </w:rPr>
        <w:t xml:space="preserve">. Образцы документов приведены в </w:t>
      </w:r>
      <w:r w:rsidR="00146532" w:rsidRPr="00E77B60">
        <w:rPr>
          <w:rFonts w:ascii="Times New Roman" w:hAnsi="Times New Roman"/>
          <w:sz w:val="28"/>
          <w:szCs w:val="28"/>
        </w:rPr>
        <w:t xml:space="preserve">Приложении № </w:t>
      </w:r>
      <w:r w:rsidR="002119F1" w:rsidRPr="00E77B60">
        <w:rPr>
          <w:rFonts w:ascii="Times New Roman" w:hAnsi="Times New Roman"/>
          <w:sz w:val="28"/>
          <w:szCs w:val="28"/>
        </w:rPr>
        <w:t>2</w:t>
      </w:r>
      <w:r w:rsidR="00146532" w:rsidRPr="00E77B60">
        <w:rPr>
          <w:rFonts w:ascii="Times New Roman" w:hAnsi="Times New Roman"/>
          <w:sz w:val="28"/>
          <w:szCs w:val="28"/>
        </w:rPr>
        <w:t xml:space="preserve"> к Учетной политике.</w:t>
      </w:r>
    </w:p>
    <w:p w14:paraId="66B86C3A" w14:textId="77777777" w:rsidR="00CE1C3C" w:rsidRDefault="00CE1C3C" w:rsidP="00E77B60">
      <w:pPr>
        <w:jc w:val="both"/>
        <w:rPr>
          <w:rFonts w:ascii="Times New Roman" w:hAnsi="Times New Roman"/>
          <w:sz w:val="28"/>
          <w:szCs w:val="28"/>
        </w:rPr>
      </w:pPr>
      <w:r>
        <w:rPr>
          <w:rFonts w:ascii="Times New Roman" w:hAnsi="Times New Roman"/>
          <w:sz w:val="28"/>
          <w:szCs w:val="28"/>
        </w:rPr>
        <w:t xml:space="preserve">         </w:t>
      </w:r>
      <w:r w:rsidR="00146532" w:rsidRPr="00E77B60">
        <w:rPr>
          <w:rFonts w:ascii="Times New Roman" w:hAnsi="Times New Roman"/>
          <w:sz w:val="28"/>
          <w:szCs w:val="28"/>
        </w:rPr>
        <w:t xml:space="preserve"> </w:t>
      </w:r>
      <w:r w:rsidR="002119F1" w:rsidRPr="00E77B60">
        <w:rPr>
          <w:rFonts w:ascii="Times New Roman" w:hAnsi="Times New Roman"/>
          <w:sz w:val="28"/>
          <w:szCs w:val="28"/>
        </w:rPr>
        <w:t>3.</w:t>
      </w:r>
      <w:r w:rsidR="002B3341" w:rsidRPr="00E77B60">
        <w:rPr>
          <w:rFonts w:ascii="Times New Roman" w:hAnsi="Times New Roman"/>
          <w:sz w:val="28"/>
          <w:szCs w:val="28"/>
        </w:rPr>
        <w:t>1.</w:t>
      </w:r>
      <w:r w:rsidR="00362F05" w:rsidRPr="00E77B60">
        <w:rPr>
          <w:rFonts w:ascii="Times New Roman" w:hAnsi="Times New Roman"/>
          <w:sz w:val="28"/>
          <w:szCs w:val="28"/>
        </w:rPr>
        <w:t>1</w:t>
      </w:r>
      <w:r w:rsidR="003F670A">
        <w:rPr>
          <w:rFonts w:ascii="Times New Roman" w:hAnsi="Times New Roman"/>
          <w:sz w:val="28"/>
          <w:szCs w:val="28"/>
        </w:rPr>
        <w:t>3</w:t>
      </w:r>
      <w:r w:rsidR="00FE482D" w:rsidRPr="00E77B60">
        <w:rPr>
          <w:rFonts w:ascii="Times New Roman" w:hAnsi="Times New Roman"/>
          <w:sz w:val="28"/>
          <w:szCs w:val="28"/>
        </w:rPr>
        <w:t>. Документы, которыми оформ</w:t>
      </w:r>
      <w:r w:rsidR="00DE679E">
        <w:rPr>
          <w:rFonts w:ascii="Times New Roman" w:hAnsi="Times New Roman"/>
          <w:sz w:val="28"/>
          <w:szCs w:val="28"/>
        </w:rPr>
        <w:t>ляются факты хозяйственной деятельности</w:t>
      </w:r>
      <w:r w:rsidR="00FE482D" w:rsidRPr="00E77B60">
        <w:rPr>
          <w:rFonts w:ascii="Times New Roman" w:hAnsi="Times New Roman"/>
          <w:sz w:val="28"/>
          <w:szCs w:val="28"/>
        </w:rPr>
        <w:t xml:space="preserve"> с денежными средствами, а также документы по договорам (сделкам), устанавливающим и (или) изменяющим финансовые </w:t>
      </w:r>
      <w:r w:rsidR="00FE482D" w:rsidRPr="00855E20">
        <w:rPr>
          <w:rFonts w:ascii="Times New Roman" w:hAnsi="Times New Roman"/>
          <w:sz w:val="28"/>
          <w:szCs w:val="28"/>
        </w:rPr>
        <w:t xml:space="preserve">обязательства учреждения подписываются руководителем учреждения и </w:t>
      </w:r>
      <w:r w:rsidR="00855E20" w:rsidRPr="00855E20">
        <w:rPr>
          <w:rFonts w:ascii="Times New Roman" w:hAnsi="Times New Roman"/>
          <w:sz w:val="28"/>
          <w:szCs w:val="28"/>
        </w:rPr>
        <w:t>инсп</w:t>
      </w:r>
      <w:r w:rsidR="001E1966">
        <w:rPr>
          <w:rFonts w:ascii="Times New Roman" w:hAnsi="Times New Roman"/>
          <w:sz w:val="28"/>
          <w:szCs w:val="28"/>
        </w:rPr>
        <w:t>е</w:t>
      </w:r>
      <w:r w:rsidR="00855E20" w:rsidRPr="00855E20">
        <w:rPr>
          <w:rFonts w:ascii="Times New Roman" w:hAnsi="Times New Roman"/>
          <w:sz w:val="28"/>
          <w:szCs w:val="28"/>
        </w:rPr>
        <w:t>ктором-</w:t>
      </w:r>
      <w:r w:rsidR="00DF33BD" w:rsidRPr="00855E20">
        <w:rPr>
          <w:rFonts w:ascii="Times New Roman" w:hAnsi="Times New Roman"/>
          <w:sz w:val="28"/>
          <w:szCs w:val="28"/>
        </w:rPr>
        <w:t xml:space="preserve"> </w:t>
      </w:r>
      <w:r w:rsidR="00EB38CC" w:rsidRPr="00855E20">
        <w:rPr>
          <w:rFonts w:ascii="Times New Roman" w:hAnsi="Times New Roman"/>
          <w:sz w:val="28"/>
          <w:szCs w:val="28"/>
        </w:rPr>
        <w:t xml:space="preserve"> </w:t>
      </w:r>
      <w:r w:rsidR="00C331A5" w:rsidRPr="00855E20">
        <w:rPr>
          <w:rFonts w:ascii="Times New Roman" w:hAnsi="Times New Roman"/>
          <w:sz w:val="28"/>
          <w:szCs w:val="28"/>
        </w:rPr>
        <w:t>главным бухгалтером</w:t>
      </w:r>
      <w:r w:rsidR="00FE482D" w:rsidRPr="00855E20">
        <w:rPr>
          <w:rFonts w:ascii="Times New Roman" w:hAnsi="Times New Roman"/>
          <w:sz w:val="28"/>
          <w:szCs w:val="28"/>
        </w:rPr>
        <w:t>, которым установлено право на подписание подобных документов</w:t>
      </w:r>
      <w:r w:rsidR="00FE482D" w:rsidRPr="00E77B60">
        <w:rPr>
          <w:rFonts w:ascii="Times New Roman" w:hAnsi="Times New Roman"/>
          <w:sz w:val="28"/>
          <w:szCs w:val="28"/>
        </w:rPr>
        <w:t>.</w:t>
      </w:r>
    </w:p>
    <w:p w14:paraId="4C1CEA81" w14:textId="77777777" w:rsidR="00AB3F4C" w:rsidRPr="00E77B60" w:rsidRDefault="00CE1C3C" w:rsidP="00E77B60">
      <w:pPr>
        <w:jc w:val="both"/>
        <w:rPr>
          <w:rFonts w:ascii="Times New Roman" w:hAnsi="Times New Roman"/>
          <w:sz w:val="28"/>
          <w:szCs w:val="28"/>
        </w:rPr>
      </w:pPr>
      <w:r>
        <w:rPr>
          <w:rFonts w:ascii="Times New Roman" w:hAnsi="Times New Roman"/>
          <w:sz w:val="28"/>
          <w:szCs w:val="28"/>
        </w:rPr>
        <w:t xml:space="preserve">             </w:t>
      </w:r>
      <w:r w:rsidR="00362F05" w:rsidRPr="00E77B60">
        <w:rPr>
          <w:rFonts w:ascii="Times New Roman" w:hAnsi="Times New Roman"/>
          <w:sz w:val="28"/>
          <w:szCs w:val="28"/>
        </w:rPr>
        <w:t>3.</w:t>
      </w:r>
      <w:r w:rsidR="002B3341" w:rsidRPr="00E77B60">
        <w:rPr>
          <w:rFonts w:ascii="Times New Roman" w:hAnsi="Times New Roman"/>
          <w:sz w:val="28"/>
          <w:szCs w:val="28"/>
        </w:rPr>
        <w:t>1.</w:t>
      </w:r>
      <w:r w:rsidR="00362F05" w:rsidRPr="00E77B60">
        <w:rPr>
          <w:rFonts w:ascii="Times New Roman" w:hAnsi="Times New Roman"/>
          <w:sz w:val="28"/>
          <w:szCs w:val="28"/>
        </w:rPr>
        <w:t>1</w:t>
      </w:r>
      <w:r w:rsidR="003F670A">
        <w:rPr>
          <w:rFonts w:ascii="Times New Roman" w:hAnsi="Times New Roman"/>
          <w:sz w:val="28"/>
          <w:szCs w:val="28"/>
        </w:rPr>
        <w:t>4</w:t>
      </w:r>
      <w:r w:rsidR="00AB3F4C" w:rsidRPr="00E77B60">
        <w:rPr>
          <w:rFonts w:ascii="Times New Roman" w:hAnsi="Times New Roman"/>
          <w:sz w:val="28"/>
          <w:szCs w:val="28"/>
        </w:rPr>
        <w:t xml:space="preserve">. По истечении каждого отчетного месяца первичные учетные документы, относящиеся к соответствующим журналам операций, должны быть подобраны в хронологическом порядке и сброшюрованы. </w:t>
      </w:r>
    </w:p>
    <w:p w14:paraId="0C5D23E5" w14:textId="77777777" w:rsidR="00AB3F4C"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AB3F4C" w:rsidRPr="00E77B60">
        <w:rPr>
          <w:rFonts w:ascii="Times New Roman" w:hAnsi="Times New Roman"/>
          <w:sz w:val="28"/>
          <w:szCs w:val="28"/>
        </w:rPr>
        <w:t>Первичные учетные документы хранятся в течение сроков, установленных в соответствии с правилами организации государственного архивного дела.</w:t>
      </w:r>
    </w:p>
    <w:p w14:paraId="6C36B12D" w14:textId="77777777" w:rsidR="005F3B9A" w:rsidRDefault="002119F1" w:rsidP="005F3B9A">
      <w:pPr>
        <w:jc w:val="both"/>
        <w:rPr>
          <w:rFonts w:ascii="Times New Roman" w:hAnsi="Times New Roman"/>
          <w:sz w:val="28"/>
          <w:szCs w:val="28"/>
        </w:rPr>
      </w:pPr>
      <w:r w:rsidRPr="00E77B60">
        <w:rPr>
          <w:rFonts w:ascii="Times New Roman" w:hAnsi="Times New Roman"/>
          <w:sz w:val="28"/>
          <w:szCs w:val="28"/>
        </w:rPr>
        <w:t xml:space="preserve">            3.</w:t>
      </w:r>
      <w:r w:rsidR="002B3341" w:rsidRPr="00E77B60">
        <w:rPr>
          <w:rFonts w:ascii="Times New Roman" w:hAnsi="Times New Roman"/>
          <w:sz w:val="28"/>
          <w:szCs w:val="28"/>
        </w:rPr>
        <w:t>1.</w:t>
      </w:r>
      <w:r w:rsidR="00362F05" w:rsidRPr="00E77B60">
        <w:rPr>
          <w:rFonts w:ascii="Times New Roman" w:hAnsi="Times New Roman"/>
          <w:sz w:val="28"/>
          <w:szCs w:val="28"/>
        </w:rPr>
        <w:t>1</w:t>
      </w:r>
      <w:r w:rsidR="003F670A">
        <w:rPr>
          <w:rFonts w:ascii="Times New Roman" w:hAnsi="Times New Roman"/>
          <w:sz w:val="28"/>
          <w:szCs w:val="28"/>
        </w:rPr>
        <w:t>5</w:t>
      </w:r>
      <w:r w:rsidRPr="00E77B60">
        <w:rPr>
          <w:rFonts w:ascii="Times New Roman" w:hAnsi="Times New Roman"/>
          <w:sz w:val="28"/>
          <w:szCs w:val="28"/>
        </w:rPr>
        <w:t>.</w:t>
      </w:r>
      <w:r w:rsidR="00146532" w:rsidRPr="00E77B60">
        <w:rPr>
          <w:rFonts w:ascii="Times New Roman" w:hAnsi="Times New Roman"/>
          <w:sz w:val="28"/>
          <w:szCs w:val="28"/>
        </w:rPr>
        <w:t xml:space="preserve">Право подписи </w:t>
      </w:r>
      <w:r w:rsidR="00BC4037" w:rsidRPr="00E77B60">
        <w:rPr>
          <w:rFonts w:ascii="Times New Roman" w:hAnsi="Times New Roman"/>
          <w:sz w:val="28"/>
          <w:szCs w:val="28"/>
        </w:rPr>
        <w:t xml:space="preserve">первичных </w:t>
      </w:r>
      <w:r w:rsidR="00146532" w:rsidRPr="00E77B60">
        <w:rPr>
          <w:rFonts w:ascii="Times New Roman" w:hAnsi="Times New Roman"/>
          <w:sz w:val="28"/>
          <w:szCs w:val="28"/>
        </w:rPr>
        <w:t>документов</w:t>
      </w:r>
      <w:r w:rsidR="00BC4037" w:rsidRPr="00E77B60">
        <w:rPr>
          <w:rFonts w:ascii="Times New Roman" w:hAnsi="Times New Roman"/>
          <w:sz w:val="28"/>
          <w:szCs w:val="28"/>
        </w:rPr>
        <w:t>, регистров бухгалтерского учета и иных финансовых документов</w:t>
      </w:r>
      <w:r w:rsidR="00146532" w:rsidRPr="00E77B60">
        <w:rPr>
          <w:rFonts w:ascii="Times New Roman" w:hAnsi="Times New Roman"/>
          <w:sz w:val="28"/>
          <w:szCs w:val="28"/>
        </w:rPr>
        <w:t xml:space="preserve"> </w:t>
      </w:r>
      <w:r w:rsidR="005F3B9A" w:rsidRPr="00E77B60">
        <w:rPr>
          <w:rFonts w:ascii="Times New Roman" w:hAnsi="Times New Roman"/>
          <w:sz w:val="28"/>
          <w:szCs w:val="28"/>
        </w:rPr>
        <w:t>предостав</w:t>
      </w:r>
      <w:r w:rsidR="005F3B9A">
        <w:rPr>
          <w:rFonts w:ascii="Times New Roman" w:hAnsi="Times New Roman"/>
          <w:sz w:val="28"/>
          <w:szCs w:val="28"/>
        </w:rPr>
        <w:t>лено</w:t>
      </w:r>
      <w:r w:rsidR="005F3B9A" w:rsidRPr="00E77B60">
        <w:rPr>
          <w:rFonts w:ascii="Times New Roman" w:hAnsi="Times New Roman"/>
          <w:sz w:val="28"/>
          <w:szCs w:val="28"/>
        </w:rPr>
        <w:t xml:space="preserve"> </w:t>
      </w:r>
      <w:r w:rsidR="005F3B9A">
        <w:rPr>
          <w:rFonts w:ascii="Times New Roman" w:hAnsi="Times New Roman"/>
          <w:sz w:val="28"/>
          <w:szCs w:val="28"/>
        </w:rPr>
        <w:t>должностным лицам:</w:t>
      </w:r>
    </w:p>
    <w:p w14:paraId="0937F2E7" w14:textId="77777777" w:rsidR="005F3B9A" w:rsidRPr="005F3B9A" w:rsidRDefault="00D345C0" w:rsidP="005F3B9A">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w:t>
      </w:r>
      <w:r w:rsidR="005F3B9A" w:rsidRPr="005F3B9A">
        <w:rPr>
          <w:rFonts w:ascii="Times New Roman" w:hAnsi="Times New Roman"/>
          <w:color w:val="000000"/>
          <w:sz w:val="28"/>
          <w:szCs w:val="28"/>
          <w:shd w:val="clear" w:color="auto" w:fill="FFFFFF"/>
        </w:rPr>
        <w:t>уководител</w:t>
      </w:r>
      <w:r>
        <w:rPr>
          <w:rFonts w:ascii="Times New Roman" w:hAnsi="Times New Roman"/>
          <w:color w:val="000000"/>
          <w:sz w:val="28"/>
          <w:szCs w:val="28"/>
          <w:shd w:val="clear" w:color="auto" w:fill="FFFFFF"/>
        </w:rPr>
        <w:t>ю</w:t>
      </w:r>
      <w:r w:rsidR="005F3B9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005F3B9A">
        <w:rPr>
          <w:rFonts w:ascii="Times New Roman" w:hAnsi="Times New Roman"/>
          <w:color w:val="000000"/>
          <w:sz w:val="28"/>
          <w:szCs w:val="28"/>
          <w:shd w:val="clear" w:color="auto" w:fill="FFFFFF"/>
        </w:rPr>
        <w:t>г</w:t>
      </w:r>
      <w:r w:rsidR="005F3B9A" w:rsidRPr="005F3B9A">
        <w:rPr>
          <w:rFonts w:ascii="Times New Roman" w:hAnsi="Times New Roman"/>
          <w:color w:val="000000"/>
          <w:sz w:val="28"/>
          <w:szCs w:val="28"/>
          <w:shd w:val="clear" w:color="auto" w:fill="FFFFFF"/>
        </w:rPr>
        <w:t>лавн</w:t>
      </w:r>
      <w:r>
        <w:rPr>
          <w:rFonts w:ascii="Times New Roman" w:hAnsi="Times New Roman"/>
          <w:color w:val="000000"/>
          <w:sz w:val="28"/>
          <w:szCs w:val="28"/>
          <w:shd w:val="clear" w:color="auto" w:fill="FFFFFF"/>
        </w:rPr>
        <w:t>ому</w:t>
      </w:r>
      <w:r w:rsidR="005F3B9A" w:rsidRPr="005F3B9A">
        <w:rPr>
          <w:rFonts w:ascii="Times New Roman" w:hAnsi="Times New Roman"/>
          <w:color w:val="000000"/>
          <w:sz w:val="28"/>
          <w:szCs w:val="28"/>
          <w:shd w:val="clear" w:color="auto" w:fill="FFFFFF"/>
        </w:rPr>
        <w:t xml:space="preserve"> (инспектор)-бухгалтер</w:t>
      </w:r>
      <w:r>
        <w:rPr>
          <w:rFonts w:ascii="Times New Roman" w:hAnsi="Times New Roman"/>
          <w:color w:val="000000"/>
          <w:sz w:val="28"/>
          <w:szCs w:val="28"/>
          <w:shd w:val="clear" w:color="auto" w:fill="FFFFFF"/>
        </w:rPr>
        <w:t>у.</w:t>
      </w:r>
      <w:r w:rsidR="005F3B9A" w:rsidRPr="005F3B9A">
        <w:rPr>
          <w:rFonts w:ascii="Times New Roman" w:hAnsi="Times New Roman"/>
          <w:color w:val="000000"/>
          <w:sz w:val="28"/>
          <w:szCs w:val="28"/>
          <w:shd w:val="clear" w:color="auto" w:fill="FFFFFF"/>
        </w:rPr>
        <w:t xml:space="preserve"> </w:t>
      </w:r>
    </w:p>
    <w:p w14:paraId="426E3C98" w14:textId="77777777" w:rsidR="005F3B9A" w:rsidRPr="005F3B9A" w:rsidRDefault="006254C5" w:rsidP="005F3B9A">
      <w:pPr>
        <w:rPr>
          <w:rFonts w:ascii="Times New Roman" w:hAnsi="Times New Roman"/>
          <w:color w:val="000000"/>
          <w:sz w:val="28"/>
          <w:szCs w:val="28"/>
          <w:shd w:val="clear" w:color="auto" w:fill="FFFFFF"/>
        </w:rPr>
      </w:pPr>
      <w:r w:rsidRPr="006254C5">
        <w:rPr>
          <w:rFonts w:ascii="Times New Roman" w:hAnsi="Times New Roman"/>
          <w:color w:val="000000"/>
          <w:sz w:val="28"/>
          <w:szCs w:val="28"/>
          <w:lang w:eastAsia="en-US"/>
        </w:rPr>
        <w:t xml:space="preserve">            3.1.16. </w:t>
      </w:r>
      <w:r w:rsidR="005F3B9A" w:rsidRPr="006254C5">
        <w:rPr>
          <w:rFonts w:ascii="Times New Roman" w:hAnsi="Times New Roman"/>
          <w:color w:val="000000"/>
          <w:sz w:val="28"/>
          <w:szCs w:val="28"/>
          <w:lang w:eastAsia="en-US"/>
        </w:rPr>
        <w:t xml:space="preserve">При смене руководителя или главного бухгалтера учреждения  они обязаны в рамках передачи дел заместителю, новому должностному лицу, иному уполномоченному должностному лицу учреждения  передать документы бухгалтерского учета, а также печати и </w:t>
      </w:r>
      <w:r w:rsidR="00D345C0" w:rsidRPr="006254C5">
        <w:rPr>
          <w:rFonts w:ascii="Times New Roman" w:hAnsi="Times New Roman"/>
          <w:color w:val="000000"/>
          <w:sz w:val="28"/>
          <w:szCs w:val="28"/>
          <w:lang w:eastAsia="en-US"/>
        </w:rPr>
        <w:t>штампы, хранящиеся в бухгалтерии.</w:t>
      </w:r>
      <w:r w:rsidR="00D345C0" w:rsidRPr="006254C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00D345C0" w:rsidRPr="006254C5">
        <w:rPr>
          <w:rFonts w:ascii="Times New Roman" w:hAnsi="Times New Roman"/>
          <w:color w:val="000000"/>
          <w:sz w:val="28"/>
          <w:szCs w:val="28"/>
          <w:lang w:eastAsia="en-US"/>
        </w:rPr>
        <w:t xml:space="preserve">Передача бухгалтерских документов и печатей проводится на основании </w:t>
      </w:r>
      <w:r w:rsidR="005F3B9A" w:rsidRPr="005F3B9A">
        <w:rPr>
          <w:rFonts w:ascii="Times New Roman" w:hAnsi="Times New Roman"/>
          <w:color w:val="000000"/>
          <w:sz w:val="28"/>
          <w:szCs w:val="28"/>
          <w:shd w:val="clear" w:color="auto" w:fill="FFFFFF"/>
        </w:rPr>
        <w:t>распоряжения Администрации.</w:t>
      </w:r>
    </w:p>
    <w:p w14:paraId="1A17614C" w14:textId="77777777" w:rsidR="00975D78" w:rsidRDefault="006254C5" w:rsidP="00D345C0">
      <w:pPr>
        <w:spacing w:before="100" w:beforeAutospacing="1" w:after="100" w:afterAutospacing="1"/>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p>
    <w:p w14:paraId="0DFC5E6E" w14:textId="77777777" w:rsidR="00975D78" w:rsidRPr="00975D78" w:rsidRDefault="00975D78" w:rsidP="00D345C0">
      <w:pPr>
        <w:spacing w:before="100" w:beforeAutospacing="1" w:after="100" w:afterAutospacing="1"/>
        <w:rPr>
          <w:rFonts w:ascii="Times New Roman" w:hAnsi="Times New Roman"/>
          <w:color w:val="000000"/>
          <w:sz w:val="28"/>
          <w:szCs w:val="28"/>
          <w:lang w:eastAsia="en-US"/>
        </w:rPr>
      </w:pPr>
      <w:r>
        <w:rPr>
          <w:rFonts w:ascii="Times New Roman" w:hAnsi="Times New Roman"/>
          <w:color w:val="000000"/>
          <w:lang w:eastAsia="en-US"/>
        </w:rPr>
        <w:lastRenderedPageBreak/>
        <w:t xml:space="preserve">             </w:t>
      </w:r>
      <w:r w:rsidRPr="00975D78">
        <w:rPr>
          <w:rFonts w:ascii="Times New Roman" w:hAnsi="Times New Roman"/>
          <w:color w:val="000000"/>
          <w:sz w:val="28"/>
          <w:szCs w:val="28"/>
          <w:lang w:eastAsia="en-US"/>
        </w:rPr>
        <w:t>- Передача документов бухучета, печатей и штампов осуществляется при участии комиссии, создаваемой в учреждении</w:t>
      </w:r>
    </w:p>
    <w:p w14:paraId="25BF4FD2" w14:textId="77777777" w:rsidR="00D345C0" w:rsidRPr="00D345C0" w:rsidRDefault="006254C5" w:rsidP="00D345C0">
      <w:pPr>
        <w:spacing w:before="100" w:beforeAutospacing="1" w:after="100" w:afterAutospacing="1"/>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975D78">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 - </w:t>
      </w:r>
      <w:r w:rsidR="00D345C0" w:rsidRPr="00D345C0">
        <w:rPr>
          <w:rFonts w:ascii="Times New Roman" w:hAnsi="Times New Roman"/>
          <w:color w:val="000000"/>
          <w:sz w:val="28"/>
          <w:szCs w:val="28"/>
          <w:lang w:eastAsia="en-US"/>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sidR="00D345C0" w:rsidRPr="00D345C0">
        <w:rPr>
          <w:rFonts w:ascii="Times New Roman" w:hAnsi="Times New Roman"/>
          <w:color w:val="000000"/>
          <w:sz w:val="28"/>
          <w:szCs w:val="28"/>
          <w:lang w:val="en-US" w:eastAsia="en-US"/>
        </w:rPr>
        <w:t> </w:t>
      </w:r>
      <w:r w:rsidR="00D345C0" w:rsidRPr="00D345C0">
        <w:rPr>
          <w:rFonts w:ascii="Times New Roman" w:hAnsi="Times New Roman"/>
          <w:color w:val="000000"/>
          <w:sz w:val="28"/>
          <w:szCs w:val="28"/>
          <w:lang w:eastAsia="en-US"/>
        </w:rPr>
        <w:t>с указанием их количества</w:t>
      </w:r>
      <w:r w:rsidR="00D345C0" w:rsidRPr="00D345C0">
        <w:rPr>
          <w:rFonts w:ascii="Times New Roman" w:hAnsi="Times New Roman"/>
          <w:color w:val="000000"/>
          <w:sz w:val="28"/>
          <w:szCs w:val="28"/>
          <w:lang w:val="en-US" w:eastAsia="en-US"/>
        </w:rPr>
        <w:t> </w:t>
      </w:r>
      <w:r w:rsidR="00D345C0" w:rsidRPr="00D345C0">
        <w:rPr>
          <w:rFonts w:ascii="Times New Roman" w:hAnsi="Times New Roman"/>
          <w:color w:val="000000"/>
          <w:sz w:val="28"/>
          <w:szCs w:val="28"/>
          <w:lang w:eastAsia="en-US"/>
        </w:rPr>
        <w:t>и типа.</w:t>
      </w:r>
    </w:p>
    <w:p w14:paraId="3765E50F" w14:textId="77777777" w:rsidR="00D345C0" w:rsidRPr="00D345C0" w:rsidRDefault="006254C5" w:rsidP="00D345C0">
      <w:pPr>
        <w:spacing w:before="100" w:beforeAutospacing="1" w:after="100" w:afterAutospacing="1"/>
        <w:rPr>
          <w:rFonts w:ascii="Times New Roman" w:hAnsi="Times New Roman"/>
          <w:color w:val="000000"/>
          <w:sz w:val="28"/>
          <w:szCs w:val="28"/>
          <w:lang w:eastAsia="en-US"/>
        </w:rPr>
      </w:pPr>
      <w:r>
        <w:rPr>
          <w:rFonts w:ascii="Times New Roman" w:hAnsi="Times New Roman"/>
          <w:color w:val="000000"/>
          <w:sz w:val="28"/>
          <w:szCs w:val="28"/>
          <w:lang w:eastAsia="en-US"/>
        </w:rPr>
        <w:t xml:space="preserve">          - </w:t>
      </w:r>
      <w:r w:rsidR="00D345C0" w:rsidRPr="00D345C0">
        <w:rPr>
          <w:rFonts w:ascii="Times New Roman" w:hAnsi="Times New Roman"/>
          <w:color w:val="000000"/>
          <w:sz w:val="28"/>
          <w:szCs w:val="28"/>
          <w:lang w:eastAsia="en-US"/>
        </w:rPr>
        <w:t>Акт приема-передачи подписывается уполномоченным лицом, принимающим дела, и членами комиссии.</w:t>
      </w:r>
    </w:p>
    <w:p w14:paraId="5B114C03" w14:textId="77777777" w:rsidR="00D345C0" w:rsidRPr="00D345C0" w:rsidRDefault="006254C5" w:rsidP="00D345C0">
      <w:pPr>
        <w:spacing w:before="100" w:beforeAutospacing="1" w:after="100" w:afterAutospacing="1"/>
        <w:rPr>
          <w:rFonts w:ascii="Times New Roman" w:hAnsi="Times New Roman"/>
          <w:color w:val="000000"/>
          <w:sz w:val="28"/>
          <w:szCs w:val="28"/>
          <w:lang w:val="en-US" w:eastAsia="en-US"/>
        </w:rPr>
      </w:pPr>
      <w:r>
        <w:rPr>
          <w:rFonts w:ascii="Times New Roman" w:hAnsi="Times New Roman"/>
          <w:color w:val="000000"/>
          <w:sz w:val="28"/>
          <w:szCs w:val="28"/>
          <w:lang w:eastAsia="en-US"/>
        </w:rPr>
        <w:t xml:space="preserve">          - </w:t>
      </w:r>
      <w:r w:rsidR="00D345C0" w:rsidRPr="00D345C0">
        <w:rPr>
          <w:rFonts w:ascii="Times New Roman" w:hAnsi="Times New Roman"/>
          <w:color w:val="000000"/>
          <w:sz w:val="28"/>
          <w:szCs w:val="28"/>
          <w:lang w:eastAsia="en-US"/>
        </w:rPr>
        <w:t xml:space="preserve"> </w:t>
      </w:r>
      <w:r w:rsidR="00D345C0" w:rsidRPr="00D345C0">
        <w:rPr>
          <w:rFonts w:ascii="Times New Roman" w:hAnsi="Times New Roman"/>
          <w:color w:val="000000"/>
          <w:sz w:val="28"/>
          <w:szCs w:val="28"/>
          <w:lang w:val="en-US" w:eastAsia="en-US"/>
        </w:rPr>
        <w:t xml:space="preserve"> Передаются следующие документы:</w:t>
      </w:r>
    </w:p>
    <w:p w14:paraId="419DE795"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учетная политика со всеми приложениями;</w:t>
      </w:r>
    </w:p>
    <w:p w14:paraId="61CA0675"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квартальные и годовые бухгалтерские отчеты и балансы, налоговые декларации;</w:t>
      </w:r>
    </w:p>
    <w:p w14:paraId="1E66B3B6"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по планированию, в том числе бюджетная смета учреждения, план-график закупок, обоснования к планам;</w:t>
      </w:r>
    </w:p>
    <w:p w14:paraId="65091499"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бухгалтерские регистры синтетического и аналитического учета: книги, оборотные ведомости, карточки, журналы операций;</w:t>
      </w:r>
    </w:p>
    <w:p w14:paraId="2868165D"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val="en-US" w:eastAsia="en-US"/>
        </w:rPr>
      </w:pPr>
      <w:r w:rsidRPr="00D345C0">
        <w:rPr>
          <w:rFonts w:ascii="Times New Roman" w:hAnsi="Times New Roman"/>
          <w:color w:val="000000"/>
          <w:sz w:val="28"/>
          <w:szCs w:val="28"/>
          <w:lang w:val="en-US" w:eastAsia="en-US"/>
        </w:rPr>
        <w:t>налоговые регистры;</w:t>
      </w:r>
    </w:p>
    <w:p w14:paraId="3C2EAD06"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о задолженности учреждения, в том числе по уплате налогов;</w:t>
      </w:r>
    </w:p>
    <w:p w14:paraId="65B0A4B5"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о состоянии лицевых счетов учреждения;</w:t>
      </w:r>
    </w:p>
    <w:p w14:paraId="44AB9250"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по учету зарплаты и по персонифицированному учету;</w:t>
      </w:r>
    </w:p>
    <w:p w14:paraId="0518E9BF"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по кассе: кассовые книги, журналы, расходные и приходные кассовые ордера,</w:t>
      </w:r>
      <w:r w:rsidRPr="00D345C0">
        <w:rPr>
          <w:rFonts w:ascii="Times New Roman" w:hAnsi="Times New Roman"/>
          <w:sz w:val="28"/>
          <w:szCs w:val="28"/>
          <w:lang w:eastAsia="en-US"/>
        </w:rPr>
        <w:br/>
      </w:r>
      <w:r w:rsidRPr="00D345C0">
        <w:rPr>
          <w:rFonts w:ascii="Times New Roman" w:hAnsi="Times New Roman"/>
          <w:color w:val="000000"/>
          <w:sz w:val="28"/>
          <w:szCs w:val="28"/>
          <w:lang w:eastAsia="en-US"/>
        </w:rPr>
        <w:t>денежные документы и т. д.;</w:t>
      </w:r>
    </w:p>
    <w:p w14:paraId="27CC0055"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акт о состоянии кассы, составленный на основании ревизии кассы и скрепленный подписью главного бухгалтера;</w:t>
      </w:r>
    </w:p>
    <w:p w14:paraId="58357C58"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об условиях хранения и учета наличных денежных средств;</w:t>
      </w:r>
    </w:p>
    <w:p w14:paraId="16F0100B"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договоры с поставщиками и подрядчиками, контрагентами, аренды и т. д.;</w:t>
      </w:r>
    </w:p>
    <w:p w14:paraId="12A421D5"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договоры с покупателями услуг и работ, подрядчиками и поставщиками;</w:t>
      </w:r>
    </w:p>
    <w:p w14:paraId="3DB2A5D2"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учредительные документы и свидетельства: постановка на учет, присвоение</w:t>
      </w:r>
      <w:r w:rsidRPr="00D345C0">
        <w:rPr>
          <w:rFonts w:ascii="Times New Roman" w:hAnsi="Times New Roman"/>
          <w:color w:val="000000"/>
          <w:sz w:val="28"/>
          <w:szCs w:val="28"/>
          <w:lang w:val="en-US" w:eastAsia="en-US"/>
        </w:rPr>
        <w:t> </w:t>
      </w:r>
      <w:r w:rsidRPr="00D345C0">
        <w:rPr>
          <w:rFonts w:ascii="Times New Roman" w:hAnsi="Times New Roman"/>
          <w:color w:val="000000"/>
          <w:sz w:val="28"/>
          <w:szCs w:val="28"/>
          <w:lang w:eastAsia="en-US"/>
        </w:rPr>
        <w:t>номеров, внесение записей в единый реестр, коды и т. п.;</w:t>
      </w:r>
    </w:p>
    <w:p w14:paraId="09904109"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7E1B9E47"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об основных средствах, нематериальных активах и товарно-материальных</w:t>
      </w:r>
      <w:r w:rsidRPr="00D345C0">
        <w:rPr>
          <w:rFonts w:ascii="Times New Roman" w:hAnsi="Times New Roman"/>
          <w:color w:val="000000"/>
          <w:sz w:val="28"/>
          <w:szCs w:val="28"/>
          <w:lang w:val="en-US" w:eastAsia="en-US"/>
        </w:rPr>
        <w:t> </w:t>
      </w:r>
      <w:r w:rsidRPr="00D345C0">
        <w:rPr>
          <w:rFonts w:ascii="Times New Roman" w:hAnsi="Times New Roman"/>
          <w:color w:val="000000"/>
          <w:sz w:val="28"/>
          <w:szCs w:val="28"/>
          <w:lang w:eastAsia="en-US"/>
        </w:rPr>
        <w:t>ценностях;</w:t>
      </w:r>
    </w:p>
    <w:p w14:paraId="049409D9"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акты о результатах полной инвентаризации имущества и финансовых</w:t>
      </w:r>
      <w:r w:rsidRPr="00D345C0">
        <w:rPr>
          <w:rFonts w:ascii="Times New Roman" w:hAnsi="Times New Roman"/>
          <w:color w:val="000000"/>
          <w:sz w:val="28"/>
          <w:szCs w:val="28"/>
          <w:lang w:val="en-US" w:eastAsia="en-US"/>
        </w:rPr>
        <w:t> </w:t>
      </w:r>
      <w:r w:rsidRPr="00D345C0">
        <w:rPr>
          <w:rFonts w:ascii="Times New Roman" w:hAnsi="Times New Roman"/>
          <w:color w:val="000000"/>
          <w:sz w:val="28"/>
          <w:szCs w:val="28"/>
          <w:lang w:eastAsia="en-US"/>
        </w:rPr>
        <w:t>обязательств учреждения с приложением инвентаризационных описей, акта</w:t>
      </w:r>
      <w:r w:rsidRPr="00D345C0">
        <w:rPr>
          <w:rFonts w:ascii="Times New Roman" w:hAnsi="Times New Roman"/>
          <w:color w:val="000000"/>
          <w:sz w:val="28"/>
          <w:szCs w:val="28"/>
          <w:lang w:val="en-US" w:eastAsia="en-US"/>
        </w:rPr>
        <w:t> </w:t>
      </w:r>
      <w:r w:rsidRPr="00D345C0">
        <w:rPr>
          <w:rFonts w:ascii="Times New Roman" w:hAnsi="Times New Roman"/>
          <w:color w:val="000000"/>
          <w:sz w:val="28"/>
          <w:szCs w:val="28"/>
          <w:lang w:eastAsia="en-US"/>
        </w:rPr>
        <w:t>проверки кассы учреждения;</w:t>
      </w:r>
    </w:p>
    <w:p w14:paraId="3E4A8DA4"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t>акты сверки расчетов, подтверждающие состояние дебиторской и кредиторской задолженности, перечень нереальных к взысканию сумм дебиторской</w:t>
      </w:r>
      <w:r w:rsidRPr="00D345C0">
        <w:rPr>
          <w:rFonts w:ascii="Times New Roman" w:hAnsi="Times New Roman"/>
          <w:color w:val="000000"/>
          <w:sz w:val="28"/>
          <w:szCs w:val="28"/>
          <w:lang w:val="en-US" w:eastAsia="en-US"/>
        </w:rPr>
        <w:t> </w:t>
      </w:r>
      <w:r w:rsidRPr="00D345C0">
        <w:rPr>
          <w:rFonts w:ascii="Times New Roman" w:hAnsi="Times New Roman"/>
          <w:color w:val="000000"/>
          <w:sz w:val="28"/>
          <w:szCs w:val="28"/>
          <w:lang w:eastAsia="en-US"/>
        </w:rPr>
        <w:t>задолженности с исчерпывающей характеристикой по каждой сумме;</w:t>
      </w:r>
    </w:p>
    <w:p w14:paraId="4D28B52D"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val="en-US" w:eastAsia="en-US"/>
        </w:rPr>
      </w:pPr>
      <w:r w:rsidRPr="00D345C0">
        <w:rPr>
          <w:rFonts w:ascii="Times New Roman" w:hAnsi="Times New Roman"/>
          <w:color w:val="000000"/>
          <w:sz w:val="28"/>
          <w:szCs w:val="28"/>
          <w:lang w:val="en-US" w:eastAsia="en-US"/>
        </w:rPr>
        <w:t>акты ревизий и проверок;</w:t>
      </w:r>
    </w:p>
    <w:p w14:paraId="2DBB6F11"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eastAsia="en-US"/>
        </w:rPr>
      </w:pPr>
      <w:r w:rsidRPr="00D345C0">
        <w:rPr>
          <w:rFonts w:ascii="Times New Roman" w:hAnsi="Times New Roman"/>
          <w:color w:val="000000"/>
          <w:sz w:val="28"/>
          <w:szCs w:val="28"/>
          <w:lang w:eastAsia="en-US"/>
        </w:rPr>
        <w:lastRenderedPageBreak/>
        <w:t>материалы о недостачах и хищениях, переданных и не переданных в правоохранительные органы;</w:t>
      </w:r>
    </w:p>
    <w:p w14:paraId="0AA0B25A" w14:textId="77777777" w:rsidR="00D345C0" w:rsidRPr="00D345C0" w:rsidRDefault="00D345C0" w:rsidP="00D345C0">
      <w:pPr>
        <w:numPr>
          <w:ilvl w:val="0"/>
          <w:numId w:val="12"/>
        </w:numPr>
        <w:spacing w:before="100" w:beforeAutospacing="1" w:after="100" w:afterAutospacing="1"/>
        <w:ind w:left="780" w:right="180"/>
        <w:contextualSpacing/>
        <w:rPr>
          <w:rFonts w:ascii="Times New Roman" w:hAnsi="Times New Roman"/>
          <w:color w:val="000000"/>
          <w:sz w:val="28"/>
          <w:szCs w:val="28"/>
          <w:lang w:val="en-US" w:eastAsia="en-US"/>
        </w:rPr>
      </w:pPr>
      <w:r w:rsidRPr="00D345C0">
        <w:rPr>
          <w:rFonts w:ascii="Times New Roman" w:hAnsi="Times New Roman"/>
          <w:color w:val="000000"/>
          <w:sz w:val="28"/>
          <w:szCs w:val="28"/>
          <w:lang w:val="en-US" w:eastAsia="en-US"/>
        </w:rPr>
        <w:t>бланки строгой отчетности;</w:t>
      </w:r>
    </w:p>
    <w:p w14:paraId="51E6CBA2" w14:textId="77777777" w:rsidR="00D345C0" w:rsidRPr="00D345C0" w:rsidRDefault="00D345C0" w:rsidP="00D345C0">
      <w:pPr>
        <w:numPr>
          <w:ilvl w:val="0"/>
          <w:numId w:val="12"/>
        </w:numPr>
        <w:spacing w:before="100" w:beforeAutospacing="1" w:after="100" w:afterAutospacing="1"/>
        <w:ind w:left="780" w:right="180"/>
        <w:rPr>
          <w:rFonts w:ascii="Times New Roman" w:hAnsi="Times New Roman"/>
          <w:color w:val="000000"/>
          <w:sz w:val="28"/>
          <w:szCs w:val="28"/>
          <w:lang w:eastAsia="en-US"/>
        </w:rPr>
      </w:pPr>
      <w:r w:rsidRPr="00D345C0">
        <w:rPr>
          <w:rFonts w:ascii="Times New Roman" w:hAnsi="Times New Roman"/>
          <w:color w:val="000000"/>
          <w:sz w:val="28"/>
          <w:szCs w:val="28"/>
          <w:lang w:eastAsia="en-US"/>
        </w:rPr>
        <w:t>иная бухгалтерская документация, свидетельствующая о деятельности</w:t>
      </w:r>
      <w:r w:rsidRPr="00D345C0">
        <w:rPr>
          <w:rFonts w:ascii="Times New Roman" w:hAnsi="Times New Roman"/>
          <w:color w:val="000000"/>
          <w:sz w:val="28"/>
          <w:szCs w:val="28"/>
          <w:lang w:val="en-US" w:eastAsia="en-US"/>
        </w:rPr>
        <w:t> </w:t>
      </w:r>
      <w:r w:rsidRPr="00D345C0">
        <w:rPr>
          <w:rFonts w:ascii="Times New Roman" w:hAnsi="Times New Roman"/>
          <w:color w:val="000000"/>
          <w:sz w:val="28"/>
          <w:szCs w:val="28"/>
          <w:lang w:eastAsia="en-US"/>
        </w:rPr>
        <w:t>учреждения.</w:t>
      </w:r>
    </w:p>
    <w:p w14:paraId="1E1EF4BF" w14:textId="77777777" w:rsidR="00D345C0" w:rsidRPr="00D345C0" w:rsidRDefault="006254C5" w:rsidP="006254C5">
      <w:pPr>
        <w:spacing w:before="100" w:beforeAutospacing="1" w:after="100" w:afterAutospacing="1"/>
        <w:ind w:left="780"/>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D345C0" w:rsidRPr="00D345C0">
        <w:rPr>
          <w:rFonts w:ascii="Times New Roman" w:hAnsi="Times New Roman"/>
          <w:color w:val="000000"/>
          <w:sz w:val="28"/>
          <w:szCs w:val="28"/>
          <w:lang w:eastAsia="en-US"/>
        </w:rPr>
        <w:t>Акт приема-передачи оформляется в последний рабочий день увольняемого лица в учреждении.</w:t>
      </w:r>
    </w:p>
    <w:p w14:paraId="24A016A2" w14:textId="77777777" w:rsidR="00D345C0" w:rsidRPr="00D345C0" w:rsidRDefault="006254C5" w:rsidP="00D345C0">
      <w:pPr>
        <w:spacing w:before="100" w:beforeAutospacing="1" w:after="100" w:afterAutospacing="1"/>
        <w:rPr>
          <w:rFonts w:ascii="Times New Roman" w:hAnsi="Times New Roman"/>
          <w:color w:val="000000"/>
          <w:sz w:val="28"/>
          <w:szCs w:val="28"/>
          <w:lang w:eastAsia="en-US"/>
        </w:rPr>
      </w:pPr>
      <w:r>
        <w:rPr>
          <w:rFonts w:ascii="Times New Roman" w:hAnsi="Times New Roman"/>
          <w:color w:val="000000"/>
          <w:sz w:val="28"/>
          <w:szCs w:val="28"/>
          <w:lang w:eastAsia="en-US"/>
        </w:rPr>
        <w:t xml:space="preserve">           -</w:t>
      </w:r>
      <w:r w:rsidR="00D345C0" w:rsidRPr="00D345C0">
        <w:rPr>
          <w:rFonts w:ascii="Times New Roman" w:hAnsi="Times New Roman"/>
          <w:color w:val="000000"/>
          <w:sz w:val="28"/>
          <w:szCs w:val="28"/>
          <w:lang w:eastAsia="en-US"/>
        </w:rPr>
        <w:t xml:space="preserve"> Акт приема-передачи дел составляется в трех экземплярах: 1-й экземпляр –</w:t>
      </w:r>
      <w:r w:rsidR="00D345C0" w:rsidRPr="00D345C0">
        <w:rPr>
          <w:rFonts w:ascii="Times New Roman" w:hAnsi="Times New Roman"/>
          <w:color w:val="000000"/>
          <w:sz w:val="28"/>
          <w:szCs w:val="28"/>
          <w:lang w:val="en-US" w:eastAsia="en-US"/>
        </w:rPr>
        <w:t> </w:t>
      </w:r>
      <w:r w:rsidR="00D345C0" w:rsidRPr="00D345C0">
        <w:rPr>
          <w:rFonts w:ascii="Times New Roman" w:hAnsi="Times New Roman"/>
          <w:color w:val="000000"/>
          <w:sz w:val="28"/>
          <w:szCs w:val="28"/>
          <w:lang w:eastAsia="en-US"/>
        </w:rPr>
        <w:t>руководителю учреждения</w:t>
      </w:r>
      <w:r>
        <w:rPr>
          <w:rFonts w:ascii="Times New Roman" w:hAnsi="Times New Roman"/>
          <w:color w:val="000000"/>
          <w:sz w:val="28"/>
          <w:szCs w:val="28"/>
          <w:lang w:eastAsia="en-US"/>
        </w:rPr>
        <w:t xml:space="preserve"> (</w:t>
      </w:r>
      <w:r w:rsidR="00D345C0" w:rsidRPr="00D345C0">
        <w:rPr>
          <w:rFonts w:ascii="Times New Roman" w:hAnsi="Times New Roman"/>
          <w:color w:val="000000"/>
          <w:sz w:val="28"/>
          <w:szCs w:val="28"/>
          <w:lang w:eastAsia="en-US"/>
        </w:rPr>
        <w:t xml:space="preserve"> если увольняется главный бухгалтер), 2-й</w:t>
      </w:r>
      <w:r w:rsidR="00D345C0" w:rsidRPr="00D345C0">
        <w:rPr>
          <w:rFonts w:ascii="Times New Roman" w:hAnsi="Times New Roman"/>
          <w:color w:val="000000"/>
          <w:sz w:val="28"/>
          <w:szCs w:val="28"/>
          <w:lang w:val="en-US" w:eastAsia="en-US"/>
        </w:rPr>
        <w:t> </w:t>
      </w:r>
      <w:r w:rsidR="00D345C0" w:rsidRPr="00D345C0">
        <w:rPr>
          <w:rFonts w:ascii="Times New Roman" w:hAnsi="Times New Roman"/>
          <w:color w:val="000000"/>
          <w:sz w:val="28"/>
          <w:szCs w:val="28"/>
          <w:lang w:eastAsia="en-US"/>
        </w:rPr>
        <w:t>экземпляр – увольняемому лицу, 3-й экземпляр – уполномоченному лицу, которое</w:t>
      </w:r>
      <w:r w:rsidR="00D345C0" w:rsidRPr="00D345C0">
        <w:rPr>
          <w:rFonts w:ascii="Times New Roman" w:hAnsi="Times New Roman"/>
          <w:color w:val="000000"/>
          <w:sz w:val="28"/>
          <w:szCs w:val="28"/>
          <w:lang w:val="en-US" w:eastAsia="en-US"/>
        </w:rPr>
        <w:t> </w:t>
      </w:r>
      <w:r w:rsidR="00D345C0" w:rsidRPr="00D345C0">
        <w:rPr>
          <w:rFonts w:ascii="Times New Roman" w:hAnsi="Times New Roman"/>
          <w:color w:val="000000"/>
          <w:sz w:val="28"/>
          <w:szCs w:val="28"/>
          <w:lang w:eastAsia="en-US"/>
        </w:rPr>
        <w:t>принимало дела.</w:t>
      </w:r>
    </w:p>
    <w:p w14:paraId="2C911720" w14:textId="77777777" w:rsidR="00FE0C1B" w:rsidRDefault="00FE0C1B" w:rsidP="00E77B60">
      <w:pPr>
        <w:jc w:val="both"/>
        <w:rPr>
          <w:rFonts w:ascii="Times New Roman" w:hAnsi="Times New Roman"/>
          <w:sz w:val="28"/>
          <w:szCs w:val="28"/>
        </w:rPr>
      </w:pPr>
    </w:p>
    <w:p w14:paraId="5530EB09" w14:textId="77777777" w:rsidR="00FE482D" w:rsidRPr="007F2DFC" w:rsidRDefault="00CE1C3C" w:rsidP="00E77B60">
      <w:pPr>
        <w:jc w:val="both"/>
        <w:rPr>
          <w:rFonts w:ascii="Times New Roman" w:hAnsi="Times New Roman"/>
          <w:sz w:val="28"/>
          <w:szCs w:val="28"/>
        </w:rPr>
      </w:pPr>
      <w:r>
        <w:rPr>
          <w:rFonts w:ascii="Times New Roman" w:hAnsi="Times New Roman"/>
          <w:sz w:val="28"/>
          <w:szCs w:val="28"/>
        </w:rPr>
        <w:t xml:space="preserve">         </w:t>
      </w:r>
      <w:r w:rsidR="00F740FB">
        <w:rPr>
          <w:rFonts w:ascii="Times New Roman" w:hAnsi="Times New Roman"/>
          <w:sz w:val="28"/>
          <w:szCs w:val="28"/>
        </w:rPr>
        <w:t xml:space="preserve"> </w:t>
      </w:r>
      <w:r w:rsidR="00FE0C1B">
        <w:rPr>
          <w:rFonts w:ascii="Times New Roman" w:hAnsi="Times New Roman"/>
          <w:sz w:val="28"/>
          <w:szCs w:val="28"/>
        </w:rPr>
        <w:t xml:space="preserve">  </w:t>
      </w:r>
      <w:r w:rsidR="002119F1" w:rsidRPr="007F2DFC">
        <w:rPr>
          <w:rFonts w:ascii="Times New Roman" w:hAnsi="Times New Roman"/>
          <w:sz w:val="28"/>
          <w:szCs w:val="28"/>
        </w:rPr>
        <w:t>3.</w:t>
      </w:r>
      <w:r w:rsidR="002B3341" w:rsidRPr="007F2DFC">
        <w:rPr>
          <w:rFonts w:ascii="Times New Roman" w:hAnsi="Times New Roman"/>
          <w:sz w:val="28"/>
          <w:szCs w:val="28"/>
        </w:rPr>
        <w:t>1.</w:t>
      </w:r>
      <w:r w:rsidR="00362F05" w:rsidRPr="007F2DFC">
        <w:rPr>
          <w:rFonts w:ascii="Times New Roman" w:hAnsi="Times New Roman"/>
          <w:sz w:val="28"/>
          <w:szCs w:val="28"/>
        </w:rPr>
        <w:t>1</w:t>
      </w:r>
      <w:r w:rsidR="006254C5" w:rsidRPr="007F2DFC">
        <w:rPr>
          <w:rFonts w:ascii="Times New Roman" w:hAnsi="Times New Roman"/>
          <w:sz w:val="28"/>
          <w:szCs w:val="28"/>
        </w:rPr>
        <w:t>7</w:t>
      </w:r>
      <w:r w:rsidR="002119F1" w:rsidRPr="007F2DFC">
        <w:rPr>
          <w:rFonts w:ascii="Times New Roman" w:hAnsi="Times New Roman"/>
          <w:sz w:val="28"/>
          <w:szCs w:val="28"/>
        </w:rPr>
        <w:t>.</w:t>
      </w:r>
      <w:r w:rsidR="00FE482D" w:rsidRPr="007F2DFC">
        <w:rPr>
          <w:rFonts w:ascii="Times New Roman" w:hAnsi="Times New Roman"/>
          <w:sz w:val="28"/>
          <w:szCs w:val="28"/>
        </w:rPr>
        <w:t>Право постановки электронно-цифровой подписи соответствующих должностных лиц, на электронных документах, определено:</w:t>
      </w:r>
    </w:p>
    <w:p w14:paraId="50B58BE4" w14:textId="77777777" w:rsidR="00524B59" w:rsidRPr="007F2DFC" w:rsidRDefault="00524B59" w:rsidP="00E77B60">
      <w:pPr>
        <w:jc w:val="both"/>
        <w:rPr>
          <w:rFonts w:ascii="Times New Roman" w:hAnsi="Times New Roman"/>
          <w:sz w:val="28"/>
          <w:szCs w:val="28"/>
        </w:rPr>
      </w:pPr>
      <w:r w:rsidRPr="007F2DFC">
        <w:rPr>
          <w:rFonts w:ascii="Times New Roman" w:hAnsi="Times New Roman"/>
          <w:sz w:val="28"/>
          <w:szCs w:val="28"/>
        </w:rPr>
        <w:t xml:space="preserve">- при обмене информацией между учреждением и УФК по Брянской области </w:t>
      </w:r>
      <w:r w:rsidR="00855E20" w:rsidRPr="007F2DFC">
        <w:rPr>
          <w:rFonts w:ascii="Times New Roman" w:hAnsi="Times New Roman"/>
          <w:sz w:val="28"/>
          <w:szCs w:val="28"/>
        </w:rPr>
        <w:t xml:space="preserve">распоряжением администрации </w:t>
      </w:r>
      <w:r w:rsidRPr="007F2DFC">
        <w:rPr>
          <w:rFonts w:ascii="Times New Roman" w:hAnsi="Times New Roman"/>
          <w:sz w:val="28"/>
          <w:szCs w:val="28"/>
        </w:rPr>
        <w:t xml:space="preserve">«О назначении </w:t>
      </w:r>
      <w:r w:rsidR="003B4F72" w:rsidRPr="007F2DFC">
        <w:rPr>
          <w:rFonts w:ascii="Times New Roman" w:hAnsi="Times New Roman"/>
          <w:sz w:val="28"/>
          <w:szCs w:val="28"/>
        </w:rPr>
        <w:t xml:space="preserve">лиц ответственных за осуществление  электронного обмена информацией </w:t>
      </w:r>
      <w:r w:rsidRPr="007F2DFC">
        <w:rPr>
          <w:rFonts w:ascii="Times New Roman" w:hAnsi="Times New Roman"/>
          <w:sz w:val="28"/>
          <w:szCs w:val="28"/>
        </w:rPr>
        <w:t xml:space="preserve"> »;</w:t>
      </w:r>
    </w:p>
    <w:p w14:paraId="5FC47893" w14:textId="77777777" w:rsidR="003C18A7" w:rsidRPr="007F2DFC" w:rsidRDefault="00F47EC1" w:rsidP="00E77B60">
      <w:pPr>
        <w:jc w:val="both"/>
        <w:rPr>
          <w:rFonts w:ascii="Times New Roman" w:hAnsi="Times New Roman"/>
          <w:sz w:val="28"/>
          <w:szCs w:val="28"/>
        </w:rPr>
      </w:pPr>
      <w:r w:rsidRPr="007F2DFC">
        <w:rPr>
          <w:rFonts w:ascii="Times New Roman" w:hAnsi="Times New Roman"/>
          <w:sz w:val="28"/>
          <w:szCs w:val="28"/>
        </w:rPr>
        <w:t xml:space="preserve">- </w:t>
      </w:r>
      <w:r w:rsidR="00064980" w:rsidRPr="007F2DFC">
        <w:rPr>
          <w:rFonts w:ascii="Times New Roman" w:hAnsi="Times New Roman"/>
          <w:sz w:val="28"/>
          <w:szCs w:val="28"/>
        </w:rPr>
        <w:t xml:space="preserve">распоряжением администрации </w:t>
      </w:r>
      <w:r w:rsidR="003C18A7" w:rsidRPr="007F2DFC">
        <w:rPr>
          <w:rFonts w:ascii="Times New Roman" w:hAnsi="Times New Roman"/>
          <w:sz w:val="28"/>
          <w:szCs w:val="28"/>
        </w:rPr>
        <w:t>«О назначении ответственных лиц, наделенных правом электронной цифровой подписи (владельцев ЭЦП) для работы в системе передачи налоговой и бухгалтерской отчётности в электронном виде по телекоммуникационным каналам связи «Калуга-Астрал»</w:t>
      </w:r>
      <w:r w:rsidR="00CE1C3C" w:rsidRPr="007F2DFC">
        <w:rPr>
          <w:rFonts w:ascii="Times New Roman" w:hAnsi="Times New Roman"/>
          <w:sz w:val="28"/>
          <w:szCs w:val="28"/>
        </w:rPr>
        <w:t>;</w:t>
      </w:r>
    </w:p>
    <w:p w14:paraId="0F529BF0" w14:textId="77777777" w:rsidR="00FE482D" w:rsidRPr="007F2DFC" w:rsidRDefault="00FE482D" w:rsidP="00E77B60">
      <w:pPr>
        <w:jc w:val="both"/>
        <w:rPr>
          <w:rFonts w:ascii="Times New Roman" w:hAnsi="Times New Roman"/>
          <w:sz w:val="28"/>
          <w:szCs w:val="28"/>
        </w:rPr>
      </w:pPr>
      <w:r w:rsidRPr="007F2DFC">
        <w:rPr>
          <w:rFonts w:ascii="Times New Roman" w:hAnsi="Times New Roman"/>
          <w:sz w:val="28"/>
          <w:szCs w:val="28"/>
        </w:rPr>
        <w:t>-</w:t>
      </w:r>
      <w:r w:rsidR="00EB64A6" w:rsidRPr="007F2DFC">
        <w:rPr>
          <w:rFonts w:ascii="Times New Roman" w:hAnsi="Times New Roman"/>
          <w:sz w:val="28"/>
          <w:szCs w:val="28"/>
        </w:rPr>
        <w:t xml:space="preserve"> </w:t>
      </w:r>
      <w:r w:rsidR="00064980" w:rsidRPr="007F2DFC">
        <w:rPr>
          <w:rFonts w:ascii="Times New Roman" w:hAnsi="Times New Roman"/>
          <w:sz w:val="28"/>
          <w:szCs w:val="28"/>
        </w:rPr>
        <w:t xml:space="preserve">распоряжением администрации </w:t>
      </w:r>
      <w:r w:rsidRPr="007F2DFC">
        <w:rPr>
          <w:rFonts w:ascii="Times New Roman" w:hAnsi="Times New Roman"/>
          <w:sz w:val="28"/>
          <w:szCs w:val="28"/>
        </w:rPr>
        <w:t>«О назначении ответственных лиц, наделенных правом электронной цифровой подписи (владельцев ЭЦП) для работы в системе электронного документооборота с Брянским отделением Сбербанка России»</w:t>
      </w:r>
      <w:r w:rsidR="00CE1C3C" w:rsidRPr="007F2DFC">
        <w:rPr>
          <w:rFonts w:ascii="Times New Roman" w:hAnsi="Times New Roman"/>
          <w:sz w:val="28"/>
          <w:szCs w:val="28"/>
        </w:rPr>
        <w:t>.</w:t>
      </w:r>
    </w:p>
    <w:p w14:paraId="6F34F551" w14:textId="77777777" w:rsidR="002821FC" w:rsidRDefault="002821FC" w:rsidP="00E77B60">
      <w:pPr>
        <w:jc w:val="both"/>
        <w:rPr>
          <w:rFonts w:ascii="Times New Roman" w:hAnsi="Times New Roman"/>
          <w:sz w:val="28"/>
          <w:szCs w:val="28"/>
        </w:rPr>
      </w:pPr>
      <w:r w:rsidRPr="007F2DFC">
        <w:rPr>
          <w:rFonts w:ascii="Times New Roman" w:hAnsi="Times New Roman"/>
          <w:sz w:val="28"/>
          <w:szCs w:val="28"/>
        </w:rPr>
        <w:t xml:space="preserve">              3.1.1</w:t>
      </w:r>
      <w:r w:rsidR="006254C5" w:rsidRPr="007F2DFC">
        <w:rPr>
          <w:rFonts w:ascii="Times New Roman" w:hAnsi="Times New Roman"/>
          <w:sz w:val="28"/>
          <w:szCs w:val="28"/>
        </w:rPr>
        <w:t>8</w:t>
      </w:r>
      <w:r w:rsidRPr="007F2DFC">
        <w:rPr>
          <w:rFonts w:ascii="Times New Roman" w:hAnsi="Times New Roman"/>
          <w:sz w:val="28"/>
          <w:szCs w:val="28"/>
        </w:rPr>
        <w:t xml:space="preserve">. </w:t>
      </w:r>
      <w:r w:rsidR="0004297D" w:rsidRPr="007F2DFC">
        <w:rPr>
          <w:rFonts w:ascii="Times New Roman" w:hAnsi="Times New Roman"/>
          <w:sz w:val="28"/>
          <w:szCs w:val="28"/>
        </w:rPr>
        <w:t>Распоряжение</w:t>
      </w:r>
      <w:r w:rsidRPr="007F2DFC">
        <w:rPr>
          <w:rFonts w:ascii="Times New Roman" w:hAnsi="Times New Roman"/>
          <w:sz w:val="28"/>
          <w:szCs w:val="28"/>
        </w:rPr>
        <w:t xml:space="preserve">  администрации «Об утверждении плана-графика на 20</w:t>
      </w:r>
      <w:r w:rsidR="007F2DFC" w:rsidRPr="007F2DFC">
        <w:rPr>
          <w:rFonts w:ascii="Times New Roman" w:hAnsi="Times New Roman"/>
          <w:sz w:val="28"/>
          <w:szCs w:val="28"/>
        </w:rPr>
        <w:t xml:space="preserve">22 </w:t>
      </w:r>
      <w:r w:rsidRPr="007F2DFC">
        <w:rPr>
          <w:rFonts w:ascii="Times New Roman" w:hAnsi="Times New Roman"/>
          <w:sz w:val="28"/>
          <w:szCs w:val="28"/>
        </w:rPr>
        <w:t>год» в соответствии Федерального закона от 05.04.2013 №44-ФЗ «О контрактной системе в сфере закупок товаров, работ, услуг для обеспечения</w:t>
      </w:r>
      <w:r>
        <w:rPr>
          <w:rFonts w:ascii="Times New Roman" w:hAnsi="Times New Roman"/>
          <w:sz w:val="28"/>
          <w:szCs w:val="28"/>
        </w:rPr>
        <w:t xml:space="preserve"> государственных и муниципальных нужд»</w:t>
      </w:r>
      <w:r w:rsidR="00B91524">
        <w:rPr>
          <w:rFonts w:ascii="Times New Roman" w:hAnsi="Times New Roman"/>
          <w:sz w:val="28"/>
          <w:szCs w:val="28"/>
        </w:rPr>
        <w:t>.</w:t>
      </w:r>
    </w:p>
    <w:p w14:paraId="5DB407EE" w14:textId="77777777" w:rsidR="00F740FB" w:rsidRPr="00E77B60" w:rsidRDefault="00F740FB" w:rsidP="00E77B60">
      <w:pPr>
        <w:jc w:val="both"/>
        <w:rPr>
          <w:rFonts w:ascii="Times New Roman" w:hAnsi="Times New Roman"/>
          <w:sz w:val="28"/>
          <w:szCs w:val="28"/>
        </w:rPr>
      </w:pPr>
    </w:p>
    <w:p w14:paraId="5EA117B1" w14:textId="77777777" w:rsidR="00FE482D" w:rsidRPr="00E77B60" w:rsidRDefault="00CE1C3C" w:rsidP="00E77B60">
      <w:pPr>
        <w:jc w:val="both"/>
        <w:rPr>
          <w:rFonts w:ascii="Times New Roman" w:hAnsi="Times New Roman"/>
          <w:sz w:val="28"/>
          <w:szCs w:val="28"/>
        </w:rPr>
      </w:pPr>
      <w:r>
        <w:rPr>
          <w:rFonts w:ascii="Times New Roman" w:hAnsi="Times New Roman"/>
          <w:sz w:val="28"/>
          <w:szCs w:val="28"/>
        </w:rPr>
        <w:t xml:space="preserve">            </w:t>
      </w:r>
      <w:r w:rsidR="00FE482D" w:rsidRPr="00E77B60">
        <w:rPr>
          <w:rFonts w:ascii="Times New Roman" w:hAnsi="Times New Roman"/>
          <w:sz w:val="28"/>
          <w:szCs w:val="28"/>
        </w:rPr>
        <w:t xml:space="preserve"> </w:t>
      </w:r>
      <w:r w:rsidR="00362F05" w:rsidRPr="00E77B60">
        <w:rPr>
          <w:rFonts w:ascii="Times New Roman" w:hAnsi="Times New Roman"/>
          <w:sz w:val="28"/>
          <w:szCs w:val="28"/>
        </w:rPr>
        <w:t>3.</w:t>
      </w:r>
      <w:r w:rsidR="002B3341" w:rsidRPr="00E77B60">
        <w:rPr>
          <w:rFonts w:ascii="Times New Roman" w:hAnsi="Times New Roman"/>
          <w:sz w:val="28"/>
          <w:szCs w:val="28"/>
        </w:rPr>
        <w:t>1.</w:t>
      </w:r>
      <w:r w:rsidR="00362F05" w:rsidRPr="00E77B60">
        <w:rPr>
          <w:rFonts w:ascii="Times New Roman" w:hAnsi="Times New Roman"/>
          <w:sz w:val="28"/>
          <w:szCs w:val="28"/>
        </w:rPr>
        <w:t>1</w:t>
      </w:r>
      <w:r w:rsidR="006254C5">
        <w:rPr>
          <w:rFonts w:ascii="Times New Roman" w:hAnsi="Times New Roman"/>
          <w:sz w:val="28"/>
          <w:szCs w:val="28"/>
        </w:rPr>
        <w:t>9</w:t>
      </w:r>
      <w:r w:rsidR="00FE482D" w:rsidRPr="00E77B60">
        <w:rPr>
          <w:rFonts w:ascii="Times New Roman" w:hAnsi="Times New Roman"/>
          <w:sz w:val="28"/>
          <w:szCs w:val="28"/>
        </w:rPr>
        <w:t xml:space="preserve">.Без подписи </w:t>
      </w:r>
      <w:r w:rsidR="00DF33BD">
        <w:rPr>
          <w:rFonts w:ascii="Times New Roman" w:hAnsi="Times New Roman"/>
          <w:sz w:val="28"/>
          <w:szCs w:val="28"/>
        </w:rPr>
        <w:t xml:space="preserve">руководителя </w:t>
      </w:r>
      <w:r w:rsidR="005219CC">
        <w:rPr>
          <w:rFonts w:ascii="Times New Roman" w:hAnsi="Times New Roman"/>
          <w:sz w:val="28"/>
          <w:szCs w:val="28"/>
        </w:rPr>
        <w:t xml:space="preserve"> </w:t>
      </w:r>
      <w:r w:rsidR="0004297D">
        <w:rPr>
          <w:rFonts w:ascii="Times New Roman" w:hAnsi="Times New Roman"/>
          <w:sz w:val="28"/>
          <w:szCs w:val="28"/>
        </w:rPr>
        <w:t xml:space="preserve">учреждения и </w:t>
      </w:r>
      <w:r w:rsidR="00064980">
        <w:rPr>
          <w:rFonts w:ascii="Times New Roman" w:hAnsi="Times New Roman"/>
          <w:sz w:val="28"/>
          <w:szCs w:val="28"/>
        </w:rPr>
        <w:t>инсп</w:t>
      </w:r>
      <w:r w:rsidR="0099067D">
        <w:rPr>
          <w:rFonts w:ascii="Times New Roman" w:hAnsi="Times New Roman"/>
          <w:sz w:val="28"/>
          <w:szCs w:val="28"/>
        </w:rPr>
        <w:t>е</w:t>
      </w:r>
      <w:r w:rsidR="00064980">
        <w:rPr>
          <w:rFonts w:ascii="Times New Roman" w:hAnsi="Times New Roman"/>
          <w:sz w:val="28"/>
          <w:szCs w:val="28"/>
        </w:rPr>
        <w:t>ктора-</w:t>
      </w:r>
      <w:r w:rsidR="0004297D" w:rsidRPr="00064980">
        <w:rPr>
          <w:rFonts w:ascii="Times New Roman" w:hAnsi="Times New Roman"/>
          <w:sz w:val="28"/>
          <w:szCs w:val="28"/>
        </w:rPr>
        <w:t>главного бухгалтера</w:t>
      </w:r>
      <w:r w:rsidR="004E4D03" w:rsidRPr="00064980">
        <w:rPr>
          <w:rFonts w:ascii="Times New Roman" w:hAnsi="Times New Roman"/>
          <w:sz w:val="28"/>
          <w:szCs w:val="28"/>
        </w:rPr>
        <w:t>,</w:t>
      </w:r>
      <w:r w:rsidR="004E4D03" w:rsidRPr="00E77B60">
        <w:rPr>
          <w:rFonts w:ascii="Times New Roman" w:hAnsi="Times New Roman"/>
          <w:sz w:val="28"/>
          <w:szCs w:val="28"/>
        </w:rPr>
        <w:t xml:space="preserve"> </w:t>
      </w:r>
      <w:r w:rsidR="00FE482D" w:rsidRPr="00E77B60">
        <w:rPr>
          <w:rFonts w:ascii="Times New Roman" w:hAnsi="Times New Roman"/>
          <w:sz w:val="28"/>
          <w:szCs w:val="28"/>
        </w:rPr>
        <w:t>денежные и расчетные документы, финансовые и кредитные обязательства считаются недействительными и к исполнению не принимаются.</w:t>
      </w:r>
    </w:p>
    <w:p w14:paraId="6516C028" w14:textId="77777777" w:rsidR="000F7808" w:rsidRPr="00E77B60" w:rsidRDefault="000F7808" w:rsidP="00E77B60">
      <w:pPr>
        <w:jc w:val="both"/>
        <w:rPr>
          <w:rFonts w:ascii="Times New Roman" w:hAnsi="Times New Roman"/>
          <w:sz w:val="28"/>
          <w:szCs w:val="28"/>
        </w:rPr>
      </w:pPr>
      <w:r w:rsidRPr="00E77B60">
        <w:rPr>
          <w:rFonts w:ascii="Times New Roman" w:hAnsi="Times New Roman"/>
          <w:sz w:val="28"/>
          <w:szCs w:val="28"/>
        </w:rPr>
        <w:t xml:space="preserve">            </w:t>
      </w:r>
      <w:r w:rsidR="00362F05" w:rsidRPr="00E77B60">
        <w:rPr>
          <w:rFonts w:ascii="Times New Roman" w:hAnsi="Times New Roman"/>
          <w:sz w:val="28"/>
          <w:szCs w:val="28"/>
        </w:rPr>
        <w:t>3.</w:t>
      </w:r>
      <w:r w:rsidR="002B3341" w:rsidRPr="00E77B60">
        <w:rPr>
          <w:rFonts w:ascii="Times New Roman" w:hAnsi="Times New Roman"/>
          <w:sz w:val="28"/>
          <w:szCs w:val="28"/>
        </w:rPr>
        <w:t>1.</w:t>
      </w:r>
      <w:r w:rsidR="006254C5">
        <w:rPr>
          <w:rFonts w:ascii="Times New Roman" w:hAnsi="Times New Roman"/>
          <w:sz w:val="28"/>
          <w:szCs w:val="28"/>
        </w:rPr>
        <w:t>20</w:t>
      </w:r>
      <w:r w:rsidR="00BC4037" w:rsidRPr="00E77B60">
        <w:rPr>
          <w:rFonts w:ascii="Times New Roman" w:hAnsi="Times New Roman"/>
          <w:sz w:val="28"/>
          <w:szCs w:val="28"/>
        </w:rPr>
        <w:t>.Право удостоверения гербовой печатью учреждения документов, а также контроль</w:t>
      </w:r>
      <w:r w:rsidRPr="00E77B60">
        <w:rPr>
          <w:rFonts w:ascii="Times New Roman" w:hAnsi="Times New Roman"/>
          <w:sz w:val="28"/>
          <w:szCs w:val="28"/>
        </w:rPr>
        <w:t xml:space="preserve"> </w:t>
      </w:r>
      <w:r w:rsidR="00BC4037" w:rsidRPr="00E77B60">
        <w:rPr>
          <w:rFonts w:ascii="Times New Roman" w:hAnsi="Times New Roman"/>
          <w:sz w:val="28"/>
          <w:szCs w:val="28"/>
        </w:rPr>
        <w:t>за использованием, надлежащим хранением и сохранностью печати учреждения возлож</w:t>
      </w:r>
      <w:r w:rsidR="00A22A69" w:rsidRPr="00E77B60">
        <w:rPr>
          <w:rFonts w:ascii="Times New Roman" w:hAnsi="Times New Roman"/>
          <w:sz w:val="28"/>
          <w:szCs w:val="28"/>
        </w:rPr>
        <w:t xml:space="preserve">ить </w:t>
      </w:r>
      <w:r w:rsidR="00BC4037" w:rsidRPr="00E77B60">
        <w:rPr>
          <w:rFonts w:ascii="Times New Roman" w:hAnsi="Times New Roman"/>
          <w:sz w:val="28"/>
          <w:szCs w:val="28"/>
        </w:rPr>
        <w:t xml:space="preserve"> </w:t>
      </w:r>
      <w:r w:rsidR="002A769E">
        <w:rPr>
          <w:rFonts w:ascii="Times New Roman" w:hAnsi="Times New Roman"/>
          <w:sz w:val="28"/>
          <w:szCs w:val="28"/>
        </w:rPr>
        <w:t>руководителя</w:t>
      </w:r>
      <w:r w:rsidR="00653563">
        <w:rPr>
          <w:rFonts w:ascii="Times New Roman" w:hAnsi="Times New Roman"/>
          <w:sz w:val="28"/>
          <w:szCs w:val="28"/>
        </w:rPr>
        <w:t xml:space="preserve"> </w:t>
      </w:r>
      <w:r w:rsidR="008C68FE">
        <w:rPr>
          <w:rFonts w:ascii="Times New Roman" w:hAnsi="Times New Roman"/>
          <w:sz w:val="28"/>
          <w:szCs w:val="28"/>
        </w:rPr>
        <w:t>учреждения.</w:t>
      </w:r>
    </w:p>
    <w:p w14:paraId="34D6BD16" w14:textId="77777777" w:rsidR="00A22A69" w:rsidRPr="00E77B60" w:rsidRDefault="00AE58BD" w:rsidP="00E77B60">
      <w:pPr>
        <w:jc w:val="both"/>
        <w:rPr>
          <w:rFonts w:ascii="Times New Roman" w:hAnsi="Times New Roman"/>
          <w:sz w:val="28"/>
          <w:szCs w:val="28"/>
        </w:rPr>
      </w:pPr>
      <w:r w:rsidRPr="00E77B60">
        <w:rPr>
          <w:rFonts w:ascii="Times New Roman" w:hAnsi="Times New Roman"/>
          <w:sz w:val="28"/>
          <w:szCs w:val="28"/>
        </w:rPr>
        <w:t xml:space="preserve">        </w:t>
      </w:r>
      <w:r w:rsidR="00362F05" w:rsidRPr="00E77B60">
        <w:rPr>
          <w:rFonts w:ascii="Times New Roman" w:hAnsi="Times New Roman"/>
          <w:sz w:val="28"/>
          <w:szCs w:val="28"/>
        </w:rPr>
        <w:t xml:space="preserve">   </w:t>
      </w:r>
      <w:r w:rsidR="00E773B2" w:rsidRPr="00E77B60">
        <w:rPr>
          <w:rFonts w:ascii="Times New Roman" w:hAnsi="Times New Roman"/>
          <w:sz w:val="28"/>
          <w:szCs w:val="28"/>
        </w:rPr>
        <w:t xml:space="preserve">  3</w:t>
      </w:r>
      <w:r w:rsidR="00362F05" w:rsidRPr="00E77B60">
        <w:rPr>
          <w:rFonts w:ascii="Times New Roman" w:hAnsi="Times New Roman"/>
          <w:sz w:val="28"/>
          <w:szCs w:val="28"/>
        </w:rPr>
        <w:t>.</w:t>
      </w:r>
      <w:r w:rsidR="002B3341" w:rsidRPr="00E77B60">
        <w:rPr>
          <w:rFonts w:ascii="Times New Roman" w:hAnsi="Times New Roman"/>
          <w:sz w:val="28"/>
          <w:szCs w:val="28"/>
        </w:rPr>
        <w:t>1.</w:t>
      </w:r>
      <w:r w:rsidR="00B91524">
        <w:rPr>
          <w:rFonts w:ascii="Times New Roman" w:hAnsi="Times New Roman"/>
          <w:sz w:val="28"/>
          <w:szCs w:val="28"/>
        </w:rPr>
        <w:t>2</w:t>
      </w:r>
      <w:r w:rsidR="006254C5">
        <w:rPr>
          <w:rFonts w:ascii="Times New Roman" w:hAnsi="Times New Roman"/>
          <w:sz w:val="28"/>
          <w:szCs w:val="28"/>
        </w:rPr>
        <w:t>1</w:t>
      </w:r>
      <w:r w:rsidRPr="00E77B60">
        <w:rPr>
          <w:rFonts w:ascii="Times New Roman" w:hAnsi="Times New Roman"/>
          <w:sz w:val="28"/>
          <w:szCs w:val="28"/>
        </w:rPr>
        <w:t xml:space="preserve">.Установить предельный срок действия доверенности на получение материальных ценностей – </w:t>
      </w:r>
      <w:r w:rsidR="008C68FE">
        <w:rPr>
          <w:rFonts w:ascii="Times New Roman" w:hAnsi="Times New Roman"/>
          <w:sz w:val="28"/>
          <w:szCs w:val="28"/>
        </w:rPr>
        <w:t>15</w:t>
      </w:r>
      <w:r w:rsidRPr="00E77B60">
        <w:rPr>
          <w:rFonts w:ascii="Times New Roman" w:hAnsi="Times New Roman"/>
          <w:sz w:val="28"/>
          <w:szCs w:val="28"/>
        </w:rPr>
        <w:t xml:space="preserve"> дней с момента её получения, предельные сроки действия других доверенностей</w:t>
      </w:r>
      <w:r w:rsidR="00023263" w:rsidRPr="00E77B60">
        <w:rPr>
          <w:rFonts w:ascii="Times New Roman" w:hAnsi="Times New Roman"/>
          <w:sz w:val="28"/>
          <w:szCs w:val="28"/>
        </w:rPr>
        <w:t xml:space="preserve"> – в пределах 1 год</w:t>
      </w:r>
      <w:r w:rsidR="00DC53F6" w:rsidRPr="00E77B60">
        <w:rPr>
          <w:rFonts w:ascii="Times New Roman" w:hAnsi="Times New Roman"/>
          <w:sz w:val="28"/>
          <w:szCs w:val="28"/>
        </w:rPr>
        <w:t xml:space="preserve">а с момента её получения. </w:t>
      </w:r>
    </w:p>
    <w:p w14:paraId="2D20C6D1" w14:textId="77777777" w:rsidR="00F545A1" w:rsidRDefault="00F545A1" w:rsidP="00E77B60">
      <w:pPr>
        <w:jc w:val="both"/>
        <w:rPr>
          <w:rFonts w:ascii="Times New Roman" w:hAnsi="Times New Roman"/>
          <w:sz w:val="28"/>
          <w:szCs w:val="28"/>
        </w:rPr>
      </w:pPr>
    </w:p>
    <w:p w14:paraId="5D7800E3" w14:textId="77777777" w:rsidR="00AB59E8" w:rsidRPr="00E77B60" w:rsidRDefault="00AB59E8" w:rsidP="00E77B60">
      <w:pPr>
        <w:jc w:val="both"/>
        <w:rPr>
          <w:rFonts w:ascii="Times New Roman" w:hAnsi="Times New Roman"/>
          <w:sz w:val="28"/>
          <w:szCs w:val="28"/>
        </w:rPr>
      </w:pPr>
    </w:p>
    <w:p w14:paraId="5FC6F0CF" w14:textId="77777777" w:rsidR="00E773B2" w:rsidRPr="00CE1C3C" w:rsidRDefault="002B3341" w:rsidP="00CE1C3C">
      <w:pPr>
        <w:jc w:val="center"/>
        <w:rPr>
          <w:rFonts w:ascii="Times New Roman" w:hAnsi="Times New Roman"/>
          <w:b/>
          <w:sz w:val="28"/>
          <w:szCs w:val="28"/>
        </w:rPr>
      </w:pPr>
      <w:r w:rsidRPr="00CE1C3C">
        <w:rPr>
          <w:rFonts w:ascii="Times New Roman" w:hAnsi="Times New Roman"/>
          <w:b/>
          <w:sz w:val="28"/>
          <w:szCs w:val="28"/>
        </w:rPr>
        <w:t>3.2</w:t>
      </w:r>
      <w:r w:rsidR="00E773B2" w:rsidRPr="00CE1C3C">
        <w:rPr>
          <w:rFonts w:ascii="Times New Roman" w:hAnsi="Times New Roman"/>
          <w:b/>
          <w:sz w:val="28"/>
          <w:szCs w:val="28"/>
        </w:rPr>
        <w:t>. Порядок ведения кассовых операций</w:t>
      </w:r>
    </w:p>
    <w:p w14:paraId="6E112810" w14:textId="77777777" w:rsidR="00E773B2" w:rsidRPr="00E77B60" w:rsidRDefault="00E773B2" w:rsidP="00E77B60">
      <w:pPr>
        <w:jc w:val="both"/>
        <w:rPr>
          <w:rFonts w:ascii="Times New Roman" w:hAnsi="Times New Roman"/>
          <w:sz w:val="28"/>
          <w:szCs w:val="28"/>
        </w:rPr>
      </w:pPr>
    </w:p>
    <w:p w14:paraId="233AD91D" w14:textId="77777777" w:rsidR="00E773B2" w:rsidRPr="006F1D3E" w:rsidRDefault="00CE1C3C" w:rsidP="006F1D3E">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3.2.1</w:t>
      </w:r>
      <w:r w:rsidR="00E773B2" w:rsidRPr="00E77B60">
        <w:rPr>
          <w:rFonts w:ascii="Times New Roman" w:hAnsi="Times New Roman"/>
          <w:sz w:val="28"/>
          <w:szCs w:val="28"/>
        </w:rPr>
        <w:t>. При оформлении и учете кассовых операций проводимых в учре</w:t>
      </w:r>
      <w:r w:rsidR="005B45BB">
        <w:rPr>
          <w:rFonts w:ascii="Times New Roman" w:hAnsi="Times New Roman"/>
          <w:sz w:val="28"/>
          <w:szCs w:val="28"/>
        </w:rPr>
        <w:t>ждении</w:t>
      </w:r>
      <w:r w:rsidR="006F1D3E">
        <w:rPr>
          <w:rFonts w:ascii="Times New Roman" w:hAnsi="Times New Roman"/>
          <w:sz w:val="28"/>
          <w:szCs w:val="28"/>
        </w:rPr>
        <w:t>, руководствоваться</w:t>
      </w:r>
      <w:r w:rsidR="005B45BB" w:rsidRPr="005B45BB">
        <w:rPr>
          <w:rFonts w:ascii="Times New Roman" w:hAnsi="Times New Roman" w:cs="Times New Roman"/>
          <w:sz w:val="28"/>
          <w:szCs w:val="28"/>
        </w:rPr>
        <w:t xml:space="preserve"> (</w:t>
      </w:r>
      <w:hyperlink r:id="rId7" w:history="1">
        <w:r w:rsidR="005B45BB" w:rsidRPr="005B45BB">
          <w:rPr>
            <w:rFonts w:ascii="Times New Roman" w:hAnsi="Times New Roman" w:cs="Times New Roman"/>
            <w:color w:val="0000FF"/>
            <w:sz w:val="28"/>
            <w:szCs w:val="28"/>
          </w:rPr>
          <w:t>п. 2</w:t>
        </w:r>
      </w:hyperlink>
      <w:r w:rsidR="005B45BB" w:rsidRPr="005B45BB">
        <w:rPr>
          <w:rFonts w:ascii="Times New Roman" w:hAnsi="Times New Roman" w:cs="Times New Roman"/>
          <w:sz w:val="28"/>
          <w:szCs w:val="28"/>
        </w:rPr>
        <w:t xml:space="preserve"> Указания Банка России N 3210-У</w:t>
      </w:r>
      <w:r w:rsidR="006F1D3E">
        <w:rPr>
          <w:rFonts w:ascii="Times New Roman" w:hAnsi="Times New Roman" w:cs="Times New Roman"/>
          <w:sz w:val="28"/>
          <w:szCs w:val="28"/>
        </w:rPr>
        <w:t xml:space="preserve">). </w:t>
      </w:r>
    </w:p>
    <w:p w14:paraId="23A7E535" w14:textId="77777777" w:rsidR="00E773B2" w:rsidRPr="00E77B60" w:rsidRDefault="00901385" w:rsidP="00E77B60">
      <w:pPr>
        <w:jc w:val="both"/>
        <w:rPr>
          <w:rFonts w:ascii="Times New Roman" w:hAnsi="Times New Roman"/>
          <w:sz w:val="28"/>
          <w:szCs w:val="28"/>
        </w:rPr>
      </w:pPr>
      <w:r>
        <w:rPr>
          <w:rFonts w:ascii="Times New Roman" w:hAnsi="Times New Roman"/>
          <w:sz w:val="28"/>
          <w:szCs w:val="28"/>
        </w:rPr>
        <w:lastRenderedPageBreak/>
        <w:t xml:space="preserve">          </w:t>
      </w:r>
      <w:r w:rsidR="00E773B2" w:rsidRPr="00E77B60">
        <w:rPr>
          <w:rFonts w:ascii="Times New Roman" w:hAnsi="Times New Roman"/>
          <w:sz w:val="28"/>
          <w:szCs w:val="28"/>
        </w:rPr>
        <w:t>Для отражения поступления денежных средств в кассу применять приходный кассовый ордер (форма № 0310001); для отражения выбытия денежных средств из кассы учреждения использовать расходный кассовый ордер (форма № 0310002).</w:t>
      </w:r>
    </w:p>
    <w:p w14:paraId="7B10FA84" w14:textId="77777777" w:rsidR="00E773B2" w:rsidRPr="00E77B60" w:rsidRDefault="00E773B2" w:rsidP="00E77B60">
      <w:pPr>
        <w:jc w:val="both"/>
        <w:rPr>
          <w:rFonts w:ascii="Times New Roman" w:hAnsi="Times New Roman"/>
          <w:sz w:val="28"/>
          <w:szCs w:val="28"/>
        </w:rPr>
      </w:pPr>
      <w:r w:rsidRPr="00E77B60">
        <w:rPr>
          <w:rFonts w:ascii="Times New Roman" w:hAnsi="Times New Roman"/>
          <w:sz w:val="28"/>
          <w:szCs w:val="28"/>
        </w:rPr>
        <w:t xml:space="preserve">        </w:t>
      </w:r>
      <w:r w:rsidR="002B3341" w:rsidRPr="00E77B60">
        <w:rPr>
          <w:rFonts w:ascii="Times New Roman" w:hAnsi="Times New Roman"/>
          <w:sz w:val="28"/>
          <w:szCs w:val="28"/>
        </w:rPr>
        <w:t xml:space="preserve"> </w:t>
      </w:r>
      <w:r w:rsidR="00CE1C3C">
        <w:rPr>
          <w:rFonts w:ascii="Times New Roman" w:hAnsi="Times New Roman"/>
          <w:sz w:val="28"/>
          <w:szCs w:val="28"/>
        </w:rPr>
        <w:t xml:space="preserve"> </w:t>
      </w:r>
      <w:r w:rsidR="002B3341" w:rsidRPr="00E77B60">
        <w:rPr>
          <w:rFonts w:ascii="Times New Roman" w:hAnsi="Times New Roman"/>
          <w:sz w:val="28"/>
          <w:szCs w:val="28"/>
        </w:rPr>
        <w:t>3</w:t>
      </w:r>
      <w:r w:rsidRPr="00E77B60">
        <w:rPr>
          <w:rFonts w:ascii="Times New Roman" w:hAnsi="Times New Roman"/>
          <w:sz w:val="28"/>
          <w:szCs w:val="28"/>
        </w:rPr>
        <w:t>.2.</w:t>
      </w:r>
      <w:r w:rsidR="002B3341" w:rsidRPr="00E77B60">
        <w:rPr>
          <w:rFonts w:ascii="Times New Roman" w:hAnsi="Times New Roman"/>
          <w:sz w:val="28"/>
          <w:szCs w:val="28"/>
        </w:rPr>
        <w:t>2.</w:t>
      </w:r>
      <w:r w:rsidRPr="00E77B60">
        <w:rPr>
          <w:rFonts w:ascii="Times New Roman" w:hAnsi="Times New Roman"/>
          <w:sz w:val="28"/>
          <w:szCs w:val="28"/>
        </w:rPr>
        <w:t xml:space="preserve"> Уст</w:t>
      </w:r>
      <w:r w:rsidR="00B53B3F">
        <w:rPr>
          <w:rFonts w:ascii="Times New Roman" w:hAnsi="Times New Roman"/>
          <w:sz w:val="28"/>
          <w:szCs w:val="28"/>
        </w:rPr>
        <w:t>ановить лимит кассы в размере 10</w:t>
      </w:r>
      <w:r w:rsidRPr="00E77B60">
        <w:rPr>
          <w:rFonts w:ascii="Times New Roman" w:hAnsi="Times New Roman"/>
          <w:sz w:val="28"/>
          <w:szCs w:val="28"/>
        </w:rPr>
        <w:t>0</w:t>
      </w:r>
      <w:r w:rsidR="007E495D">
        <w:rPr>
          <w:rFonts w:ascii="Times New Roman" w:hAnsi="Times New Roman"/>
          <w:sz w:val="28"/>
          <w:szCs w:val="28"/>
        </w:rPr>
        <w:t>0 (одна</w:t>
      </w:r>
      <w:r w:rsidRPr="00E77B60">
        <w:rPr>
          <w:rFonts w:ascii="Times New Roman" w:hAnsi="Times New Roman"/>
          <w:sz w:val="28"/>
          <w:szCs w:val="28"/>
        </w:rPr>
        <w:t xml:space="preserve"> </w:t>
      </w:r>
      <w:r w:rsidR="007E495D">
        <w:rPr>
          <w:rFonts w:ascii="Times New Roman" w:hAnsi="Times New Roman"/>
          <w:sz w:val="28"/>
          <w:szCs w:val="28"/>
        </w:rPr>
        <w:t xml:space="preserve">тысяча </w:t>
      </w:r>
      <w:r w:rsidR="001900A4">
        <w:rPr>
          <w:rFonts w:ascii="Times New Roman" w:hAnsi="Times New Roman"/>
          <w:sz w:val="28"/>
          <w:szCs w:val="28"/>
        </w:rPr>
        <w:t xml:space="preserve">) </w:t>
      </w:r>
      <w:r w:rsidRPr="00E77B60">
        <w:rPr>
          <w:rFonts w:ascii="Times New Roman" w:hAnsi="Times New Roman"/>
          <w:sz w:val="28"/>
          <w:szCs w:val="28"/>
        </w:rPr>
        <w:t>р</w:t>
      </w:r>
      <w:r w:rsidR="00A10D08">
        <w:rPr>
          <w:rFonts w:ascii="Times New Roman" w:hAnsi="Times New Roman"/>
          <w:sz w:val="28"/>
          <w:szCs w:val="28"/>
        </w:rPr>
        <w:t xml:space="preserve">ублей. </w:t>
      </w:r>
      <w:r w:rsidR="00000990">
        <w:rPr>
          <w:rFonts w:ascii="Times New Roman" w:hAnsi="Times New Roman"/>
          <w:sz w:val="28"/>
          <w:szCs w:val="28"/>
        </w:rPr>
        <w:t xml:space="preserve"> </w:t>
      </w:r>
    </w:p>
    <w:p w14:paraId="5567991B" w14:textId="77777777" w:rsidR="00E773B2" w:rsidRPr="00E77B60" w:rsidRDefault="00CE1C3C"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3.2</w:t>
      </w:r>
      <w:r w:rsidR="00E773B2" w:rsidRPr="00E77B60">
        <w:rPr>
          <w:rFonts w:ascii="Times New Roman" w:hAnsi="Times New Roman"/>
          <w:sz w:val="28"/>
          <w:szCs w:val="28"/>
        </w:rPr>
        <w:t>.3.Кассовую книгу вести автоматизированным способом. Листы кассовой книги формировать в виде д</w:t>
      </w:r>
      <w:r w:rsidR="00B02992">
        <w:rPr>
          <w:rFonts w:ascii="Times New Roman" w:hAnsi="Times New Roman"/>
          <w:sz w:val="28"/>
          <w:szCs w:val="28"/>
        </w:rPr>
        <w:t>вух экземпляров «Отчета кассира»</w:t>
      </w:r>
      <w:r w:rsidR="00E773B2" w:rsidRPr="00E77B60">
        <w:rPr>
          <w:rFonts w:ascii="Times New Roman" w:hAnsi="Times New Roman"/>
          <w:sz w:val="28"/>
          <w:szCs w:val="28"/>
        </w:rPr>
        <w:t xml:space="preserve"> . </w:t>
      </w:r>
      <w:r w:rsidR="00B02992">
        <w:rPr>
          <w:rFonts w:ascii="Times New Roman" w:hAnsi="Times New Roman"/>
          <w:sz w:val="28"/>
          <w:szCs w:val="28"/>
        </w:rPr>
        <w:t xml:space="preserve"> </w:t>
      </w:r>
      <w:r w:rsidR="00E773B2" w:rsidRPr="00E77B60">
        <w:rPr>
          <w:rFonts w:ascii="Times New Roman" w:hAnsi="Times New Roman"/>
          <w:sz w:val="28"/>
          <w:szCs w:val="28"/>
        </w:rPr>
        <w:t>Кассовые отчеты(страницы кассовой книги) формируются только за рабочие дни, когда есть остаток денежных средств в кассе или движение.</w:t>
      </w:r>
    </w:p>
    <w:p w14:paraId="02698418" w14:textId="77777777" w:rsidR="00E773B2" w:rsidRPr="00E77B60" w:rsidRDefault="00CE1C3C"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3.2.4</w:t>
      </w:r>
      <w:r w:rsidR="00E773B2" w:rsidRPr="00E77B60">
        <w:rPr>
          <w:rFonts w:ascii="Times New Roman" w:hAnsi="Times New Roman"/>
          <w:sz w:val="28"/>
          <w:szCs w:val="28"/>
        </w:rPr>
        <w:t xml:space="preserve">. В учреждении вести единую Кассовую книгу по наличным денежным средствам и по денежным документам со сквозной нумерацией листов. Операции с денежными документами отражать на отдельных листах Кассовой книги. </w:t>
      </w:r>
    </w:p>
    <w:p w14:paraId="24FD33AF" w14:textId="77777777" w:rsidR="00E773B2" w:rsidRPr="00E77B60" w:rsidRDefault="00E773B2" w:rsidP="00E77B60">
      <w:pPr>
        <w:jc w:val="both"/>
        <w:rPr>
          <w:rFonts w:ascii="Times New Roman" w:hAnsi="Times New Roman"/>
          <w:sz w:val="28"/>
          <w:szCs w:val="28"/>
        </w:rPr>
      </w:pPr>
      <w:r w:rsidRPr="00E77B60">
        <w:rPr>
          <w:rFonts w:ascii="Times New Roman" w:hAnsi="Times New Roman"/>
          <w:sz w:val="28"/>
          <w:szCs w:val="28"/>
        </w:rPr>
        <w:t xml:space="preserve"> </w:t>
      </w:r>
      <w:r w:rsidR="00CE1C3C">
        <w:rPr>
          <w:rFonts w:ascii="Times New Roman" w:hAnsi="Times New Roman"/>
          <w:sz w:val="28"/>
          <w:szCs w:val="28"/>
        </w:rPr>
        <w:t xml:space="preserve">         </w:t>
      </w:r>
      <w:r w:rsidRPr="00E77B60">
        <w:rPr>
          <w:rFonts w:ascii="Times New Roman" w:hAnsi="Times New Roman"/>
          <w:sz w:val="28"/>
          <w:szCs w:val="28"/>
        </w:rPr>
        <w:t>По приходным и расходным кассовым ордерам по наличным денежным средствам производить отдельную последовательную нумерацию от фондовых приходных и расходных кассовых ордеров.</w:t>
      </w:r>
    </w:p>
    <w:p w14:paraId="20B48570" w14:textId="77777777" w:rsidR="00E773B2" w:rsidRPr="00E77B60" w:rsidRDefault="00472DB4" w:rsidP="00E77B60">
      <w:pPr>
        <w:jc w:val="both"/>
        <w:rPr>
          <w:rFonts w:ascii="Times New Roman" w:hAnsi="Times New Roman"/>
          <w:sz w:val="28"/>
          <w:szCs w:val="28"/>
        </w:rPr>
      </w:pPr>
      <w:r>
        <w:rPr>
          <w:rFonts w:ascii="Times New Roman" w:hAnsi="Times New Roman"/>
          <w:sz w:val="28"/>
          <w:szCs w:val="28"/>
        </w:rPr>
        <w:t xml:space="preserve">           </w:t>
      </w:r>
      <w:r w:rsidR="002A26A2">
        <w:rPr>
          <w:rFonts w:ascii="Times New Roman" w:hAnsi="Times New Roman"/>
          <w:sz w:val="28"/>
          <w:szCs w:val="28"/>
        </w:rPr>
        <w:t>Х</w:t>
      </w:r>
      <w:r w:rsidR="00E773B2" w:rsidRPr="00E77B60">
        <w:rPr>
          <w:rFonts w:ascii="Times New Roman" w:hAnsi="Times New Roman"/>
          <w:sz w:val="28"/>
          <w:szCs w:val="28"/>
        </w:rPr>
        <w:t>ранить распечатанный из используемого программного продукта «Отчет кассира» Кассовой книги в отдельном деле за каждый месяц в течение года. По окончании календарного года все «Отчеты кассира» брошюруются в Кассовую книгу в хронологическом порядке. Общее количество листов в Кассовой книге за истекший год заверяется подпис</w:t>
      </w:r>
      <w:r w:rsidR="008C4D71">
        <w:rPr>
          <w:rFonts w:ascii="Times New Roman" w:hAnsi="Times New Roman"/>
          <w:sz w:val="28"/>
          <w:szCs w:val="28"/>
        </w:rPr>
        <w:t xml:space="preserve">ями руководителя </w:t>
      </w:r>
      <w:r w:rsidR="007C0723">
        <w:rPr>
          <w:rFonts w:ascii="Times New Roman" w:hAnsi="Times New Roman"/>
          <w:sz w:val="28"/>
          <w:szCs w:val="28"/>
        </w:rPr>
        <w:t xml:space="preserve"> </w:t>
      </w:r>
      <w:r w:rsidR="002A26A2">
        <w:rPr>
          <w:rFonts w:ascii="Times New Roman" w:hAnsi="Times New Roman"/>
          <w:sz w:val="28"/>
          <w:szCs w:val="28"/>
        </w:rPr>
        <w:t>учреждения</w:t>
      </w:r>
      <w:r w:rsidR="008C4D71">
        <w:rPr>
          <w:rFonts w:ascii="Times New Roman" w:hAnsi="Times New Roman"/>
          <w:sz w:val="28"/>
          <w:szCs w:val="28"/>
        </w:rPr>
        <w:t xml:space="preserve">, </w:t>
      </w:r>
      <w:r w:rsidR="00064980">
        <w:rPr>
          <w:rFonts w:ascii="Times New Roman" w:hAnsi="Times New Roman"/>
          <w:sz w:val="28"/>
          <w:szCs w:val="28"/>
        </w:rPr>
        <w:t>инспектора-</w:t>
      </w:r>
      <w:r w:rsidR="002A26A2" w:rsidRPr="00064980">
        <w:rPr>
          <w:rFonts w:ascii="Times New Roman" w:hAnsi="Times New Roman"/>
          <w:sz w:val="28"/>
          <w:szCs w:val="28"/>
        </w:rPr>
        <w:t>главного бухгалтера</w:t>
      </w:r>
      <w:r w:rsidR="00E773B2" w:rsidRPr="00E77B60">
        <w:rPr>
          <w:rFonts w:ascii="Times New Roman" w:hAnsi="Times New Roman"/>
          <w:sz w:val="28"/>
          <w:szCs w:val="28"/>
        </w:rPr>
        <w:t xml:space="preserve"> и опечатывается гербовой печатью.</w:t>
      </w:r>
    </w:p>
    <w:p w14:paraId="486FE165" w14:textId="77777777" w:rsidR="00E773B2" w:rsidRPr="00E77B60" w:rsidRDefault="00E773B2" w:rsidP="00E77B60">
      <w:pPr>
        <w:jc w:val="both"/>
        <w:rPr>
          <w:rFonts w:ascii="Times New Roman" w:hAnsi="Times New Roman"/>
          <w:sz w:val="28"/>
          <w:szCs w:val="28"/>
        </w:rPr>
      </w:pPr>
      <w:r w:rsidRPr="00E77B60">
        <w:rPr>
          <w:rFonts w:ascii="Times New Roman" w:hAnsi="Times New Roman"/>
          <w:sz w:val="28"/>
          <w:szCs w:val="28"/>
        </w:rPr>
        <w:t xml:space="preserve">         </w:t>
      </w:r>
      <w:r w:rsidR="002B3341" w:rsidRPr="00E77B60">
        <w:rPr>
          <w:rFonts w:ascii="Times New Roman" w:hAnsi="Times New Roman"/>
          <w:sz w:val="28"/>
          <w:szCs w:val="28"/>
        </w:rPr>
        <w:t>3.2.</w:t>
      </w:r>
      <w:r w:rsidRPr="00E77B60">
        <w:rPr>
          <w:rFonts w:ascii="Times New Roman" w:hAnsi="Times New Roman"/>
          <w:sz w:val="28"/>
          <w:szCs w:val="28"/>
        </w:rPr>
        <w:t>5</w:t>
      </w:r>
      <w:r w:rsidR="002B3341" w:rsidRPr="00E77B60">
        <w:rPr>
          <w:rFonts w:ascii="Times New Roman" w:hAnsi="Times New Roman"/>
          <w:sz w:val="28"/>
          <w:szCs w:val="28"/>
        </w:rPr>
        <w:t>.</w:t>
      </w:r>
      <w:r w:rsidRPr="00E77B60">
        <w:rPr>
          <w:rFonts w:ascii="Times New Roman" w:hAnsi="Times New Roman"/>
          <w:sz w:val="28"/>
          <w:szCs w:val="28"/>
        </w:rPr>
        <w:t>Проверки законности и правильности осуществления  операций с наличными денежными средствами и другими ценностями, хранящимися в кассе учреждения, их документального оформления и принятия к учету производится постоянно действующей комиссией по инвентаризации наличны</w:t>
      </w:r>
      <w:r w:rsidR="007678C4">
        <w:rPr>
          <w:rFonts w:ascii="Times New Roman" w:hAnsi="Times New Roman"/>
          <w:sz w:val="28"/>
          <w:szCs w:val="28"/>
        </w:rPr>
        <w:t>х денежных средств.</w:t>
      </w:r>
    </w:p>
    <w:p w14:paraId="0726B304" w14:textId="77777777" w:rsidR="00E773B2" w:rsidRPr="00E77B60" w:rsidRDefault="00CE1C3C"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3.2.6</w:t>
      </w:r>
      <w:r w:rsidR="00E773B2" w:rsidRPr="00E77B60">
        <w:rPr>
          <w:rFonts w:ascii="Times New Roman" w:hAnsi="Times New Roman"/>
          <w:sz w:val="28"/>
          <w:szCs w:val="28"/>
        </w:rPr>
        <w:t>. На постоянно действующую комиссию возлагаются следующие полномочия:</w:t>
      </w:r>
    </w:p>
    <w:p w14:paraId="72AE5354" w14:textId="77777777" w:rsidR="00E773B2" w:rsidRPr="00E77B60" w:rsidRDefault="00E773B2" w:rsidP="00E77B60">
      <w:pPr>
        <w:jc w:val="both"/>
        <w:rPr>
          <w:rFonts w:ascii="Times New Roman" w:hAnsi="Times New Roman"/>
          <w:sz w:val="28"/>
          <w:szCs w:val="28"/>
        </w:rPr>
      </w:pPr>
      <w:r w:rsidRPr="00E77B60">
        <w:rPr>
          <w:rFonts w:ascii="Times New Roman" w:hAnsi="Times New Roman"/>
          <w:sz w:val="28"/>
          <w:szCs w:val="28"/>
        </w:rPr>
        <w:t xml:space="preserve">-  </w:t>
      </w:r>
      <w:r w:rsidR="002A7BC7">
        <w:rPr>
          <w:rFonts w:ascii="Times New Roman" w:hAnsi="Times New Roman"/>
          <w:sz w:val="28"/>
          <w:szCs w:val="28"/>
        </w:rPr>
        <w:t xml:space="preserve"> </w:t>
      </w:r>
      <w:r w:rsidRPr="00E77B60">
        <w:rPr>
          <w:rFonts w:ascii="Times New Roman" w:hAnsi="Times New Roman"/>
          <w:sz w:val="28"/>
          <w:szCs w:val="28"/>
        </w:rPr>
        <w:t>проверка осуществления кассовых и банковских операций;</w:t>
      </w:r>
    </w:p>
    <w:p w14:paraId="24BFA42B" w14:textId="77777777" w:rsidR="00E773B2" w:rsidRPr="00E77B60" w:rsidRDefault="00E773B2" w:rsidP="00E77B60">
      <w:pPr>
        <w:jc w:val="both"/>
        <w:rPr>
          <w:rFonts w:ascii="Times New Roman" w:hAnsi="Times New Roman"/>
          <w:sz w:val="28"/>
          <w:szCs w:val="28"/>
        </w:rPr>
      </w:pPr>
      <w:r w:rsidRPr="00E77B60">
        <w:rPr>
          <w:rFonts w:ascii="Times New Roman" w:hAnsi="Times New Roman"/>
          <w:sz w:val="28"/>
          <w:szCs w:val="28"/>
        </w:rPr>
        <w:t>-  проверка условий, обеспечивающих сохранность денежных средств и денежных документов;</w:t>
      </w:r>
    </w:p>
    <w:p w14:paraId="6709D9C3" w14:textId="77777777" w:rsidR="00E773B2" w:rsidRPr="00E77B60" w:rsidRDefault="00E773B2" w:rsidP="00E77B60">
      <w:pPr>
        <w:jc w:val="both"/>
        <w:rPr>
          <w:rFonts w:ascii="Times New Roman" w:hAnsi="Times New Roman"/>
          <w:sz w:val="28"/>
          <w:szCs w:val="28"/>
        </w:rPr>
      </w:pPr>
      <w:r w:rsidRPr="00E77B60">
        <w:rPr>
          <w:rFonts w:ascii="Times New Roman" w:hAnsi="Times New Roman"/>
          <w:sz w:val="28"/>
          <w:szCs w:val="28"/>
        </w:rPr>
        <w:t>-  проверка полноты и своевременности отражения в учете поступления наличных денег в кассу;</w:t>
      </w:r>
    </w:p>
    <w:p w14:paraId="7FF40D5D" w14:textId="77777777" w:rsidR="00E773B2" w:rsidRPr="00E77B60" w:rsidRDefault="00E773B2" w:rsidP="00E77B60">
      <w:pPr>
        <w:jc w:val="both"/>
        <w:rPr>
          <w:rFonts w:ascii="Times New Roman" w:hAnsi="Times New Roman"/>
          <w:sz w:val="28"/>
          <w:szCs w:val="28"/>
        </w:rPr>
      </w:pPr>
      <w:r w:rsidRPr="00E77B60">
        <w:rPr>
          <w:rFonts w:ascii="Times New Roman" w:hAnsi="Times New Roman"/>
          <w:sz w:val="28"/>
          <w:szCs w:val="28"/>
        </w:rPr>
        <w:t>-  проверка использования полученных средств по прямому назначению;</w:t>
      </w:r>
    </w:p>
    <w:p w14:paraId="50B1AED5" w14:textId="77777777" w:rsidR="00E773B2" w:rsidRPr="00E77B60" w:rsidRDefault="00E773B2" w:rsidP="00E77B60">
      <w:pPr>
        <w:jc w:val="both"/>
        <w:rPr>
          <w:rFonts w:ascii="Times New Roman" w:hAnsi="Times New Roman"/>
          <w:sz w:val="28"/>
          <w:szCs w:val="28"/>
        </w:rPr>
      </w:pPr>
      <w:r w:rsidRPr="00E77B60">
        <w:rPr>
          <w:rFonts w:ascii="Times New Roman" w:hAnsi="Times New Roman"/>
          <w:color w:val="000000"/>
          <w:spacing w:val="-2"/>
          <w:sz w:val="28"/>
          <w:szCs w:val="28"/>
        </w:rPr>
        <w:t>-  проверка соблюдения лимита кассы;</w:t>
      </w:r>
    </w:p>
    <w:p w14:paraId="4B8CF992" w14:textId="77777777" w:rsidR="00E773B2" w:rsidRPr="00E77B60" w:rsidRDefault="00E773B2" w:rsidP="00E77B60">
      <w:pPr>
        <w:jc w:val="both"/>
        <w:rPr>
          <w:rFonts w:ascii="Times New Roman" w:hAnsi="Times New Roman"/>
          <w:sz w:val="28"/>
          <w:szCs w:val="28"/>
        </w:rPr>
      </w:pPr>
      <w:r w:rsidRPr="00E77B60">
        <w:rPr>
          <w:rFonts w:ascii="Times New Roman" w:hAnsi="Times New Roman"/>
          <w:color w:val="000000"/>
          <w:spacing w:val="-3"/>
          <w:sz w:val="28"/>
          <w:szCs w:val="28"/>
        </w:rPr>
        <w:t xml:space="preserve">-  полный пересчет денежной наличности и проверка других ценностей, находящихся в </w:t>
      </w:r>
      <w:r w:rsidRPr="00E77B60">
        <w:rPr>
          <w:rFonts w:ascii="Times New Roman" w:hAnsi="Times New Roman"/>
          <w:color w:val="000000"/>
          <w:spacing w:val="-7"/>
          <w:sz w:val="28"/>
          <w:szCs w:val="28"/>
        </w:rPr>
        <w:t>кассе;</w:t>
      </w:r>
    </w:p>
    <w:p w14:paraId="7A4F27DC" w14:textId="77777777" w:rsidR="00E773B2" w:rsidRPr="00E77B60" w:rsidRDefault="00E773B2" w:rsidP="00E77B60">
      <w:pPr>
        <w:jc w:val="both"/>
        <w:rPr>
          <w:rFonts w:ascii="Times New Roman" w:hAnsi="Times New Roman"/>
          <w:sz w:val="28"/>
          <w:szCs w:val="28"/>
        </w:rPr>
      </w:pPr>
      <w:r w:rsidRPr="00E77B60">
        <w:rPr>
          <w:rFonts w:ascii="Times New Roman" w:hAnsi="Times New Roman"/>
          <w:color w:val="000000"/>
          <w:spacing w:val="-3"/>
          <w:sz w:val="28"/>
          <w:szCs w:val="28"/>
        </w:rPr>
        <w:t xml:space="preserve">-  сверка фактического остатка денежной наличности в кассе с данными, отраженными в </w:t>
      </w:r>
      <w:r w:rsidRPr="00E77B60">
        <w:rPr>
          <w:rFonts w:ascii="Times New Roman" w:hAnsi="Times New Roman"/>
          <w:color w:val="000000"/>
          <w:spacing w:val="-4"/>
          <w:sz w:val="28"/>
          <w:szCs w:val="28"/>
        </w:rPr>
        <w:t>кассовой книге;</w:t>
      </w:r>
    </w:p>
    <w:p w14:paraId="49B90A3F" w14:textId="77777777" w:rsidR="00F545A1" w:rsidRPr="00E77B60" w:rsidRDefault="00E773B2" w:rsidP="00E77B60">
      <w:pPr>
        <w:jc w:val="both"/>
        <w:rPr>
          <w:rFonts w:ascii="Times New Roman" w:hAnsi="Times New Roman"/>
          <w:sz w:val="28"/>
          <w:szCs w:val="28"/>
        </w:rPr>
      </w:pPr>
      <w:r w:rsidRPr="00E77B60">
        <w:rPr>
          <w:rFonts w:ascii="Times New Roman" w:hAnsi="Times New Roman"/>
          <w:color w:val="000000"/>
          <w:spacing w:val="-3"/>
          <w:sz w:val="28"/>
          <w:szCs w:val="28"/>
        </w:rPr>
        <w:t>-  составление акта инвентаризации наличных денежных средств (код формы 0317013);</w:t>
      </w:r>
    </w:p>
    <w:p w14:paraId="5ACAFF4F" w14:textId="77777777" w:rsidR="00BC4037" w:rsidRPr="00E77B60" w:rsidRDefault="00BC4037" w:rsidP="00E77B60">
      <w:pPr>
        <w:jc w:val="both"/>
        <w:rPr>
          <w:rFonts w:ascii="Times New Roman" w:hAnsi="Times New Roman"/>
          <w:sz w:val="28"/>
          <w:szCs w:val="28"/>
        </w:rPr>
      </w:pPr>
    </w:p>
    <w:p w14:paraId="38B14D2C" w14:textId="77777777" w:rsidR="00FE482D" w:rsidRPr="00CE1C3C" w:rsidRDefault="002B3341" w:rsidP="00CE1C3C">
      <w:pPr>
        <w:jc w:val="center"/>
        <w:rPr>
          <w:rFonts w:ascii="Times New Roman" w:hAnsi="Times New Roman"/>
          <w:b/>
          <w:sz w:val="28"/>
          <w:szCs w:val="28"/>
        </w:rPr>
      </w:pPr>
      <w:r w:rsidRPr="00CE1C3C">
        <w:rPr>
          <w:rFonts w:ascii="Times New Roman" w:hAnsi="Times New Roman"/>
          <w:b/>
          <w:sz w:val="28"/>
          <w:szCs w:val="28"/>
        </w:rPr>
        <w:t>3.3.</w:t>
      </w:r>
      <w:r w:rsidR="00362F05" w:rsidRPr="00CE1C3C">
        <w:rPr>
          <w:rFonts w:ascii="Times New Roman" w:hAnsi="Times New Roman"/>
          <w:b/>
          <w:sz w:val="28"/>
          <w:szCs w:val="28"/>
        </w:rPr>
        <w:t xml:space="preserve"> </w:t>
      </w:r>
      <w:r w:rsidR="00E773B2" w:rsidRPr="00CE1C3C">
        <w:rPr>
          <w:rFonts w:ascii="Times New Roman" w:hAnsi="Times New Roman"/>
          <w:b/>
          <w:sz w:val="28"/>
          <w:szCs w:val="28"/>
        </w:rPr>
        <w:t>Порядок у</w:t>
      </w:r>
      <w:r w:rsidR="00362F05" w:rsidRPr="00CE1C3C">
        <w:rPr>
          <w:rFonts w:ascii="Times New Roman" w:hAnsi="Times New Roman"/>
          <w:b/>
          <w:sz w:val="28"/>
          <w:szCs w:val="28"/>
        </w:rPr>
        <w:t>чет</w:t>
      </w:r>
      <w:r w:rsidR="00E773B2" w:rsidRPr="00CE1C3C">
        <w:rPr>
          <w:rFonts w:ascii="Times New Roman" w:hAnsi="Times New Roman"/>
          <w:b/>
          <w:sz w:val="28"/>
          <w:szCs w:val="28"/>
        </w:rPr>
        <w:t>а</w:t>
      </w:r>
      <w:r w:rsidR="00362F05" w:rsidRPr="00CE1C3C">
        <w:rPr>
          <w:rFonts w:ascii="Times New Roman" w:hAnsi="Times New Roman"/>
          <w:b/>
          <w:sz w:val="28"/>
          <w:szCs w:val="28"/>
        </w:rPr>
        <w:t xml:space="preserve"> расчетов с подотчетными </w:t>
      </w:r>
      <w:r w:rsidR="00911EB5" w:rsidRPr="00CE1C3C">
        <w:rPr>
          <w:rFonts w:ascii="Times New Roman" w:hAnsi="Times New Roman"/>
          <w:b/>
          <w:sz w:val="28"/>
          <w:szCs w:val="28"/>
        </w:rPr>
        <w:t xml:space="preserve"> лицами</w:t>
      </w:r>
    </w:p>
    <w:p w14:paraId="04EA51CD" w14:textId="77777777" w:rsidR="00362F05" w:rsidRPr="00E77B60" w:rsidRDefault="00362F05" w:rsidP="00E77B60">
      <w:pPr>
        <w:jc w:val="both"/>
        <w:rPr>
          <w:rFonts w:ascii="Times New Roman" w:hAnsi="Times New Roman"/>
          <w:sz w:val="28"/>
          <w:szCs w:val="28"/>
        </w:rPr>
      </w:pPr>
    </w:p>
    <w:p w14:paraId="2C50DD85" w14:textId="77777777" w:rsidR="00D041F4" w:rsidRDefault="002A6ADC" w:rsidP="002A26A2">
      <w:pPr>
        <w:shd w:val="clear" w:color="auto" w:fill="FFFFFF"/>
        <w:spacing w:before="470"/>
        <w:jc w:val="both"/>
        <w:rPr>
          <w:rFonts w:ascii="Times New Roman" w:hAnsi="Times New Roman"/>
          <w:sz w:val="28"/>
          <w:szCs w:val="28"/>
        </w:rPr>
      </w:pPr>
      <w:r w:rsidRPr="00E77B60">
        <w:rPr>
          <w:rFonts w:ascii="Times New Roman" w:hAnsi="Times New Roman"/>
          <w:sz w:val="28"/>
          <w:szCs w:val="28"/>
        </w:rPr>
        <w:lastRenderedPageBreak/>
        <w:t xml:space="preserve">        </w:t>
      </w:r>
      <w:r w:rsidR="00E773B2" w:rsidRPr="00E77B60">
        <w:rPr>
          <w:rFonts w:ascii="Times New Roman" w:hAnsi="Times New Roman"/>
          <w:sz w:val="28"/>
          <w:szCs w:val="28"/>
        </w:rPr>
        <w:t xml:space="preserve">   </w:t>
      </w:r>
      <w:r w:rsidR="002B3341" w:rsidRPr="00E77B60">
        <w:rPr>
          <w:rFonts w:ascii="Times New Roman" w:hAnsi="Times New Roman"/>
          <w:sz w:val="28"/>
          <w:szCs w:val="28"/>
        </w:rPr>
        <w:t>3.3</w:t>
      </w:r>
      <w:r w:rsidR="00362F05" w:rsidRPr="00E77B60">
        <w:rPr>
          <w:rFonts w:ascii="Times New Roman" w:hAnsi="Times New Roman"/>
          <w:sz w:val="28"/>
          <w:szCs w:val="28"/>
        </w:rPr>
        <w:t>.1</w:t>
      </w:r>
      <w:r w:rsidRPr="00E77B60">
        <w:rPr>
          <w:rFonts w:ascii="Times New Roman" w:hAnsi="Times New Roman"/>
          <w:sz w:val="28"/>
          <w:szCs w:val="28"/>
        </w:rPr>
        <w:t>. Выдача средств на хозяйственные расходы производится штатным работникам, с которыми заключен договор о полной материальной ответственности</w:t>
      </w:r>
      <w:r w:rsidR="00061323">
        <w:rPr>
          <w:rFonts w:ascii="Times New Roman" w:hAnsi="Times New Roman"/>
          <w:sz w:val="28"/>
          <w:szCs w:val="28"/>
        </w:rPr>
        <w:t>. Перечень лиц, имеющих право на получение наличных денежных средств</w:t>
      </w:r>
      <w:r w:rsidR="006A01D5">
        <w:rPr>
          <w:rFonts w:ascii="Times New Roman" w:hAnsi="Times New Roman"/>
          <w:sz w:val="28"/>
          <w:szCs w:val="28"/>
        </w:rPr>
        <w:t xml:space="preserve"> в</w:t>
      </w:r>
      <w:r w:rsidR="00061323">
        <w:rPr>
          <w:rFonts w:ascii="Times New Roman" w:hAnsi="Times New Roman"/>
          <w:sz w:val="28"/>
          <w:szCs w:val="28"/>
        </w:rPr>
        <w:t xml:space="preserve"> подотчет на хозяйственные цели</w:t>
      </w:r>
      <w:r w:rsidR="006A01D5">
        <w:rPr>
          <w:rFonts w:ascii="Times New Roman" w:hAnsi="Times New Roman"/>
          <w:sz w:val="28"/>
          <w:szCs w:val="28"/>
        </w:rPr>
        <w:t>,</w:t>
      </w:r>
      <w:r w:rsidR="00061323">
        <w:rPr>
          <w:rFonts w:ascii="Times New Roman" w:hAnsi="Times New Roman"/>
          <w:sz w:val="28"/>
          <w:szCs w:val="28"/>
        </w:rPr>
        <w:t xml:space="preserve"> устан</w:t>
      </w:r>
      <w:r w:rsidR="00D041F4">
        <w:rPr>
          <w:rFonts w:ascii="Times New Roman" w:hAnsi="Times New Roman"/>
          <w:sz w:val="28"/>
          <w:szCs w:val="28"/>
        </w:rPr>
        <w:t>а</w:t>
      </w:r>
      <w:r w:rsidR="00061323">
        <w:rPr>
          <w:rFonts w:ascii="Times New Roman" w:hAnsi="Times New Roman"/>
          <w:sz w:val="28"/>
          <w:szCs w:val="28"/>
        </w:rPr>
        <w:t>вл</w:t>
      </w:r>
      <w:r w:rsidR="00D041F4">
        <w:rPr>
          <w:rFonts w:ascii="Times New Roman" w:hAnsi="Times New Roman"/>
          <w:sz w:val="28"/>
          <w:szCs w:val="28"/>
        </w:rPr>
        <w:t>ивается</w:t>
      </w:r>
      <w:r w:rsidR="00061323">
        <w:rPr>
          <w:rFonts w:ascii="Times New Roman" w:hAnsi="Times New Roman"/>
          <w:sz w:val="28"/>
          <w:szCs w:val="28"/>
        </w:rPr>
        <w:t xml:space="preserve"> </w:t>
      </w:r>
      <w:r w:rsidR="002A26A2">
        <w:rPr>
          <w:rFonts w:ascii="Times New Roman" w:hAnsi="Times New Roman"/>
          <w:sz w:val="28"/>
          <w:szCs w:val="28"/>
        </w:rPr>
        <w:t>распоряжением</w:t>
      </w:r>
      <w:r w:rsidR="00395DB0">
        <w:rPr>
          <w:rFonts w:ascii="Times New Roman" w:hAnsi="Times New Roman"/>
          <w:sz w:val="28"/>
          <w:szCs w:val="28"/>
        </w:rPr>
        <w:t xml:space="preserve"> администрации</w:t>
      </w:r>
      <w:r w:rsidR="006A01D5">
        <w:rPr>
          <w:rFonts w:ascii="Times New Roman" w:hAnsi="Times New Roman"/>
          <w:sz w:val="28"/>
          <w:szCs w:val="28"/>
        </w:rPr>
        <w:t xml:space="preserve">. </w:t>
      </w:r>
      <w:r w:rsidR="006A01D5" w:rsidRPr="006A01D5">
        <w:rPr>
          <w:rFonts w:ascii="Times New Roman" w:hAnsi="Times New Roman"/>
          <w:sz w:val="28"/>
          <w:szCs w:val="28"/>
        </w:rPr>
        <w:t>Перечень должностей сотрудников</w:t>
      </w:r>
      <w:r w:rsidR="00161E3F">
        <w:rPr>
          <w:rFonts w:ascii="Times New Roman" w:hAnsi="Times New Roman"/>
          <w:sz w:val="28"/>
          <w:szCs w:val="28"/>
        </w:rPr>
        <w:t>, с  к</w:t>
      </w:r>
      <w:r w:rsidR="006A01D5" w:rsidRPr="006A01D5">
        <w:rPr>
          <w:rFonts w:ascii="Times New Roman" w:hAnsi="Times New Roman"/>
          <w:sz w:val="28"/>
          <w:szCs w:val="28"/>
        </w:rPr>
        <w:t>оторыми заключается договор о полной материальной</w:t>
      </w:r>
      <w:r w:rsidR="006A01D5">
        <w:rPr>
          <w:rFonts w:ascii="Times New Roman" w:hAnsi="Times New Roman"/>
          <w:sz w:val="28"/>
          <w:szCs w:val="28"/>
        </w:rPr>
        <w:t xml:space="preserve"> </w:t>
      </w:r>
      <w:r w:rsidR="006A01D5" w:rsidRPr="006A01D5">
        <w:rPr>
          <w:rFonts w:ascii="Times New Roman" w:hAnsi="Times New Roman"/>
          <w:sz w:val="28"/>
          <w:szCs w:val="28"/>
        </w:rPr>
        <w:t>ответственности</w:t>
      </w:r>
      <w:r w:rsidR="006A01D5">
        <w:rPr>
          <w:rFonts w:ascii="Times New Roman" w:hAnsi="Times New Roman"/>
          <w:sz w:val="28"/>
          <w:szCs w:val="28"/>
        </w:rPr>
        <w:t xml:space="preserve">, приведен в </w:t>
      </w:r>
      <w:r w:rsidR="00776BAB">
        <w:rPr>
          <w:rFonts w:ascii="Times New Roman" w:hAnsi="Times New Roman"/>
          <w:sz w:val="28"/>
          <w:szCs w:val="28"/>
        </w:rPr>
        <w:t>Приложени</w:t>
      </w:r>
      <w:r w:rsidR="006A01D5">
        <w:rPr>
          <w:rFonts w:ascii="Times New Roman" w:hAnsi="Times New Roman"/>
          <w:sz w:val="28"/>
          <w:szCs w:val="28"/>
        </w:rPr>
        <w:t>и</w:t>
      </w:r>
      <w:r w:rsidR="00776BAB">
        <w:rPr>
          <w:rFonts w:ascii="Times New Roman" w:hAnsi="Times New Roman"/>
          <w:sz w:val="28"/>
          <w:szCs w:val="28"/>
        </w:rPr>
        <w:t xml:space="preserve"> №3 к Учетной политике.</w:t>
      </w:r>
    </w:p>
    <w:p w14:paraId="354F0C10" w14:textId="77777777" w:rsidR="002A6ADC" w:rsidRPr="00E77B60" w:rsidRDefault="00CE1C3C" w:rsidP="00E77B60">
      <w:pPr>
        <w:jc w:val="both"/>
        <w:rPr>
          <w:rFonts w:ascii="Times New Roman" w:hAnsi="Times New Roman"/>
          <w:sz w:val="28"/>
          <w:szCs w:val="28"/>
        </w:rPr>
      </w:pPr>
      <w:r>
        <w:rPr>
          <w:rFonts w:ascii="Times New Roman" w:hAnsi="Times New Roman"/>
          <w:sz w:val="28"/>
          <w:szCs w:val="28"/>
        </w:rPr>
        <w:t xml:space="preserve">        </w:t>
      </w:r>
      <w:r w:rsidR="00472DB4">
        <w:rPr>
          <w:rFonts w:ascii="Times New Roman" w:hAnsi="Times New Roman"/>
          <w:sz w:val="28"/>
          <w:szCs w:val="28"/>
        </w:rPr>
        <w:t>3.3.2.</w:t>
      </w:r>
      <w:r>
        <w:rPr>
          <w:rFonts w:ascii="Times New Roman" w:hAnsi="Times New Roman"/>
          <w:sz w:val="28"/>
          <w:szCs w:val="28"/>
        </w:rPr>
        <w:t xml:space="preserve">  </w:t>
      </w:r>
      <w:r w:rsidR="002A6ADC" w:rsidRPr="00E77B60">
        <w:rPr>
          <w:rFonts w:ascii="Times New Roman" w:hAnsi="Times New Roman"/>
          <w:sz w:val="28"/>
          <w:szCs w:val="28"/>
        </w:rPr>
        <w:t>Установить, что сумма средств, выданных в</w:t>
      </w:r>
      <w:r w:rsidR="00A47A95" w:rsidRPr="00E77B60">
        <w:rPr>
          <w:rFonts w:ascii="Times New Roman" w:hAnsi="Times New Roman"/>
          <w:sz w:val="28"/>
          <w:szCs w:val="28"/>
        </w:rPr>
        <w:t xml:space="preserve"> </w:t>
      </w:r>
      <w:r w:rsidR="002A6ADC" w:rsidRPr="00E77B60">
        <w:rPr>
          <w:rFonts w:ascii="Times New Roman" w:hAnsi="Times New Roman"/>
          <w:sz w:val="28"/>
          <w:szCs w:val="28"/>
        </w:rPr>
        <w:t xml:space="preserve"> подотчет в виде аванса на командировочные цели, должна соответствовать обоснованному расчету.</w:t>
      </w:r>
    </w:p>
    <w:p w14:paraId="348E8600" w14:textId="77777777" w:rsidR="002A6ADC" w:rsidRPr="00E77B60" w:rsidRDefault="000E452D" w:rsidP="00E77B60">
      <w:pPr>
        <w:jc w:val="both"/>
        <w:rPr>
          <w:rFonts w:ascii="Times New Roman" w:hAnsi="Times New Roman"/>
          <w:sz w:val="28"/>
          <w:szCs w:val="28"/>
        </w:rPr>
      </w:pPr>
      <w:r>
        <w:rPr>
          <w:rFonts w:ascii="Times New Roman" w:hAnsi="Times New Roman"/>
          <w:sz w:val="28"/>
          <w:szCs w:val="28"/>
        </w:rPr>
        <w:t xml:space="preserve">        </w:t>
      </w:r>
      <w:r w:rsidR="00A47A95" w:rsidRPr="00E77B60">
        <w:rPr>
          <w:rFonts w:ascii="Times New Roman" w:hAnsi="Times New Roman"/>
          <w:sz w:val="28"/>
          <w:szCs w:val="28"/>
        </w:rPr>
        <w:t xml:space="preserve">Предельная сумма выдачи денежных </w:t>
      </w:r>
      <w:r w:rsidR="002A6ADC" w:rsidRPr="00E77B60">
        <w:rPr>
          <w:rFonts w:ascii="Times New Roman" w:hAnsi="Times New Roman"/>
          <w:sz w:val="28"/>
          <w:szCs w:val="28"/>
        </w:rPr>
        <w:t>средств</w:t>
      </w:r>
      <w:r w:rsidR="00E37045">
        <w:rPr>
          <w:rFonts w:ascii="Times New Roman" w:hAnsi="Times New Roman"/>
          <w:sz w:val="28"/>
          <w:szCs w:val="28"/>
        </w:rPr>
        <w:t xml:space="preserve"> в под</w:t>
      </w:r>
      <w:r w:rsidR="00A47A95" w:rsidRPr="00E77B60">
        <w:rPr>
          <w:rFonts w:ascii="Times New Roman" w:hAnsi="Times New Roman"/>
          <w:sz w:val="28"/>
          <w:szCs w:val="28"/>
        </w:rPr>
        <w:t xml:space="preserve">отчет </w:t>
      </w:r>
      <w:r w:rsidR="002A6ADC" w:rsidRPr="00E77B60">
        <w:rPr>
          <w:rFonts w:ascii="Times New Roman" w:hAnsi="Times New Roman"/>
          <w:sz w:val="28"/>
          <w:szCs w:val="28"/>
        </w:rPr>
        <w:t>на хозяйственные цели</w:t>
      </w:r>
      <w:r w:rsidR="005C5316" w:rsidRPr="00E77B60">
        <w:rPr>
          <w:rFonts w:ascii="Times New Roman" w:hAnsi="Times New Roman"/>
          <w:sz w:val="28"/>
          <w:szCs w:val="28"/>
        </w:rPr>
        <w:t>,</w:t>
      </w:r>
      <w:r w:rsidR="002A6ADC" w:rsidRPr="00E77B60">
        <w:rPr>
          <w:rFonts w:ascii="Times New Roman" w:hAnsi="Times New Roman"/>
          <w:sz w:val="28"/>
          <w:szCs w:val="28"/>
        </w:rPr>
        <w:t xml:space="preserve"> определяется исходя из потребности, но ограничивается размером</w:t>
      </w:r>
      <w:r w:rsidR="00A47A95" w:rsidRPr="00E77B60">
        <w:rPr>
          <w:rFonts w:ascii="Times New Roman" w:hAnsi="Times New Roman"/>
          <w:sz w:val="28"/>
          <w:szCs w:val="28"/>
        </w:rPr>
        <w:t xml:space="preserve">  100 тысяч рублей</w:t>
      </w:r>
      <w:r w:rsidR="002A6ADC" w:rsidRPr="00E77B60">
        <w:rPr>
          <w:rFonts w:ascii="Times New Roman" w:hAnsi="Times New Roman"/>
          <w:sz w:val="28"/>
          <w:szCs w:val="28"/>
        </w:rPr>
        <w:t>,</w:t>
      </w:r>
      <w:r w:rsidR="00A47A95" w:rsidRPr="00E77B60">
        <w:rPr>
          <w:rFonts w:ascii="Times New Roman" w:hAnsi="Times New Roman"/>
          <w:sz w:val="28"/>
          <w:szCs w:val="28"/>
        </w:rPr>
        <w:t xml:space="preserve"> </w:t>
      </w:r>
      <w:r w:rsidR="002A6ADC" w:rsidRPr="00E77B60">
        <w:rPr>
          <w:rFonts w:ascii="Times New Roman" w:hAnsi="Times New Roman"/>
          <w:sz w:val="28"/>
          <w:szCs w:val="28"/>
        </w:rPr>
        <w:t xml:space="preserve"> определенным в соответствии с действующими указаниями Центрального Банка Росс</w:t>
      </w:r>
      <w:r w:rsidR="00EA5402">
        <w:rPr>
          <w:rFonts w:ascii="Times New Roman" w:hAnsi="Times New Roman"/>
          <w:sz w:val="28"/>
          <w:szCs w:val="28"/>
        </w:rPr>
        <w:t xml:space="preserve">ийской Федерации от 07 октября </w:t>
      </w:r>
      <w:smartTag w:uri="urn:schemas-microsoft-com:office:smarttags" w:element="metricconverter">
        <w:smartTagPr>
          <w:attr w:name="ProductID" w:val="2013 г"/>
        </w:smartTagPr>
        <w:r w:rsidR="00EA5402">
          <w:rPr>
            <w:rFonts w:ascii="Times New Roman" w:hAnsi="Times New Roman"/>
            <w:sz w:val="28"/>
            <w:szCs w:val="28"/>
          </w:rPr>
          <w:t>2013 г</w:t>
        </w:r>
      </w:smartTag>
      <w:r w:rsidR="00EA5402">
        <w:rPr>
          <w:rFonts w:ascii="Times New Roman" w:hAnsi="Times New Roman"/>
          <w:sz w:val="28"/>
          <w:szCs w:val="28"/>
        </w:rPr>
        <w:t>. № 3073</w:t>
      </w:r>
      <w:r w:rsidR="002A6ADC" w:rsidRPr="00E77B60">
        <w:rPr>
          <w:rFonts w:ascii="Times New Roman" w:hAnsi="Times New Roman"/>
          <w:sz w:val="28"/>
          <w:szCs w:val="28"/>
        </w:rPr>
        <w:t xml:space="preserve">-У </w:t>
      </w:r>
      <w:r w:rsidR="006005B0">
        <w:rPr>
          <w:rFonts w:ascii="Times New Roman" w:hAnsi="Times New Roman"/>
          <w:sz w:val="28"/>
          <w:szCs w:val="28"/>
        </w:rPr>
        <w:t>«Об осуществлении наличных расчётов</w:t>
      </w:r>
      <w:r w:rsidR="002A6ADC" w:rsidRPr="00E77B60">
        <w:rPr>
          <w:rFonts w:ascii="Times New Roman" w:hAnsi="Times New Roman"/>
          <w:sz w:val="28"/>
          <w:szCs w:val="28"/>
        </w:rPr>
        <w:t>».</w:t>
      </w:r>
    </w:p>
    <w:p w14:paraId="5AB76CB7" w14:textId="77777777" w:rsidR="00F65A35" w:rsidRPr="00E77B60" w:rsidRDefault="00CE1C3C"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3.3.</w:t>
      </w:r>
      <w:r w:rsidR="00472DB4">
        <w:rPr>
          <w:rFonts w:ascii="Times New Roman" w:hAnsi="Times New Roman"/>
          <w:sz w:val="28"/>
          <w:szCs w:val="28"/>
        </w:rPr>
        <w:t>3.</w:t>
      </w:r>
      <w:r w:rsidR="00F65A35" w:rsidRPr="00E77B60">
        <w:rPr>
          <w:rFonts w:ascii="Times New Roman" w:hAnsi="Times New Roman"/>
          <w:sz w:val="28"/>
          <w:szCs w:val="28"/>
        </w:rPr>
        <w:t xml:space="preserve"> Денежные средства и денежные  документы выдаются под отчет </w:t>
      </w:r>
      <w:r w:rsidR="00A47A95" w:rsidRPr="00E77B60">
        <w:rPr>
          <w:rFonts w:ascii="Times New Roman" w:hAnsi="Times New Roman"/>
          <w:sz w:val="28"/>
          <w:szCs w:val="28"/>
        </w:rPr>
        <w:t>по</w:t>
      </w:r>
      <w:r w:rsidR="00F65A35" w:rsidRPr="00E77B60">
        <w:rPr>
          <w:rFonts w:ascii="Times New Roman" w:hAnsi="Times New Roman"/>
          <w:sz w:val="28"/>
          <w:szCs w:val="28"/>
        </w:rPr>
        <w:t xml:space="preserve"> распоряжени</w:t>
      </w:r>
      <w:r w:rsidR="000F7808" w:rsidRPr="00E77B60">
        <w:rPr>
          <w:rFonts w:ascii="Times New Roman" w:hAnsi="Times New Roman"/>
          <w:sz w:val="28"/>
          <w:szCs w:val="28"/>
        </w:rPr>
        <w:t>ю</w:t>
      </w:r>
      <w:r w:rsidR="00F65A35" w:rsidRPr="00E77B60">
        <w:rPr>
          <w:rFonts w:ascii="Times New Roman" w:hAnsi="Times New Roman"/>
          <w:sz w:val="28"/>
          <w:szCs w:val="28"/>
        </w:rPr>
        <w:t xml:space="preserve"> руководителя учреждения на основании письменного заявления подотчетного лица. В заявлении указываются конкретные цели и сроки расходования денежных средств. </w:t>
      </w:r>
      <w:r w:rsidR="00A22A69" w:rsidRPr="00E23CD0">
        <w:rPr>
          <w:rFonts w:ascii="Times New Roman" w:hAnsi="Times New Roman"/>
          <w:sz w:val="28"/>
          <w:szCs w:val="28"/>
        </w:rPr>
        <w:t xml:space="preserve">На заявлении </w:t>
      </w:r>
      <w:r w:rsidR="00F65A35" w:rsidRPr="00E23CD0">
        <w:rPr>
          <w:rFonts w:ascii="Times New Roman" w:hAnsi="Times New Roman"/>
          <w:sz w:val="28"/>
          <w:szCs w:val="28"/>
        </w:rPr>
        <w:t>делает</w:t>
      </w:r>
      <w:r w:rsidR="00E23CD0" w:rsidRPr="00E23CD0">
        <w:rPr>
          <w:rFonts w:ascii="Times New Roman" w:hAnsi="Times New Roman"/>
          <w:sz w:val="28"/>
          <w:szCs w:val="28"/>
        </w:rPr>
        <w:t xml:space="preserve">ся </w:t>
      </w:r>
      <w:r w:rsidR="00F65A35" w:rsidRPr="00E23CD0">
        <w:rPr>
          <w:rFonts w:ascii="Times New Roman" w:hAnsi="Times New Roman"/>
          <w:sz w:val="28"/>
          <w:szCs w:val="28"/>
        </w:rPr>
        <w:t xml:space="preserve"> отметк</w:t>
      </w:r>
      <w:r w:rsidR="00E23CD0" w:rsidRPr="00E23CD0">
        <w:rPr>
          <w:rFonts w:ascii="Times New Roman" w:hAnsi="Times New Roman"/>
          <w:sz w:val="28"/>
          <w:szCs w:val="28"/>
        </w:rPr>
        <w:t>а</w:t>
      </w:r>
      <w:r w:rsidR="00F65A35" w:rsidRPr="00E23CD0">
        <w:rPr>
          <w:rFonts w:ascii="Times New Roman" w:hAnsi="Times New Roman"/>
          <w:sz w:val="28"/>
          <w:szCs w:val="28"/>
        </w:rPr>
        <w:t xml:space="preserve"> об отсутствии </w:t>
      </w:r>
      <w:r w:rsidR="00A22A69" w:rsidRPr="00E23CD0">
        <w:rPr>
          <w:rFonts w:ascii="Times New Roman" w:hAnsi="Times New Roman"/>
          <w:sz w:val="28"/>
          <w:szCs w:val="28"/>
        </w:rPr>
        <w:t xml:space="preserve">за подотчетным лицом </w:t>
      </w:r>
      <w:r w:rsidR="00F65A35" w:rsidRPr="00E23CD0">
        <w:rPr>
          <w:rFonts w:ascii="Times New Roman" w:hAnsi="Times New Roman"/>
          <w:sz w:val="28"/>
          <w:szCs w:val="28"/>
        </w:rPr>
        <w:t>задолженности за сотрудником, о ранее выданных суммах денежных средств.</w:t>
      </w:r>
    </w:p>
    <w:p w14:paraId="49D28398" w14:textId="77777777" w:rsidR="00F65A35"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w:t>
      </w:r>
      <w:r w:rsidR="00362F05" w:rsidRPr="00E77B60">
        <w:rPr>
          <w:rFonts w:ascii="Times New Roman" w:hAnsi="Times New Roman"/>
          <w:sz w:val="28"/>
          <w:szCs w:val="28"/>
        </w:rPr>
        <w:t>.3</w:t>
      </w:r>
      <w:r w:rsidR="009D1900" w:rsidRPr="00E77B60">
        <w:rPr>
          <w:rFonts w:ascii="Times New Roman" w:hAnsi="Times New Roman"/>
          <w:sz w:val="28"/>
          <w:szCs w:val="28"/>
        </w:rPr>
        <w:t>.</w:t>
      </w:r>
      <w:r w:rsidR="00472DB4">
        <w:rPr>
          <w:rFonts w:ascii="Times New Roman" w:hAnsi="Times New Roman"/>
          <w:sz w:val="28"/>
          <w:szCs w:val="28"/>
        </w:rPr>
        <w:t>4</w:t>
      </w:r>
      <w:r w:rsidR="002B3341" w:rsidRPr="00E77B60">
        <w:rPr>
          <w:rFonts w:ascii="Times New Roman" w:hAnsi="Times New Roman"/>
          <w:sz w:val="28"/>
          <w:szCs w:val="28"/>
        </w:rPr>
        <w:t>.</w:t>
      </w:r>
      <w:r w:rsidR="009D1900" w:rsidRPr="00E77B60">
        <w:rPr>
          <w:rFonts w:ascii="Times New Roman" w:hAnsi="Times New Roman"/>
          <w:sz w:val="28"/>
          <w:szCs w:val="28"/>
        </w:rPr>
        <w:t xml:space="preserve"> </w:t>
      </w:r>
      <w:r w:rsidR="002A6ADC" w:rsidRPr="00E77B60">
        <w:rPr>
          <w:rFonts w:ascii="Times New Roman" w:hAnsi="Times New Roman"/>
          <w:sz w:val="28"/>
          <w:szCs w:val="28"/>
        </w:rPr>
        <w:t xml:space="preserve">Установить срок отчетности </w:t>
      </w:r>
      <w:r w:rsidR="00F65A35" w:rsidRPr="00E77B60">
        <w:rPr>
          <w:rFonts w:ascii="Times New Roman" w:hAnsi="Times New Roman"/>
          <w:sz w:val="28"/>
          <w:szCs w:val="28"/>
        </w:rPr>
        <w:t>о расходовании денежных средств:</w:t>
      </w:r>
    </w:p>
    <w:p w14:paraId="2C0F3344" w14:textId="77777777" w:rsidR="00F65A35" w:rsidRPr="00E77B60" w:rsidRDefault="00F65A35" w:rsidP="00E77B60">
      <w:pPr>
        <w:jc w:val="both"/>
        <w:rPr>
          <w:rFonts w:ascii="Times New Roman" w:hAnsi="Times New Roman"/>
          <w:sz w:val="28"/>
          <w:szCs w:val="28"/>
        </w:rPr>
      </w:pPr>
      <w:r w:rsidRPr="00E77B60">
        <w:rPr>
          <w:rFonts w:ascii="Times New Roman" w:hAnsi="Times New Roman"/>
          <w:sz w:val="28"/>
          <w:szCs w:val="28"/>
        </w:rPr>
        <w:t xml:space="preserve">- в течение </w:t>
      </w:r>
      <w:r w:rsidR="002A6ADC" w:rsidRPr="00E77B60">
        <w:rPr>
          <w:rFonts w:ascii="Times New Roman" w:hAnsi="Times New Roman"/>
          <w:sz w:val="28"/>
          <w:szCs w:val="28"/>
        </w:rPr>
        <w:t>3 рабочих дн</w:t>
      </w:r>
      <w:r w:rsidRPr="00E77B60">
        <w:rPr>
          <w:rFonts w:ascii="Times New Roman" w:hAnsi="Times New Roman"/>
          <w:sz w:val="28"/>
          <w:szCs w:val="28"/>
        </w:rPr>
        <w:t>ей</w:t>
      </w:r>
      <w:r w:rsidR="002A6ADC" w:rsidRPr="00E77B60">
        <w:rPr>
          <w:rFonts w:ascii="Times New Roman" w:hAnsi="Times New Roman"/>
          <w:sz w:val="28"/>
          <w:szCs w:val="28"/>
        </w:rPr>
        <w:t xml:space="preserve"> после прибытия</w:t>
      </w:r>
      <w:r w:rsidRPr="00E77B60">
        <w:rPr>
          <w:rFonts w:ascii="Times New Roman" w:hAnsi="Times New Roman"/>
          <w:sz w:val="28"/>
          <w:szCs w:val="28"/>
        </w:rPr>
        <w:t xml:space="preserve"> -  при выдаче денежных средств на командировочные расходы на территории Российской Федерации и за рубежом</w:t>
      </w:r>
      <w:r w:rsidR="002A6ADC" w:rsidRPr="00E77B60">
        <w:rPr>
          <w:rFonts w:ascii="Times New Roman" w:hAnsi="Times New Roman"/>
          <w:sz w:val="28"/>
          <w:szCs w:val="28"/>
        </w:rPr>
        <w:t xml:space="preserve">; </w:t>
      </w:r>
    </w:p>
    <w:p w14:paraId="5E2E7165" w14:textId="77777777" w:rsidR="005C5316" w:rsidRPr="00E77B60" w:rsidRDefault="00F65A35" w:rsidP="00E77B60">
      <w:pPr>
        <w:jc w:val="both"/>
        <w:rPr>
          <w:rFonts w:ascii="Times New Roman" w:hAnsi="Times New Roman"/>
          <w:sz w:val="28"/>
          <w:szCs w:val="28"/>
        </w:rPr>
      </w:pPr>
      <w:r w:rsidRPr="00E77B60">
        <w:rPr>
          <w:rFonts w:ascii="Times New Roman" w:hAnsi="Times New Roman"/>
          <w:sz w:val="28"/>
          <w:szCs w:val="28"/>
        </w:rPr>
        <w:t xml:space="preserve">- </w:t>
      </w:r>
      <w:r w:rsidR="005C5316" w:rsidRPr="00E77B60">
        <w:rPr>
          <w:rFonts w:ascii="Times New Roman" w:hAnsi="Times New Roman"/>
          <w:sz w:val="28"/>
          <w:szCs w:val="28"/>
        </w:rPr>
        <w:t xml:space="preserve">в течение 5 рабочих дней – при выдаче денежных средств на приобретение материальных ценностей, работ, услуг; </w:t>
      </w:r>
    </w:p>
    <w:p w14:paraId="36C12AA6" w14:textId="77777777" w:rsidR="005C5316" w:rsidRPr="00E77B60" w:rsidRDefault="00F65A35" w:rsidP="00E77B60">
      <w:pPr>
        <w:jc w:val="both"/>
        <w:rPr>
          <w:rFonts w:ascii="Times New Roman" w:hAnsi="Times New Roman"/>
          <w:sz w:val="28"/>
          <w:szCs w:val="28"/>
        </w:rPr>
      </w:pPr>
      <w:r w:rsidRPr="00E77B60">
        <w:rPr>
          <w:rFonts w:ascii="Times New Roman" w:hAnsi="Times New Roman"/>
          <w:sz w:val="28"/>
          <w:szCs w:val="28"/>
        </w:rPr>
        <w:t xml:space="preserve"> </w:t>
      </w:r>
      <w:r w:rsidR="009D1900" w:rsidRPr="00E77B60">
        <w:rPr>
          <w:rFonts w:ascii="Times New Roman" w:hAnsi="Times New Roman"/>
          <w:sz w:val="28"/>
          <w:szCs w:val="28"/>
        </w:rPr>
        <w:t>- в течение 15 рабочих дней</w:t>
      </w:r>
      <w:r w:rsidR="00460508">
        <w:rPr>
          <w:rFonts w:ascii="Times New Roman" w:hAnsi="Times New Roman"/>
          <w:sz w:val="28"/>
          <w:szCs w:val="28"/>
        </w:rPr>
        <w:t xml:space="preserve"> </w:t>
      </w:r>
      <w:r w:rsidR="009D1900" w:rsidRPr="00E77B60">
        <w:rPr>
          <w:rFonts w:ascii="Times New Roman" w:hAnsi="Times New Roman"/>
          <w:sz w:val="28"/>
          <w:szCs w:val="28"/>
        </w:rPr>
        <w:t>- при выдаче денежных средств на приобретение ГСМ.</w:t>
      </w:r>
    </w:p>
    <w:p w14:paraId="2B8DFEEB" w14:textId="77777777" w:rsidR="009D1900" w:rsidRPr="00E77B60" w:rsidRDefault="009D1900" w:rsidP="00E77B60">
      <w:pPr>
        <w:jc w:val="both"/>
        <w:rPr>
          <w:rFonts w:ascii="Times New Roman" w:hAnsi="Times New Roman"/>
          <w:sz w:val="28"/>
          <w:szCs w:val="28"/>
        </w:rPr>
      </w:pPr>
      <w:r w:rsidRPr="00E77B60">
        <w:rPr>
          <w:rFonts w:ascii="Times New Roman" w:hAnsi="Times New Roman"/>
          <w:sz w:val="28"/>
          <w:szCs w:val="28"/>
        </w:rPr>
        <w:t xml:space="preserve">Если срок, на который выданы денежные средства под отчет (кроме денежных средств на командировочные расходы) переходит на следующий месяц, то  не позднее последнего рабочего дня месяца </w:t>
      </w:r>
      <w:r w:rsidR="00DC53F6" w:rsidRPr="00E77B60">
        <w:rPr>
          <w:rFonts w:ascii="Times New Roman" w:hAnsi="Times New Roman"/>
          <w:sz w:val="28"/>
          <w:szCs w:val="28"/>
        </w:rPr>
        <w:t>подотчетное лицо</w:t>
      </w:r>
      <w:r w:rsidRPr="00E77B60">
        <w:rPr>
          <w:rFonts w:ascii="Times New Roman" w:hAnsi="Times New Roman"/>
          <w:sz w:val="28"/>
          <w:szCs w:val="28"/>
        </w:rPr>
        <w:t xml:space="preserve"> обязан</w:t>
      </w:r>
      <w:r w:rsidR="006F5EB7" w:rsidRPr="00E77B60">
        <w:rPr>
          <w:rFonts w:ascii="Times New Roman" w:hAnsi="Times New Roman"/>
          <w:sz w:val="28"/>
          <w:szCs w:val="28"/>
        </w:rPr>
        <w:t>о</w:t>
      </w:r>
      <w:r w:rsidRPr="00E77B60">
        <w:rPr>
          <w:rFonts w:ascii="Times New Roman" w:hAnsi="Times New Roman"/>
          <w:sz w:val="28"/>
          <w:szCs w:val="28"/>
        </w:rPr>
        <w:t xml:space="preserve"> отчитаться о суммах расходов, произведенных по состоянию на последний рабочий день месяца.</w:t>
      </w:r>
    </w:p>
    <w:p w14:paraId="01794455" w14:textId="77777777" w:rsidR="003B6430"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3.3.</w:t>
      </w:r>
      <w:r w:rsidR="00472DB4">
        <w:rPr>
          <w:rFonts w:ascii="Times New Roman" w:hAnsi="Times New Roman"/>
          <w:sz w:val="28"/>
          <w:szCs w:val="28"/>
        </w:rPr>
        <w:t>5</w:t>
      </w:r>
      <w:r w:rsidR="009D1900" w:rsidRPr="00E77B60">
        <w:rPr>
          <w:rFonts w:ascii="Times New Roman" w:hAnsi="Times New Roman"/>
          <w:sz w:val="28"/>
          <w:szCs w:val="28"/>
        </w:rPr>
        <w:t xml:space="preserve">. Денежные средства под отчет  на командировочные расходы и на хозяйственные нужды могут выдаваться и путем перечисления средств на банковские счета работников с использованием  пластиковых карт работников. </w:t>
      </w:r>
      <w:r w:rsidR="004F7183" w:rsidRPr="00E77B60">
        <w:rPr>
          <w:rFonts w:ascii="Times New Roman" w:hAnsi="Times New Roman"/>
          <w:sz w:val="28"/>
          <w:szCs w:val="28"/>
        </w:rPr>
        <w:t xml:space="preserve">Подотчетное лицо должно представить заявление с указанием цели и сроков расходования денежных средств и реквизитов для перечисления средств. </w:t>
      </w:r>
    </w:p>
    <w:p w14:paraId="243F24E2" w14:textId="77777777" w:rsidR="009D1900" w:rsidRPr="00E77B60" w:rsidRDefault="00DC1F74" w:rsidP="00E77B60">
      <w:pPr>
        <w:jc w:val="both"/>
        <w:rPr>
          <w:rFonts w:ascii="Times New Roman" w:hAnsi="Times New Roman"/>
          <w:sz w:val="28"/>
          <w:szCs w:val="28"/>
        </w:rPr>
      </w:pPr>
      <w:r>
        <w:rPr>
          <w:rFonts w:ascii="Times New Roman" w:hAnsi="Times New Roman"/>
          <w:sz w:val="28"/>
          <w:szCs w:val="28"/>
        </w:rPr>
        <w:t xml:space="preserve">        </w:t>
      </w:r>
      <w:r w:rsidR="004F7183" w:rsidRPr="00E77B60">
        <w:rPr>
          <w:rFonts w:ascii="Times New Roman" w:hAnsi="Times New Roman"/>
          <w:sz w:val="28"/>
          <w:szCs w:val="28"/>
        </w:rPr>
        <w:t xml:space="preserve">Возмещение подотчетному лицу, </w:t>
      </w:r>
      <w:r w:rsidR="003B6430" w:rsidRPr="00E77B60">
        <w:rPr>
          <w:rFonts w:ascii="Times New Roman" w:hAnsi="Times New Roman"/>
          <w:sz w:val="28"/>
          <w:szCs w:val="28"/>
        </w:rPr>
        <w:t>израсходованных денежных средств</w:t>
      </w:r>
      <w:r w:rsidR="004F7183" w:rsidRPr="00E77B60">
        <w:rPr>
          <w:rFonts w:ascii="Times New Roman" w:hAnsi="Times New Roman"/>
          <w:sz w:val="28"/>
          <w:szCs w:val="28"/>
        </w:rPr>
        <w:t>, осуществляется</w:t>
      </w:r>
      <w:r w:rsidR="003B6430" w:rsidRPr="00E77B60">
        <w:rPr>
          <w:rFonts w:ascii="Times New Roman" w:hAnsi="Times New Roman"/>
          <w:sz w:val="28"/>
          <w:szCs w:val="28"/>
        </w:rPr>
        <w:t xml:space="preserve"> на основании авансового отчета, утвержденного руководителем учреждения  и   заявления, с указанием реквизитов для перечисления и назначения израсходованных средств. </w:t>
      </w:r>
    </w:p>
    <w:p w14:paraId="2576A7D4" w14:textId="77777777" w:rsidR="002A6ADC" w:rsidRPr="00F20771" w:rsidRDefault="00DC1F74" w:rsidP="00E77B60">
      <w:pPr>
        <w:jc w:val="both"/>
        <w:rPr>
          <w:rFonts w:ascii="Times New Roman" w:hAnsi="Times New Roman"/>
          <w:sz w:val="28"/>
          <w:szCs w:val="28"/>
        </w:rPr>
      </w:pPr>
      <w:r>
        <w:rPr>
          <w:rFonts w:ascii="Times New Roman" w:hAnsi="Times New Roman"/>
          <w:sz w:val="28"/>
          <w:szCs w:val="28"/>
        </w:rPr>
        <w:t xml:space="preserve">       </w:t>
      </w:r>
      <w:r w:rsidR="002A6ADC" w:rsidRPr="00F20771">
        <w:rPr>
          <w:rFonts w:ascii="Times New Roman" w:hAnsi="Times New Roman"/>
          <w:sz w:val="28"/>
          <w:szCs w:val="28"/>
        </w:rPr>
        <w:t>Принимать к возмещению командировочные расходы на территории Российской Федерации в размерах</w:t>
      </w:r>
      <w:r w:rsidRPr="00F20771">
        <w:rPr>
          <w:rFonts w:ascii="Times New Roman" w:hAnsi="Times New Roman"/>
          <w:sz w:val="28"/>
          <w:szCs w:val="28"/>
        </w:rPr>
        <w:t>,</w:t>
      </w:r>
      <w:r w:rsidR="002A6ADC" w:rsidRPr="00F20771">
        <w:rPr>
          <w:rFonts w:ascii="Times New Roman" w:hAnsi="Times New Roman"/>
          <w:sz w:val="28"/>
          <w:szCs w:val="28"/>
        </w:rPr>
        <w:t xml:space="preserve"> определенн</w:t>
      </w:r>
      <w:r w:rsidR="0064736F" w:rsidRPr="00F20771">
        <w:rPr>
          <w:rFonts w:ascii="Times New Roman" w:hAnsi="Times New Roman"/>
          <w:sz w:val="28"/>
          <w:szCs w:val="28"/>
        </w:rPr>
        <w:t xml:space="preserve">ых постановлением администрации </w:t>
      </w:r>
      <w:r w:rsidR="001375ED">
        <w:rPr>
          <w:rFonts w:ascii="Times New Roman" w:hAnsi="Times New Roman"/>
          <w:sz w:val="28"/>
          <w:szCs w:val="28"/>
        </w:rPr>
        <w:t>Навлинского</w:t>
      </w:r>
      <w:r w:rsidR="002A6ADC" w:rsidRPr="00F20771">
        <w:rPr>
          <w:rFonts w:ascii="Times New Roman" w:hAnsi="Times New Roman"/>
          <w:sz w:val="28"/>
          <w:szCs w:val="28"/>
        </w:rPr>
        <w:t xml:space="preserve"> от </w:t>
      </w:r>
      <w:r w:rsidR="00B31695" w:rsidRPr="00F20771">
        <w:rPr>
          <w:rFonts w:ascii="Times New Roman" w:hAnsi="Times New Roman"/>
          <w:sz w:val="28"/>
          <w:szCs w:val="28"/>
        </w:rPr>
        <w:t>28 сентября</w:t>
      </w:r>
      <w:r w:rsidR="002A6ADC" w:rsidRPr="00F20771">
        <w:rPr>
          <w:rFonts w:ascii="Times New Roman" w:hAnsi="Times New Roman"/>
          <w:sz w:val="28"/>
          <w:szCs w:val="28"/>
        </w:rPr>
        <w:t xml:space="preserve"> </w:t>
      </w:r>
      <w:smartTag w:uri="urn:schemas-microsoft-com:office:smarttags" w:element="metricconverter">
        <w:smartTagPr>
          <w:attr w:name="ProductID" w:val="2010 г"/>
        </w:smartTagPr>
        <w:r w:rsidR="002A6ADC" w:rsidRPr="00F20771">
          <w:rPr>
            <w:rFonts w:ascii="Times New Roman" w:hAnsi="Times New Roman"/>
            <w:sz w:val="28"/>
            <w:szCs w:val="28"/>
          </w:rPr>
          <w:t>20</w:t>
        </w:r>
        <w:r w:rsidR="00B31695" w:rsidRPr="00F20771">
          <w:rPr>
            <w:rFonts w:ascii="Times New Roman" w:hAnsi="Times New Roman"/>
            <w:sz w:val="28"/>
            <w:szCs w:val="28"/>
          </w:rPr>
          <w:t>10</w:t>
        </w:r>
        <w:r w:rsidR="002A6ADC" w:rsidRPr="00F20771">
          <w:rPr>
            <w:rFonts w:ascii="Times New Roman" w:hAnsi="Times New Roman"/>
            <w:sz w:val="28"/>
            <w:szCs w:val="28"/>
          </w:rPr>
          <w:t xml:space="preserve"> г</w:t>
        </w:r>
      </w:smartTag>
      <w:r w:rsidR="002A6ADC" w:rsidRPr="00F20771">
        <w:rPr>
          <w:rFonts w:ascii="Times New Roman" w:hAnsi="Times New Roman"/>
          <w:sz w:val="28"/>
          <w:szCs w:val="28"/>
        </w:rPr>
        <w:t xml:space="preserve">. № </w:t>
      </w:r>
      <w:r w:rsidR="00B31695" w:rsidRPr="00F20771">
        <w:rPr>
          <w:rFonts w:ascii="Times New Roman" w:hAnsi="Times New Roman"/>
          <w:sz w:val="28"/>
          <w:szCs w:val="28"/>
        </w:rPr>
        <w:t>922</w:t>
      </w:r>
      <w:r w:rsidR="002A6ADC" w:rsidRPr="00F20771">
        <w:rPr>
          <w:rFonts w:ascii="Times New Roman" w:hAnsi="Times New Roman"/>
          <w:sz w:val="28"/>
          <w:szCs w:val="28"/>
        </w:rPr>
        <w:t xml:space="preserve"> «О</w:t>
      </w:r>
      <w:r w:rsidR="00B31695" w:rsidRPr="00F20771">
        <w:rPr>
          <w:rFonts w:ascii="Times New Roman" w:hAnsi="Times New Roman"/>
          <w:sz w:val="28"/>
          <w:szCs w:val="28"/>
        </w:rPr>
        <w:t xml:space="preserve"> порядке и условиях командирования, </w:t>
      </w:r>
      <w:r w:rsidR="002A6ADC" w:rsidRPr="00F20771">
        <w:rPr>
          <w:rFonts w:ascii="Times New Roman" w:hAnsi="Times New Roman"/>
          <w:sz w:val="28"/>
          <w:szCs w:val="28"/>
        </w:rPr>
        <w:t xml:space="preserve"> возмещения расходов, связанных со служебными командировками </w:t>
      </w:r>
      <w:r w:rsidR="00B31695" w:rsidRPr="00F20771">
        <w:rPr>
          <w:rFonts w:ascii="Times New Roman" w:hAnsi="Times New Roman"/>
          <w:sz w:val="28"/>
          <w:szCs w:val="28"/>
        </w:rPr>
        <w:t>муниципальных служащих и ины</w:t>
      </w:r>
      <w:r w:rsidR="00363F18" w:rsidRPr="00F20771">
        <w:rPr>
          <w:rFonts w:ascii="Times New Roman" w:hAnsi="Times New Roman"/>
          <w:sz w:val="28"/>
          <w:szCs w:val="28"/>
        </w:rPr>
        <w:t xml:space="preserve">х работников администрации </w:t>
      </w:r>
      <w:r w:rsidR="001375ED">
        <w:rPr>
          <w:rFonts w:ascii="Times New Roman" w:hAnsi="Times New Roman"/>
          <w:sz w:val="28"/>
          <w:szCs w:val="28"/>
        </w:rPr>
        <w:t>Бяковской администрации</w:t>
      </w:r>
      <w:r w:rsidR="00B31695" w:rsidRPr="00F20771">
        <w:rPr>
          <w:rFonts w:ascii="Times New Roman" w:hAnsi="Times New Roman"/>
          <w:sz w:val="28"/>
          <w:szCs w:val="28"/>
        </w:rPr>
        <w:t xml:space="preserve"> »</w:t>
      </w:r>
      <w:r w:rsidR="002A6ADC" w:rsidRPr="00F20771">
        <w:rPr>
          <w:rFonts w:ascii="Times New Roman" w:hAnsi="Times New Roman"/>
          <w:sz w:val="28"/>
          <w:szCs w:val="28"/>
        </w:rPr>
        <w:t>.</w:t>
      </w:r>
    </w:p>
    <w:p w14:paraId="5411380F" w14:textId="77777777" w:rsidR="002A6ADC" w:rsidRPr="00E77B60" w:rsidRDefault="00472DB4" w:rsidP="00E77B60">
      <w:pPr>
        <w:jc w:val="both"/>
        <w:rPr>
          <w:rFonts w:ascii="Times New Roman" w:hAnsi="Times New Roman"/>
          <w:sz w:val="28"/>
          <w:szCs w:val="28"/>
        </w:rPr>
      </w:pPr>
      <w:r w:rsidRPr="00F20771">
        <w:rPr>
          <w:rFonts w:ascii="Times New Roman" w:hAnsi="Times New Roman"/>
          <w:sz w:val="28"/>
          <w:szCs w:val="28"/>
        </w:rPr>
        <w:lastRenderedPageBreak/>
        <w:t xml:space="preserve">          </w:t>
      </w:r>
      <w:r w:rsidR="002A6ADC" w:rsidRPr="00F20771">
        <w:rPr>
          <w:rFonts w:ascii="Times New Roman" w:hAnsi="Times New Roman"/>
          <w:sz w:val="28"/>
          <w:szCs w:val="28"/>
        </w:rPr>
        <w:t xml:space="preserve">Выплата суточных при служебных командировках осуществляется в соответствии с постановлением администрации от </w:t>
      </w:r>
      <w:r w:rsidR="00B31695" w:rsidRPr="00F20771">
        <w:rPr>
          <w:rFonts w:ascii="Times New Roman" w:hAnsi="Times New Roman"/>
          <w:sz w:val="28"/>
          <w:szCs w:val="28"/>
        </w:rPr>
        <w:t>13 марта</w:t>
      </w:r>
      <w:r w:rsidR="002A6ADC" w:rsidRPr="00F20771">
        <w:rPr>
          <w:rFonts w:ascii="Times New Roman" w:hAnsi="Times New Roman"/>
          <w:sz w:val="28"/>
          <w:szCs w:val="28"/>
        </w:rPr>
        <w:t xml:space="preserve"> </w:t>
      </w:r>
      <w:smartTag w:uri="urn:schemas-microsoft-com:office:smarttags" w:element="metricconverter">
        <w:smartTagPr>
          <w:attr w:name="ProductID" w:val="2008 г"/>
        </w:smartTagPr>
        <w:r w:rsidR="002A6ADC" w:rsidRPr="00F20771">
          <w:rPr>
            <w:rFonts w:ascii="Times New Roman" w:hAnsi="Times New Roman"/>
            <w:sz w:val="28"/>
            <w:szCs w:val="28"/>
          </w:rPr>
          <w:t>200</w:t>
        </w:r>
        <w:r w:rsidR="00B31695" w:rsidRPr="00F20771">
          <w:rPr>
            <w:rFonts w:ascii="Times New Roman" w:hAnsi="Times New Roman"/>
            <w:sz w:val="28"/>
            <w:szCs w:val="28"/>
          </w:rPr>
          <w:t>8</w:t>
        </w:r>
        <w:r w:rsidR="002A6ADC" w:rsidRPr="00F20771">
          <w:rPr>
            <w:rFonts w:ascii="Times New Roman" w:hAnsi="Times New Roman"/>
            <w:sz w:val="28"/>
            <w:szCs w:val="28"/>
          </w:rPr>
          <w:t xml:space="preserve"> г</w:t>
        </w:r>
      </w:smartTag>
      <w:r w:rsidR="002A6ADC" w:rsidRPr="00F20771">
        <w:rPr>
          <w:rFonts w:ascii="Times New Roman" w:hAnsi="Times New Roman"/>
          <w:sz w:val="28"/>
          <w:szCs w:val="28"/>
        </w:rPr>
        <w:t xml:space="preserve">. № </w:t>
      </w:r>
      <w:r w:rsidR="00B31695" w:rsidRPr="00F20771">
        <w:rPr>
          <w:rFonts w:ascii="Times New Roman" w:hAnsi="Times New Roman"/>
          <w:sz w:val="28"/>
          <w:szCs w:val="28"/>
        </w:rPr>
        <w:t>179</w:t>
      </w:r>
      <w:r w:rsidR="002A6ADC" w:rsidRPr="00F20771">
        <w:rPr>
          <w:rFonts w:ascii="Times New Roman" w:hAnsi="Times New Roman"/>
          <w:sz w:val="28"/>
          <w:szCs w:val="28"/>
        </w:rPr>
        <w:t xml:space="preserve"> «Об установлении размеров выплаты суточны</w:t>
      </w:r>
      <w:r w:rsidR="00B31695" w:rsidRPr="00F20771">
        <w:rPr>
          <w:rFonts w:ascii="Times New Roman" w:hAnsi="Times New Roman"/>
          <w:sz w:val="28"/>
          <w:szCs w:val="28"/>
        </w:rPr>
        <w:t>х</w:t>
      </w:r>
      <w:r w:rsidR="002A6ADC" w:rsidRPr="00F20771">
        <w:rPr>
          <w:rFonts w:ascii="Times New Roman" w:hAnsi="Times New Roman"/>
          <w:sz w:val="28"/>
          <w:szCs w:val="28"/>
        </w:rPr>
        <w:t xml:space="preserve"> </w:t>
      </w:r>
      <w:r w:rsidR="00B31695" w:rsidRPr="00F20771">
        <w:rPr>
          <w:rFonts w:ascii="Times New Roman" w:hAnsi="Times New Roman"/>
          <w:sz w:val="28"/>
          <w:szCs w:val="28"/>
        </w:rPr>
        <w:t>при служебных командировках работников муниципальных учреждений, финансируемых из районного бюджета</w:t>
      </w:r>
      <w:r w:rsidR="002A6ADC" w:rsidRPr="00F20771">
        <w:rPr>
          <w:rFonts w:ascii="Times New Roman" w:hAnsi="Times New Roman"/>
          <w:sz w:val="28"/>
          <w:szCs w:val="28"/>
        </w:rPr>
        <w:t>».</w:t>
      </w:r>
    </w:p>
    <w:p w14:paraId="33A076F2" w14:textId="77777777" w:rsidR="00362F05" w:rsidRPr="00E77B60" w:rsidRDefault="00472DB4" w:rsidP="00E77B60">
      <w:pPr>
        <w:jc w:val="both"/>
        <w:rPr>
          <w:rFonts w:ascii="Times New Roman" w:hAnsi="Times New Roman"/>
          <w:sz w:val="28"/>
          <w:szCs w:val="28"/>
        </w:rPr>
      </w:pPr>
      <w:r>
        <w:rPr>
          <w:rFonts w:ascii="Times New Roman" w:hAnsi="Times New Roman"/>
          <w:sz w:val="28"/>
          <w:szCs w:val="28"/>
        </w:rPr>
        <w:t xml:space="preserve">            </w:t>
      </w:r>
      <w:r w:rsidR="00711B9B" w:rsidRPr="00E77B60">
        <w:rPr>
          <w:rFonts w:ascii="Times New Roman" w:hAnsi="Times New Roman"/>
          <w:sz w:val="28"/>
          <w:szCs w:val="28"/>
        </w:rPr>
        <w:t xml:space="preserve">Порядок оформления служебных командировок и возмещение командировочных расходов приведен  в </w:t>
      </w:r>
      <w:r w:rsidR="00744374" w:rsidRPr="00E77B60">
        <w:rPr>
          <w:rFonts w:ascii="Times New Roman" w:hAnsi="Times New Roman"/>
          <w:sz w:val="28"/>
          <w:szCs w:val="28"/>
        </w:rPr>
        <w:t>Приложение №</w:t>
      </w:r>
      <w:r w:rsidR="006A01D5">
        <w:rPr>
          <w:rFonts w:ascii="Times New Roman" w:hAnsi="Times New Roman"/>
          <w:sz w:val="28"/>
          <w:szCs w:val="28"/>
        </w:rPr>
        <w:t>4</w:t>
      </w:r>
      <w:r w:rsidR="00744374" w:rsidRPr="00E77B60">
        <w:rPr>
          <w:rFonts w:ascii="Times New Roman" w:hAnsi="Times New Roman"/>
          <w:sz w:val="28"/>
          <w:szCs w:val="28"/>
        </w:rPr>
        <w:t xml:space="preserve"> к Учетной политике</w:t>
      </w:r>
      <w:r w:rsidR="000041D7" w:rsidRPr="00E77B60">
        <w:rPr>
          <w:rFonts w:ascii="Times New Roman" w:hAnsi="Times New Roman"/>
          <w:sz w:val="28"/>
          <w:szCs w:val="28"/>
        </w:rPr>
        <w:t>.</w:t>
      </w:r>
    </w:p>
    <w:p w14:paraId="2DFFFBD4" w14:textId="77777777" w:rsidR="000041D7" w:rsidRPr="00E77B60" w:rsidRDefault="000041D7" w:rsidP="00E77B60">
      <w:pPr>
        <w:jc w:val="both"/>
        <w:rPr>
          <w:rFonts w:ascii="Times New Roman" w:hAnsi="Times New Roman"/>
          <w:sz w:val="28"/>
          <w:szCs w:val="28"/>
        </w:rPr>
      </w:pPr>
    </w:p>
    <w:p w14:paraId="506CCCA8" w14:textId="77777777" w:rsidR="001B7544" w:rsidRPr="00FE0C1B" w:rsidRDefault="002B3341" w:rsidP="00FE0C1B">
      <w:pPr>
        <w:jc w:val="center"/>
        <w:rPr>
          <w:rFonts w:ascii="Times New Roman" w:hAnsi="Times New Roman"/>
          <w:b/>
          <w:sz w:val="28"/>
          <w:szCs w:val="28"/>
        </w:rPr>
      </w:pPr>
      <w:r w:rsidRPr="00FE0C1B">
        <w:rPr>
          <w:rFonts w:ascii="Times New Roman" w:hAnsi="Times New Roman"/>
          <w:b/>
          <w:sz w:val="28"/>
          <w:szCs w:val="28"/>
        </w:rPr>
        <w:t>3.4</w:t>
      </w:r>
      <w:r w:rsidR="00D432F7" w:rsidRPr="00FE0C1B">
        <w:rPr>
          <w:rFonts w:ascii="Times New Roman" w:hAnsi="Times New Roman"/>
          <w:b/>
          <w:sz w:val="28"/>
          <w:szCs w:val="28"/>
        </w:rPr>
        <w:t>.</w:t>
      </w:r>
      <w:r w:rsidRPr="00FE0C1B">
        <w:rPr>
          <w:rFonts w:ascii="Times New Roman" w:hAnsi="Times New Roman"/>
          <w:b/>
          <w:sz w:val="28"/>
          <w:szCs w:val="28"/>
        </w:rPr>
        <w:t xml:space="preserve"> </w:t>
      </w:r>
      <w:r w:rsidR="00E773B2" w:rsidRPr="00FE0C1B">
        <w:rPr>
          <w:rFonts w:ascii="Times New Roman" w:hAnsi="Times New Roman"/>
          <w:b/>
          <w:sz w:val="28"/>
          <w:szCs w:val="28"/>
        </w:rPr>
        <w:t>Порядок  у</w:t>
      </w:r>
      <w:r w:rsidR="001B7544" w:rsidRPr="00FE0C1B">
        <w:rPr>
          <w:rFonts w:ascii="Times New Roman" w:hAnsi="Times New Roman"/>
          <w:b/>
          <w:sz w:val="28"/>
          <w:szCs w:val="28"/>
        </w:rPr>
        <w:t>чет</w:t>
      </w:r>
      <w:r w:rsidR="00E773B2" w:rsidRPr="00FE0C1B">
        <w:rPr>
          <w:rFonts w:ascii="Times New Roman" w:hAnsi="Times New Roman"/>
          <w:b/>
          <w:sz w:val="28"/>
          <w:szCs w:val="28"/>
        </w:rPr>
        <w:t>а</w:t>
      </w:r>
      <w:r w:rsidR="001B7544" w:rsidRPr="00FE0C1B">
        <w:rPr>
          <w:rFonts w:ascii="Times New Roman" w:hAnsi="Times New Roman"/>
          <w:b/>
          <w:sz w:val="28"/>
          <w:szCs w:val="28"/>
        </w:rPr>
        <w:t xml:space="preserve"> нефинансовых активов (объекты основных средств)</w:t>
      </w:r>
    </w:p>
    <w:p w14:paraId="78F41E4C" w14:textId="77777777" w:rsidR="001B7544" w:rsidRPr="00E77B60" w:rsidRDefault="001B7544" w:rsidP="00E77B60">
      <w:pPr>
        <w:jc w:val="both"/>
        <w:rPr>
          <w:rFonts w:ascii="Times New Roman" w:hAnsi="Times New Roman"/>
          <w:sz w:val="28"/>
          <w:szCs w:val="28"/>
        </w:rPr>
      </w:pPr>
    </w:p>
    <w:p w14:paraId="483B3E93" w14:textId="77777777" w:rsidR="00D055FE" w:rsidRDefault="00FE0C1B" w:rsidP="00D055FE">
      <w:pPr>
        <w:jc w:val="both"/>
        <w:rPr>
          <w:rFonts w:ascii="Times New Roman" w:hAnsi="Times New Roman"/>
          <w:b/>
          <w:sz w:val="28"/>
          <w:szCs w:val="28"/>
        </w:rPr>
      </w:pPr>
      <w:r>
        <w:rPr>
          <w:rFonts w:ascii="Times New Roman" w:hAnsi="Times New Roman"/>
          <w:sz w:val="28"/>
          <w:szCs w:val="28"/>
        </w:rPr>
        <w:t xml:space="preserve">          </w:t>
      </w:r>
      <w:r w:rsidR="00D055FE">
        <w:rPr>
          <w:rFonts w:ascii="Times New Roman" w:hAnsi="Times New Roman"/>
          <w:sz w:val="28"/>
          <w:szCs w:val="28"/>
        </w:rPr>
        <w:t xml:space="preserve">3.4.1.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w:t>
      </w:r>
    </w:p>
    <w:p w14:paraId="23DC55B6" w14:textId="77777777" w:rsidR="00D055FE" w:rsidRDefault="00D055FE" w:rsidP="00D055FE">
      <w:pPr>
        <w:jc w:val="both"/>
        <w:rPr>
          <w:rFonts w:ascii="Times New Roman" w:hAnsi="Times New Roman"/>
          <w:sz w:val="28"/>
          <w:szCs w:val="28"/>
        </w:rPr>
      </w:pPr>
      <w:r>
        <w:rPr>
          <w:rFonts w:ascii="Times New Roman" w:hAnsi="Times New Roman"/>
          <w:sz w:val="28"/>
          <w:szCs w:val="28"/>
        </w:rPr>
        <w:t>3.4.2.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56D0E575" w14:textId="77777777" w:rsidR="00D055FE" w:rsidRDefault="00D055FE" w:rsidP="00D055FE">
      <w:pPr>
        <w:numPr>
          <w:ilvl w:val="0"/>
          <w:numId w:val="6"/>
        </w:numPr>
        <w:jc w:val="both"/>
        <w:rPr>
          <w:rFonts w:ascii="Times New Roman" w:hAnsi="Times New Roman"/>
          <w:sz w:val="28"/>
          <w:szCs w:val="28"/>
        </w:rPr>
      </w:pPr>
      <w:r>
        <w:rPr>
          <w:rFonts w:ascii="Times New Roman" w:hAnsi="Times New Roman"/>
          <w:sz w:val="28"/>
          <w:szCs w:val="28"/>
        </w:rPr>
        <w:t>Мебель для обстановки одного помещения: столы, стулья, стеллажи, шкафы, полки;</w:t>
      </w:r>
    </w:p>
    <w:p w14:paraId="26FF9824" w14:textId="77777777" w:rsidR="00D055FE" w:rsidRDefault="00D055FE" w:rsidP="00D055FE">
      <w:pPr>
        <w:numPr>
          <w:ilvl w:val="0"/>
          <w:numId w:val="6"/>
        </w:numPr>
        <w:jc w:val="both"/>
        <w:rPr>
          <w:rFonts w:ascii="Times New Roman" w:hAnsi="Times New Roman"/>
          <w:sz w:val="28"/>
          <w:szCs w:val="28"/>
        </w:rPr>
      </w:pPr>
      <w:r>
        <w:rPr>
          <w:rFonts w:ascii="Times New Roman" w:hAnsi="Times New Roman"/>
          <w:sz w:val="28"/>
          <w:szCs w:val="28"/>
        </w:rPr>
        <w:t>Компьютерное и периферийное оборудование: системные блоки, мониторы, принтеры, сканеры, акустические системы, веб-камеры. Не считается существенной стоимость до 20000 рублей за один имущественный объект.</w:t>
      </w:r>
    </w:p>
    <w:p w14:paraId="367C605D" w14:textId="77777777" w:rsidR="00D055FE" w:rsidRDefault="00D055FE" w:rsidP="00D055FE">
      <w:pPr>
        <w:jc w:val="both"/>
        <w:rPr>
          <w:rFonts w:ascii="Times New Roman" w:hAnsi="Times New Roman"/>
          <w:sz w:val="28"/>
          <w:szCs w:val="28"/>
        </w:rPr>
      </w:pPr>
      <w:r>
        <w:rPr>
          <w:rFonts w:ascii="Times New Roman" w:hAnsi="Times New Roman"/>
          <w:sz w:val="28"/>
          <w:szCs w:val="28"/>
        </w:rPr>
        <w:t>Необходимость объединения и конкретный перечень объединяемых объектов определяет комиссия учреждения по поступлению и выбытию активов. Основание : пункт 10 Стандарта «Основные средства»</w:t>
      </w:r>
    </w:p>
    <w:p w14:paraId="5C89ADF8" w14:textId="77777777" w:rsidR="00D055FE" w:rsidRDefault="00D055FE" w:rsidP="00D055FE">
      <w:pPr>
        <w:jc w:val="both"/>
        <w:rPr>
          <w:rFonts w:ascii="Times New Roman" w:hAnsi="Times New Roman"/>
          <w:sz w:val="28"/>
          <w:szCs w:val="28"/>
        </w:rPr>
      </w:pPr>
      <w:r>
        <w:rPr>
          <w:rFonts w:ascii="Times New Roman" w:hAnsi="Times New Roman"/>
          <w:sz w:val="28"/>
          <w:szCs w:val="28"/>
        </w:rPr>
        <w:t xml:space="preserve">3.4.3. Каждому объекту недвижимого имущества стоимостью свыше 10000 рублей присваивается уникальный инвентарный номер, состоящий из десяти знаков : </w:t>
      </w:r>
    </w:p>
    <w:p w14:paraId="28E3E94C" w14:textId="77777777" w:rsidR="00D055FE" w:rsidRDefault="00D055FE" w:rsidP="00D055FE">
      <w:pPr>
        <w:jc w:val="both"/>
        <w:rPr>
          <w:rFonts w:ascii="Times New Roman" w:hAnsi="Times New Roman"/>
          <w:sz w:val="28"/>
          <w:szCs w:val="28"/>
        </w:rPr>
      </w:pPr>
      <w:r>
        <w:rPr>
          <w:rFonts w:ascii="Times New Roman" w:hAnsi="Times New Roman"/>
          <w:sz w:val="28"/>
          <w:szCs w:val="28"/>
        </w:rPr>
        <w:tab/>
        <w:t>1-й разряд- амортизационная группе, к  которой отнесен объект при принятии к учету( при отнесении инвентарного объекта к 10-й амортизационной группе в данном разряде проставляется «0»);</w:t>
      </w:r>
    </w:p>
    <w:p w14:paraId="4A79D928" w14:textId="77777777" w:rsidR="00D055FE" w:rsidRDefault="00D055FE" w:rsidP="00D055FE">
      <w:pPr>
        <w:jc w:val="both"/>
        <w:rPr>
          <w:rFonts w:ascii="Times New Roman" w:hAnsi="Times New Roman"/>
          <w:sz w:val="28"/>
          <w:szCs w:val="28"/>
        </w:rPr>
      </w:pPr>
      <w:r>
        <w:rPr>
          <w:rFonts w:ascii="Times New Roman" w:hAnsi="Times New Roman"/>
          <w:sz w:val="28"/>
          <w:szCs w:val="28"/>
        </w:rPr>
        <w:tab/>
        <w:t>2-4-й разряды- код объекта учета синтетического счета в Плане счетов бюджетного учета (приложение 1 к приказу Минфина России от 06 декабря 2010 года №162н);</w:t>
      </w:r>
    </w:p>
    <w:p w14:paraId="3F8CB77C" w14:textId="77777777" w:rsidR="00D055FE" w:rsidRDefault="00D055FE" w:rsidP="00D055FE">
      <w:pPr>
        <w:jc w:val="both"/>
        <w:rPr>
          <w:rFonts w:ascii="Times New Roman" w:hAnsi="Times New Roman"/>
          <w:sz w:val="28"/>
          <w:szCs w:val="28"/>
        </w:rPr>
      </w:pPr>
      <w:r>
        <w:rPr>
          <w:rFonts w:ascii="Times New Roman" w:hAnsi="Times New Roman"/>
          <w:sz w:val="28"/>
          <w:szCs w:val="28"/>
        </w:rPr>
        <w:tab/>
        <w:t>5-6 разряды – код группы и вида синтетического счета Плана счетов бюджетного учета (приложение 1 к приказу Минфина России от 06 декабря 2010 года № 162 н);</w:t>
      </w:r>
    </w:p>
    <w:p w14:paraId="1467F5BA" w14:textId="77777777" w:rsidR="00D055FE" w:rsidRDefault="00D055FE" w:rsidP="00D055FE">
      <w:pPr>
        <w:jc w:val="both"/>
        <w:rPr>
          <w:rFonts w:ascii="Times New Roman" w:hAnsi="Times New Roman"/>
          <w:sz w:val="28"/>
          <w:szCs w:val="28"/>
        </w:rPr>
      </w:pPr>
      <w:r>
        <w:rPr>
          <w:rFonts w:ascii="Times New Roman" w:hAnsi="Times New Roman"/>
          <w:sz w:val="28"/>
          <w:szCs w:val="28"/>
        </w:rPr>
        <w:tab/>
        <w:t>7-10 разряды- порядковый номер нефинансового актива.</w:t>
      </w:r>
    </w:p>
    <w:p w14:paraId="734AA6B3" w14:textId="77777777" w:rsidR="00D055FE" w:rsidRDefault="00D055FE" w:rsidP="00D055FE">
      <w:pPr>
        <w:jc w:val="both"/>
        <w:rPr>
          <w:rFonts w:ascii="Times New Roman" w:hAnsi="Times New Roman"/>
          <w:sz w:val="28"/>
          <w:szCs w:val="28"/>
        </w:rPr>
      </w:pPr>
      <w:r>
        <w:rPr>
          <w:rFonts w:ascii="Times New Roman" w:hAnsi="Times New Roman"/>
          <w:sz w:val="28"/>
          <w:szCs w:val="28"/>
        </w:rPr>
        <w:t>Основание :пункт 9 Стандарта «Основные средства», пункт 46 Инструкции к Единому плану счетов №157н.</w:t>
      </w:r>
    </w:p>
    <w:p w14:paraId="11EA21D5" w14:textId="77777777" w:rsidR="00D055FE" w:rsidRDefault="00D055FE" w:rsidP="00D055FE">
      <w:pPr>
        <w:jc w:val="both"/>
        <w:rPr>
          <w:rFonts w:ascii="Times New Roman" w:hAnsi="Times New Roman"/>
          <w:sz w:val="28"/>
          <w:szCs w:val="28"/>
        </w:rPr>
      </w:pPr>
      <w:r>
        <w:rPr>
          <w:rFonts w:ascii="Times New Roman" w:hAnsi="Times New Roman"/>
          <w:sz w:val="28"/>
          <w:szCs w:val="28"/>
        </w:rPr>
        <w:t>3.4.4. Присвоенный объекту инвентарный номер обозначается материально ответственным лицом и сохраняется на весь период  нахождения основного средства в учреждении.</w:t>
      </w:r>
    </w:p>
    <w:p w14:paraId="5E20A525" w14:textId="77777777" w:rsidR="00D055FE" w:rsidRDefault="00D055FE" w:rsidP="00D055FE">
      <w:pPr>
        <w:jc w:val="both"/>
        <w:rPr>
          <w:rFonts w:ascii="Times New Roman" w:hAnsi="Times New Roman"/>
          <w:sz w:val="28"/>
          <w:szCs w:val="28"/>
        </w:rPr>
      </w:pPr>
      <w:r>
        <w:rPr>
          <w:rFonts w:ascii="Times New Roman" w:hAnsi="Times New Roman"/>
          <w:sz w:val="28"/>
          <w:szCs w:val="28"/>
        </w:rPr>
        <w:t>Инвентарные номера выбывших  с балансового учета инвентарных объектов основных средств вновь принятым к учету объектам не присваивается.</w:t>
      </w:r>
    </w:p>
    <w:p w14:paraId="256C6232" w14:textId="77777777" w:rsidR="00D055FE" w:rsidRDefault="00D055FE" w:rsidP="00D055FE">
      <w:pPr>
        <w:jc w:val="both"/>
        <w:rPr>
          <w:rFonts w:ascii="Times New Roman" w:hAnsi="Times New Roman"/>
          <w:sz w:val="28"/>
          <w:szCs w:val="28"/>
        </w:rPr>
      </w:pPr>
      <w:r>
        <w:rPr>
          <w:rFonts w:ascii="Times New Roman" w:hAnsi="Times New Roman"/>
          <w:sz w:val="28"/>
          <w:szCs w:val="28"/>
        </w:rPr>
        <w:t xml:space="preserve">3.4.5. Затраты по замене отдельных составных частей объекта основных средств, в том числе при капитальном ремонте, включаются в  стоимость объекта в </w:t>
      </w:r>
      <w:r>
        <w:rPr>
          <w:rFonts w:ascii="Times New Roman" w:hAnsi="Times New Roman"/>
          <w:sz w:val="28"/>
          <w:szCs w:val="28"/>
        </w:rPr>
        <w:lastRenderedPageBreak/>
        <w:t>момент их  возникновения. Одновременно с его стоимости списываются в текущие расходы стоимость заменяемых (выбываемых) составных частей. Данное правило применяется к следующим группам основных средств:</w:t>
      </w:r>
    </w:p>
    <w:p w14:paraId="49FFE544" w14:textId="77777777" w:rsidR="00D055FE" w:rsidRDefault="00D055FE" w:rsidP="00D055FE">
      <w:pPr>
        <w:numPr>
          <w:ilvl w:val="0"/>
          <w:numId w:val="7"/>
        </w:numPr>
        <w:jc w:val="both"/>
        <w:rPr>
          <w:rFonts w:ascii="Times New Roman" w:hAnsi="Times New Roman"/>
          <w:sz w:val="28"/>
          <w:szCs w:val="28"/>
        </w:rPr>
      </w:pPr>
      <w:r>
        <w:rPr>
          <w:rFonts w:ascii="Times New Roman" w:hAnsi="Times New Roman"/>
          <w:sz w:val="28"/>
          <w:szCs w:val="28"/>
        </w:rPr>
        <w:t>машины и оборудование ;</w:t>
      </w:r>
    </w:p>
    <w:p w14:paraId="790B3804" w14:textId="77777777" w:rsidR="00D055FE" w:rsidRDefault="00D055FE" w:rsidP="00D055FE">
      <w:pPr>
        <w:numPr>
          <w:ilvl w:val="0"/>
          <w:numId w:val="7"/>
        </w:numPr>
        <w:jc w:val="both"/>
        <w:rPr>
          <w:rFonts w:ascii="Times New Roman" w:hAnsi="Times New Roman"/>
          <w:sz w:val="28"/>
          <w:szCs w:val="28"/>
        </w:rPr>
      </w:pPr>
      <w:r>
        <w:rPr>
          <w:rFonts w:ascii="Times New Roman" w:hAnsi="Times New Roman"/>
          <w:sz w:val="28"/>
          <w:szCs w:val="28"/>
        </w:rPr>
        <w:t>транспортные средства;</w:t>
      </w:r>
    </w:p>
    <w:p w14:paraId="3E70FB3F" w14:textId="77777777" w:rsidR="00D055FE" w:rsidRDefault="00D055FE" w:rsidP="00D055FE">
      <w:pPr>
        <w:jc w:val="both"/>
        <w:rPr>
          <w:rFonts w:ascii="Times New Roman" w:hAnsi="Times New Roman"/>
          <w:sz w:val="28"/>
          <w:szCs w:val="28"/>
        </w:rPr>
      </w:pPr>
      <w:r>
        <w:rPr>
          <w:rFonts w:ascii="Times New Roman" w:hAnsi="Times New Roman"/>
          <w:sz w:val="28"/>
          <w:szCs w:val="28"/>
        </w:rPr>
        <w:t>Основание: пункт 27 Стандарта «Основные средства»</w:t>
      </w:r>
    </w:p>
    <w:p w14:paraId="0F637B3A" w14:textId="77777777" w:rsidR="00D055FE" w:rsidRDefault="00D055FE" w:rsidP="00D055FE">
      <w:pPr>
        <w:jc w:val="both"/>
        <w:rPr>
          <w:rFonts w:ascii="Times New Roman" w:hAnsi="Times New Roman"/>
          <w:sz w:val="28"/>
          <w:szCs w:val="28"/>
        </w:rPr>
      </w:pPr>
      <w:r>
        <w:rPr>
          <w:rFonts w:ascii="Times New Roman" w:hAnsi="Times New Roman"/>
          <w:sz w:val="28"/>
          <w:szCs w:val="28"/>
        </w:rPr>
        <w:t>3.4.6.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14:paraId="767B23A7" w14:textId="77777777" w:rsidR="00D055FE" w:rsidRDefault="00D055FE" w:rsidP="00D055FE">
      <w:pPr>
        <w:numPr>
          <w:ilvl w:val="0"/>
          <w:numId w:val="8"/>
        </w:numPr>
        <w:jc w:val="both"/>
        <w:rPr>
          <w:rFonts w:ascii="Times New Roman" w:hAnsi="Times New Roman"/>
          <w:sz w:val="28"/>
          <w:szCs w:val="28"/>
        </w:rPr>
      </w:pPr>
      <w:r>
        <w:rPr>
          <w:rFonts w:ascii="Times New Roman" w:hAnsi="Times New Roman"/>
          <w:sz w:val="28"/>
          <w:szCs w:val="28"/>
        </w:rPr>
        <w:t>машины и оборудование ;</w:t>
      </w:r>
    </w:p>
    <w:p w14:paraId="6D13B7B9" w14:textId="77777777" w:rsidR="00D055FE" w:rsidRDefault="00D055FE" w:rsidP="00D055FE">
      <w:pPr>
        <w:numPr>
          <w:ilvl w:val="0"/>
          <w:numId w:val="8"/>
        </w:numPr>
        <w:jc w:val="both"/>
        <w:rPr>
          <w:rFonts w:ascii="Times New Roman" w:hAnsi="Times New Roman"/>
          <w:sz w:val="28"/>
          <w:szCs w:val="28"/>
        </w:rPr>
      </w:pPr>
      <w:r>
        <w:rPr>
          <w:rFonts w:ascii="Times New Roman" w:hAnsi="Times New Roman"/>
          <w:sz w:val="28"/>
          <w:szCs w:val="28"/>
        </w:rPr>
        <w:t>транспортные средства.</w:t>
      </w:r>
    </w:p>
    <w:p w14:paraId="287C305D" w14:textId="77777777" w:rsidR="00D055FE" w:rsidRDefault="00D055FE" w:rsidP="00D055FE">
      <w:pPr>
        <w:jc w:val="both"/>
        <w:rPr>
          <w:rFonts w:ascii="Times New Roman" w:hAnsi="Times New Roman"/>
          <w:sz w:val="28"/>
          <w:szCs w:val="28"/>
        </w:rPr>
      </w:pPr>
      <w:r>
        <w:rPr>
          <w:rFonts w:ascii="Times New Roman" w:hAnsi="Times New Roman"/>
          <w:sz w:val="28"/>
          <w:szCs w:val="28"/>
        </w:rPr>
        <w:t>Основание : пункт 28 Стандарта «Основные средства».</w:t>
      </w:r>
    </w:p>
    <w:p w14:paraId="3F5838E0" w14:textId="77777777" w:rsidR="00D055FE" w:rsidRDefault="00D055FE" w:rsidP="00D055FE">
      <w:pPr>
        <w:jc w:val="both"/>
        <w:rPr>
          <w:rFonts w:ascii="Times New Roman" w:hAnsi="Times New Roman"/>
          <w:sz w:val="28"/>
          <w:szCs w:val="28"/>
        </w:rPr>
      </w:pPr>
      <w:r>
        <w:rPr>
          <w:rFonts w:ascii="Times New Roman" w:hAnsi="Times New Roman"/>
          <w:sz w:val="28"/>
          <w:szCs w:val="28"/>
        </w:rPr>
        <w:t>3.4.7. Начисление амортизации осуществляется следующим образом:</w:t>
      </w:r>
    </w:p>
    <w:p w14:paraId="368AC217" w14:textId="77777777" w:rsidR="00D055FE" w:rsidRDefault="00D055FE" w:rsidP="00D055FE">
      <w:pPr>
        <w:jc w:val="both"/>
        <w:rPr>
          <w:rFonts w:ascii="Times New Roman" w:hAnsi="Times New Roman"/>
          <w:sz w:val="28"/>
          <w:szCs w:val="28"/>
        </w:rPr>
      </w:pPr>
      <w:r>
        <w:rPr>
          <w:rFonts w:ascii="Times New Roman" w:hAnsi="Times New Roman"/>
          <w:sz w:val="28"/>
          <w:szCs w:val="28"/>
        </w:rPr>
        <w:t>- линейным методом.</w:t>
      </w:r>
    </w:p>
    <w:p w14:paraId="0444C899" w14:textId="77777777" w:rsidR="00D055FE" w:rsidRDefault="00D055FE" w:rsidP="00D055FE">
      <w:pPr>
        <w:jc w:val="both"/>
        <w:rPr>
          <w:rFonts w:ascii="Times New Roman" w:hAnsi="Times New Roman"/>
          <w:sz w:val="28"/>
          <w:szCs w:val="28"/>
        </w:rPr>
      </w:pPr>
      <w:r>
        <w:rPr>
          <w:rFonts w:ascii="Times New Roman" w:hAnsi="Times New Roman"/>
          <w:sz w:val="28"/>
          <w:szCs w:val="28"/>
        </w:rPr>
        <w:t>Основание: пункты 36,37 Стандарта «Основные средства»</w:t>
      </w:r>
    </w:p>
    <w:p w14:paraId="5DD039B2" w14:textId="77777777" w:rsidR="00D055FE" w:rsidRDefault="00D055FE" w:rsidP="00D055FE">
      <w:pPr>
        <w:jc w:val="both"/>
        <w:rPr>
          <w:rFonts w:ascii="Times New Roman" w:hAnsi="Times New Roman"/>
          <w:sz w:val="28"/>
          <w:szCs w:val="28"/>
        </w:rPr>
      </w:pPr>
      <w:r>
        <w:rPr>
          <w:rFonts w:ascii="Times New Roman" w:hAnsi="Times New Roman"/>
          <w:sz w:val="28"/>
          <w:szCs w:val="28"/>
        </w:rPr>
        <w:t>3.4.8. При переоценке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пе6реоцененной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184250A3" w14:textId="77777777" w:rsidR="00D055FE" w:rsidRDefault="00D055FE" w:rsidP="00D055FE">
      <w:pPr>
        <w:jc w:val="both"/>
        <w:rPr>
          <w:rFonts w:ascii="Times New Roman" w:hAnsi="Times New Roman"/>
          <w:sz w:val="28"/>
          <w:szCs w:val="28"/>
        </w:rPr>
      </w:pPr>
      <w:r>
        <w:rPr>
          <w:rFonts w:ascii="Times New Roman" w:hAnsi="Times New Roman"/>
          <w:sz w:val="28"/>
          <w:szCs w:val="28"/>
        </w:rPr>
        <w:t>Основание: пункт 41 Стандарта «Основные средства»</w:t>
      </w:r>
    </w:p>
    <w:p w14:paraId="431C3111" w14:textId="77777777" w:rsidR="00D055FE" w:rsidRDefault="00D055FE" w:rsidP="00D055FE">
      <w:pPr>
        <w:jc w:val="both"/>
        <w:rPr>
          <w:rFonts w:ascii="Times New Roman" w:hAnsi="Times New Roman"/>
          <w:sz w:val="28"/>
          <w:szCs w:val="28"/>
        </w:rPr>
      </w:pPr>
      <w:r>
        <w:rPr>
          <w:rFonts w:ascii="Times New Roman" w:hAnsi="Times New Roman"/>
          <w:sz w:val="28"/>
          <w:szCs w:val="28"/>
        </w:rPr>
        <w:t>3.4.9.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распоряжением по учреждению.</w:t>
      </w:r>
    </w:p>
    <w:p w14:paraId="2B932754" w14:textId="77777777" w:rsidR="00D055FE" w:rsidRDefault="00D055FE" w:rsidP="00D055FE">
      <w:pPr>
        <w:jc w:val="both"/>
        <w:rPr>
          <w:rFonts w:ascii="Times New Roman" w:hAnsi="Times New Roman"/>
          <w:sz w:val="28"/>
          <w:szCs w:val="28"/>
        </w:rPr>
      </w:pPr>
      <w:r>
        <w:rPr>
          <w:rFonts w:ascii="Times New Roman" w:hAnsi="Times New Roman"/>
          <w:sz w:val="28"/>
          <w:szCs w:val="28"/>
        </w:rPr>
        <w:t>3.4.10. Основные средства стоимостью до 10000 рублей включительно, находящихся в эксплуатации, учитываются на забалансовом счете 21 по балансовой стоимости.</w:t>
      </w:r>
    </w:p>
    <w:p w14:paraId="4758864D" w14:textId="77777777" w:rsidR="00D055FE" w:rsidRDefault="00D055FE" w:rsidP="00D055FE">
      <w:pPr>
        <w:jc w:val="both"/>
        <w:rPr>
          <w:rFonts w:ascii="Times New Roman" w:hAnsi="Times New Roman"/>
          <w:sz w:val="28"/>
          <w:szCs w:val="28"/>
        </w:rPr>
      </w:pPr>
      <w:r>
        <w:rPr>
          <w:rFonts w:ascii="Times New Roman" w:hAnsi="Times New Roman"/>
          <w:sz w:val="28"/>
          <w:szCs w:val="28"/>
        </w:rPr>
        <w:t>Основание пункт 39 Стандарта «Основные средства», пункт 373 Инструкции к Единому плану счетов №157н.</w:t>
      </w:r>
    </w:p>
    <w:p w14:paraId="2A250813" w14:textId="77777777" w:rsidR="00D055FE" w:rsidRDefault="00D055FE" w:rsidP="00D055FE">
      <w:pPr>
        <w:jc w:val="both"/>
        <w:rPr>
          <w:rFonts w:ascii="Times New Roman" w:hAnsi="Times New Roman"/>
          <w:sz w:val="28"/>
          <w:szCs w:val="28"/>
        </w:rPr>
      </w:pPr>
      <w:r>
        <w:rPr>
          <w:rFonts w:ascii="Times New Roman" w:hAnsi="Times New Roman"/>
          <w:sz w:val="28"/>
          <w:szCs w:val="28"/>
        </w:rPr>
        <w:t>3.4.11.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69B37B0B" w14:textId="77777777" w:rsidR="00D055FE" w:rsidRDefault="00D055FE" w:rsidP="00D055FE">
      <w:pPr>
        <w:jc w:val="both"/>
        <w:rPr>
          <w:rFonts w:ascii="Times New Roman" w:hAnsi="Times New Roman"/>
          <w:sz w:val="28"/>
          <w:szCs w:val="28"/>
        </w:rPr>
      </w:pPr>
      <w:r>
        <w:rPr>
          <w:rFonts w:ascii="Times New Roman" w:hAnsi="Times New Roman"/>
          <w:sz w:val="28"/>
          <w:szCs w:val="28"/>
        </w:rPr>
        <w:t>3.4.12. Списание основных средств с бюджетного учета осуществляется на основании актов (ф.ОС-4 и ОС-4а).</w:t>
      </w:r>
    </w:p>
    <w:p w14:paraId="25845367" w14:textId="77777777" w:rsidR="001B7544" w:rsidRPr="00E77B60" w:rsidRDefault="001B7544" w:rsidP="00E77B60">
      <w:pPr>
        <w:jc w:val="both"/>
        <w:rPr>
          <w:rFonts w:ascii="Times New Roman" w:hAnsi="Times New Roman"/>
          <w:sz w:val="28"/>
          <w:szCs w:val="28"/>
          <w:highlight w:val="yellow"/>
        </w:rPr>
      </w:pPr>
      <w:r w:rsidRPr="00E77B60">
        <w:rPr>
          <w:rFonts w:ascii="Times New Roman" w:hAnsi="Times New Roman"/>
          <w:sz w:val="28"/>
          <w:szCs w:val="28"/>
        </w:rPr>
        <w:t xml:space="preserve"> </w:t>
      </w:r>
    </w:p>
    <w:p w14:paraId="60805A4D" w14:textId="77777777" w:rsidR="001E251D" w:rsidRDefault="001E251D" w:rsidP="00FE0C1B">
      <w:pPr>
        <w:jc w:val="center"/>
        <w:rPr>
          <w:rFonts w:ascii="Times New Roman" w:hAnsi="Times New Roman"/>
          <w:b/>
          <w:sz w:val="28"/>
          <w:szCs w:val="28"/>
        </w:rPr>
      </w:pPr>
    </w:p>
    <w:p w14:paraId="37152B8B" w14:textId="77777777" w:rsidR="001E251D" w:rsidRDefault="001E251D" w:rsidP="00FE0C1B">
      <w:pPr>
        <w:jc w:val="center"/>
        <w:rPr>
          <w:rFonts w:ascii="Times New Roman" w:hAnsi="Times New Roman"/>
          <w:b/>
          <w:sz w:val="28"/>
          <w:szCs w:val="28"/>
        </w:rPr>
      </w:pPr>
    </w:p>
    <w:p w14:paraId="423438BB" w14:textId="77777777" w:rsidR="001E251D" w:rsidRDefault="001E251D" w:rsidP="00FE0C1B">
      <w:pPr>
        <w:jc w:val="center"/>
        <w:rPr>
          <w:rFonts w:ascii="Times New Roman" w:hAnsi="Times New Roman"/>
          <w:b/>
          <w:sz w:val="28"/>
          <w:szCs w:val="28"/>
        </w:rPr>
      </w:pPr>
    </w:p>
    <w:p w14:paraId="6871317A" w14:textId="77777777" w:rsidR="001E251D" w:rsidRDefault="001E251D" w:rsidP="00FE0C1B">
      <w:pPr>
        <w:jc w:val="center"/>
        <w:rPr>
          <w:rFonts w:ascii="Times New Roman" w:hAnsi="Times New Roman"/>
          <w:b/>
          <w:sz w:val="28"/>
          <w:szCs w:val="28"/>
        </w:rPr>
      </w:pPr>
    </w:p>
    <w:p w14:paraId="59840377" w14:textId="77777777" w:rsidR="001B7544" w:rsidRPr="00FE0C1B" w:rsidRDefault="002B3341" w:rsidP="00FE0C1B">
      <w:pPr>
        <w:jc w:val="center"/>
        <w:rPr>
          <w:rFonts w:ascii="Times New Roman" w:hAnsi="Times New Roman"/>
          <w:b/>
          <w:sz w:val="28"/>
          <w:szCs w:val="28"/>
        </w:rPr>
      </w:pPr>
      <w:r w:rsidRPr="00FE0C1B">
        <w:rPr>
          <w:rFonts w:ascii="Times New Roman" w:hAnsi="Times New Roman"/>
          <w:b/>
          <w:sz w:val="28"/>
          <w:szCs w:val="28"/>
        </w:rPr>
        <w:lastRenderedPageBreak/>
        <w:t>3.5</w:t>
      </w:r>
      <w:r w:rsidR="001B7544" w:rsidRPr="00FE0C1B">
        <w:rPr>
          <w:rFonts w:ascii="Times New Roman" w:hAnsi="Times New Roman"/>
          <w:b/>
          <w:sz w:val="28"/>
          <w:szCs w:val="28"/>
        </w:rPr>
        <w:t xml:space="preserve">. </w:t>
      </w:r>
      <w:r w:rsidR="00D432F7" w:rsidRPr="00FE0C1B">
        <w:rPr>
          <w:rFonts w:ascii="Times New Roman" w:hAnsi="Times New Roman"/>
          <w:b/>
          <w:sz w:val="28"/>
          <w:szCs w:val="28"/>
        </w:rPr>
        <w:t>Порядок  у</w:t>
      </w:r>
      <w:r w:rsidR="001B7544" w:rsidRPr="00FE0C1B">
        <w:rPr>
          <w:rFonts w:ascii="Times New Roman" w:hAnsi="Times New Roman"/>
          <w:b/>
          <w:sz w:val="28"/>
          <w:szCs w:val="28"/>
        </w:rPr>
        <w:t>чет</w:t>
      </w:r>
      <w:r w:rsidR="00D432F7" w:rsidRPr="00FE0C1B">
        <w:rPr>
          <w:rFonts w:ascii="Times New Roman" w:hAnsi="Times New Roman"/>
          <w:b/>
          <w:sz w:val="28"/>
          <w:szCs w:val="28"/>
        </w:rPr>
        <w:t>а</w:t>
      </w:r>
      <w:r w:rsidR="001B7544" w:rsidRPr="00FE0C1B">
        <w:rPr>
          <w:rFonts w:ascii="Times New Roman" w:hAnsi="Times New Roman"/>
          <w:b/>
          <w:sz w:val="28"/>
          <w:szCs w:val="28"/>
        </w:rPr>
        <w:t xml:space="preserve"> нефинансовых активов (материальных запасов)</w:t>
      </w:r>
    </w:p>
    <w:p w14:paraId="3885C685" w14:textId="77777777" w:rsidR="001B7544" w:rsidRPr="00FE0C1B" w:rsidRDefault="001B7544" w:rsidP="00FE0C1B">
      <w:pPr>
        <w:jc w:val="center"/>
        <w:rPr>
          <w:rFonts w:ascii="Times New Roman" w:hAnsi="Times New Roman"/>
          <w:b/>
          <w:sz w:val="28"/>
          <w:szCs w:val="28"/>
        </w:rPr>
      </w:pPr>
    </w:p>
    <w:p w14:paraId="7F1DB16E" w14:textId="77777777" w:rsidR="001B7544"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3.5.1</w:t>
      </w:r>
      <w:r w:rsidR="001B7544" w:rsidRPr="00E77B60">
        <w:rPr>
          <w:rFonts w:ascii="Times New Roman" w:hAnsi="Times New Roman"/>
          <w:sz w:val="28"/>
          <w:szCs w:val="28"/>
        </w:rPr>
        <w:t>. В качестве материальных запасов учитываются предметы, используемые в деятельности учреждения в течение периода, не превышающего 12 месяцев, независимо от их стоимости.</w:t>
      </w:r>
    </w:p>
    <w:p w14:paraId="312CD65A" w14:textId="77777777" w:rsidR="001B7544"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3.5.2</w:t>
      </w:r>
      <w:r w:rsidR="001B7544" w:rsidRPr="00E77B60">
        <w:rPr>
          <w:rFonts w:ascii="Times New Roman" w:hAnsi="Times New Roman"/>
          <w:sz w:val="28"/>
          <w:szCs w:val="28"/>
        </w:rPr>
        <w:t xml:space="preserve">. Бюджетный учет нефинансовых активов (материальных запасов) (далее – материальные запасы) организуется в соответствии с пунктами 98-120 Инструкции № 157н и учитывается в соответствии с пунктами 21-26 Инструкции № 162н. </w:t>
      </w:r>
    </w:p>
    <w:p w14:paraId="20280B3F" w14:textId="77777777" w:rsidR="001B7544"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3.5.</w:t>
      </w:r>
      <w:r w:rsidR="00D432F7" w:rsidRPr="00E77B60">
        <w:rPr>
          <w:rFonts w:ascii="Times New Roman" w:hAnsi="Times New Roman"/>
          <w:sz w:val="28"/>
          <w:szCs w:val="28"/>
        </w:rPr>
        <w:t>3</w:t>
      </w:r>
      <w:r w:rsidR="001B7544" w:rsidRPr="00E77B60">
        <w:rPr>
          <w:rFonts w:ascii="Times New Roman" w:hAnsi="Times New Roman"/>
          <w:sz w:val="28"/>
          <w:szCs w:val="28"/>
        </w:rPr>
        <w:t>. Материальные ценности принимаются к бюджетному учету по фактической стоимости.</w:t>
      </w:r>
    </w:p>
    <w:p w14:paraId="3B442D7A" w14:textId="77777777" w:rsidR="001B7544" w:rsidRDefault="00FE0C1B" w:rsidP="00E77B60">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3.5.4.</w:t>
      </w:r>
      <w:r w:rsidR="001B7544" w:rsidRPr="00E77B60">
        <w:rPr>
          <w:rFonts w:ascii="Times New Roman" w:hAnsi="Times New Roman"/>
          <w:sz w:val="28"/>
          <w:szCs w:val="28"/>
        </w:rPr>
        <w:t xml:space="preserve"> Списание (выбытие) материальных запасов осуществляется по </w:t>
      </w:r>
      <w:r w:rsidR="00F545A1" w:rsidRPr="00E77B60">
        <w:rPr>
          <w:rFonts w:ascii="Times New Roman" w:hAnsi="Times New Roman"/>
          <w:sz w:val="28"/>
          <w:szCs w:val="28"/>
        </w:rPr>
        <w:t>средней</w:t>
      </w:r>
      <w:r w:rsidR="001B7544" w:rsidRPr="00E77B60">
        <w:rPr>
          <w:rFonts w:ascii="Times New Roman" w:hAnsi="Times New Roman"/>
          <w:sz w:val="28"/>
          <w:szCs w:val="28"/>
        </w:rPr>
        <w:t xml:space="preserve"> стоимости каждой единицы.</w:t>
      </w:r>
    </w:p>
    <w:p w14:paraId="41918700" w14:textId="77777777" w:rsidR="00A05DB3" w:rsidRPr="00A05DB3" w:rsidRDefault="00A05DB3" w:rsidP="00A05DB3">
      <w:pPr>
        <w:ind w:firstLine="708"/>
        <w:jc w:val="both"/>
        <w:rPr>
          <w:rFonts w:ascii="Times New Roman" w:hAnsi="Times New Roman"/>
          <w:sz w:val="28"/>
          <w:szCs w:val="28"/>
        </w:rPr>
      </w:pPr>
      <w:r>
        <w:rPr>
          <w:rFonts w:ascii="Times New Roman" w:hAnsi="Times New Roman"/>
          <w:color w:val="000000"/>
          <w:sz w:val="28"/>
          <w:szCs w:val="28"/>
          <w:lang w:eastAsia="en-US"/>
        </w:rPr>
        <w:t xml:space="preserve">3.5.5.  </w:t>
      </w:r>
      <w:r w:rsidRPr="00A05DB3">
        <w:rPr>
          <w:rFonts w:ascii="Times New Roman" w:hAnsi="Times New Roman"/>
          <w:color w:val="000000"/>
          <w:sz w:val="28"/>
          <w:szCs w:val="28"/>
          <w:lang w:eastAsia="en-US"/>
        </w:rPr>
        <w:t>Ежегодно приказом руководителя утверждаются период применения зимней надбавки к</w:t>
      </w:r>
      <w:r w:rsidRPr="00A05DB3">
        <w:rPr>
          <w:rFonts w:ascii="Times New Roman" w:hAnsi="Times New Roman"/>
          <w:color w:val="000000"/>
          <w:sz w:val="28"/>
          <w:szCs w:val="28"/>
          <w:lang w:val="en-US" w:eastAsia="en-US"/>
        </w:rPr>
        <w:t> </w:t>
      </w:r>
      <w:r w:rsidRPr="00A05DB3">
        <w:rPr>
          <w:rFonts w:ascii="Times New Roman" w:hAnsi="Times New Roman"/>
          <w:color w:val="000000"/>
          <w:sz w:val="28"/>
          <w:szCs w:val="28"/>
          <w:lang w:eastAsia="en-US"/>
        </w:rPr>
        <w:t>нормам расхода ГСМ и ее величина. ГСМ списываются на расходы по фактическому расходу на основании путевых листов, но не выше норм, установленных приказом руководителя учреждения.</w:t>
      </w:r>
    </w:p>
    <w:p w14:paraId="06F4D123" w14:textId="77777777" w:rsidR="00A05DB3" w:rsidRPr="001E251D" w:rsidRDefault="00FE0C1B" w:rsidP="001E251D">
      <w:pPr>
        <w:jc w:val="both"/>
        <w:rPr>
          <w:rFonts w:ascii="Times New Roman" w:hAnsi="Times New Roman"/>
          <w:sz w:val="28"/>
          <w:szCs w:val="28"/>
        </w:rPr>
      </w:pPr>
      <w:r>
        <w:rPr>
          <w:rFonts w:ascii="Times New Roman" w:hAnsi="Times New Roman"/>
          <w:sz w:val="28"/>
          <w:szCs w:val="28"/>
        </w:rPr>
        <w:t xml:space="preserve">         </w:t>
      </w:r>
      <w:r w:rsidR="002B3341" w:rsidRPr="00E77B60">
        <w:rPr>
          <w:rFonts w:ascii="Times New Roman" w:hAnsi="Times New Roman"/>
          <w:sz w:val="28"/>
          <w:szCs w:val="28"/>
        </w:rPr>
        <w:t>3.5</w:t>
      </w:r>
      <w:r w:rsidR="00D432F7" w:rsidRPr="00E77B60">
        <w:rPr>
          <w:rFonts w:ascii="Times New Roman" w:hAnsi="Times New Roman"/>
          <w:sz w:val="28"/>
          <w:szCs w:val="28"/>
        </w:rPr>
        <w:t>.</w:t>
      </w:r>
      <w:r w:rsidR="00A05DB3">
        <w:rPr>
          <w:rFonts w:ascii="Times New Roman" w:hAnsi="Times New Roman"/>
          <w:sz w:val="28"/>
          <w:szCs w:val="28"/>
        </w:rPr>
        <w:t>6</w:t>
      </w:r>
      <w:r w:rsidR="001B7544" w:rsidRPr="00E77B60">
        <w:rPr>
          <w:rFonts w:ascii="Times New Roman" w:hAnsi="Times New Roman"/>
          <w:sz w:val="28"/>
          <w:szCs w:val="28"/>
        </w:rPr>
        <w:t>.Оценка состояния материальных запасов осуществляется</w:t>
      </w:r>
      <w:r w:rsidR="001B7544" w:rsidRPr="00E77B60">
        <w:rPr>
          <w:rFonts w:ascii="Times New Roman" w:hAnsi="Times New Roman"/>
          <w:i/>
          <w:sz w:val="28"/>
          <w:szCs w:val="28"/>
        </w:rPr>
        <w:t xml:space="preserve"> </w:t>
      </w:r>
      <w:r w:rsidR="00670F28" w:rsidRPr="00E77B60">
        <w:rPr>
          <w:rFonts w:ascii="Times New Roman" w:hAnsi="Times New Roman"/>
          <w:sz w:val="28"/>
          <w:szCs w:val="28"/>
        </w:rPr>
        <w:t>постоянно действующей Комиссией по поступлению и в</w:t>
      </w:r>
      <w:r w:rsidR="0045559E">
        <w:rPr>
          <w:rFonts w:ascii="Times New Roman" w:hAnsi="Times New Roman"/>
          <w:sz w:val="28"/>
          <w:szCs w:val="28"/>
        </w:rPr>
        <w:t>ыбытию н</w:t>
      </w:r>
      <w:r w:rsidR="007B63F5">
        <w:rPr>
          <w:rFonts w:ascii="Times New Roman" w:hAnsi="Times New Roman"/>
          <w:sz w:val="28"/>
          <w:szCs w:val="28"/>
        </w:rPr>
        <w:t xml:space="preserve">ефинансовых активов </w:t>
      </w:r>
      <w:r w:rsidR="00670F28" w:rsidRPr="00E77B60">
        <w:rPr>
          <w:rFonts w:ascii="Times New Roman" w:hAnsi="Times New Roman"/>
          <w:sz w:val="28"/>
          <w:szCs w:val="28"/>
        </w:rPr>
        <w:t xml:space="preserve"> «О создании постоянно действующей Комиссией по поступлению и выбытию нефинансовых активов» (с последующими изменениями и дополнениями)</w:t>
      </w:r>
      <w:r w:rsidR="00961D12" w:rsidRPr="00E77B60">
        <w:rPr>
          <w:rFonts w:ascii="Times New Roman" w:hAnsi="Times New Roman"/>
          <w:sz w:val="28"/>
          <w:szCs w:val="28"/>
        </w:rPr>
        <w:t>.</w:t>
      </w:r>
    </w:p>
    <w:p w14:paraId="7907DFC9" w14:textId="77777777" w:rsidR="00A05DB3" w:rsidRDefault="00A05DB3" w:rsidP="00FE0C1B">
      <w:pPr>
        <w:jc w:val="center"/>
        <w:rPr>
          <w:rFonts w:ascii="Times New Roman" w:hAnsi="Times New Roman"/>
          <w:b/>
          <w:sz w:val="28"/>
          <w:szCs w:val="28"/>
        </w:rPr>
      </w:pPr>
    </w:p>
    <w:p w14:paraId="3E212B70" w14:textId="77777777" w:rsidR="00961D12" w:rsidRPr="00FE0C1B" w:rsidRDefault="007C7432" w:rsidP="00FE0C1B">
      <w:pPr>
        <w:jc w:val="center"/>
        <w:rPr>
          <w:rFonts w:ascii="Times New Roman" w:hAnsi="Times New Roman"/>
          <w:b/>
          <w:sz w:val="28"/>
          <w:szCs w:val="28"/>
        </w:rPr>
      </w:pPr>
      <w:r w:rsidRPr="00FE0C1B">
        <w:rPr>
          <w:rFonts w:ascii="Times New Roman" w:hAnsi="Times New Roman"/>
          <w:b/>
          <w:sz w:val="28"/>
          <w:szCs w:val="28"/>
        </w:rPr>
        <w:t>3.6</w:t>
      </w:r>
      <w:r w:rsidR="00D432F7" w:rsidRPr="00FE0C1B">
        <w:rPr>
          <w:rFonts w:ascii="Times New Roman" w:hAnsi="Times New Roman"/>
          <w:b/>
          <w:sz w:val="28"/>
          <w:szCs w:val="28"/>
        </w:rPr>
        <w:t xml:space="preserve">. </w:t>
      </w:r>
      <w:r w:rsidR="00961D12" w:rsidRPr="00FE0C1B">
        <w:rPr>
          <w:rFonts w:ascii="Times New Roman" w:hAnsi="Times New Roman"/>
          <w:b/>
          <w:sz w:val="28"/>
          <w:szCs w:val="28"/>
        </w:rPr>
        <w:t>Порядок организации бюджетного учета на забалансовых счетах</w:t>
      </w:r>
    </w:p>
    <w:p w14:paraId="198C46A0" w14:textId="77777777" w:rsidR="00961D12" w:rsidRPr="00FE0C1B" w:rsidRDefault="00961D12" w:rsidP="00FE0C1B">
      <w:pPr>
        <w:jc w:val="center"/>
        <w:rPr>
          <w:rFonts w:ascii="Times New Roman" w:hAnsi="Times New Roman"/>
          <w:b/>
          <w:sz w:val="28"/>
          <w:szCs w:val="28"/>
        </w:rPr>
      </w:pPr>
    </w:p>
    <w:p w14:paraId="357E20EC" w14:textId="77777777" w:rsidR="00961D12" w:rsidRPr="00E77B60" w:rsidRDefault="00D432F7" w:rsidP="00E77B60">
      <w:pPr>
        <w:jc w:val="both"/>
        <w:rPr>
          <w:rFonts w:ascii="Times New Roman" w:hAnsi="Times New Roman"/>
          <w:sz w:val="28"/>
          <w:szCs w:val="28"/>
        </w:rPr>
      </w:pPr>
      <w:r w:rsidRPr="00E77B60">
        <w:rPr>
          <w:rFonts w:ascii="Times New Roman" w:hAnsi="Times New Roman"/>
          <w:sz w:val="28"/>
          <w:szCs w:val="28"/>
        </w:rPr>
        <w:t xml:space="preserve">    </w:t>
      </w:r>
      <w:r w:rsidR="00FE0C1B">
        <w:rPr>
          <w:rFonts w:ascii="Times New Roman" w:hAnsi="Times New Roman"/>
          <w:sz w:val="28"/>
          <w:szCs w:val="28"/>
        </w:rPr>
        <w:t xml:space="preserve">     </w:t>
      </w:r>
      <w:r w:rsidR="007C7432" w:rsidRPr="00E77B60">
        <w:rPr>
          <w:rFonts w:ascii="Times New Roman" w:hAnsi="Times New Roman"/>
          <w:sz w:val="28"/>
          <w:szCs w:val="28"/>
        </w:rPr>
        <w:t>3.6.1.</w:t>
      </w:r>
      <w:r w:rsidR="00961D12" w:rsidRPr="00E77B60">
        <w:rPr>
          <w:rFonts w:ascii="Times New Roman" w:hAnsi="Times New Roman"/>
          <w:sz w:val="28"/>
          <w:szCs w:val="28"/>
        </w:rPr>
        <w:t xml:space="preserve"> Учет на забалансовых счетах ведется в соответствии с Инструкцией № 157н и Инструкцией №162н.   </w:t>
      </w:r>
    </w:p>
    <w:p w14:paraId="42C1CB6F" w14:textId="77777777" w:rsidR="00FD5F1B" w:rsidRDefault="00FE0C1B"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3.6</w:t>
      </w:r>
      <w:r w:rsidR="00D432F7" w:rsidRPr="00E77B60">
        <w:rPr>
          <w:rFonts w:ascii="Times New Roman" w:hAnsi="Times New Roman"/>
          <w:sz w:val="28"/>
          <w:szCs w:val="28"/>
        </w:rPr>
        <w:t>.</w:t>
      </w:r>
      <w:r w:rsidR="00FD5F1B">
        <w:rPr>
          <w:rFonts w:ascii="Times New Roman" w:hAnsi="Times New Roman"/>
          <w:sz w:val="28"/>
          <w:szCs w:val="28"/>
        </w:rPr>
        <w:t>2</w:t>
      </w:r>
      <w:r w:rsidR="00961D12" w:rsidRPr="00E77B60">
        <w:rPr>
          <w:rFonts w:ascii="Times New Roman" w:hAnsi="Times New Roman"/>
          <w:sz w:val="28"/>
          <w:szCs w:val="28"/>
        </w:rPr>
        <w:t>.Для учета запасных частей к транспортным средствам, выданных взамен  изношенных использу</w:t>
      </w:r>
      <w:r w:rsidR="00FD5F1B">
        <w:rPr>
          <w:rFonts w:ascii="Times New Roman" w:hAnsi="Times New Roman"/>
          <w:sz w:val="28"/>
          <w:szCs w:val="28"/>
        </w:rPr>
        <w:t>е</w:t>
      </w:r>
      <w:r w:rsidR="00961D12" w:rsidRPr="00E77B60">
        <w:rPr>
          <w:rFonts w:ascii="Times New Roman" w:hAnsi="Times New Roman"/>
          <w:sz w:val="28"/>
          <w:szCs w:val="28"/>
        </w:rPr>
        <w:t>т</w:t>
      </w:r>
      <w:r w:rsidR="00E91679">
        <w:rPr>
          <w:rFonts w:ascii="Times New Roman" w:hAnsi="Times New Roman"/>
          <w:sz w:val="28"/>
          <w:szCs w:val="28"/>
        </w:rPr>
        <w:t>ся   забалансовы</w:t>
      </w:r>
      <w:r w:rsidR="00FD5F1B">
        <w:rPr>
          <w:rFonts w:ascii="Times New Roman" w:hAnsi="Times New Roman"/>
          <w:sz w:val="28"/>
          <w:szCs w:val="28"/>
        </w:rPr>
        <w:t>й</w:t>
      </w:r>
      <w:r w:rsidR="00E91679">
        <w:rPr>
          <w:rFonts w:ascii="Times New Roman" w:hAnsi="Times New Roman"/>
          <w:sz w:val="28"/>
          <w:szCs w:val="28"/>
        </w:rPr>
        <w:t xml:space="preserve"> счет</w:t>
      </w:r>
      <w:r w:rsidR="00961D12" w:rsidRPr="00E77B60">
        <w:rPr>
          <w:rFonts w:ascii="Times New Roman" w:hAnsi="Times New Roman"/>
          <w:sz w:val="28"/>
          <w:szCs w:val="28"/>
        </w:rPr>
        <w:t xml:space="preserve"> 1.09</w:t>
      </w:r>
      <w:r w:rsidR="00FD5F1B">
        <w:rPr>
          <w:rFonts w:ascii="Times New Roman" w:hAnsi="Times New Roman"/>
          <w:sz w:val="28"/>
          <w:szCs w:val="28"/>
        </w:rPr>
        <w:t xml:space="preserve"> « Запасные части к транспортным средствам, выданным взамен изношенных»</w:t>
      </w:r>
    </w:p>
    <w:p w14:paraId="1FA64907" w14:textId="77777777" w:rsidR="00961D12" w:rsidRPr="00E77B60" w:rsidRDefault="00141015" w:rsidP="00E77B60">
      <w:pPr>
        <w:jc w:val="both"/>
        <w:rPr>
          <w:rFonts w:ascii="Times New Roman" w:hAnsi="Times New Roman"/>
          <w:sz w:val="28"/>
          <w:szCs w:val="28"/>
        </w:rPr>
      </w:pPr>
      <w:r w:rsidRPr="00E77B60">
        <w:rPr>
          <w:rFonts w:ascii="Times New Roman" w:hAnsi="Times New Roman"/>
          <w:sz w:val="28"/>
          <w:szCs w:val="28"/>
        </w:rPr>
        <w:t xml:space="preserve">         </w:t>
      </w:r>
      <w:r w:rsidR="007C7432" w:rsidRPr="00E77B60">
        <w:rPr>
          <w:rFonts w:ascii="Times New Roman" w:hAnsi="Times New Roman"/>
          <w:sz w:val="28"/>
          <w:szCs w:val="28"/>
        </w:rPr>
        <w:t xml:space="preserve">  3.6.</w:t>
      </w:r>
      <w:r w:rsidR="00FD5F1B">
        <w:rPr>
          <w:rFonts w:ascii="Times New Roman" w:hAnsi="Times New Roman"/>
          <w:sz w:val="28"/>
          <w:szCs w:val="28"/>
        </w:rPr>
        <w:t>3</w:t>
      </w:r>
      <w:r w:rsidR="00D432F7" w:rsidRPr="00E77B60">
        <w:rPr>
          <w:rFonts w:ascii="Times New Roman" w:hAnsi="Times New Roman"/>
          <w:sz w:val="28"/>
          <w:szCs w:val="28"/>
        </w:rPr>
        <w:t>.</w:t>
      </w:r>
      <w:r w:rsidRPr="00E77B60">
        <w:rPr>
          <w:rFonts w:ascii="Times New Roman" w:hAnsi="Times New Roman"/>
          <w:sz w:val="28"/>
          <w:szCs w:val="28"/>
        </w:rPr>
        <w:t xml:space="preserve"> Для бухгалтерского учета основных средств стоимостью менее </w:t>
      </w:r>
      <w:r w:rsidR="005C0480">
        <w:rPr>
          <w:rFonts w:ascii="Times New Roman" w:hAnsi="Times New Roman"/>
          <w:sz w:val="28"/>
          <w:szCs w:val="28"/>
        </w:rPr>
        <w:t>10</w:t>
      </w:r>
      <w:r w:rsidRPr="00E77B60">
        <w:rPr>
          <w:rFonts w:ascii="Times New Roman" w:hAnsi="Times New Roman"/>
          <w:sz w:val="28"/>
          <w:szCs w:val="28"/>
        </w:rPr>
        <w:t>000 рублей использу</w:t>
      </w:r>
      <w:r w:rsidR="00FD5F1B">
        <w:rPr>
          <w:rFonts w:ascii="Times New Roman" w:hAnsi="Times New Roman"/>
          <w:sz w:val="28"/>
          <w:szCs w:val="28"/>
        </w:rPr>
        <w:t>е</w:t>
      </w:r>
      <w:r w:rsidRPr="00E77B60">
        <w:rPr>
          <w:rFonts w:ascii="Times New Roman" w:hAnsi="Times New Roman"/>
          <w:sz w:val="28"/>
          <w:szCs w:val="28"/>
        </w:rPr>
        <w:t>тс</w:t>
      </w:r>
      <w:r w:rsidR="00FD5F1B">
        <w:rPr>
          <w:rFonts w:ascii="Times New Roman" w:hAnsi="Times New Roman"/>
          <w:sz w:val="28"/>
          <w:szCs w:val="28"/>
        </w:rPr>
        <w:t xml:space="preserve">я следующий забалансовый счет </w:t>
      </w:r>
      <w:r w:rsidRPr="00E77B60">
        <w:rPr>
          <w:rFonts w:ascii="Times New Roman" w:hAnsi="Times New Roman"/>
          <w:sz w:val="28"/>
          <w:szCs w:val="28"/>
        </w:rPr>
        <w:t xml:space="preserve"> 1.21</w:t>
      </w:r>
      <w:r w:rsidR="00FD5F1B" w:rsidRPr="00E77B60">
        <w:rPr>
          <w:rFonts w:ascii="Times New Roman" w:hAnsi="Times New Roman"/>
          <w:sz w:val="28"/>
          <w:szCs w:val="28"/>
        </w:rPr>
        <w:t xml:space="preserve"> </w:t>
      </w:r>
      <w:r w:rsidR="00FD5F1B">
        <w:rPr>
          <w:rFonts w:ascii="Times New Roman" w:hAnsi="Times New Roman"/>
          <w:sz w:val="28"/>
          <w:szCs w:val="28"/>
        </w:rPr>
        <w:t>«О</w:t>
      </w:r>
      <w:r w:rsidRPr="00E77B60">
        <w:rPr>
          <w:rFonts w:ascii="Times New Roman" w:hAnsi="Times New Roman"/>
          <w:sz w:val="28"/>
          <w:szCs w:val="28"/>
        </w:rPr>
        <w:t>сновны</w:t>
      </w:r>
      <w:r w:rsidR="00FD5F1B">
        <w:rPr>
          <w:rFonts w:ascii="Times New Roman" w:hAnsi="Times New Roman"/>
          <w:sz w:val="28"/>
          <w:szCs w:val="28"/>
        </w:rPr>
        <w:t>е</w:t>
      </w:r>
      <w:r w:rsidRPr="00E77B60">
        <w:rPr>
          <w:rFonts w:ascii="Times New Roman" w:hAnsi="Times New Roman"/>
          <w:sz w:val="28"/>
          <w:szCs w:val="28"/>
        </w:rPr>
        <w:t xml:space="preserve"> средств</w:t>
      </w:r>
      <w:r w:rsidR="00FD5F1B">
        <w:rPr>
          <w:rFonts w:ascii="Times New Roman" w:hAnsi="Times New Roman"/>
          <w:sz w:val="28"/>
          <w:szCs w:val="28"/>
        </w:rPr>
        <w:t>а</w:t>
      </w:r>
      <w:r w:rsidRPr="00E77B60">
        <w:rPr>
          <w:rFonts w:ascii="Times New Roman" w:hAnsi="Times New Roman"/>
          <w:sz w:val="28"/>
          <w:szCs w:val="28"/>
        </w:rPr>
        <w:t xml:space="preserve"> стоимостью менее </w:t>
      </w:r>
      <w:r w:rsidR="005C0480">
        <w:rPr>
          <w:rFonts w:ascii="Times New Roman" w:hAnsi="Times New Roman"/>
          <w:sz w:val="28"/>
          <w:szCs w:val="28"/>
        </w:rPr>
        <w:t>10</w:t>
      </w:r>
      <w:r w:rsidRPr="00E77B60">
        <w:rPr>
          <w:rFonts w:ascii="Times New Roman" w:hAnsi="Times New Roman"/>
          <w:sz w:val="28"/>
          <w:szCs w:val="28"/>
        </w:rPr>
        <w:t xml:space="preserve">000 рублей </w:t>
      </w:r>
      <w:r w:rsidR="00FD5F1B">
        <w:rPr>
          <w:rFonts w:ascii="Times New Roman" w:hAnsi="Times New Roman"/>
          <w:sz w:val="28"/>
          <w:szCs w:val="28"/>
        </w:rPr>
        <w:t>включительно в эксплуатации»</w:t>
      </w:r>
    </w:p>
    <w:p w14:paraId="494C5401" w14:textId="77777777" w:rsidR="00961D12"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3.6.</w:t>
      </w:r>
      <w:r w:rsidR="00FD5F1B">
        <w:rPr>
          <w:rFonts w:ascii="Times New Roman" w:hAnsi="Times New Roman"/>
          <w:sz w:val="28"/>
          <w:szCs w:val="28"/>
        </w:rPr>
        <w:t>4</w:t>
      </w:r>
      <w:r w:rsidR="007C7432" w:rsidRPr="00E77B60">
        <w:rPr>
          <w:rFonts w:ascii="Times New Roman" w:hAnsi="Times New Roman"/>
          <w:sz w:val="28"/>
          <w:szCs w:val="28"/>
        </w:rPr>
        <w:t>.</w:t>
      </w:r>
      <w:r w:rsidR="00961D12" w:rsidRPr="00E77B60">
        <w:rPr>
          <w:rFonts w:ascii="Times New Roman" w:hAnsi="Times New Roman"/>
          <w:sz w:val="28"/>
          <w:szCs w:val="28"/>
        </w:rPr>
        <w:t xml:space="preserve">Все товарно-материальные ценности, учтенные на забалансовых счетах, инвентаризируются в порядке и в сроки, установленные для ценностей, учитываемых на балансе. </w:t>
      </w:r>
    </w:p>
    <w:p w14:paraId="103F88A0" w14:textId="77777777" w:rsidR="00961D12" w:rsidRPr="00E77B60" w:rsidRDefault="00961D12" w:rsidP="00E77B60">
      <w:pPr>
        <w:jc w:val="both"/>
        <w:rPr>
          <w:rFonts w:ascii="Times New Roman" w:hAnsi="Times New Roman"/>
          <w:sz w:val="28"/>
          <w:szCs w:val="28"/>
        </w:rPr>
      </w:pPr>
    </w:p>
    <w:p w14:paraId="706928EE" w14:textId="77777777" w:rsidR="00670F28" w:rsidRPr="00E77B60" w:rsidRDefault="00670F28" w:rsidP="00E77B60">
      <w:pPr>
        <w:jc w:val="both"/>
        <w:rPr>
          <w:rFonts w:ascii="Times New Roman" w:hAnsi="Times New Roman"/>
          <w:sz w:val="28"/>
          <w:szCs w:val="28"/>
        </w:rPr>
      </w:pPr>
    </w:p>
    <w:p w14:paraId="0D542541" w14:textId="77777777" w:rsidR="001B7544" w:rsidRPr="00FE0C1B" w:rsidRDefault="007C7432" w:rsidP="00FE0C1B">
      <w:pPr>
        <w:jc w:val="center"/>
        <w:rPr>
          <w:rFonts w:ascii="Times New Roman" w:hAnsi="Times New Roman"/>
          <w:b/>
          <w:sz w:val="28"/>
          <w:szCs w:val="28"/>
        </w:rPr>
      </w:pPr>
      <w:r w:rsidRPr="00FE0C1B">
        <w:rPr>
          <w:rFonts w:ascii="Times New Roman" w:hAnsi="Times New Roman"/>
          <w:b/>
          <w:sz w:val="28"/>
          <w:szCs w:val="28"/>
        </w:rPr>
        <w:t>3.7.</w:t>
      </w:r>
      <w:r w:rsidR="001B7544" w:rsidRPr="00FE0C1B">
        <w:rPr>
          <w:rFonts w:ascii="Times New Roman" w:hAnsi="Times New Roman"/>
          <w:b/>
          <w:sz w:val="28"/>
          <w:szCs w:val="28"/>
        </w:rPr>
        <w:t>Форма бухгалтерского учета и оформление регистров бюджетного учета</w:t>
      </w:r>
    </w:p>
    <w:p w14:paraId="7025EC94" w14:textId="77777777" w:rsidR="001B7544" w:rsidRPr="00FE0C1B" w:rsidRDefault="001B7544" w:rsidP="00FE0C1B">
      <w:pPr>
        <w:jc w:val="center"/>
        <w:rPr>
          <w:rFonts w:ascii="Times New Roman" w:hAnsi="Times New Roman"/>
          <w:b/>
          <w:sz w:val="28"/>
          <w:szCs w:val="28"/>
        </w:rPr>
      </w:pPr>
    </w:p>
    <w:p w14:paraId="79F1CBEB" w14:textId="77777777" w:rsidR="001B7544"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3.7.1.</w:t>
      </w:r>
      <w:r w:rsidR="001B7544" w:rsidRPr="00E77B60">
        <w:rPr>
          <w:rFonts w:ascii="Times New Roman" w:hAnsi="Times New Roman"/>
          <w:sz w:val="28"/>
          <w:szCs w:val="28"/>
        </w:rPr>
        <w:t xml:space="preserve"> В учреждении устанавливается журнальная форма бюджетного учета с элементами автоматизации.</w:t>
      </w:r>
    </w:p>
    <w:p w14:paraId="4C28F4C6" w14:textId="77777777" w:rsidR="001B7544" w:rsidRPr="00E77B60" w:rsidRDefault="00FE0C1B"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3.7.2</w:t>
      </w:r>
      <w:r w:rsidR="001B7544" w:rsidRPr="00E77B60">
        <w:rPr>
          <w:rFonts w:ascii="Times New Roman" w:hAnsi="Times New Roman"/>
          <w:sz w:val="28"/>
          <w:szCs w:val="28"/>
        </w:rPr>
        <w:t xml:space="preserve">.При отражении операций учреждения в бюджетном учете, применять </w:t>
      </w:r>
      <w:r w:rsidR="00744374" w:rsidRPr="00E77B60">
        <w:rPr>
          <w:rFonts w:ascii="Times New Roman" w:hAnsi="Times New Roman"/>
          <w:sz w:val="28"/>
          <w:szCs w:val="28"/>
        </w:rPr>
        <w:t xml:space="preserve">унифицированные </w:t>
      </w:r>
      <w:r w:rsidR="001B7544" w:rsidRPr="00E77B60">
        <w:rPr>
          <w:rFonts w:ascii="Times New Roman" w:hAnsi="Times New Roman"/>
          <w:sz w:val="28"/>
          <w:szCs w:val="28"/>
        </w:rPr>
        <w:t>формы регистров бюджетного учета</w:t>
      </w:r>
      <w:r w:rsidR="00C86057">
        <w:rPr>
          <w:rFonts w:ascii="Times New Roman" w:hAnsi="Times New Roman"/>
          <w:sz w:val="28"/>
          <w:szCs w:val="28"/>
        </w:rPr>
        <w:t>, утвержденные прик</w:t>
      </w:r>
      <w:r w:rsidR="00F515CC">
        <w:rPr>
          <w:rFonts w:ascii="Times New Roman" w:hAnsi="Times New Roman"/>
          <w:sz w:val="28"/>
          <w:szCs w:val="28"/>
        </w:rPr>
        <w:t>азом 52</w:t>
      </w:r>
      <w:r w:rsidR="00744374" w:rsidRPr="00E77B60">
        <w:rPr>
          <w:rFonts w:ascii="Times New Roman" w:hAnsi="Times New Roman"/>
          <w:sz w:val="28"/>
          <w:szCs w:val="28"/>
        </w:rPr>
        <w:t xml:space="preserve"> , </w:t>
      </w:r>
      <w:r w:rsidR="001B7544" w:rsidRPr="00E77B60">
        <w:rPr>
          <w:rFonts w:ascii="Times New Roman" w:hAnsi="Times New Roman"/>
          <w:sz w:val="28"/>
          <w:szCs w:val="28"/>
        </w:rPr>
        <w:t>с учетом особенностей автоматизированной технологии обработки учетной информации,</w:t>
      </w:r>
    </w:p>
    <w:p w14:paraId="5A433A40" w14:textId="77777777" w:rsidR="001B7544" w:rsidRPr="00E77B60" w:rsidRDefault="00FE0C1B" w:rsidP="00E77B60">
      <w:pPr>
        <w:jc w:val="both"/>
        <w:rPr>
          <w:rFonts w:ascii="Times New Roman" w:hAnsi="Times New Roman"/>
          <w:sz w:val="28"/>
          <w:szCs w:val="28"/>
        </w:rPr>
      </w:pPr>
      <w:r>
        <w:rPr>
          <w:rFonts w:ascii="Times New Roman" w:hAnsi="Times New Roman"/>
          <w:sz w:val="28"/>
          <w:szCs w:val="28"/>
        </w:rPr>
        <w:lastRenderedPageBreak/>
        <w:t xml:space="preserve">        </w:t>
      </w:r>
      <w:r w:rsidR="007C7432" w:rsidRPr="00E77B60">
        <w:rPr>
          <w:rFonts w:ascii="Times New Roman" w:hAnsi="Times New Roman"/>
          <w:sz w:val="28"/>
          <w:szCs w:val="28"/>
        </w:rPr>
        <w:t>3.7.3</w:t>
      </w:r>
      <w:r w:rsidR="001B7544" w:rsidRPr="00E77B60">
        <w:rPr>
          <w:rFonts w:ascii="Times New Roman" w:hAnsi="Times New Roman"/>
          <w:sz w:val="28"/>
          <w:szCs w:val="28"/>
        </w:rPr>
        <w:t xml:space="preserve">. Учет операций, по деятельности учреждения, осуществляется в нижеуказанных журналах операций (код формы </w:t>
      </w:r>
      <w:hyperlink w:anchor="sub_4031" w:history="1">
        <w:r w:rsidR="001B7544" w:rsidRPr="00E77B60">
          <w:rPr>
            <w:rFonts w:ascii="Times New Roman" w:hAnsi="Times New Roman"/>
            <w:sz w:val="28"/>
            <w:szCs w:val="28"/>
          </w:rPr>
          <w:t>0504071</w:t>
        </w:r>
      </w:hyperlink>
      <w:r w:rsidR="001B7544" w:rsidRPr="00E77B60">
        <w:rPr>
          <w:rFonts w:ascii="Times New Roman" w:hAnsi="Times New Roman"/>
          <w:sz w:val="28"/>
          <w:szCs w:val="28"/>
        </w:rPr>
        <w:t xml:space="preserve">) и в Главной книге (код формы </w:t>
      </w:r>
      <w:hyperlink w:anchor="sub_4032" w:history="1">
        <w:r w:rsidR="001B7544" w:rsidRPr="00E77B60">
          <w:rPr>
            <w:rFonts w:ascii="Times New Roman" w:hAnsi="Times New Roman"/>
            <w:sz w:val="28"/>
            <w:szCs w:val="28"/>
          </w:rPr>
          <w:t>0504072</w:t>
        </w:r>
      </w:hyperlink>
      <w:r w:rsidR="001B7544" w:rsidRPr="00E77B60">
        <w:rPr>
          <w:rFonts w:ascii="Times New Roman" w:hAnsi="Times New Roman"/>
          <w:sz w:val="28"/>
          <w:szCs w:val="28"/>
        </w:rPr>
        <w:t>):</w:t>
      </w:r>
    </w:p>
    <w:p w14:paraId="601E9FC9" w14:textId="77777777" w:rsidR="001B7544" w:rsidRPr="00E77B60" w:rsidRDefault="001B7544" w:rsidP="00E77B60">
      <w:pPr>
        <w:jc w:val="both"/>
        <w:rPr>
          <w:rFonts w:ascii="Times New Roman" w:hAnsi="Times New Roman"/>
          <w:sz w:val="28"/>
          <w:szCs w:val="28"/>
        </w:rPr>
      </w:pPr>
      <w:r w:rsidRPr="00E77B60">
        <w:rPr>
          <w:rFonts w:ascii="Times New Roman" w:hAnsi="Times New Roman"/>
          <w:sz w:val="28"/>
          <w:szCs w:val="28"/>
        </w:rPr>
        <w:t>- Журнал  операций</w:t>
      </w:r>
      <w:r w:rsidR="008F434F">
        <w:rPr>
          <w:rFonts w:ascii="Times New Roman" w:hAnsi="Times New Roman"/>
          <w:sz w:val="28"/>
          <w:szCs w:val="28"/>
        </w:rPr>
        <w:t xml:space="preserve"> </w:t>
      </w:r>
      <w:r w:rsidR="008F434F" w:rsidRPr="00E77B60">
        <w:rPr>
          <w:rFonts w:ascii="Times New Roman" w:hAnsi="Times New Roman"/>
          <w:sz w:val="28"/>
          <w:szCs w:val="28"/>
        </w:rPr>
        <w:t>№ 1</w:t>
      </w:r>
      <w:r w:rsidRPr="00E77B60">
        <w:rPr>
          <w:rFonts w:ascii="Times New Roman" w:hAnsi="Times New Roman"/>
          <w:sz w:val="28"/>
          <w:szCs w:val="28"/>
        </w:rPr>
        <w:t xml:space="preserve"> по счету «Касса»;</w:t>
      </w:r>
    </w:p>
    <w:p w14:paraId="11E4C980" w14:textId="77777777" w:rsidR="001B7544" w:rsidRPr="00E77B60" w:rsidRDefault="001B7544" w:rsidP="00E77B60">
      <w:pPr>
        <w:jc w:val="both"/>
        <w:rPr>
          <w:rFonts w:ascii="Times New Roman" w:hAnsi="Times New Roman"/>
          <w:sz w:val="28"/>
          <w:szCs w:val="28"/>
        </w:rPr>
      </w:pPr>
      <w:r w:rsidRPr="00E77B60">
        <w:rPr>
          <w:rFonts w:ascii="Times New Roman" w:hAnsi="Times New Roman"/>
          <w:sz w:val="28"/>
          <w:szCs w:val="28"/>
        </w:rPr>
        <w:t xml:space="preserve">- Журнал  операций </w:t>
      </w:r>
      <w:r w:rsidR="008F434F" w:rsidRPr="00E77B60">
        <w:rPr>
          <w:rFonts w:ascii="Times New Roman" w:hAnsi="Times New Roman"/>
          <w:sz w:val="28"/>
          <w:szCs w:val="28"/>
        </w:rPr>
        <w:t>№ 2</w:t>
      </w:r>
      <w:r w:rsidRPr="00E77B60">
        <w:rPr>
          <w:rFonts w:ascii="Times New Roman" w:hAnsi="Times New Roman"/>
          <w:sz w:val="28"/>
          <w:szCs w:val="28"/>
        </w:rPr>
        <w:t xml:space="preserve"> с безналичными денежными средствами;</w:t>
      </w:r>
    </w:p>
    <w:p w14:paraId="1112E10F" w14:textId="77777777" w:rsidR="001B7544" w:rsidRPr="00E77B60" w:rsidRDefault="001B7544" w:rsidP="00E77B60">
      <w:pPr>
        <w:jc w:val="both"/>
        <w:rPr>
          <w:rFonts w:ascii="Times New Roman" w:hAnsi="Times New Roman"/>
          <w:sz w:val="28"/>
          <w:szCs w:val="28"/>
        </w:rPr>
      </w:pPr>
      <w:r w:rsidRPr="00E77B60">
        <w:rPr>
          <w:rFonts w:ascii="Times New Roman" w:hAnsi="Times New Roman"/>
          <w:sz w:val="28"/>
          <w:szCs w:val="28"/>
        </w:rPr>
        <w:t xml:space="preserve">- Журнал  операций </w:t>
      </w:r>
      <w:r w:rsidR="008F434F" w:rsidRPr="00E77B60">
        <w:rPr>
          <w:rFonts w:ascii="Times New Roman" w:hAnsi="Times New Roman"/>
          <w:sz w:val="28"/>
          <w:szCs w:val="28"/>
        </w:rPr>
        <w:t>№ 3</w:t>
      </w:r>
      <w:r w:rsidRPr="00E77B60">
        <w:rPr>
          <w:rFonts w:ascii="Times New Roman" w:hAnsi="Times New Roman"/>
          <w:sz w:val="28"/>
          <w:szCs w:val="28"/>
        </w:rPr>
        <w:t xml:space="preserve"> расчетов с подотчетными лицами;</w:t>
      </w:r>
    </w:p>
    <w:p w14:paraId="1C50C0B6" w14:textId="77777777" w:rsidR="001B7544" w:rsidRPr="00E77B60" w:rsidRDefault="001B7544" w:rsidP="00E77B60">
      <w:pPr>
        <w:jc w:val="both"/>
        <w:rPr>
          <w:rFonts w:ascii="Times New Roman" w:hAnsi="Times New Roman"/>
          <w:sz w:val="28"/>
          <w:szCs w:val="28"/>
        </w:rPr>
      </w:pPr>
      <w:r w:rsidRPr="00E77B60">
        <w:rPr>
          <w:rFonts w:ascii="Times New Roman" w:hAnsi="Times New Roman"/>
          <w:sz w:val="28"/>
          <w:szCs w:val="28"/>
        </w:rPr>
        <w:t>- Журнал  операций</w:t>
      </w:r>
      <w:r w:rsidR="008F434F">
        <w:rPr>
          <w:rFonts w:ascii="Times New Roman" w:hAnsi="Times New Roman"/>
          <w:sz w:val="28"/>
          <w:szCs w:val="28"/>
        </w:rPr>
        <w:t xml:space="preserve"> </w:t>
      </w:r>
      <w:r w:rsidR="008F434F" w:rsidRPr="00E77B60">
        <w:rPr>
          <w:rFonts w:ascii="Times New Roman" w:hAnsi="Times New Roman"/>
          <w:sz w:val="28"/>
          <w:szCs w:val="28"/>
        </w:rPr>
        <w:t>№ 4</w:t>
      </w:r>
      <w:r w:rsidRPr="00E77B60">
        <w:rPr>
          <w:rFonts w:ascii="Times New Roman" w:hAnsi="Times New Roman"/>
          <w:sz w:val="28"/>
          <w:szCs w:val="28"/>
        </w:rPr>
        <w:t xml:space="preserve"> расчетов с поставщиками и подрядчиками;</w:t>
      </w:r>
    </w:p>
    <w:p w14:paraId="60FDCBCC" w14:textId="77777777" w:rsidR="001B7544" w:rsidRPr="00E77B60" w:rsidRDefault="001B7544" w:rsidP="00E77B60">
      <w:pPr>
        <w:jc w:val="both"/>
        <w:rPr>
          <w:rFonts w:ascii="Times New Roman" w:hAnsi="Times New Roman"/>
          <w:sz w:val="28"/>
          <w:szCs w:val="28"/>
        </w:rPr>
      </w:pPr>
      <w:r w:rsidRPr="00E77B60">
        <w:rPr>
          <w:rFonts w:ascii="Times New Roman" w:hAnsi="Times New Roman"/>
          <w:sz w:val="28"/>
          <w:szCs w:val="28"/>
        </w:rPr>
        <w:t>- Журнал  операций</w:t>
      </w:r>
      <w:r w:rsidR="008F434F">
        <w:rPr>
          <w:rFonts w:ascii="Times New Roman" w:hAnsi="Times New Roman"/>
          <w:sz w:val="28"/>
          <w:szCs w:val="28"/>
        </w:rPr>
        <w:t xml:space="preserve"> </w:t>
      </w:r>
      <w:r w:rsidR="008F434F" w:rsidRPr="00E77B60">
        <w:rPr>
          <w:rFonts w:ascii="Times New Roman" w:hAnsi="Times New Roman"/>
          <w:sz w:val="28"/>
          <w:szCs w:val="28"/>
        </w:rPr>
        <w:t>№ 5</w:t>
      </w:r>
      <w:r w:rsidRPr="00E77B60">
        <w:rPr>
          <w:rFonts w:ascii="Times New Roman" w:hAnsi="Times New Roman"/>
          <w:sz w:val="28"/>
          <w:szCs w:val="28"/>
        </w:rPr>
        <w:t xml:space="preserve"> расчетов с дебиторами по доходам;</w:t>
      </w:r>
    </w:p>
    <w:p w14:paraId="03804E78" w14:textId="77777777" w:rsidR="001B7544" w:rsidRPr="00E77B60" w:rsidRDefault="001B7544" w:rsidP="00E77B60">
      <w:pPr>
        <w:jc w:val="both"/>
        <w:rPr>
          <w:rFonts w:ascii="Times New Roman" w:hAnsi="Times New Roman"/>
          <w:sz w:val="28"/>
          <w:szCs w:val="28"/>
        </w:rPr>
      </w:pPr>
      <w:r w:rsidRPr="00E77B60">
        <w:rPr>
          <w:rFonts w:ascii="Times New Roman" w:hAnsi="Times New Roman"/>
          <w:sz w:val="28"/>
          <w:szCs w:val="28"/>
        </w:rPr>
        <w:t xml:space="preserve">- Журнал  операций </w:t>
      </w:r>
      <w:r w:rsidR="008F434F" w:rsidRPr="00E77B60">
        <w:rPr>
          <w:rFonts w:ascii="Times New Roman" w:hAnsi="Times New Roman"/>
          <w:sz w:val="28"/>
          <w:szCs w:val="28"/>
        </w:rPr>
        <w:t>№ 6</w:t>
      </w:r>
      <w:r w:rsidR="008F434F">
        <w:rPr>
          <w:rFonts w:ascii="Times New Roman" w:hAnsi="Times New Roman"/>
          <w:sz w:val="28"/>
          <w:szCs w:val="28"/>
        </w:rPr>
        <w:t xml:space="preserve"> </w:t>
      </w:r>
      <w:r w:rsidRPr="00E77B60">
        <w:rPr>
          <w:rFonts w:ascii="Times New Roman" w:hAnsi="Times New Roman"/>
          <w:sz w:val="28"/>
          <w:szCs w:val="28"/>
        </w:rPr>
        <w:t>расчетов по оплате труда;</w:t>
      </w:r>
    </w:p>
    <w:p w14:paraId="6C4F00A5" w14:textId="77777777" w:rsidR="001B7544" w:rsidRPr="00E77B60" w:rsidRDefault="008F434F" w:rsidP="00E77B60">
      <w:pPr>
        <w:jc w:val="both"/>
        <w:rPr>
          <w:rFonts w:ascii="Times New Roman" w:hAnsi="Times New Roman"/>
          <w:sz w:val="28"/>
          <w:szCs w:val="28"/>
        </w:rPr>
      </w:pPr>
      <w:r>
        <w:rPr>
          <w:rFonts w:ascii="Times New Roman" w:hAnsi="Times New Roman"/>
          <w:sz w:val="28"/>
          <w:szCs w:val="28"/>
        </w:rPr>
        <w:t xml:space="preserve">- </w:t>
      </w:r>
      <w:r w:rsidR="001B7544" w:rsidRPr="00E77B60">
        <w:rPr>
          <w:rFonts w:ascii="Times New Roman" w:hAnsi="Times New Roman"/>
          <w:sz w:val="28"/>
          <w:szCs w:val="28"/>
        </w:rPr>
        <w:t xml:space="preserve">Журнал  операций </w:t>
      </w:r>
      <w:r w:rsidRPr="00E77B60">
        <w:rPr>
          <w:rFonts w:ascii="Times New Roman" w:hAnsi="Times New Roman"/>
          <w:sz w:val="28"/>
          <w:szCs w:val="28"/>
        </w:rPr>
        <w:t>№7</w:t>
      </w:r>
      <w:r>
        <w:rPr>
          <w:rFonts w:ascii="Times New Roman" w:hAnsi="Times New Roman"/>
          <w:sz w:val="28"/>
          <w:szCs w:val="28"/>
        </w:rPr>
        <w:t xml:space="preserve"> </w:t>
      </w:r>
      <w:r w:rsidR="001B7544" w:rsidRPr="00E77B60">
        <w:rPr>
          <w:rFonts w:ascii="Times New Roman" w:hAnsi="Times New Roman"/>
          <w:sz w:val="28"/>
          <w:szCs w:val="28"/>
        </w:rPr>
        <w:t>по выбытию и перемещению нефинансовых активов;</w:t>
      </w:r>
    </w:p>
    <w:p w14:paraId="2DD8BCD8" w14:textId="77777777" w:rsidR="001B7544" w:rsidRDefault="001B7544" w:rsidP="00E77B60">
      <w:pPr>
        <w:jc w:val="both"/>
        <w:rPr>
          <w:rFonts w:ascii="Times New Roman" w:hAnsi="Times New Roman"/>
          <w:sz w:val="28"/>
          <w:szCs w:val="28"/>
        </w:rPr>
      </w:pPr>
      <w:r w:rsidRPr="00E77B60">
        <w:rPr>
          <w:rFonts w:ascii="Times New Roman" w:hAnsi="Times New Roman"/>
          <w:sz w:val="28"/>
          <w:szCs w:val="28"/>
        </w:rPr>
        <w:t>- Журнал № 8 по прочим операциям;</w:t>
      </w:r>
    </w:p>
    <w:p w14:paraId="6ED16A88" w14:textId="77777777" w:rsidR="008F434F" w:rsidRDefault="008F434F" w:rsidP="00E77B60">
      <w:pPr>
        <w:jc w:val="both"/>
        <w:rPr>
          <w:rFonts w:ascii="Times New Roman" w:hAnsi="Times New Roman"/>
          <w:sz w:val="28"/>
          <w:szCs w:val="28"/>
        </w:rPr>
      </w:pPr>
      <w:r>
        <w:rPr>
          <w:rFonts w:ascii="Times New Roman" w:hAnsi="Times New Roman"/>
          <w:sz w:val="28"/>
          <w:szCs w:val="28"/>
        </w:rPr>
        <w:t>- Журнал №9 по санкционированию.</w:t>
      </w:r>
    </w:p>
    <w:p w14:paraId="72F0C8DB" w14:textId="77777777" w:rsidR="004D59DD" w:rsidRPr="00E77B60" w:rsidRDefault="004D59DD" w:rsidP="00E77B60">
      <w:pPr>
        <w:jc w:val="both"/>
        <w:rPr>
          <w:rFonts w:ascii="Times New Roman" w:hAnsi="Times New Roman"/>
          <w:sz w:val="28"/>
          <w:szCs w:val="28"/>
        </w:rPr>
      </w:pPr>
      <w:r>
        <w:rPr>
          <w:rFonts w:ascii="Times New Roman" w:hAnsi="Times New Roman"/>
          <w:sz w:val="28"/>
          <w:szCs w:val="28"/>
        </w:rPr>
        <w:t>- Журнал №3Б по забалансовым счетам.</w:t>
      </w:r>
    </w:p>
    <w:p w14:paraId="1A5677AA" w14:textId="77777777" w:rsidR="001B7544"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3.7.4.</w:t>
      </w:r>
      <w:r w:rsidR="001B7544" w:rsidRPr="00E77B60">
        <w:rPr>
          <w:rFonts w:ascii="Times New Roman" w:hAnsi="Times New Roman"/>
          <w:sz w:val="28"/>
          <w:szCs w:val="28"/>
        </w:rPr>
        <w:t xml:space="preserve">Бюджетный учет по исполнению </w:t>
      </w:r>
      <w:r w:rsidR="004D59DD">
        <w:rPr>
          <w:rFonts w:ascii="Times New Roman" w:hAnsi="Times New Roman"/>
          <w:sz w:val="28"/>
          <w:szCs w:val="28"/>
        </w:rPr>
        <w:t>местного</w:t>
      </w:r>
      <w:r w:rsidR="001B7544" w:rsidRPr="00E77B60">
        <w:rPr>
          <w:rFonts w:ascii="Times New Roman" w:hAnsi="Times New Roman"/>
          <w:sz w:val="28"/>
          <w:szCs w:val="28"/>
        </w:rPr>
        <w:t xml:space="preserve"> бюджета осуществляется в </w:t>
      </w:r>
      <w:r>
        <w:rPr>
          <w:rFonts w:ascii="Times New Roman" w:hAnsi="Times New Roman"/>
          <w:sz w:val="28"/>
          <w:szCs w:val="28"/>
        </w:rPr>
        <w:t>Ж</w:t>
      </w:r>
      <w:r w:rsidR="001B7544" w:rsidRPr="00E77B60">
        <w:rPr>
          <w:rFonts w:ascii="Times New Roman" w:hAnsi="Times New Roman"/>
          <w:sz w:val="28"/>
          <w:szCs w:val="28"/>
        </w:rPr>
        <w:t>урнал</w:t>
      </w:r>
      <w:r>
        <w:rPr>
          <w:rFonts w:ascii="Times New Roman" w:hAnsi="Times New Roman"/>
          <w:sz w:val="28"/>
          <w:szCs w:val="28"/>
        </w:rPr>
        <w:t>е</w:t>
      </w:r>
      <w:r w:rsidR="001B7544" w:rsidRPr="00E77B60">
        <w:rPr>
          <w:rFonts w:ascii="Times New Roman" w:hAnsi="Times New Roman"/>
          <w:sz w:val="28"/>
          <w:szCs w:val="28"/>
        </w:rPr>
        <w:t xml:space="preserve"> операций</w:t>
      </w:r>
      <w:r w:rsidRPr="00C06CA9">
        <w:rPr>
          <w:rFonts w:ascii="Times New Roman" w:hAnsi="Times New Roman"/>
          <w:sz w:val="28"/>
          <w:szCs w:val="28"/>
        </w:rPr>
        <w:t xml:space="preserve"> </w:t>
      </w:r>
      <w:r w:rsidRPr="00E77B60">
        <w:rPr>
          <w:rFonts w:ascii="Times New Roman" w:hAnsi="Times New Roman"/>
          <w:sz w:val="28"/>
          <w:szCs w:val="28"/>
        </w:rPr>
        <w:t xml:space="preserve"> № 8 по прочим операциям</w:t>
      </w:r>
      <w:r w:rsidR="001B7544" w:rsidRPr="00E77B60">
        <w:rPr>
          <w:rFonts w:ascii="Times New Roman" w:hAnsi="Times New Roman"/>
          <w:sz w:val="28"/>
          <w:szCs w:val="28"/>
        </w:rPr>
        <w:t xml:space="preserve"> (код формы </w:t>
      </w:r>
      <w:hyperlink w:anchor="sub_4031" w:history="1">
        <w:r w:rsidR="001B7544" w:rsidRPr="00E77B60">
          <w:rPr>
            <w:rFonts w:ascii="Times New Roman" w:hAnsi="Times New Roman"/>
            <w:sz w:val="28"/>
            <w:szCs w:val="28"/>
          </w:rPr>
          <w:t>0504071</w:t>
        </w:r>
      </w:hyperlink>
      <w:r w:rsidR="001B7544" w:rsidRPr="00E77B60">
        <w:rPr>
          <w:rFonts w:ascii="Times New Roman" w:hAnsi="Times New Roman"/>
          <w:sz w:val="28"/>
          <w:szCs w:val="28"/>
        </w:rPr>
        <w:t xml:space="preserve">) и в Главной книге (код формы </w:t>
      </w:r>
      <w:hyperlink w:anchor="sub_4032" w:history="1">
        <w:r w:rsidR="001B7544" w:rsidRPr="00E77B60">
          <w:rPr>
            <w:rFonts w:ascii="Times New Roman" w:hAnsi="Times New Roman"/>
            <w:sz w:val="28"/>
            <w:szCs w:val="28"/>
          </w:rPr>
          <w:t>0504072</w:t>
        </w:r>
      </w:hyperlink>
      <w:r w:rsidR="001B7544" w:rsidRPr="00E77B60">
        <w:rPr>
          <w:rFonts w:ascii="Times New Roman" w:hAnsi="Times New Roman"/>
          <w:sz w:val="28"/>
          <w:szCs w:val="28"/>
        </w:rPr>
        <w:t>)</w:t>
      </w:r>
      <w:r>
        <w:rPr>
          <w:rFonts w:ascii="Times New Roman" w:hAnsi="Times New Roman"/>
          <w:sz w:val="28"/>
          <w:szCs w:val="28"/>
        </w:rPr>
        <w:t>.</w:t>
      </w:r>
    </w:p>
    <w:p w14:paraId="02398336" w14:textId="77777777" w:rsidR="001B7544"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3.7.5.</w:t>
      </w:r>
      <w:r w:rsidR="001B7544" w:rsidRPr="00E77B60">
        <w:rPr>
          <w:rFonts w:ascii="Times New Roman" w:hAnsi="Times New Roman"/>
          <w:sz w:val="28"/>
          <w:szCs w:val="28"/>
        </w:rPr>
        <w:t xml:space="preserve"> Порядок ведения регистров бюджетного учета, используемых при формировании бюджетного учета, осуществляется в соответствии с </w:t>
      </w:r>
      <w:r w:rsidR="00DA7575">
        <w:rPr>
          <w:rFonts w:ascii="Times New Roman" w:hAnsi="Times New Roman"/>
          <w:sz w:val="28"/>
          <w:szCs w:val="28"/>
        </w:rPr>
        <w:t>методическими</w:t>
      </w:r>
      <w:r w:rsidR="00B94E0E">
        <w:rPr>
          <w:rFonts w:ascii="Times New Roman" w:hAnsi="Times New Roman"/>
          <w:sz w:val="28"/>
          <w:szCs w:val="28"/>
        </w:rPr>
        <w:t xml:space="preserve"> указаниями № 52</w:t>
      </w:r>
      <w:r w:rsidR="001B7544" w:rsidRPr="00E77B60">
        <w:rPr>
          <w:rFonts w:ascii="Times New Roman" w:hAnsi="Times New Roman"/>
          <w:sz w:val="28"/>
          <w:szCs w:val="28"/>
        </w:rPr>
        <w:t>н.</w:t>
      </w:r>
    </w:p>
    <w:p w14:paraId="736B68E9" w14:textId="77777777" w:rsidR="001B7544" w:rsidRPr="00E77B60" w:rsidRDefault="00614718" w:rsidP="00E77B60">
      <w:pPr>
        <w:jc w:val="both"/>
        <w:rPr>
          <w:rFonts w:ascii="Times New Roman" w:hAnsi="Times New Roman"/>
          <w:sz w:val="28"/>
          <w:szCs w:val="28"/>
        </w:rPr>
      </w:pPr>
      <w:r>
        <w:rPr>
          <w:rFonts w:ascii="Times New Roman" w:hAnsi="Times New Roman"/>
          <w:sz w:val="28"/>
          <w:szCs w:val="28"/>
        </w:rPr>
        <w:t xml:space="preserve">     </w:t>
      </w:r>
      <w:r w:rsidR="001B7544" w:rsidRPr="00E77B60">
        <w:rPr>
          <w:rFonts w:ascii="Times New Roman" w:hAnsi="Times New Roman"/>
          <w:sz w:val="28"/>
          <w:szCs w:val="28"/>
        </w:rPr>
        <w:t>Записи в журналы операций осуществляются по мере совершения операций, но не позднее следующего дня после получения первичного учетного документа.</w:t>
      </w:r>
    </w:p>
    <w:p w14:paraId="7AA4989F" w14:textId="77777777" w:rsidR="001B7544" w:rsidRDefault="00614718" w:rsidP="00E77B60">
      <w:pPr>
        <w:jc w:val="both"/>
        <w:rPr>
          <w:rFonts w:ascii="Times New Roman" w:hAnsi="Times New Roman"/>
          <w:sz w:val="28"/>
          <w:szCs w:val="28"/>
        </w:rPr>
      </w:pPr>
      <w:r>
        <w:rPr>
          <w:rFonts w:ascii="Times New Roman" w:hAnsi="Times New Roman"/>
          <w:sz w:val="28"/>
          <w:szCs w:val="28"/>
        </w:rPr>
        <w:t xml:space="preserve">     </w:t>
      </w:r>
      <w:r w:rsidR="001B7544" w:rsidRPr="00E77B60">
        <w:rPr>
          <w:rFonts w:ascii="Times New Roman" w:hAnsi="Times New Roman"/>
          <w:sz w:val="28"/>
          <w:szCs w:val="28"/>
        </w:rPr>
        <w:t xml:space="preserve">Корреспонденция счетов в журнале операций записывается в зависимости от характера операций по дебету одного счета и кредиту другого счета. </w:t>
      </w:r>
    </w:p>
    <w:p w14:paraId="178004C6" w14:textId="77777777" w:rsidR="00614718" w:rsidRPr="00E77B60" w:rsidRDefault="00614718" w:rsidP="00614718">
      <w:pPr>
        <w:jc w:val="both"/>
        <w:rPr>
          <w:rFonts w:ascii="Times New Roman" w:hAnsi="Times New Roman"/>
          <w:sz w:val="28"/>
          <w:szCs w:val="28"/>
        </w:rPr>
      </w:pPr>
      <w:r>
        <w:rPr>
          <w:rFonts w:ascii="Times New Roman" w:hAnsi="Times New Roman"/>
          <w:sz w:val="28"/>
          <w:szCs w:val="28"/>
        </w:rPr>
        <w:t xml:space="preserve">     </w:t>
      </w:r>
      <w:r w:rsidRPr="00E77B60">
        <w:rPr>
          <w:rFonts w:ascii="Times New Roman" w:hAnsi="Times New Roman"/>
          <w:sz w:val="28"/>
          <w:szCs w:val="28"/>
        </w:rPr>
        <w:t xml:space="preserve">По истечении месяца данные оборотов по счетам из журналов операций записываются в Главную книгу. </w:t>
      </w:r>
    </w:p>
    <w:p w14:paraId="2543E0E5" w14:textId="77777777" w:rsidR="00614718" w:rsidRPr="00E77B60" w:rsidRDefault="00614718" w:rsidP="00E77B60">
      <w:pPr>
        <w:jc w:val="both"/>
        <w:rPr>
          <w:rFonts w:ascii="Times New Roman" w:hAnsi="Times New Roman"/>
          <w:sz w:val="28"/>
          <w:szCs w:val="28"/>
        </w:rPr>
      </w:pPr>
    </w:p>
    <w:p w14:paraId="3817772D" w14:textId="77777777" w:rsidR="001B7544"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3.7.6.</w:t>
      </w:r>
      <w:r w:rsidR="001B7544" w:rsidRPr="00E77B60">
        <w:rPr>
          <w:rFonts w:ascii="Times New Roman" w:hAnsi="Times New Roman"/>
          <w:sz w:val="28"/>
          <w:szCs w:val="28"/>
        </w:rPr>
        <w:t xml:space="preserve"> При формировании бюджетных регистров с применением </w:t>
      </w:r>
      <w:r w:rsidR="007C7432" w:rsidRPr="00E77B60">
        <w:rPr>
          <w:rFonts w:ascii="Times New Roman" w:hAnsi="Times New Roman"/>
          <w:sz w:val="28"/>
          <w:szCs w:val="28"/>
        </w:rPr>
        <w:t>а</w:t>
      </w:r>
      <w:r w:rsidR="001B7544" w:rsidRPr="00E77B60">
        <w:rPr>
          <w:rFonts w:ascii="Times New Roman" w:hAnsi="Times New Roman"/>
          <w:sz w:val="28"/>
          <w:szCs w:val="28"/>
        </w:rPr>
        <w:t>втоматизированных программ бухгалтерского учета используемых в учреждении, возможны отличия выходных форм на бумажных носителях при условии, что они содержат соответствующие обязательные реквизиты и показатели.</w:t>
      </w:r>
    </w:p>
    <w:p w14:paraId="7743C5D9" w14:textId="77777777" w:rsidR="001B7544"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3.7.7.</w:t>
      </w:r>
      <w:r w:rsidR="00614718">
        <w:rPr>
          <w:rFonts w:ascii="Times New Roman" w:hAnsi="Times New Roman"/>
          <w:sz w:val="28"/>
          <w:szCs w:val="28"/>
        </w:rPr>
        <w:t>Бюджетные регистры</w:t>
      </w:r>
      <w:r w:rsidR="001B7544" w:rsidRPr="00E77B60">
        <w:rPr>
          <w:rFonts w:ascii="Times New Roman" w:hAnsi="Times New Roman"/>
          <w:sz w:val="28"/>
          <w:szCs w:val="28"/>
        </w:rPr>
        <w:t xml:space="preserve"> подписываются </w:t>
      </w:r>
      <w:r w:rsidR="004D59DD">
        <w:rPr>
          <w:rFonts w:ascii="Times New Roman" w:hAnsi="Times New Roman"/>
          <w:sz w:val="28"/>
          <w:szCs w:val="28"/>
        </w:rPr>
        <w:t>руководителем</w:t>
      </w:r>
      <w:r w:rsidRPr="00E77B60">
        <w:rPr>
          <w:rFonts w:ascii="Times New Roman" w:hAnsi="Times New Roman"/>
          <w:sz w:val="28"/>
          <w:szCs w:val="28"/>
        </w:rPr>
        <w:t>,</w:t>
      </w:r>
      <w:r w:rsidR="003351C7">
        <w:rPr>
          <w:rFonts w:ascii="Times New Roman" w:hAnsi="Times New Roman"/>
          <w:sz w:val="28"/>
          <w:szCs w:val="28"/>
        </w:rPr>
        <w:t xml:space="preserve"> инспектором-</w:t>
      </w:r>
      <w:r w:rsidRPr="00E77B60">
        <w:rPr>
          <w:rFonts w:ascii="Times New Roman" w:hAnsi="Times New Roman"/>
          <w:sz w:val="28"/>
          <w:szCs w:val="28"/>
        </w:rPr>
        <w:t xml:space="preserve"> </w:t>
      </w:r>
      <w:r w:rsidR="004D59DD" w:rsidRPr="003351C7">
        <w:rPr>
          <w:rFonts w:ascii="Times New Roman" w:hAnsi="Times New Roman"/>
          <w:sz w:val="28"/>
          <w:szCs w:val="28"/>
        </w:rPr>
        <w:t>главным бухгалтером</w:t>
      </w:r>
      <w:r w:rsidR="001B7544" w:rsidRPr="00E77B60">
        <w:rPr>
          <w:rFonts w:ascii="Times New Roman" w:hAnsi="Times New Roman"/>
          <w:sz w:val="28"/>
          <w:szCs w:val="28"/>
        </w:rPr>
        <w:t xml:space="preserve"> и лиц</w:t>
      </w:r>
      <w:r w:rsidR="00614718">
        <w:rPr>
          <w:rFonts w:ascii="Times New Roman" w:hAnsi="Times New Roman"/>
          <w:sz w:val="28"/>
          <w:szCs w:val="28"/>
        </w:rPr>
        <w:t>ами</w:t>
      </w:r>
      <w:r w:rsidR="001B7544" w:rsidRPr="00E77B60">
        <w:rPr>
          <w:rFonts w:ascii="Times New Roman" w:hAnsi="Times New Roman"/>
          <w:sz w:val="28"/>
          <w:szCs w:val="28"/>
        </w:rPr>
        <w:t xml:space="preserve">, </w:t>
      </w:r>
      <w:r w:rsidR="00BF7039">
        <w:rPr>
          <w:rFonts w:ascii="Times New Roman" w:hAnsi="Times New Roman"/>
          <w:sz w:val="28"/>
          <w:szCs w:val="28"/>
        </w:rPr>
        <w:t>ответственным</w:t>
      </w:r>
      <w:r w:rsidR="00614718">
        <w:rPr>
          <w:rFonts w:ascii="Times New Roman" w:hAnsi="Times New Roman"/>
          <w:sz w:val="28"/>
          <w:szCs w:val="28"/>
        </w:rPr>
        <w:t>и</w:t>
      </w:r>
      <w:r w:rsidR="00BF7039">
        <w:rPr>
          <w:rFonts w:ascii="Times New Roman" w:hAnsi="Times New Roman"/>
          <w:sz w:val="28"/>
          <w:szCs w:val="28"/>
        </w:rPr>
        <w:t xml:space="preserve"> за ведение регистр</w:t>
      </w:r>
      <w:r w:rsidR="00614718">
        <w:rPr>
          <w:rFonts w:ascii="Times New Roman" w:hAnsi="Times New Roman"/>
          <w:sz w:val="28"/>
          <w:szCs w:val="28"/>
        </w:rPr>
        <w:t>ов, с указанием их фамилий и инициалов</w:t>
      </w:r>
      <w:r w:rsidR="001B7544" w:rsidRPr="00E77B60">
        <w:rPr>
          <w:rFonts w:ascii="Times New Roman" w:hAnsi="Times New Roman"/>
          <w:sz w:val="28"/>
          <w:szCs w:val="28"/>
        </w:rPr>
        <w:t>.</w:t>
      </w:r>
    </w:p>
    <w:p w14:paraId="7E0A0120" w14:textId="77777777" w:rsidR="00670F28"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3.7.8.</w:t>
      </w:r>
      <w:r w:rsidR="00E12994" w:rsidRPr="00E77B60">
        <w:rPr>
          <w:rFonts w:ascii="Times New Roman" w:hAnsi="Times New Roman"/>
          <w:sz w:val="28"/>
          <w:szCs w:val="28"/>
        </w:rPr>
        <w:t xml:space="preserve"> Периодичность формирования регистров бюджетного учета на</w:t>
      </w:r>
      <w:r w:rsidR="00063321" w:rsidRPr="00E77B60">
        <w:rPr>
          <w:rFonts w:ascii="Times New Roman" w:hAnsi="Times New Roman"/>
          <w:sz w:val="28"/>
          <w:szCs w:val="28"/>
        </w:rPr>
        <w:t xml:space="preserve"> б</w:t>
      </w:r>
      <w:r w:rsidR="00E12994" w:rsidRPr="00E77B60">
        <w:rPr>
          <w:rFonts w:ascii="Times New Roman" w:hAnsi="Times New Roman"/>
          <w:sz w:val="28"/>
          <w:szCs w:val="28"/>
        </w:rPr>
        <w:t xml:space="preserve">умажных </w:t>
      </w:r>
      <w:r w:rsidR="00063321" w:rsidRPr="00E77B60">
        <w:rPr>
          <w:rFonts w:ascii="Times New Roman" w:hAnsi="Times New Roman"/>
          <w:sz w:val="28"/>
          <w:szCs w:val="28"/>
        </w:rPr>
        <w:t xml:space="preserve">     </w:t>
      </w:r>
      <w:r w:rsidR="00E12994" w:rsidRPr="00E77B60">
        <w:rPr>
          <w:rFonts w:ascii="Times New Roman" w:hAnsi="Times New Roman"/>
          <w:sz w:val="28"/>
          <w:szCs w:val="28"/>
        </w:rPr>
        <w:t>носителях в условиях автоматизации бюджетного учета</w:t>
      </w:r>
      <w:r w:rsidR="00063321" w:rsidRPr="00E77B60">
        <w:rPr>
          <w:rFonts w:ascii="Times New Roman" w:hAnsi="Times New Roman"/>
          <w:sz w:val="28"/>
          <w:szCs w:val="28"/>
        </w:rPr>
        <w:t xml:space="preserve"> </w:t>
      </w:r>
    </w:p>
    <w:p w14:paraId="60DA2D06" w14:textId="77777777" w:rsidR="00670F28" w:rsidRPr="00E77B60" w:rsidRDefault="00063321" w:rsidP="00E77B60">
      <w:pPr>
        <w:jc w:val="both"/>
        <w:rPr>
          <w:rFonts w:ascii="Times New Roman" w:hAnsi="Times New Roman"/>
          <w:sz w:val="28"/>
          <w:szCs w:val="28"/>
        </w:rPr>
      </w:pPr>
      <w:r w:rsidRPr="00E77B60">
        <w:rPr>
          <w:rFonts w:ascii="Times New Roman" w:hAnsi="Times New Roman"/>
          <w:sz w:val="28"/>
          <w:szCs w:val="28"/>
        </w:rPr>
        <w:t>осуществлять в следующем порядке:</w:t>
      </w:r>
    </w:p>
    <w:p w14:paraId="2CFE1786" w14:textId="77777777" w:rsidR="00275F88" w:rsidRPr="00E77B60" w:rsidRDefault="00063321" w:rsidP="00E77B60">
      <w:pPr>
        <w:jc w:val="both"/>
        <w:rPr>
          <w:rFonts w:ascii="Times New Roman" w:hAnsi="Times New Roman"/>
          <w:sz w:val="28"/>
          <w:szCs w:val="28"/>
        </w:rPr>
      </w:pPr>
      <w:r w:rsidRPr="00E77B60">
        <w:rPr>
          <w:rFonts w:ascii="Times New Roman" w:hAnsi="Times New Roman"/>
          <w:sz w:val="28"/>
          <w:szCs w:val="28"/>
        </w:rPr>
        <w:t xml:space="preserve">     </w:t>
      </w:r>
      <w:r w:rsidR="00E12994" w:rsidRPr="00E77B60">
        <w:rPr>
          <w:rFonts w:ascii="Times New Roman" w:hAnsi="Times New Roman"/>
          <w:sz w:val="28"/>
          <w:szCs w:val="28"/>
        </w:rPr>
        <w:t>– инвентарная карточка учета основных средств</w:t>
      </w:r>
      <w:r w:rsidRPr="00E77B60">
        <w:rPr>
          <w:rFonts w:ascii="Times New Roman" w:hAnsi="Times New Roman"/>
          <w:sz w:val="28"/>
          <w:szCs w:val="28"/>
        </w:rPr>
        <w:t xml:space="preserve"> (</w:t>
      </w:r>
      <w:r w:rsidR="003D252B" w:rsidRPr="00E77B60">
        <w:rPr>
          <w:rFonts w:ascii="Times New Roman" w:hAnsi="Times New Roman"/>
          <w:sz w:val="28"/>
          <w:szCs w:val="28"/>
        </w:rPr>
        <w:t>код формы</w:t>
      </w:r>
      <w:r w:rsidRPr="00E77B60">
        <w:rPr>
          <w:rFonts w:ascii="Times New Roman" w:hAnsi="Times New Roman"/>
          <w:sz w:val="28"/>
          <w:szCs w:val="28"/>
        </w:rPr>
        <w:t xml:space="preserve"> 0504031)</w:t>
      </w:r>
      <w:r w:rsidR="00E12994" w:rsidRPr="00E77B60">
        <w:rPr>
          <w:rFonts w:ascii="Times New Roman" w:hAnsi="Times New Roman"/>
          <w:sz w:val="28"/>
          <w:szCs w:val="28"/>
        </w:rPr>
        <w:t xml:space="preserve"> – ежегодно, на последний рабочий день года, </w:t>
      </w:r>
      <w:r w:rsidR="00275F88" w:rsidRPr="00E77B60">
        <w:rPr>
          <w:rFonts w:ascii="Times New Roman" w:hAnsi="Times New Roman"/>
          <w:sz w:val="28"/>
          <w:szCs w:val="28"/>
        </w:rPr>
        <w:t>по выбывшим объектам – по мере их выбытия</w:t>
      </w:r>
      <w:r w:rsidR="00560431" w:rsidRPr="00E77B60">
        <w:rPr>
          <w:rFonts w:ascii="Times New Roman" w:hAnsi="Times New Roman"/>
          <w:sz w:val="28"/>
          <w:szCs w:val="28"/>
        </w:rPr>
        <w:t>;</w:t>
      </w:r>
    </w:p>
    <w:p w14:paraId="2AD92914" w14:textId="77777777" w:rsidR="00560431" w:rsidRPr="00E77B60" w:rsidRDefault="00E12994" w:rsidP="00E77B60">
      <w:pPr>
        <w:jc w:val="both"/>
        <w:rPr>
          <w:rFonts w:ascii="Times New Roman" w:hAnsi="Times New Roman"/>
          <w:sz w:val="28"/>
          <w:szCs w:val="28"/>
        </w:rPr>
      </w:pPr>
      <w:r w:rsidRPr="00E77B60">
        <w:rPr>
          <w:rFonts w:ascii="Times New Roman" w:hAnsi="Times New Roman"/>
          <w:sz w:val="28"/>
          <w:szCs w:val="28"/>
        </w:rPr>
        <w:t>– опись инвентарных карточек по учету основных средств</w:t>
      </w:r>
      <w:r w:rsidR="00236993" w:rsidRPr="00E77B60">
        <w:rPr>
          <w:rFonts w:ascii="Times New Roman" w:hAnsi="Times New Roman"/>
          <w:sz w:val="28"/>
          <w:szCs w:val="28"/>
        </w:rPr>
        <w:t xml:space="preserve"> (</w:t>
      </w:r>
      <w:r w:rsidR="003D252B" w:rsidRPr="00E77B60">
        <w:rPr>
          <w:rFonts w:ascii="Times New Roman" w:hAnsi="Times New Roman"/>
          <w:sz w:val="28"/>
          <w:szCs w:val="28"/>
        </w:rPr>
        <w:t>код формы</w:t>
      </w:r>
      <w:r w:rsidR="00236993" w:rsidRPr="00E77B60">
        <w:rPr>
          <w:rFonts w:ascii="Times New Roman" w:hAnsi="Times New Roman"/>
          <w:sz w:val="28"/>
          <w:szCs w:val="28"/>
        </w:rPr>
        <w:t xml:space="preserve"> 0504033)</w:t>
      </w:r>
      <w:r w:rsidR="00560431" w:rsidRPr="00E77B60">
        <w:rPr>
          <w:rFonts w:ascii="Times New Roman" w:hAnsi="Times New Roman"/>
          <w:sz w:val="28"/>
          <w:szCs w:val="28"/>
        </w:rPr>
        <w:t>-</w:t>
      </w:r>
      <w:r w:rsidR="00236993" w:rsidRPr="00E77B60">
        <w:rPr>
          <w:rFonts w:ascii="Times New Roman" w:hAnsi="Times New Roman"/>
          <w:sz w:val="28"/>
          <w:szCs w:val="28"/>
        </w:rPr>
        <w:t xml:space="preserve"> </w:t>
      </w:r>
      <w:r w:rsidR="00560431" w:rsidRPr="00E77B60">
        <w:rPr>
          <w:rFonts w:ascii="Times New Roman" w:hAnsi="Times New Roman"/>
          <w:sz w:val="28"/>
          <w:szCs w:val="28"/>
        </w:rPr>
        <w:t>ежегодно, в последний день года</w:t>
      </w:r>
      <w:r w:rsidR="00E77B60">
        <w:rPr>
          <w:rFonts w:ascii="Times New Roman" w:hAnsi="Times New Roman"/>
          <w:sz w:val="28"/>
          <w:szCs w:val="28"/>
        </w:rPr>
        <w:t>;</w:t>
      </w:r>
      <w:r w:rsidRPr="00E77B60">
        <w:rPr>
          <w:rFonts w:ascii="Times New Roman" w:hAnsi="Times New Roman"/>
          <w:sz w:val="28"/>
          <w:szCs w:val="28"/>
        </w:rPr>
        <w:t xml:space="preserve"> </w:t>
      </w:r>
    </w:p>
    <w:p w14:paraId="68099CFC" w14:textId="77777777" w:rsidR="00560431" w:rsidRPr="00E77B60" w:rsidRDefault="00560431" w:rsidP="00E77B60">
      <w:pPr>
        <w:spacing w:line="360" w:lineRule="auto"/>
        <w:jc w:val="both"/>
        <w:rPr>
          <w:rFonts w:ascii="Times New Roman" w:hAnsi="Times New Roman"/>
          <w:sz w:val="28"/>
          <w:szCs w:val="28"/>
        </w:rPr>
      </w:pPr>
      <w:r w:rsidRPr="00E77B60">
        <w:rPr>
          <w:rFonts w:ascii="Times New Roman" w:hAnsi="Times New Roman"/>
          <w:sz w:val="28"/>
          <w:szCs w:val="28"/>
        </w:rPr>
        <w:t>-</w:t>
      </w:r>
      <w:r w:rsidR="00E12994" w:rsidRPr="00E77B60">
        <w:rPr>
          <w:rFonts w:ascii="Times New Roman" w:hAnsi="Times New Roman"/>
          <w:sz w:val="28"/>
          <w:szCs w:val="28"/>
        </w:rPr>
        <w:t xml:space="preserve">инвентарный список </w:t>
      </w:r>
      <w:r w:rsidR="000E3F40" w:rsidRPr="00E77B60">
        <w:rPr>
          <w:rFonts w:ascii="Times New Roman" w:hAnsi="Times New Roman"/>
          <w:sz w:val="28"/>
          <w:szCs w:val="28"/>
        </w:rPr>
        <w:t>нефинансовых активов</w:t>
      </w:r>
      <w:r w:rsidR="00236993" w:rsidRPr="00E77B60">
        <w:rPr>
          <w:rFonts w:ascii="Times New Roman" w:hAnsi="Times New Roman"/>
          <w:sz w:val="28"/>
          <w:szCs w:val="28"/>
        </w:rPr>
        <w:t xml:space="preserve"> (</w:t>
      </w:r>
      <w:r w:rsidR="003D252B" w:rsidRPr="00E77B60">
        <w:rPr>
          <w:rFonts w:ascii="Times New Roman" w:hAnsi="Times New Roman"/>
          <w:sz w:val="28"/>
          <w:szCs w:val="28"/>
        </w:rPr>
        <w:t>код формы</w:t>
      </w:r>
      <w:r w:rsidR="00236993" w:rsidRPr="00E77B60">
        <w:rPr>
          <w:rFonts w:ascii="Times New Roman" w:hAnsi="Times New Roman"/>
          <w:sz w:val="28"/>
          <w:szCs w:val="28"/>
        </w:rPr>
        <w:t xml:space="preserve"> 0504034)</w:t>
      </w:r>
      <w:r w:rsidRPr="00E77B60">
        <w:rPr>
          <w:rFonts w:ascii="Times New Roman" w:hAnsi="Times New Roman"/>
          <w:sz w:val="28"/>
          <w:szCs w:val="28"/>
        </w:rPr>
        <w:t xml:space="preserve"> -ежегодно, в последний день года</w:t>
      </w:r>
      <w:r w:rsidR="00E77B60">
        <w:rPr>
          <w:rFonts w:ascii="Times New Roman" w:hAnsi="Times New Roman"/>
          <w:sz w:val="28"/>
          <w:szCs w:val="28"/>
        </w:rPr>
        <w:t>;</w:t>
      </w:r>
    </w:p>
    <w:p w14:paraId="53D85CA4" w14:textId="77777777" w:rsidR="000E3F40" w:rsidRPr="00E77B60" w:rsidRDefault="00E12994" w:rsidP="00E77B60">
      <w:pPr>
        <w:jc w:val="both"/>
        <w:rPr>
          <w:rFonts w:ascii="Times New Roman" w:hAnsi="Times New Roman"/>
          <w:sz w:val="28"/>
          <w:szCs w:val="28"/>
        </w:rPr>
      </w:pPr>
      <w:r w:rsidRPr="00E77B60">
        <w:rPr>
          <w:rFonts w:ascii="Times New Roman" w:hAnsi="Times New Roman"/>
          <w:sz w:val="28"/>
          <w:szCs w:val="28"/>
        </w:rPr>
        <w:t xml:space="preserve"> </w:t>
      </w:r>
      <w:r w:rsidR="00560431" w:rsidRPr="00E77B60">
        <w:rPr>
          <w:rFonts w:ascii="Times New Roman" w:hAnsi="Times New Roman"/>
          <w:sz w:val="28"/>
          <w:szCs w:val="28"/>
        </w:rPr>
        <w:t>- карточка количественно-суммового учета материальных ценностей (код формы 0504041)- ежегодно, в последний день года</w:t>
      </w:r>
      <w:r w:rsidRPr="00E77B60">
        <w:rPr>
          <w:rFonts w:ascii="Times New Roman" w:hAnsi="Times New Roman"/>
          <w:sz w:val="28"/>
          <w:szCs w:val="28"/>
        </w:rPr>
        <w:t>;</w:t>
      </w:r>
    </w:p>
    <w:p w14:paraId="2E66EB67" w14:textId="77777777" w:rsidR="00911EB5" w:rsidRPr="00E77B60" w:rsidRDefault="00911EB5" w:rsidP="00E77B60">
      <w:pPr>
        <w:jc w:val="both"/>
        <w:rPr>
          <w:rFonts w:ascii="Times New Roman" w:hAnsi="Times New Roman"/>
          <w:sz w:val="28"/>
          <w:szCs w:val="28"/>
        </w:rPr>
      </w:pPr>
      <w:r w:rsidRPr="00E77B60">
        <w:rPr>
          <w:rFonts w:ascii="Times New Roman" w:hAnsi="Times New Roman"/>
          <w:sz w:val="28"/>
          <w:szCs w:val="28"/>
        </w:rPr>
        <w:lastRenderedPageBreak/>
        <w:t>- ведомость выдачи материальных ценностей на нужды учреждения (код формы 0504210) – ежемесячно;</w:t>
      </w:r>
    </w:p>
    <w:p w14:paraId="3D619081" w14:textId="77777777" w:rsidR="000E3F40" w:rsidRPr="00E77B60" w:rsidRDefault="000E3F40" w:rsidP="00E77B60">
      <w:pPr>
        <w:jc w:val="both"/>
        <w:rPr>
          <w:rFonts w:ascii="Times New Roman" w:hAnsi="Times New Roman"/>
          <w:sz w:val="28"/>
          <w:szCs w:val="28"/>
        </w:rPr>
      </w:pPr>
      <w:r w:rsidRPr="00E77B60">
        <w:rPr>
          <w:rFonts w:ascii="Times New Roman" w:hAnsi="Times New Roman"/>
          <w:sz w:val="28"/>
          <w:szCs w:val="28"/>
        </w:rPr>
        <w:t>- аван</w:t>
      </w:r>
      <w:r w:rsidR="003A2DC2" w:rsidRPr="00E77B60">
        <w:rPr>
          <w:rFonts w:ascii="Times New Roman" w:hAnsi="Times New Roman"/>
          <w:sz w:val="28"/>
          <w:szCs w:val="28"/>
        </w:rPr>
        <w:t>с</w:t>
      </w:r>
      <w:r w:rsidRPr="00E77B60">
        <w:rPr>
          <w:rFonts w:ascii="Times New Roman" w:hAnsi="Times New Roman"/>
          <w:sz w:val="28"/>
          <w:szCs w:val="28"/>
        </w:rPr>
        <w:t>овый отчет (код формы0504049) – по мере необходимости формирования регистра;</w:t>
      </w:r>
    </w:p>
    <w:p w14:paraId="62F186A5" w14:textId="77777777" w:rsidR="00F57A6F" w:rsidRPr="00AE627C" w:rsidRDefault="00F57A6F" w:rsidP="00E77B60">
      <w:pPr>
        <w:jc w:val="both"/>
        <w:rPr>
          <w:rFonts w:ascii="Times New Roman" w:hAnsi="Times New Roman"/>
          <w:sz w:val="28"/>
          <w:szCs w:val="28"/>
        </w:rPr>
      </w:pPr>
      <w:r w:rsidRPr="00E77B60">
        <w:rPr>
          <w:rFonts w:ascii="Times New Roman" w:hAnsi="Times New Roman"/>
          <w:sz w:val="28"/>
          <w:szCs w:val="28"/>
        </w:rPr>
        <w:t xml:space="preserve">- справка ( код формы 0504833)- по мере необходимости формирования </w:t>
      </w:r>
      <w:r w:rsidRPr="00AE627C">
        <w:rPr>
          <w:rFonts w:ascii="Times New Roman" w:hAnsi="Times New Roman"/>
          <w:sz w:val="28"/>
          <w:szCs w:val="28"/>
        </w:rPr>
        <w:t>регистра;</w:t>
      </w:r>
    </w:p>
    <w:p w14:paraId="66C7435A" w14:textId="77777777" w:rsidR="003A2DC2" w:rsidRPr="00AE627C" w:rsidRDefault="000E3F40" w:rsidP="00E77B60">
      <w:pPr>
        <w:jc w:val="both"/>
        <w:rPr>
          <w:rFonts w:ascii="Times New Roman" w:hAnsi="Times New Roman"/>
          <w:sz w:val="28"/>
          <w:szCs w:val="28"/>
        </w:rPr>
      </w:pPr>
      <w:r w:rsidRPr="00AE627C">
        <w:rPr>
          <w:rFonts w:ascii="Times New Roman" w:hAnsi="Times New Roman"/>
          <w:sz w:val="28"/>
          <w:szCs w:val="28"/>
        </w:rPr>
        <w:t>- карточка учета средств и расчетов (код формы 0504051)-</w:t>
      </w:r>
      <w:r w:rsidR="00560431" w:rsidRPr="00AE627C">
        <w:rPr>
          <w:rFonts w:ascii="Times New Roman" w:hAnsi="Times New Roman"/>
          <w:sz w:val="28"/>
          <w:szCs w:val="28"/>
        </w:rPr>
        <w:t xml:space="preserve"> ежемесячно , в последний рабочий день;</w:t>
      </w:r>
    </w:p>
    <w:p w14:paraId="056FC49E" w14:textId="77777777" w:rsidR="00560431" w:rsidRPr="00AE627C" w:rsidRDefault="003A2DC2" w:rsidP="00E77B60">
      <w:pPr>
        <w:jc w:val="both"/>
        <w:rPr>
          <w:rFonts w:ascii="Times New Roman" w:hAnsi="Times New Roman"/>
          <w:sz w:val="28"/>
          <w:szCs w:val="28"/>
        </w:rPr>
      </w:pPr>
      <w:r w:rsidRPr="00AE627C">
        <w:rPr>
          <w:rFonts w:ascii="Times New Roman" w:hAnsi="Times New Roman"/>
          <w:sz w:val="28"/>
          <w:szCs w:val="28"/>
        </w:rPr>
        <w:t>-журнал регистрации бюджетных обязательств (код формы 0504064)</w:t>
      </w:r>
      <w:r w:rsidR="00560431" w:rsidRPr="00AE627C">
        <w:rPr>
          <w:rFonts w:ascii="Times New Roman" w:hAnsi="Times New Roman"/>
          <w:sz w:val="28"/>
          <w:szCs w:val="28"/>
        </w:rPr>
        <w:t xml:space="preserve"> ежегодно, в последний день года;</w:t>
      </w:r>
    </w:p>
    <w:p w14:paraId="2BD68A9C" w14:textId="77777777" w:rsidR="00911EB5" w:rsidRPr="00E77B60" w:rsidRDefault="00911EB5" w:rsidP="00E77B60">
      <w:pPr>
        <w:jc w:val="both"/>
        <w:rPr>
          <w:rFonts w:ascii="Times New Roman" w:hAnsi="Times New Roman"/>
          <w:sz w:val="28"/>
          <w:szCs w:val="28"/>
        </w:rPr>
      </w:pPr>
      <w:r w:rsidRPr="00AE627C">
        <w:rPr>
          <w:rFonts w:ascii="Times New Roman" w:hAnsi="Times New Roman"/>
          <w:sz w:val="28"/>
          <w:szCs w:val="28"/>
        </w:rPr>
        <w:t>- карточка учета лимитов бюджетных обязательств (код формы 0504062) - ежемесячно, в последний рабочий день месяца;</w:t>
      </w:r>
    </w:p>
    <w:p w14:paraId="609058C3" w14:textId="77777777" w:rsidR="003D252B" w:rsidRPr="00E77B60" w:rsidRDefault="00E12994" w:rsidP="00E77B60">
      <w:pPr>
        <w:jc w:val="both"/>
        <w:rPr>
          <w:rFonts w:ascii="Times New Roman" w:hAnsi="Times New Roman"/>
          <w:sz w:val="28"/>
          <w:szCs w:val="28"/>
        </w:rPr>
      </w:pPr>
      <w:r w:rsidRPr="00E77B60">
        <w:rPr>
          <w:rFonts w:ascii="Times New Roman" w:hAnsi="Times New Roman"/>
          <w:sz w:val="28"/>
          <w:szCs w:val="28"/>
        </w:rPr>
        <w:t>–</w:t>
      </w:r>
      <w:r w:rsidR="003D252B" w:rsidRPr="00E77B60">
        <w:rPr>
          <w:rFonts w:ascii="Times New Roman" w:hAnsi="Times New Roman"/>
          <w:sz w:val="28"/>
          <w:szCs w:val="28"/>
        </w:rPr>
        <w:t xml:space="preserve"> </w:t>
      </w:r>
      <w:r w:rsidRPr="00E77B60">
        <w:rPr>
          <w:rFonts w:ascii="Times New Roman" w:hAnsi="Times New Roman"/>
          <w:sz w:val="28"/>
          <w:szCs w:val="28"/>
        </w:rPr>
        <w:t>журналы операций</w:t>
      </w:r>
      <w:r w:rsidR="00236993" w:rsidRPr="00E77B60">
        <w:rPr>
          <w:rFonts w:ascii="Times New Roman" w:hAnsi="Times New Roman"/>
          <w:sz w:val="28"/>
          <w:szCs w:val="28"/>
        </w:rPr>
        <w:t xml:space="preserve"> (</w:t>
      </w:r>
      <w:r w:rsidR="003D252B" w:rsidRPr="00E77B60">
        <w:rPr>
          <w:rFonts w:ascii="Times New Roman" w:hAnsi="Times New Roman"/>
          <w:sz w:val="28"/>
          <w:szCs w:val="28"/>
        </w:rPr>
        <w:t>код формы</w:t>
      </w:r>
      <w:r w:rsidR="00236993" w:rsidRPr="00E77B60">
        <w:rPr>
          <w:rFonts w:ascii="Times New Roman" w:hAnsi="Times New Roman"/>
          <w:sz w:val="28"/>
          <w:szCs w:val="28"/>
        </w:rPr>
        <w:t xml:space="preserve"> 0504071)</w:t>
      </w:r>
      <w:r w:rsidR="003D252B" w:rsidRPr="00E77B60">
        <w:rPr>
          <w:rFonts w:ascii="Times New Roman" w:hAnsi="Times New Roman"/>
          <w:sz w:val="28"/>
          <w:szCs w:val="28"/>
        </w:rPr>
        <w:t>- ежемесячно, в последний рабочий день месяца;</w:t>
      </w:r>
    </w:p>
    <w:p w14:paraId="1CAA25BB" w14:textId="77777777" w:rsidR="000E3F40" w:rsidRPr="00E77B60" w:rsidRDefault="003D252B" w:rsidP="00E77B60">
      <w:pPr>
        <w:jc w:val="both"/>
        <w:rPr>
          <w:rFonts w:ascii="Times New Roman" w:hAnsi="Times New Roman"/>
          <w:sz w:val="28"/>
          <w:szCs w:val="28"/>
        </w:rPr>
      </w:pPr>
      <w:r w:rsidRPr="00E77B60">
        <w:rPr>
          <w:rFonts w:ascii="Times New Roman" w:hAnsi="Times New Roman"/>
          <w:sz w:val="28"/>
          <w:szCs w:val="28"/>
        </w:rPr>
        <w:t>-</w:t>
      </w:r>
      <w:r w:rsidR="00236993" w:rsidRPr="00E77B60">
        <w:rPr>
          <w:rFonts w:ascii="Times New Roman" w:hAnsi="Times New Roman"/>
          <w:sz w:val="28"/>
          <w:szCs w:val="28"/>
        </w:rPr>
        <w:t xml:space="preserve"> </w:t>
      </w:r>
      <w:r w:rsidRPr="00E77B60">
        <w:rPr>
          <w:rFonts w:ascii="Times New Roman" w:hAnsi="Times New Roman"/>
          <w:sz w:val="28"/>
          <w:szCs w:val="28"/>
        </w:rPr>
        <w:t>г</w:t>
      </w:r>
      <w:r w:rsidR="00E12994" w:rsidRPr="00E77B60">
        <w:rPr>
          <w:rFonts w:ascii="Times New Roman" w:hAnsi="Times New Roman"/>
          <w:sz w:val="28"/>
          <w:szCs w:val="28"/>
        </w:rPr>
        <w:t>лавная книга</w:t>
      </w:r>
      <w:r w:rsidRPr="00E77B60">
        <w:rPr>
          <w:rFonts w:ascii="Times New Roman" w:hAnsi="Times New Roman"/>
          <w:sz w:val="28"/>
          <w:szCs w:val="28"/>
        </w:rPr>
        <w:t>(код формы</w:t>
      </w:r>
      <w:hyperlink w:anchor="sub_4032" w:history="1">
        <w:r w:rsidRPr="00E77B60">
          <w:rPr>
            <w:rFonts w:ascii="Times New Roman" w:hAnsi="Times New Roman"/>
            <w:sz w:val="28"/>
            <w:szCs w:val="28"/>
          </w:rPr>
          <w:t>0504072</w:t>
        </w:r>
      </w:hyperlink>
      <w:r w:rsidRPr="00E77B60">
        <w:rPr>
          <w:rFonts w:ascii="Times New Roman" w:hAnsi="Times New Roman"/>
          <w:sz w:val="28"/>
          <w:szCs w:val="28"/>
        </w:rPr>
        <w:t xml:space="preserve">) - ежемесячно, в последний рабочий </w:t>
      </w:r>
      <w:r w:rsidR="00E12994" w:rsidRPr="00E77B60">
        <w:rPr>
          <w:rFonts w:ascii="Times New Roman" w:hAnsi="Times New Roman"/>
          <w:sz w:val="28"/>
          <w:szCs w:val="28"/>
        </w:rPr>
        <w:t>;</w:t>
      </w:r>
    </w:p>
    <w:p w14:paraId="46763832" w14:textId="77777777" w:rsidR="00560431" w:rsidRPr="00E77B60" w:rsidRDefault="00614718" w:rsidP="00E77B60">
      <w:pPr>
        <w:jc w:val="both"/>
        <w:rPr>
          <w:rFonts w:ascii="Times New Roman" w:hAnsi="Times New Roman"/>
          <w:sz w:val="28"/>
          <w:szCs w:val="28"/>
        </w:rPr>
      </w:pPr>
      <w:r>
        <w:rPr>
          <w:rFonts w:ascii="Times New Roman" w:hAnsi="Times New Roman"/>
          <w:sz w:val="28"/>
          <w:szCs w:val="28"/>
        </w:rPr>
        <w:t xml:space="preserve">         </w:t>
      </w:r>
      <w:r w:rsidR="000E3F40" w:rsidRPr="00E77B60">
        <w:rPr>
          <w:rFonts w:ascii="Times New Roman" w:hAnsi="Times New Roman"/>
          <w:sz w:val="28"/>
          <w:szCs w:val="28"/>
        </w:rPr>
        <w:t xml:space="preserve">Главная книга </w:t>
      </w:r>
      <w:r w:rsidR="000E3F40" w:rsidRPr="00016B17">
        <w:rPr>
          <w:rFonts w:ascii="Times New Roman" w:hAnsi="Times New Roman"/>
          <w:sz w:val="28"/>
          <w:szCs w:val="28"/>
        </w:rPr>
        <w:t>и Журнал операций № 8</w:t>
      </w:r>
      <w:r w:rsidR="000E3F40" w:rsidRPr="00E77B60">
        <w:rPr>
          <w:rFonts w:ascii="Times New Roman" w:hAnsi="Times New Roman"/>
          <w:sz w:val="28"/>
          <w:szCs w:val="28"/>
        </w:rPr>
        <w:t xml:space="preserve"> ежедневно ведутся в электронном виде, в формате Excel и на бумажном носителе ежемесячно, по состоянию на каждое первое число месяца</w:t>
      </w:r>
      <w:r w:rsidR="00560431" w:rsidRPr="00E77B60">
        <w:rPr>
          <w:rFonts w:ascii="Times New Roman" w:hAnsi="Times New Roman"/>
          <w:sz w:val="28"/>
          <w:szCs w:val="28"/>
        </w:rPr>
        <w:t>.</w:t>
      </w:r>
      <w:r w:rsidR="00016B17">
        <w:rPr>
          <w:rFonts w:ascii="Times New Roman" w:hAnsi="Times New Roman"/>
          <w:sz w:val="28"/>
          <w:szCs w:val="28"/>
        </w:rPr>
        <w:t xml:space="preserve"> </w:t>
      </w:r>
    </w:p>
    <w:p w14:paraId="4056B805" w14:textId="77777777" w:rsidR="00560431" w:rsidRPr="00E77B60" w:rsidRDefault="00560431" w:rsidP="00E77B60">
      <w:pPr>
        <w:jc w:val="both"/>
        <w:rPr>
          <w:rFonts w:ascii="Times New Roman" w:hAnsi="Times New Roman"/>
          <w:sz w:val="28"/>
          <w:szCs w:val="28"/>
        </w:rPr>
      </w:pPr>
      <w:r w:rsidRPr="00E77B60">
        <w:rPr>
          <w:rFonts w:ascii="Times New Roman" w:hAnsi="Times New Roman"/>
          <w:sz w:val="28"/>
          <w:szCs w:val="28"/>
        </w:rPr>
        <w:t>-акт инвентаризации наличных денежных средств ( код формы 0317013)-ежемесячно, в последний рабочий день месяца;</w:t>
      </w:r>
    </w:p>
    <w:p w14:paraId="59DE7A32" w14:textId="77777777" w:rsidR="007A5771" w:rsidRPr="00E77B60" w:rsidRDefault="00296E76" w:rsidP="00E77B60">
      <w:pPr>
        <w:jc w:val="both"/>
        <w:rPr>
          <w:rFonts w:ascii="Times New Roman" w:hAnsi="Times New Roman"/>
          <w:sz w:val="28"/>
          <w:szCs w:val="28"/>
        </w:rPr>
      </w:pPr>
      <w:r w:rsidRPr="00E77B60">
        <w:rPr>
          <w:rFonts w:ascii="Times New Roman" w:hAnsi="Times New Roman"/>
          <w:sz w:val="28"/>
          <w:szCs w:val="28"/>
        </w:rPr>
        <w:t xml:space="preserve">-инвентаризационная опись остатков на счетах учета денежных средств </w:t>
      </w:r>
    </w:p>
    <w:p w14:paraId="4702BCF6" w14:textId="77777777" w:rsidR="00296E76" w:rsidRPr="00E77B60" w:rsidRDefault="00296E76" w:rsidP="00E77B60">
      <w:pPr>
        <w:jc w:val="both"/>
        <w:rPr>
          <w:rFonts w:ascii="Times New Roman" w:hAnsi="Times New Roman"/>
          <w:sz w:val="28"/>
          <w:szCs w:val="28"/>
        </w:rPr>
      </w:pPr>
      <w:r w:rsidRPr="00E77B60">
        <w:rPr>
          <w:rFonts w:ascii="Times New Roman" w:hAnsi="Times New Roman"/>
          <w:sz w:val="28"/>
          <w:szCs w:val="28"/>
        </w:rPr>
        <w:t>( код формы 0504082) –при инвентаризации;</w:t>
      </w:r>
    </w:p>
    <w:p w14:paraId="4F17F951" w14:textId="77777777" w:rsidR="00296E76" w:rsidRPr="00E77B60" w:rsidRDefault="00296E76" w:rsidP="00E77B60">
      <w:pPr>
        <w:jc w:val="both"/>
        <w:rPr>
          <w:rFonts w:ascii="Times New Roman" w:hAnsi="Times New Roman"/>
          <w:sz w:val="28"/>
          <w:szCs w:val="28"/>
        </w:rPr>
      </w:pPr>
      <w:r w:rsidRPr="00E77B60">
        <w:rPr>
          <w:rFonts w:ascii="Times New Roman" w:hAnsi="Times New Roman"/>
          <w:sz w:val="28"/>
          <w:szCs w:val="28"/>
        </w:rPr>
        <w:t>-инвентаризационная опись (сличительная ведомость) бланков строгой отчетности и денежных документов (код формы 0504086) –при инвентаризации;</w:t>
      </w:r>
    </w:p>
    <w:p w14:paraId="65C46AFF" w14:textId="77777777" w:rsidR="00296E76" w:rsidRPr="00E77B60" w:rsidRDefault="00296E76" w:rsidP="00E77B60">
      <w:pPr>
        <w:jc w:val="both"/>
        <w:rPr>
          <w:rFonts w:ascii="Times New Roman" w:hAnsi="Times New Roman"/>
          <w:sz w:val="28"/>
          <w:szCs w:val="28"/>
        </w:rPr>
      </w:pPr>
      <w:r w:rsidRPr="00E77B60">
        <w:rPr>
          <w:rFonts w:ascii="Times New Roman" w:hAnsi="Times New Roman"/>
          <w:sz w:val="28"/>
          <w:szCs w:val="28"/>
        </w:rPr>
        <w:t>-инвентаризационная опись (сличительная ведомость) по объектам нефинансовых активов ( код формы 0504087) –при инвентаризации;</w:t>
      </w:r>
    </w:p>
    <w:p w14:paraId="3B4998EC" w14:textId="77777777" w:rsidR="00296E76" w:rsidRPr="00E77B60" w:rsidRDefault="00296E76" w:rsidP="00E77B60">
      <w:pPr>
        <w:jc w:val="both"/>
        <w:rPr>
          <w:rFonts w:ascii="Times New Roman" w:hAnsi="Times New Roman"/>
          <w:sz w:val="28"/>
          <w:szCs w:val="28"/>
        </w:rPr>
      </w:pPr>
      <w:r w:rsidRPr="00E77B60">
        <w:rPr>
          <w:rFonts w:ascii="Times New Roman" w:hAnsi="Times New Roman"/>
          <w:sz w:val="28"/>
          <w:szCs w:val="28"/>
        </w:rPr>
        <w:t>-инвентаризационная опись наличных денежных средств (код формы 0504088) –при инвентаризации;</w:t>
      </w:r>
    </w:p>
    <w:p w14:paraId="117C58E0" w14:textId="77777777" w:rsidR="00296E76" w:rsidRPr="00E77B60" w:rsidRDefault="00296E76" w:rsidP="00E77B60">
      <w:pPr>
        <w:jc w:val="both"/>
        <w:rPr>
          <w:rFonts w:ascii="Times New Roman" w:hAnsi="Times New Roman"/>
          <w:sz w:val="28"/>
          <w:szCs w:val="28"/>
        </w:rPr>
      </w:pPr>
      <w:r w:rsidRPr="00114A7B">
        <w:rPr>
          <w:rFonts w:ascii="Times New Roman" w:hAnsi="Times New Roman"/>
          <w:sz w:val="28"/>
          <w:szCs w:val="28"/>
        </w:rPr>
        <w:t>-инвентаризационная опись расчетов с покупателями, поставщиками и прочими дебиторами и кредиторами (код формы 0504089) –при инвентаризации;</w:t>
      </w:r>
    </w:p>
    <w:p w14:paraId="6A6A3342" w14:textId="77777777" w:rsidR="00E12994" w:rsidRPr="00E77B60" w:rsidRDefault="00E12994" w:rsidP="00E77B60">
      <w:pPr>
        <w:jc w:val="both"/>
        <w:rPr>
          <w:rFonts w:ascii="Times New Roman" w:hAnsi="Times New Roman"/>
          <w:sz w:val="28"/>
          <w:szCs w:val="28"/>
        </w:rPr>
      </w:pPr>
      <w:r w:rsidRPr="00E77B60">
        <w:rPr>
          <w:rFonts w:ascii="Times New Roman" w:hAnsi="Times New Roman"/>
          <w:sz w:val="28"/>
          <w:szCs w:val="28"/>
        </w:rPr>
        <w:t>– другие регистры, не указанные выше, заполняются по мере необходимости, если иное не установлено законодательством РФ.</w:t>
      </w:r>
    </w:p>
    <w:p w14:paraId="073D596D" w14:textId="77777777" w:rsidR="001B7544"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3.7.9.</w:t>
      </w:r>
      <w:r w:rsidR="001B7544" w:rsidRPr="00E77B60">
        <w:rPr>
          <w:rFonts w:ascii="Times New Roman" w:hAnsi="Times New Roman"/>
          <w:sz w:val="28"/>
          <w:szCs w:val="28"/>
        </w:rPr>
        <w:t xml:space="preserve"> Все формы бухгалтерского учета, как в электронном виде, так и на бумажном носителе, хранятся в течение сроков, установленных в соответствии с правилами организации государственного архивного дела. </w:t>
      </w:r>
    </w:p>
    <w:p w14:paraId="579C5408" w14:textId="77777777" w:rsidR="00614718"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3.7.10.</w:t>
      </w:r>
      <w:r w:rsidR="00614718">
        <w:rPr>
          <w:rFonts w:ascii="Times New Roman" w:hAnsi="Times New Roman"/>
          <w:sz w:val="28"/>
          <w:szCs w:val="28"/>
        </w:rPr>
        <w:t xml:space="preserve">Исправление в регистре должно содержать дату исправления, а также подписи лиц, ответственных за ведение данного регистра, с указанием их фамилий и инициалов (ч. 6 ст.10 Закона №402-ФЗ). В регистрах не допускаются исправления, не санкционированные лицами, ответственными за их ведение. </w:t>
      </w:r>
    </w:p>
    <w:p w14:paraId="2350A1E8" w14:textId="77777777" w:rsidR="001B7544" w:rsidRPr="00E77B60" w:rsidRDefault="00614718" w:rsidP="00E77B60">
      <w:pPr>
        <w:jc w:val="both"/>
        <w:rPr>
          <w:rFonts w:ascii="Times New Roman" w:hAnsi="Times New Roman"/>
          <w:sz w:val="28"/>
          <w:szCs w:val="28"/>
        </w:rPr>
      </w:pPr>
      <w:r>
        <w:rPr>
          <w:rFonts w:ascii="Times New Roman" w:hAnsi="Times New Roman"/>
          <w:sz w:val="28"/>
          <w:szCs w:val="28"/>
        </w:rPr>
        <w:t xml:space="preserve">        </w:t>
      </w:r>
      <w:r w:rsidR="001B7544" w:rsidRPr="00E77B60">
        <w:rPr>
          <w:rFonts w:ascii="Times New Roman" w:hAnsi="Times New Roman"/>
          <w:sz w:val="28"/>
          <w:szCs w:val="28"/>
        </w:rPr>
        <w:t xml:space="preserve">Внесение исправлений в регистры бюджетного учета производятся в порядке, предусмотренном Инструкцией № 162н и только при разрешении </w:t>
      </w:r>
      <w:r w:rsidR="00961D12" w:rsidRPr="00E77B60">
        <w:rPr>
          <w:rFonts w:ascii="Times New Roman" w:hAnsi="Times New Roman"/>
          <w:sz w:val="28"/>
          <w:szCs w:val="28"/>
        </w:rPr>
        <w:t>заместителя</w:t>
      </w:r>
      <w:r w:rsidR="00C2259B">
        <w:rPr>
          <w:rFonts w:ascii="Times New Roman" w:hAnsi="Times New Roman"/>
          <w:sz w:val="28"/>
          <w:szCs w:val="28"/>
        </w:rPr>
        <w:t xml:space="preserve"> начальника финансового отдела</w:t>
      </w:r>
      <w:r w:rsidR="00961D12" w:rsidRPr="00E77B60">
        <w:rPr>
          <w:rFonts w:ascii="Times New Roman" w:hAnsi="Times New Roman"/>
          <w:sz w:val="28"/>
          <w:szCs w:val="28"/>
        </w:rPr>
        <w:t>, начальника отдела по учету и отчетности.</w:t>
      </w:r>
      <w:r w:rsidR="001B7544" w:rsidRPr="00E77B60">
        <w:rPr>
          <w:rFonts w:ascii="Times New Roman" w:hAnsi="Times New Roman"/>
          <w:sz w:val="28"/>
          <w:szCs w:val="28"/>
        </w:rPr>
        <w:t xml:space="preserve"> </w:t>
      </w:r>
    </w:p>
    <w:p w14:paraId="67600371" w14:textId="77777777" w:rsidR="002A6ADC" w:rsidRPr="00E77B60" w:rsidRDefault="002A6ADC" w:rsidP="00E77B60">
      <w:pPr>
        <w:jc w:val="both"/>
        <w:rPr>
          <w:rFonts w:ascii="Times New Roman" w:hAnsi="Times New Roman"/>
          <w:i/>
          <w:sz w:val="28"/>
          <w:szCs w:val="28"/>
        </w:rPr>
      </w:pPr>
    </w:p>
    <w:p w14:paraId="6970EECC" w14:textId="77777777" w:rsidR="001E251D" w:rsidRDefault="00BA3B9F" w:rsidP="00E77B60">
      <w:pPr>
        <w:jc w:val="both"/>
        <w:rPr>
          <w:rFonts w:ascii="Times New Roman" w:hAnsi="Times New Roman"/>
          <w:b/>
          <w:sz w:val="28"/>
          <w:szCs w:val="28"/>
        </w:rPr>
      </w:pPr>
      <w:r w:rsidRPr="00C06CA9">
        <w:rPr>
          <w:rFonts w:ascii="Times New Roman" w:hAnsi="Times New Roman"/>
          <w:b/>
          <w:sz w:val="28"/>
          <w:szCs w:val="28"/>
        </w:rPr>
        <w:t xml:space="preserve">                            </w:t>
      </w:r>
    </w:p>
    <w:p w14:paraId="2C8605C4" w14:textId="77777777" w:rsidR="001E251D" w:rsidRDefault="001E251D" w:rsidP="00E77B60">
      <w:pPr>
        <w:jc w:val="both"/>
        <w:rPr>
          <w:rFonts w:ascii="Times New Roman" w:hAnsi="Times New Roman"/>
          <w:b/>
          <w:sz w:val="28"/>
          <w:szCs w:val="28"/>
        </w:rPr>
      </w:pPr>
    </w:p>
    <w:p w14:paraId="2C97FB22" w14:textId="77777777" w:rsidR="001E251D" w:rsidRDefault="001E251D" w:rsidP="00E77B60">
      <w:pPr>
        <w:jc w:val="both"/>
        <w:rPr>
          <w:rFonts w:ascii="Times New Roman" w:hAnsi="Times New Roman"/>
          <w:b/>
          <w:sz w:val="28"/>
          <w:szCs w:val="28"/>
        </w:rPr>
      </w:pPr>
    </w:p>
    <w:p w14:paraId="5D8A1367" w14:textId="77777777" w:rsidR="00BA3B9F" w:rsidRPr="00C06CA9" w:rsidRDefault="001E251D" w:rsidP="00E77B60">
      <w:pPr>
        <w:jc w:val="both"/>
        <w:rPr>
          <w:rStyle w:val="fill"/>
          <w:rFonts w:ascii="Times New Roman" w:hAnsi="Times New Roman"/>
          <w:b/>
          <w:bCs/>
          <w:iCs/>
          <w:color w:val="auto"/>
          <w:sz w:val="28"/>
          <w:szCs w:val="28"/>
        </w:rPr>
      </w:pPr>
      <w:r>
        <w:rPr>
          <w:rFonts w:ascii="Times New Roman" w:hAnsi="Times New Roman"/>
          <w:b/>
          <w:sz w:val="28"/>
          <w:szCs w:val="28"/>
        </w:rPr>
        <w:lastRenderedPageBreak/>
        <w:t xml:space="preserve">                                     </w:t>
      </w:r>
      <w:r w:rsidR="00BA3B9F" w:rsidRPr="00C06CA9">
        <w:rPr>
          <w:rFonts w:ascii="Times New Roman" w:hAnsi="Times New Roman"/>
          <w:b/>
          <w:sz w:val="28"/>
          <w:szCs w:val="28"/>
        </w:rPr>
        <w:t xml:space="preserve">  </w:t>
      </w:r>
      <w:r w:rsidR="007C7432" w:rsidRPr="00C06CA9">
        <w:rPr>
          <w:rFonts w:ascii="Times New Roman" w:hAnsi="Times New Roman"/>
          <w:b/>
          <w:sz w:val="28"/>
          <w:szCs w:val="28"/>
        </w:rPr>
        <w:t>3.8.</w:t>
      </w:r>
      <w:r w:rsidR="00BA3B9F" w:rsidRPr="00C06CA9">
        <w:rPr>
          <w:rFonts w:ascii="Times New Roman" w:hAnsi="Times New Roman"/>
          <w:b/>
          <w:sz w:val="28"/>
          <w:szCs w:val="28"/>
        </w:rPr>
        <w:t xml:space="preserve">  Порядок с</w:t>
      </w:r>
      <w:r w:rsidR="00BA3B9F" w:rsidRPr="00C06CA9">
        <w:rPr>
          <w:rStyle w:val="fill"/>
          <w:rFonts w:ascii="Times New Roman" w:hAnsi="Times New Roman"/>
          <w:b/>
          <w:bCs/>
          <w:iCs/>
          <w:color w:val="auto"/>
          <w:sz w:val="28"/>
          <w:szCs w:val="28"/>
        </w:rPr>
        <w:t>анкционировани</w:t>
      </w:r>
      <w:r w:rsidR="00DC1F74">
        <w:rPr>
          <w:rStyle w:val="fill"/>
          <w:rFonts w:ascii="Times New Roman" w:hAnsi="Times New Roman"/>
          <w:b/>
          <w:bCs/>
          <w:iCs/>
          <w:color w:val="auto"/>
          <w:sz w:val="28"/>
          <w:szCs w:val="28"/>
        </w:rPr>
        <w:t>я</w:t>
      </w:r>
      <w:r w:rsidR="00BA3B9F" w:rsidRPr="00C06CA9">
        <w:rPr>
          <w:rStyle w:val="fill"/>
          <w:rFonts w:ascii="Times New Roman" w:hAnsi="Times New Roman"/>
          <w:b/>
          <w:bCs/>
          <w:iCs/>
          <w:color w:val="auto"/>
          <w:sz w:val="28"/>
          <w:szCs w:val="28"/>
        </w:rPr>
        <w:t xml:space="preserve"> расходов</w:t>
      </w:r>
    </w:p>
    <w:p w14:paraId="15173E46" w14:textId="77777777" w:rsidR="00BA3B9F" w:rsidRPr="00E77B60" w:rsidRDefault="00BA3B9F" w:rsidP="00E77B60">
      <w:pPr>
        <w:jc w:val="both"/>
        <w:rPr>
          <w:rFonts w:ascii="Times New Roman" w:hAnsi="Times New Roman"/>
          <w:sz w:val="28"/>
          <w:szCs w:val="28"/>
        </w:rPr>
      </w:pPr>
    </w:p>
    <w:p w14:paraId="37BCAD77" w14:textId="77777777" w:rsidR="00BA3B9F" w:rsidRPr="00E77B60" w:rsidRDefault="00BA3B9F" w:rsidP="00E77B60">
      <w:pPr>
        <w:jc w:val="both"/>
        <w:rPr>
          <w:rFonts w:ascii="Times New Roman" w:hAnsi="Times New Roman"/>
          <w:sz w:val="28"/>
          <w:szCs w:val="28"/>
        </w:rPr>
      </w:pPr>
    </w:p>
    <w:p w14:paraId="5C57843F" w14:textId="77777777" w:rsidR="00BA3B9F" w:rsidRPr="00E77B60" w:rsidRDefault="00BA3B9F" w:rsidP="00E77B60">
      <w:pPr>
        <w:jc w:val="both"/>
        <w:rPr>
          <w:rFonts w:ascii="Times New Roman" w:hAnsi="Times New Roman"/>
          <w:sz w:val="28"/>
          <w:szCs w:val="28"/>
        </w:rPr>
      </w:pPr>
      <w:r w:rsidRPr="00E77B60">
        <w:rPr>
          <w:rFonts w:ascii="Times New Roman" w:hAnsi="Times New Roman"/>
          <w:sz w:val="28"/>
          <w:szCs w:val="28"/>
        </w:rPr>
        <w:t> </w:t>
      </w:r>
      <w:r w:rsidR="00C06CA9">
        <w:rPr>
          <w:rFonts w:ascii="Times New Roman" w:hAnsi="Times New Roman"/>
          <w:sz w:val="28"/>
          <w:szCs w:val="28"/>
        </w:rPr>
        <w:t xml:space="preserve">       </w:t>
      </w:r>
      <w:r w:rsidR="007C7432" w:rsidRPr="00E77B60">
        <w:rPr>
          <w:rFonts w:ascii="Times New Roman" w:hAnsi="Times New Roman"/>
          <w:sz w:val="28"/>
          <w:szCs w:val="28"/>
        </w:rPr>
        <w:t>3.8.1.</w:t>
      </w:r>
      <w:r w:rsidRPr="00E77B60">
        <w:rPr>
          <w:rFonts w:ascii="Times New Roman" w:hAnsi="Times New Roman"/>
          <w:sz w:val="28"/>
          <w:szCs w:val="28"/>
        </w:rPr>
        <w:t>В рамках реализации положений Бюджетного кодекса Российской Федерации учреждение ведет учет бюджетных ассигнований, лимитов бюджетных обязательств и принятых бюджетных и денежных обязательств по соответствующим счетам аналитического учета санкционирования расходов.</w:t>
      </w:r>
    </w:p>
    <w:p w14:paraId="247952CF" w14:textId="77777777" w:rsidR="00BA3B9F"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BA3B9F" w:rsidRPr="00E77B60">
        <w:rPr>
          <w:rFonts w:ascii="Times New Roman" w:hAnsi="Times New Roman"/>
          <w:sz w:val="28"/>
          <w:szCs w:val="28"/>
        </w:rPr>
        <w:t xml:space="preserve">Порядок принятия бюджетных и денежных обязательств  приведен в Приложение № </w:t>
      </w:r>
      <w:r w:rsidR="006A01D5">
        <w:rPr>
          <w:rFonts w:ascii="Times New Roman" w:hAnsi="Times New Roman"/>
          <w:sz w:val="28"/>
          <w:szCs w:val="28"/>
        </w:rPr>
        <w:t>6</w:t>
      </w:r>
      <w:r w:rsidR="00BA3B9F" w:rsidRPr="00E77B60">
        <w:rPr>
          <w:rFonts w:ascii="Times New Roman" w:hAnsi="Times New Roman"/>
          <w:sz w:val="28"/>
          <w:szCs w:val="28"/>
        </w:rPr>
        <w:t xml:space="preserve"> к Учетной политике</w:t>
      </w:r>
      <w:r>
        <w:rPr>
          <w:rFonts w:ascii="Times New Roman" w:hAnsi="Times New Roman"/>
          <w:sz w:val="28"/>
          <w:szCs w:val="28"/>
        </w:rPr>
        <w:t>.</w:t>
      </w:r>
    </w:p>
    <w:p w14:paraId="5D6A9495" w14:textId="77777777" w:rsidR="00783AB5" w:rsidRPr="00E77B60" w:rsidRDefault="00783AB5" w:rsidP="00E77B60">
      <w:pPr>
        <w:jc w:val="both"/>
        <w:rPr>
          <w:rFonts w:ascii="Times New Roman" w:hAnsi="Times New Roman"/>
          <w:sz w:val="28"/>
          <w:szCs w:val="28"/>
        </w:rPr>
      </w:pPr>
    </w:p>
    <w:p w14:paraId="5CD2F99C" w14:textId="77777777" w:rsidR="00783AB5" w:rsidRPr="00C06CA9" w:rsidRDefault="007C7432" w:rsidP="00C06CA9">
      <w:pPr>
        <w:jc w:val="center"/>
        <w:rPr>
          <w:rFonts w:ascii="Times New Roman" w:hAnsi="Times New Roman"/>
          <w:b/>
          <w:sz w:val="28"/>
          <w:szCs w:val="28"/>
        </w:rPr>
      </w:pPr>
      <w:r w:rsidRPr="00C06CA9">
        <w:rPr>
          <w:rFonts w:ascii="Times New Roman" w:hAnsi="Times New Roman"/>
          <w:b/>
          <w:sz w:val="28"/>
          <w:szCs w:val="28"/>
        </w:rPr>
        <w:t>3.9.</w:t>
      </w:r>
      <w:r w:rsidR="00783AB5" w:rsidRPr="00C06CA9">
        <w:rPr>
          <w:rFonts w:ascii="Times New Roman" w:hAnsi="Times New Roman"/>
          <w:b/>
          <w:sz w:val="28"/>
          <w:szCs w:val="28"/>
        </w:rPr>
        <w:t xml:space="preserve">   График документооборота</w:t>
      </w:r>
    </w:p>
    <w:p w14:paraId="24BEBB94" w14:textId="77777777" w:rsidR="00783AB5" w:rsidRPr="00E77B60" w:rsidRDefault="00783AB5" w:rsidP="00E77B60">
      <w:pPr>
        <w:jc w:val="both"/>
        <w:rPr>
          <w:rFonts w:ascii="Times New Roman" w:hAnsi="Times New Roman"/>
          <w:sz w:val="28"/>
          <w:szCs w:val="28"/>
        </w:rPr>
      </w:pPr>
    </w:p>
    <w:p w14:paraId="442ED171" w14:textId="77777777" w:rsidR="00783AB5"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3.9.1.</w:t>
      </w:r>
      <w:r w:rsidR="00783AB5" w:rsidRPr="00E77B60">
        <w:rPr>
          <w:rFonts w:ascii="Times New Roman" w:hAnsi="Times New Roman"/>
          <w:sz w:val="28"/>
          <w:szCs w:val="28"/>
        </w:rPr>
        <w:t xml:space="preserve"> Для организации своевременного и качественного бюджетного учета, а также обеспечения составления и представления, установленной законодательством и иными нормативными актами, бюджетной, финансовой, статистической, налоговой и иной отчетности в учреждении применяется </w:t>
      </w:r>
      <w:r w:rsidR="00783AB5" w:rsidRPr="00114A7B">
        <w:rPr>
          <w:rFonts w:ascii="Times New Roman" w:hAnsi="Times New Roman"/>
          <w:sz w:val="28"/>
          <w:szCs w:val="28"/>
        </w:rPr>
        <w:t>График докумен</w:t>
      </w:r>
      <w:r w:rsidR="00C2259B" w:rsidRPr="00114A7B">
        <w:rPr>
          <w:rFonts w:ascii="Times New Roman" w:hAnsi="Times New Roman"/>
          <w:sz w:val="28"/>
          <w:szCs w:val="28"/>
        </w:rPr>
        <w:t xml:space="preserve">тооборота </w:t>
      </w:r>
      <w:r w:rsidR="004D59DD" w:rsidRPr="00114A7B">
        <w:rPr>
          <w:rFonts w:ascii="Times New Roman" w:hAnsi="Times New Roman"/>
          <w:sz w:val="28"/>
          <w:szCs w:val="28"/>
        </w:rPr>
        <w:t>а</w:t>
      </w:r>
      <w:r w:rsidR="00C2259B" w:rsidRPr="00114A7B">
        <w:rPr>
          <w:rFonts w:ascii="Times New Roman" w:hAnsi="Times New Roman"/>
          <w:sz w:val="28"/>
          <w:szCs w:val="28"/>
        </w:rPr>
        <w:t xml:space="preserve"> администрации </w:t>
      </w:r>
      <w:r w:rsidR="004D59DD" w:rsidRPr="00114A7B">
        <w:rPr>
          <w:rFonts w:ascii="Times New Roman" w:hAnsi="Times New Roman"/>
          <w:sz w:val="28"/>
          <w:szCs w:val="28"/>
        </w:rPr>
        <w:t>пгт.Кокоревка</w:t>
      </w:r>
      <w:r w:rsidR="00783AB5" w:rsidRPr="00114A7B">
        <w:rPr>
          <w:rFonts w:ascii="Times New Roman" w:hAnsi="Times New Roman"/>
          <w:sz w:val="28"/>
          <w:szCs w:val="28"/>
        </w:rPr>
        <w:t xml:space="preserve"> </w:t>
      </w:r>
      <w:r w:rsidR="00744374" w:rsidRPr="00114A7B">
        <w:rPr>
          <w:rFonts w:ascii="Times New Roman" w:hAnsi="Times New Roman"/>
          <w:sz w:val="28"/>
          <w:szCs w:val="28"/>
        </w:rPr>
        <w:t xml:space="preserve"> </w:t>
      </w:r>
      <w:r w:rsidR="00783AB5" w:rsidRPr="00114A7B">
        <w:rPr>
          <w:rFonts w:ascii="Times New Roman" w:hAnsi="Times New Roman"/>
          <w:sz w:val="28"/>
          <w:szCs w:val="28"/>
        </w:rPr>
        <w:t>Приложении №</w:t>
      </w:r>
      <w:r w:rsidR="006A01D5" w:rsidRPr="00114A7B">
        <w:rPr>
          <w:rFonts w:ascii="Times New Roman" w:hAnsi="Times New Roman"/>
          <w:sz w:val="28"/>
          <w:szCs w:val="28"/>
        </w:rPr>
        <w:t xml:space="preserve"> 7</w:t>
      </w:r>
      <w:r w:rsidR="00783AB5" w:rsidRPr="00114A7B">
        <w:rPr>
          <w:rFonts w:ascii="Times New Roman" w:hAnsi="Times New Roman"/>
          <w:sz w:val="28"/>
          <w:szCs w:val="28"/>
        </w:rPr>
        <w:t xml:space="preserve"> к Учетной политике.</w:t>
      </w:r>
    </w:p>
    <w:p w14:paraId="5325AA20" w14:textId="77777777" w:rsidR="00C95970" w:rsidRDefault="00C06CA9" w:rsidP="00E77B60">
      <w:pPr>
        <w:jc w:val="both"/>
        <w:rPr>
          <w:rFonts w:ascii="Times New Roman" w:hAnsi="Times New Roman"/>
          <w:sz w:val="28"/>
          <w:szCs w:val="28"/>
        </w:rPr>
      </w:pPr>
      <w:r>
        <w:rPr>
          <w:rFonts w:ascii="Times New Roman" w:hAnsi="Times New Roman"/>
          <w:sz w:val="28"/>
          <w:szCs w:val="28"/>
        </w:rPr>
        <w:t xml:space="preserve">       </w:t>
      </w:r>
      <w:r w:rsidR="00783AB5" w:rsidRPr="00E77B60">
        <w:rPr>
          <w:rFonts w:ascii="Times New Roman" w:hAnsi="Times New Roman"/>
          <w:sz w:val="28"/>
          <w:szCs w:val="28"/>
        </w:rPr>
        <w:t>Контроль за соблюдением графика документооборота</w:t>
      </w:r>
      <w:r w:rsidR="00016B17">
        <w:rPr>
          <w:rFonts w:ascii="Times New Roman" w:hAnsi="Times New Roman"/>
          <w:sz w:val="28"/>
          <w:szCs w:val="28"/>
        </w:rPr>
        <w:t xml:space="preserve"> инсп</w:t>
      </w:r>
      <w:r w:rsidR="00183681">
        <w:rPr>
          <w:rFonts w:ascii="Times New Roman" w:hAnsi="Times New Roman"/>
          <w:sz w:val="28"/>
          <w:szCs w:val="28"/>
        </w:rPr>
        <w:t>е</w:t>
      </w:r>
      <w:r w:rsidR="00016B17">
        <w:rPr>
          <w:rFonts w:ascii="Times New Roman" w:hAnsi="Times New Roman"/>
          <w:sz w:val="28"/>
          <w:szCs w:val="28"/>
        </w:rPr>
        <w:t>ктор-</w:t>
      </w:r>
      <w:r w:rsidR="00783AB5" w:rsidRPr="00E77B60">
        <w:rPr>
          <w:rFonts w:ascii="Times New Roman" w:hAnsi="Times New Roman"/>
          <w:sz w:val="28"/>
          <w:szCs w:val="28"/>
        </w:rPr>
        <w:t xml:space="preserve"> </w:t>
      </w:r>
      <w:r w:rsidR="004D59DD" w:rsidRPr="00114A7B">
        <w:rPr>
          <w:rFonts w:ascii="Times New Roman" w:hAnsi="Times New Roman"/>
          <w:sz w:val="28"/>
          <w:szCs w:val="28"/>
        </w:rPr>
        <w:t>главный бухгалтер</w:t>
      </w:r>
      <w:r w:rsidR="00C95970" w:rsidRPr="00114A7B">
        <w:rPr>
          <w:rFonts w:ascii="Times New Roman" w:hAnsi="Times New Roman"/>
          <w:sz w:val="28"/>
          <w:szCs w:val="28"/>
        </w:rPr>
        <w:t>.</w:t>
      </w:r>
    </w:p>
    <w:p w14:paraId="66FC71CD" w14:textId="77777777" w:rsidR="00783AB5"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83AB5" w:rsidRPr="00E77B60">
        <w:rPr>
          <w:rFonts w:ascii="Times New Roman" w:hAnsi="Times New Roman"/>
          <w:sz w:val="28"/>
          <w:szCs w:val="28"/>
        </w:rPr>
        <w:t>Ответственность, за правильное и качественное составление документов</w:t>
      </w:r>
      <w:r>
        <w:rPr>
          <w:rFonts w:ascii="Times New Roman" w:hAnsi="Times New Roman"/>
          <w:sz w:val="28"/>
          <w:szCs w:val="28"/>
        </w:rPr>
        <w:t xml:space="preserve">, </w:t>
      </w:r>
      <w:r w:rsidR="00783AB5" w:rsidRPr="00E77B60">
        <w:rPr>
          <w:rFonts w:ascii="Times New Roman" w:hAnsi="Times New Roman"/>
          <w:sz w:val="28"/>
          <w:szCs w:val="28"/>
        </w:rPr>
        <w:t xml:space="preserve"> несут должностные лица их составившие (исполнители). </w:t>
      </w:r>
    </w:p>
    <w:p w14:paraId="7DA6C00D" w14:textId="77777777" w:rsidR="00783AB5" w:rsidRPr="00E77B60" w:rsidRDefault="00C06CA9" w:rsidP="00E77B60">
      <w:pPr>
        <w:jc w:val="both"/>
        <w:rPr>
          <w:rFonts w:ascii="Times New Roman" w:hAnsi="Times New Roman"/>
          <w:i/>
          <w:sz w:val="28"/>
          <w:szCs w:val="28"/>
        </w:rPr>
      </w:pPr>
      <w:r>
        <w:rPr>
          <w:rFonts w:ascii="Times New Roman" w:hAnsi="Times New Roman"/>
          <w:sz w:val="28"/>
          <w:szCs w:val="28"/>
        </w:rPr>
        <w:t xml:space="preserve">     </w:t>
      </w:r>
      <w:r w:rsidR="00783AB5" w:rsidRPr="00E77B60">
        <w:rPr>
          <w:rFonts w:ascii="Times New Roman" w:hAnsi="Times New Roman"/>
          <w:sz w:val="28"/>
          <w:szCs w:val="28"/>
        </w:rPr>
        <w:t xml:space="preserve">Ответственность, за принятие к бюджетному учету неправильно и некачественно составленных исполнителями документов, несут должные лица их принявшие. </w:t>
      </w:r>
    </w:p>
    <w:p w14:paraId="0122B939" w14:textId="77777777" w:rsidR="002A6ADC" w:rsidRPr="00E77B60" w:rsidRDefault="002A6ADC" w:rsidP="00E77B60">
      <w:pPr>
        <w:jc w:val="both"/>
        <w:rPr>
          <w:rFonts w:ascii="Times New Roman" w:hAnsi="Times New Roman"/>
          <w:i/>
          <w:sz w:val="28"/>
          <w:szCs w:val="28"/>
        </w:rPr>
      </w:pPr>
    </w:p>
    <w:p w14:paraId="2C2874FC" w14:textId="77777777" w:rsidR="000F2CBB" w:rsidRPr="00E77B60" w:rsidRDefault="000F2CBB" w:rsidP="00E77B60">
      <w:pPr>
        <w:jc w:val="both"/>
        <w:rPr>
          <w:rFonts w:ascii="Times New Roman" w:hAnsi="Times New Roman"/>
          <w:sz w:val="28"/>
          <w:szCs w:val="28"/>
        </w:rPr>
      </w:pPr>
      <w:r w:rsidRPr="00E77B60">
        <w:rPr>
          <w:rFonts w:ascii="Times New Roman" w:hAnsi="Times New Roman"/>
          <w:sz w:val="28"/>
          <w:szCs w:val="28"/>
        </w:rPr>
        <w:t> </w:t>
      </w:r>
    </w:p>
    <w:p w14:paraId="271CA0A5" w14:textId="77777777" w:rsidR="00104981" w:rsidRPr="00104981" w:rsidRDefault="00104981" w:rsidP="00104981">
      <w:pPr>
        <w:jc w:val="both"/>
        <w:rPr>
          <w:rFonts w:ascii="Times New Roman" w:hAnsi="Times New Roman"/>
          <w:b/>
          <w:sz w:val="28"/>
          <w:szCs w:val="28"/>
        </w:rPr>
      </w:pPr>
      <w:r w:rsidRPr="00104981">
        <w:rPr>
          <w:rFonts w:ascii="Times New Roman" w:hAnsi="Times New Roman"/>
          <w:b/>
          <w:sz w:val="28"/>
          <w:szCs w:val="28"/>
        </w:rPr>
        <w:t xml:space="preserve">                                         3.10.   Расчеты по доходам</w:t>
      </w:r>
    </w:p>
    <w:p w14:paraId="104BA8A8" w14:textId="77777777" w:rsidR="00104981" w:rsidRDefault="00104981" w:rsidP="00104981">
      <w:pPr>
        <w:jc w:val="both"/>
        <w:rPr>
          <w:rFonts w:ascii="Times New Roman" w:hAnsi="Times New Roman"/>
          <w:sz w:val="28"/>
          <w:szCs w:val="28"/>
        </w:rPr>
      </w:pPr>
      <w:r>
        <w:rPr>
          <w:rFonts w:ascii="Times New Roman" w:hAnsi="Times New Roman"/>
          <w:sz w:val="28"/>
          <w:szCs w:val="28"/>
        </w:rPr>
        <w:t>3.10.1. Учреждение осуществляет бюджетные полномочия администратора доходов бюджета.</w:t>
      </w:r>
    </w:p>
    <w:p w14:paraId="4191F489" w14:textId="77777777" w:rsidR="00104981" w:rsidRDefault="00104981" w:rsidP="00104981">
      <w:pPr>
        <w:jc w:val="both"/>
        <w:rPr>
          <w:rFonts w:ascii="Times New Roman" w:hAnsi="Times New Roman"/>
          <w:sz w:val="28"/>
          <w:szCs w:val="28"/>
        </w:rPr>
      </w:pPr>
      <w:r>
        <w:rPr>
          <w:rFonts w:ascii="Times New Roman" w:hAnsi="Times New Roman"/>
          <w:sz w:val="28"/>
          <w:szCs w:val="28"/>
        </w:rPr>
        <w:t>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w:t>
      </w:r>
    </w:p>
    <w:p w14:paraId="175EF025" w14:textId="77777777" w:rsidR="00104981" w:rsidRDefault="00104981" w:rsidP="00104981">
      <w:pPr>
        <w:jc w:val="both"/>
        <w:rPr>
          <w:rFonts w:ascii="Times New Roman" w:hAnsi="Times New Roman"/>
          <w:sz w:val="28"/>
          <w:szCs w:val="28"/>
        </w:rPr>
      </w:pPr>
      <w:r>
        <w:rPr>
          <w:rFonts w:ascii="Times New Roman" w:hAnsi="Times New Roman"/>
          <w:sz w:val="28"/>
          <w:szCs w:val="28"/>
        </w:rPr>
        <w:t>Перечень администрируемых доходов утверждается администратором доходов бюджета.</w:t>
      </w:r>
    </w:p>
    <w:p w14:paraId="302F786F" w14:textId="77777777" w:rsidR="00104981" w:rsidRDefault="00104981" w:rsidP="00104981">
      <w:pPr>
        <w:jc w:val="both"/>
        <w:rPr>
          <w:rFonts w:ascii="Times New Roman" w:hAnsi="Times New Roman"/>
          <w:sz w:val="28"/>
          <w:szCs w:val="28"/>
        </w:rPr>
      </w:pPr>
    </w:p>
    <w:p w14:paraId="282C0E9F" w14:textId="77777777" w:rsidR="00104981" w:rsidRPr="00104981" w:rsidRDefault="00104981" w:rsidP="00104981">
      <w:pPr>
        <w:jc w:val="both"/>
        <w:rPr>
          <w:rFonts w:ascii="Times New Roman" w:hAnsi="Times New Roman"/>
          <w:b/>
          <w:sz w:val="28"/>
          <w:szCs w:val="28"/>
        </w:rPr>
      </w:pPr>
      <w:r w:rsidRPr="00104981">
        <w:rPr>
          <w:rFonts w:ascii="Times New Roman" w:hAnsi="Times New Roman"/>
          <w:b/>
          <w:sz w:val="28"/>
          <w:szCs w:val="28"/>
        </w:rPr>
        <w:t xml:space="preserve">                                        3.11. Расчеты с дебиторами</w:t>
      </w:r>
    </w:p>
    <w:p w14:paraId="3D39AA80" w14:textId="77777777" w:rsidR="00104981" w:rsidRDefault="00104981" w:rsidP="00104981">
      <w:pPr>
        <w:jc w:val="both"/>
        <w:rPr>
          <w:rFonts w:ascii="Times New Roman" w:hAnsi="Times New Roman"/>
          <w:sz w:val="28"/>
          <w:szCs w:val="28"/>
        </w:rPr>
      </w:pPr>
      <w:r>
        <w:rPr>
          <w:rFonts w:ascii="Times New Roman" w:hAnsi="Times New Roman"/>
          <w:sz w:val="28"/>
          <w:szCs w:val="28"/>
        </w:rPr>
        <w:t>3.11.1. Учреждение администрирует поступления в бюджет на счете КБК 1.205.00 по правилам, установленным главным администратором доходов бюджета.</w:t>
      </w:r>
    </w:p>
    <w:p w14:paraId="684EC7F0" w14:textId="77777777" w:rsidR="00104981" w:rsidRDefault="00104981" w:rsidP="00104981">
      <w:pPr>
        <w:jc w:val="both"/>
        <w:rPr>
          <w:rFonts w:ascii="Times New Roman" w:hAnsi="Times New Roman"/>
          <w:sz w:val="28"/>
          <w:szCs w:val="28"/>
        </w:rPr>
      </w:pPr>
      <w:r>
        <w:rPr>
          <w:rFonts w:ascii="Times New Roman" w:hAnsi="Times New Roman"/>
          <w:sz w:val="28"/>
          <w:szCs w:val="28"/>
        </w:rPr>
        <w:t>Основание : пункт 197 Инструкции к Единому плану счетов № 157н.</w:t>
      </w:r>
    </w:p>
    <w:p w14:paraId="3159416B" w14:textId="77777777" w:rsidR="00104981" w:rsidRDefault="00104981" w:rsidP="00104981">
      <w:pPr>
        <w:jc w:val="both"/>
        <w:rPr>
          <w:rFonts w:ascii="Times New Roman" w:hAnsi="Times New Roman"/>
          <w:sz w:val="28"/>
          <w:szCs w:val="28"/>
        </w:rPr>
      </w:pPr>
    </w:p>
    <w:p w14:paraId="482F69AE" w14:textId="77777777" w:rsidR="00104981" w:rsidRPr="00104981" w:rsidRDefault="00104981" w:rsidP="00104981">
      <w:pPr>
        <w:jc w:val="both"/>
        <w:rPr>
          <w:rFonts w:ascii="Times New Roman" w:hAnsi="Times New Roman"/>
          <w:b/>
          <w:sz w:val="28"/>
          <w:szCs w:val="28"/>
        </w:rPr>
      </w:pPr>
      <w:r>
        <w:rPr>
          <w:rFonts w:ascii="Times New Roman" w:hAnsi="Times New Roman"/>
          <w:sz w:val="28"/>
          <w:szCs w:val="28"/>
        </w:rPr>
        <w:t xml:space="preserve">                            </w:t>
      </w:r>
      <w:r w:rsidRPr="00104981">
        <w:rPr>
          <w:rFonts w:ascii="Times New Roman" w:hAnsi="Times New Roman"/>
          <w:b/>
          <w:sz w:val="28"/>
          <w:szCs w:val="28"/>
        </w:rPr>
        <w:t>3.12  Дебиторская и кредиторская задолженность</w:t>
      </w:r>
    </w:p>
    <w:p w14:paraId="5DF620CF" w14:textId="77777777" w:rsidR="00104981" w:rsidRDefault="00104981" w:rsidP="00104981">
      <w:pPr>
        <w:jc w:val="both"/>
        <w:rPr>
          <w:rFonts w:ascii="Times New Roman" w:hAnsi="Times New Roman"/>
          <w:sz w:val="28"/>
          <w:szCs w:val="28"/>
        </w:rPr>
      </w:pPr>
      <w:r>
        <w:rPr>
          <w:rFonts w:ascii="Times New Roman" w:hAnsi="Times New Roman"/>
          <w:sz w:val="28"/>
          <w:szCs w:val="28"/>
        </w:rPr>
        <w:t>3.12.1.Дебиторская задолженность признается нереальной для взыскания в порядке, установленном Налоговым кодексом.</w:t>
      </w:r>
    </w:p>
    <w:p w14:paraId="465594EB" w14:textId="77777777" w:rsidR="00104981" w:rsidRDefault="00104981" w:rsidP="00104981">
      <w:pPr>
        <w:jc w:val="both"/>
        <w:rPr>
          <w:rFonts w:ascii="Times New Roman" w:hAnsi="Times New Roman"/>
          <w:sz w:val="28"/>
          <w:szCs w:val="28"/>
        </w:rPr>
      </w:pPr>
      <w:r>
        <w:rPr>
          <w:rFonts w:ascii="Times New Roman" w:hAnsi="Times New Roman"/>
          <w:sz w:val="28"/>
          <w:szCs w:val="28"/>
        </w:rPr>
        <w:t xml:space="preserve">Задолженность, признанная нереальной для взыскания, списывается с балансового учета и отражается на забалансовом счете 04 «Задолженность </w:t>
      </w:r>
      <w:r>
        <w:rPr>
          <w:rFonts w:ascii="Times New Roman" w:hAnsi="Times New Roman"/>
          <w:sz w:val="28"/>
          <w:szCs w:val="28"/>
        </w:rPr>
        <w:lastRenderedPageBreak/>
        <w:t>неплатежеспособных дебиторов». На забалансовом счете указанная задолженность учитывается:</w:t>
      </w:r>
    </w:p>
    <w:p w14:paraId="5C3ECE8A" w14:textId="77777777" w:rsidR="00104981" w:rsidRDefault="00104981" w:rsidP="00104981">
      <w:pPr>
        <w:numPr>
          <w:ilvl w:val="0"/>
          <w:numId w:val="9"/>
        </w:numPr>
        <w:jc w:val="both"/>
        <w:rPr>
          <w:rFonts w:ascii="Times New Roman" w:hAnsi="Times New Roman"/>
          <w:sz w:val="28"/>
          <w:szCs w:val="28"/>
        </w:rPr>
      </w:pPr>
      <w:r>
        <w:rPr>
          <w:rFonts w:ascii="Times New Roman" w:hAnsi="Times New Roman"/>
          <w:sz w:val="28"/>
          <w:szCs w:val="28"/>
        </w:rPr>
        <w:t>в течение срока возможного возобновления процедуры взыскания согласно законодательству РФ (в т.ч. изменения имущественного положения должника);</w:t>
      </w:r>
    </w:p>
    <w:p w14:paraId="708675CC" w14:textId="77777777" w:rsidR="00104981" w:rsidRDefault="00104981" w:rsidP="00104981">
      <w:pPr>
        <w:numPr>
          <w:ilvl w:val="0"/>
          <w:numId w:val="9"/>
        </w:numPr>
        <w:jc w:val="both"/>
        <w:rPr>
          <w:rFonts w:ascii="Times New Roman" w:hAnsi="Times New Roman"/>
          <w:sz w:val="28"/>
          <w:szCs w:val="28"/>
        </w:rPr>
      </w:pPr>
      <w:r>
        <w:rPr>
          <w:rFonts w:ascii="Times New Roman" w:hAnsi="Times New Roman"/>
          <w:sz w:val="28"/>
          <w:szCs w:val="28"/>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w:t>
      </w:r>
    </w:p>
    <w:p w14:paraId="71620200" w14:textId="77777777" w:rsidR="00104981" w:rsidRDefault="00104981" w:rsidP="00104981">
      <w:pPr>
        <w:jc w:val="both"/>
        <w:rPr>
          <w:rFonts w:ascii="Times New Roman" w:hAnsi="Times New Roman"/>
          <w:sz w:val="28"/>
          <w:szCs w:val="28"/>
        </w:rPr>
      </w:pPr>
      <w:r>
        <w:rPr>
          <w:rFonts w:ascii="Times New Roman" w:hAnsi="Times New Roman"/>
          <w:sz w:val="28"/>
          <w:szCs w:val="28"/>
        </w:rPr>
        <w:t>Основание: пункты 339,340 Инструкции к Единому плану счетов №157н.</w:t>
      </w:r>
    </w:p>
    <w:p w14:paraId="57F3B39C" w14:textId="77777777" w:rsidR="00104981" w:rsidRDefault="00104981" w:rsidP="00104981">
      <w:pPr>
        <w:jc w:val="both"/>
        <w:rPr>
          <w:rFonts w:ascii="Times New Roman" w:hAnsi="Times New Roman"/>
          <w:sz w:val="28"/>
          <w:szCs w:val="28"/>
        </w:rPr>
      </w:pPr>
      <w:r>
        <w:rPr>
          <w:rFonts w:ascii="Times New Roman" w:hAnsi="Times New Roman"/>
          <w:sz w:val="28"/>
          <w:szCs w:val="28"/>
        </w:rPr>
        <w:t>3.12.2. Кре6диторская задолженность, не востребованная кредитором, списывается на финансовый результат на основании распоря</w:t>
      </w:r>
      <w:r w:rsidR="00AE627C">
        <w:rPr>
          <w:rFonts w:ascii="Times New Roman" w:hAnsi="Times New Roman"/>
          <w:sz w:val="28"/>
          <w:szCs w:val="28"/>
        </w:rPr>
        <w:t>ж</w:t>
      </w:r>
      <w:r>
        <w:rPr>
          <w:rFonts w:ascii="Times New Roman" w:hAnsi="Times New Roman"/>
          <w:sz w:val="28"/>
          <w:szCs w:val="28"/>
        </w:rPr>
        <w:t>ения руководителя учреждения. Решение о списании  принимается на основании данных проведенной инвентаризации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w:t>
      </w:r>
      <w:r w:rsidR="00AE627C">
        <w:rPr>
          <w:rFonts w:ascii="Times New Roman" w:hAnsi="Times New Roman"/>
          <w:sz w:val="28"/>
          <w:szCs w:val="28"/>
        </w:rPr>
        <w:t>т</w:t>
      </w:r>
      <w:r>
        <w:rPr>
          <w:rFonts w:ascii="Times New Roman" w:hAnsi="Times New Roman"/>
          <w:sz w:val="28"/>
          <w:szCs w:val="28"/>
        </w:rPr>
        <w:t>вом РФ,</w:t>
      </w:r>
    </w:p>
    <w:p w14:paraId="3B3E3A05" w14:textId="77777777" w:rsidR="00104981" w:rsidRDefault="00104981" w:rsidP="00104981">
      <w:pPr>
        <w:jc w:val="both"/>
        <w:rPr>
          <w:rFonts w:ascii="Times New Roman" w:hAnsi="Times New Roman"/>
          <w:sz w:val="28"/>
          <w:szCs w:val="28"/>
        </w:rPr>
      </w:pPr>
      <w:r>
        <w:rPr>
          <w:rFonts w:ascii="Times New Roman" w:hAnsi="Times New Roman"/>
          <w:sz w:val="28"/>
          <w:szCs w:val="28"/>
        </w:rPr>
        <w:tab/>
        <w:t>Одновременно списанная с ба</w:t>
      </w:r>
      <w:r w:rsidR="00AE627C">
        <w:rPr>
          <w:rFonts w:ascii="Times New Roman" w:hAnsi="Times New Roman"/>
          <w:sz w:val="28"/>
          <w:szCs w:val="28"/>
        </w:rPr>
        <w:t>л</w:t>
      </w:r>
      <w:r>
        <w:rPr>
          <w:rFonts w:ascii="Times New Roman" w:hAnsi="Times New Roman"/>
          <w:sz w:val="28"/>
          <w:szCs w:val="28"/>
        </w:rPr>
        <w:t>а</w:t>
      </w:r>
      <w:r w:rsidR="00AE627C">
        <w:rPr>
          <w:rFonts w:ascii="Times New Roman" w:hAnsi="Times New Roman"/>
          <w:sz w:val="28"/>
          <w:szCs w:val="28"/>
        </w:rPr>
        <w:t>н</w:t>
      </w:r>
      <w:r>
        <w:rPr>
          <w:rFonts w:ascii="Times New Roman" w:hAnsi="Times New Roman"/>
          <w:sz w:val="28"/>
          <w:szCs w:val="28"/>
        </w:rPr>
        <w:t>сового учета кредиторская задолженность отражается на забалансовом счете 20 «Задолженность, не востребованная кредиторами».</w:t>
      </w:r>
    </w:p>
    <w:p w14:paraId="5D449D31" w14:textId="77777777" w:rsidR="00104981" w:rsidRDefault="00104981" w:rsidP="00104981">
      <w:pPr>
        <w:jc w:val="both"/>
        <w:rPr>
          <w:rFonts w:ascii="Times New Roman" w:hAnsi="Times New Roman"/>
          <w:sz w:val="28"/>
          <w:szCs w:val="28"/>
        </w:rPr>
      </w:pPr>
      <w:r>
        <w:rPr>
          <w:rFonts w:ascii="Times New Roman" w:hAnsi="Times New Roman"/>
          <w:sz w:val="28"/>
          <w:szCs w:val="28"/>
        </w:rPr>
        <w:tab/>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14:paraId="2C4F56AA" w14:textId="77777777" w:rsidR="00104981" w:rsidRDefault="00104981" w:rsidP="00104981">
      <w:pPr>
        <w:jc w:val="both"/>
        <w:rPr>
          <w:rFonts w:ascii="Times New Roman" w:hAnsi="Times New Roman"/>
          <w:sz w:val="28"/>
          <w:szCs w:val="28"/>
        </w:rPr>
      </w:pPr>
      <w:r>
        <w:rPr>
          <w:rFonts w:ascii="Times New Roman" w:hAnsi="Times New Roman"/>
          <w:sz w:val="28"/>
          <w:szCs w:val="28"/>
        </w:rPr>
        <w:t>- по истечении пяти лет отражения задолженности на забалансовом учете;</w:t>
      </w:r>
    </w:p>
    <w:p w14:paraId="7ABC86E1" w14:textId="77777777" w:rsidR="00104981" w:rsidRDefault="00104981" w:rsidP="00104981">
      <w:pPr>
        <w:jc w:val="both"/>
        <w:rPr>
          <w:rFonts w:ascii="Times New Roman" w:hAnsi="Times New Roman"/>
          <w:sz w:val="28"/>
          <w:szCs w:val="28"/>
        </w:rPr>
      </w:pPr>
      <w:r>
        <w:rPr>
          <w:rFonts w:ascii="Times New Roman" w:hAnsi="Times New Roman"/>
          <w:sz w:val="28"/>
          <w:szCs w:val="28"/>
        </w:rPr>
        <w:t>- по завершении срока возможного возобновления процедуры взыскания задолженности согласно действующему законодательству;</w:t>
      </w:r>
    </w:p>
    <w:p w14:paraId="2D8F5EC0" w14:textId="77777777" w:rsidR="00104981" w:rsidRDefault="00104981" w:rsidP="00104981">
      <w:pPr>
        <w:jc w:val="both"/>
        <w:rPr>
          <w:rFonts w:ascii="Times New Roman" w:hAnsi="Times New Roman"/>
          <w:sz w:val="28"/>
          <w:szCs w:val="28"/>
        </w:rPr>
      </w:pPr>
      <w:r>
        <w:rPr>
          <w:rFonts w:ascii="Times New Roman" w:hAnsi="Times New Roman"/>
          <w:sz w:val="28"/>
          <w:szCs w:val="28"/>
        </w:rPr>
        <w:t>- при наличии документов, подтверждающих прекращение обязательства в связи со смертью (ликвидацией) контрагента.</w:t>
      </w:r>
    </w:p>
    <w:p w14:paraId="7032ACB6" w14:textId="77777777" w:rsidR="00104981" w:rsidRDefault="00104981" w:rsidP="00104981">
      <w:pPr>
        <w:jc w:val="both"/>
        <w:rPr>
          <w:rFonts w:ascii="Times New Roman" w:hAnsi="Times New Roman"/>
          <w:sz w:val="28"/>
          <w:szCs w:val="28"/>
        </w:rPr>
      </w:pPr>
      <w:r>
        <w:rPr>
          <w:rFonts w:ascii="Times New Roman" w:hAnsi="Times New Roman"/>
          <w:sz w:val="28"/>
          <w:szCs w:val="28"/>
        </w:rPr>
        <w:tab/>
        <w:t>Кредиторская задолженность списывается с баланса отдельно по каждому обязательству (кредитору).</w:t>
      </w:r>
    </w:p>
    <w:p w14:paraId="6318AE76" w14:textId="77777777" w:rsidR="00104981" w:rsidRPr="00557B9D" w:rsidRDefault="00104981" w:rsidP="00104981">
      <w:pPr>
        <w:jc w:val="both"/>
        <w:rPr>
          <w:rFonts w:ascii="Times New Roman" w:hAnsi="Times New Roman"/>
          <w:sz w:val="28"/>
          <w:szCs w:val="28"/>
        </w:rPr>
      </w:pPr>
      <w:r>
        <w:rPr>
          <w:rFonts w:ascii="Times New Roman" w:hAnsi="Times New Roman"/>
          <w:sz w:val="28"/>
          <w:szCs w:val="28"/>
        </w:rPr>
        <w:t>Основание :пункты 371,372 инструкции к Единому плану счетов №157р.</w:t>
      </w:r>
    </w:p>
    <w:p w14:paraId="44E9D7E2" w14:textId="77777777" w:rsidR="00104981" w:rsidRDefault="00104981" w:rsidP="00104981">
      <w:pPr>
        <w:jc w:val="both"/>
        <w:rPr>
          <w:rFonts w:ascii="Times New Roman" w:hAnsi="Times New Roman"/>
          <w:sz w:val="28"/>
          <w:szCs w:val="28"/>
        </w:rPr>
      </w:pPr>
    </w:p>
    <w:p w14:paraId="5A0BCBF9" w14:textId="77777777" w:rsidR="00104981" w:rsidRPr="00104981" w:rsidRDefault="00104981" w:rsidP="00104981">
      <w:pPr>
        <w:jc w:val="both"/>
        <w:rPr>
          <w:rFonts w:ascii="Times New Roman" w:hAnsi="Times New Roman"/>
          <w:b/>
          <w:sz w:val="28"/>
          <w:szCs w:val="28"/>
        </w:rPr>
      </w:pPr>
      <w:r>
        <w:rPr>
          <w:rFonts w:ascii="Times New Roman" w:hAnsi="Times New Roman"/>
          <w:sz w:val="28"/>
          <w:szCs w:val="28"/>
        </w:rPr>
        <w:t xml:space="preserve">                                       </w:t>
      </w:r>
      <w:r w:rsidRPr="00104981">
        <w:rPr>
          <w:rFonts w:ascii="Times New Roman" w:hAnsi="Times New Roman"/>
          <w:b/>
          <w:sz w:val="28"/>
          <w:szCs w:val="28"/>
        </w:rPr>
        <w:t>3.13. Финансовый результат</w:t>
      </w:r>
    </w:p>
    <w:p w14:paraId="119CE541" w14:textId="77777777" w:rsidR="00104981" w:rsidRDefault="00104981" w:rsidP="00104981">
      <w:pPr>
        <w:jc w:val="both"/>
        <w:rPr>
          <w:rFonts w:ascii="Times New Roman" w:hAnsi="Times New Roman"/>
          <w:sz w:val="28"/>
          <w:szCs w:val="28"/>
        </w:rPr>
      </w:pPr>
      <w:r>
        <w:rPr>
          <w:rFonts w:ascii="Times New Roman" w:hAnsi="Times New Roman"/>
          <w:sz w:val="28"/>
          <w:szCs w:val="28"/>
        </w:rPr>
        <w:t>3.13.1. Учреждение все расходы производит в соответствии с утвержденной на отчетный год бюджетной сметой и в пределах установленных норм.</w:t>
      </w:r>
    </w:p>
    <w:p w14:paraId="4B13A144" w14:textId="77777777" w:rsidR="00104981" w:rsidRDefault="00104981" w:rsidP="00104981">
      <w:pPr>
        <w:jc w:val="both"/>
        <w:rPr>
          <w:rFonts w:ascii="Times New Roman" w:hAnsi="Times New Roman"/>
          <w:sz w:val="28"/>
          <w:szCs w:val="28"/>
        </w:rPr>
      </w:pPr>
      <w:r>
        <w:rPr>
          <w:rFonts w:ascii="Times New Roman" w:hAnsi="Times New Roman"/>
          <w:sz w:val="28"/>
          <w:szCs w:val="28"/>
        </w:rPr>
        <w:t>3.13.2. В учреждении создается Резерв предстоящих отпусков.</w:t>
      </w:r>
    </w:p>
    <w:p w14:paraId="4B1E7F73" w14:textId="77777777" w:rsidR="00104981" w:rsidRDefault="00104981" w:rsidP="00104981">
      <w:pPr>
        <w:jc w:val="both"/>
        <w:rPr>
          <w:rFonts w:ascii="Times New Roman" w:hAnsi="Times New Roman"/>
          <w:sz w:val="28"/>
          <w:szCs w:val="28"/>
        </w:rPr>
      </w:pPr>
      <w:r>
        <w:rPr>
          <w:rFonts w:ascii="Times New Roman" w:hAnsi="Times New Roman"/>
          <w:sz w:val="28"/>
          <w:szCs w:val="28"/>
        </w:rPr>
        <w:t>3.13.3. Резерв на предстоящую оплату отпусков рассчитывается по работникам в целом на следующий финансовый год.</w:t>
      </w:r>
    </w:p>
    <w:p w14:paraId="6C0C3F22" w14:textId="77777777" w:rsidR="00104981" w:rsidRDefault="00104981" w:rsidP="00104981">
      <w:pPr>
        <w:jc w:val="both"/>
        <w:rPr>
          <w:rFonts w:ascii="Times New Roman" w:hAnsi="Times New Roman"/>
          <w:sz w:val="28"/>
          <w:szCs w:val="28"/>
        </w:rPr>
      </w:pPr>
      <w:r>
        <w:rPr>
          <w:rFonts w:ascii="Times New Roman" w:hAnsi="Times New Roman"/>
          <w:sz w:val="28"/>
          <w:szCs w:val="28"/>
        </w:rPr>
        <w:t xml:space="preserve">Порядок расчета резерва приведен в </w:t>
      </w:r>
      <w:r w:rsidRPr="00242FDD">
        <w:rPr>
          <w:rFonts w:ascii="Times New Roman" w:hAnsi="Times New Roman"/>
          <w:b/>
          <w:sz w:val="28"/>
          <w:szCs w:val="28"/>
        </w:rPr>
        <w:t>приложении 9</w:t>
      </w:r>
      <w:r w:rsidRPr="008C7EEC">
        <w:rPr>
          <w:rFonts w:ascii="Times New Roman" w:hAnsi="Times New Roman"/>
          <w:sz w:val="28"/>
          <w:szCs w:val="28"/>
        </w:rPr>
        <w:t>.</w:t>
      </w:r>
    </w:p>
    <w:p w14:paraId="2CDEEBD2" w14:textId="77777777" w:rsidR="00104981" w:rsidRDefault="00104981" w:rsidP="00104981">
      <w:pPr>
        <w:jc w:val="both"/>
        <w:rPr>
          <w:rFonts w:ascii="Times New Roman" w:hAnsi="Times New Roman"/>
          <w:sz w:val="28"/>
          <w:szCs w:val="28"/>
        </w:rPr>
      </w:pPr>
      <w:r>
        <w:rPr>
          <w:rFonts w:ascii="Times New Roman" w:hAnsi="Times New Roman"/>
          <w:sz w:val="28"/>
          <w:szCs w:val="28"/>
        </w:rPr>
        <w:t>3.13.4. списание резерва предстоящих отпусков осуществляется в целом по учреждению в конце финансового года.</w:t>
      </w:r>
    </w:p>
    <w:p w14:paraId="7F09A37D" w14:textId="77777777" w:rsidR="00104981" w:rsidRDefault="00104981" w:rsidP="00104981">
      <w:pPr>
        <w:jc w:val="both"/>
        <w:rPr>
          <w:rFonts w:ascii="Times New Roman" w:hAnsi="Times New Roman"/>
          <w:sz w:val="28"/>
          <w:szCs w:val="28"/>
        </w:rPr>
      </w:pPr>
      <w:r>
        <w:rPr>
          <w:rFonts w:ascii="Times New Roman" w:hAnsi="Times New Roman"/>
          <w:sz w:val="28"/>
          <w:szCs w:val="28"/>
        </w:rPr>
        <w:t>Основание :пункты 302,302.1 Инструкции к Единому плану счетов №157н.</w:t>
      </w:r>
    </w:p>
    <w:p w14:paraId="2FD1E833" w14:textId="77777777" w:rsidR="00104981" w:rsidRDefault="00104981" w:rsidP="00104981">
      <w:pPr>
        <w:jc w:val="both"/>
        <w:rPr>
          <w:rFonts w:ascii="Times New Roman" w:hAnsi="Times New Roman"/>
          <w:sz w:val="28"/>
          <w:szCs w:val="28"/>
        </w:rPr>
      </w:pPr>
    </w:p>
    <w:p w14:paraId="22C5B4AF" w14:textId="77777777" w:rsidR="00104981" w:rsidRDefault="00104981" w:rsidP="00104981">
      <w:pPr>
        <w:jc w:val="both"/>
        <w:rPr>
          <w:rFonts w:ascii="Times New Roman" w:hAnsi="Times New Roman"/>
          <w:sz w:val="28"/>
          <w:szCs w:val="28"/>
        </w:rPr>
      </w:pPr>
    </w:p>
    <w:p w14:paraId="15B17458" w14:textId="77777777" w:rsidR="00104981" w:rsidRPr="0016763D" w:rsidRDefault="0016763D" w:rsidP="00104981">
      <w:pPr>
        <w:jc w:val="both"/>
        <w:rPr>
          <w:rFonts w:ascii="Times New Roman" w:hAnsi="Times New Roman"/>
          <w:b/>
          <w:sz w:val="28"/>
          <w:szCs w:val="28"/>
        </w:rPr>
      </w:pPr>
      <w:r>
        <w:rPr>
          <w:rFonts w:ascii="Times New Roman" w:hAnsi="Times New Roman"/>
          <w:sz w:val="28"/>
          <w:szCs w:val="28"/>
        </w:rPr>
        <w:t xml:space="preserve">                                   </w:t>
      </w:r>
      <w:r w:rsidR="00104981">
        <w:rPr>
          <w:rFonts w:ascii="Times New Roman" w:hAnsi="Times New Roman"/>
          <w:sz w:val="28"/>
          <w:szCs w:val="28"/>
        </w:rPr>
        <w:t xml:space="preserve"> </w:t>
      </w:r>
      <w:r w:rsidR="00104981" w:rsidRPr="0016763D">
        <w:rPr>
          <w:rFonts w:ascii="Times New Roman" w:hAnsi="Times New Roman"/>
          <w:b/>
          <w:sz w:val="28"/>
          <w:szCs w:val="28"/>
        </w:rPr>
        <w:t>3.14. События после отчетной даты</w:t>
      </w:r>
    </w:p>
    <w:p w14:paraId="53C9147B" w14:textId="77777777" w:rsidR="00104981" w:rsidRDefault="00104981" w:rsidP="00104981">
      <w:pPr>
        <w:jc w:val="both"/>
        <w:rPr>
          <w:rFonts w:ascii="Times New Roman" w:hAnsi="Times New Roman"/>
          <w:sz w:val="28"/>
          <w:szCs w:val="28"/>
        </w:rPr>
      </w:pPr>
      <w:r>
        <w:rPr>
          <w:rFonts w:ascii="Times New Roman" w:hAnsi="Times New Roman"/>
          <w:sz w:val="28"/>
          <w:szCs w:val="28"/>
        </w:rPr>
        <w:t xml:space="preserve">Признание в учете и раскрытие в бюджетной отчетности событий после отчетной даты (ежемесячно- до 15 числа после отчетного периода, годовой- после 25 числа после окончания финансового года) осуществляется в порядке, приведенном в </w:t>
      </w:r>
      <w:r w:rsidRPr="00242FDD">
        <w:rPr>
          <w:rFonts w:ascii="Times New Roman" w:hAnsi="Times New Roman"/>
          <w:b/>
          <w:sz w:val="28"/>
          <w:szCs w:val="28"/>
        </w:rPr>
        <w:t>приложении 10</w:t>
      </w:r>
      <w:r w:rsidRPr="008C7EEC">
        <w:rPr>
          <w:rFonts w:ascii="Times New Roman" w:hAnsi="Times New Roman"/>
          <w:sz w:val="28"/>
          <w:szCs w:val="28"/>
        </w:rPr>
        <w:t>.</w:t>
      </w:r>
    </w:p>
    <w:p w14:paraId="64239B95" w14:textId="77777777" w:rsidR="00104981" w:rsidRPr="00442C9F" w:rsidRDefault="00104981" w:rsidP="00104981">
      <w:pPr>
        <w:jc w:val="both"/>
        <w:rPr>
          <w:rFonts w:ascii="Times New Roman" w:hAnsi="Times New Roman"/>
          <w:sz w:val="28"/>
          <w:szCs w:val="28"/>
        </w:rPr>
      </w:pPr>
    </w:p>
    <w:p w14:paraId="4514885B" w14:textId="77777777" w:rsidR="00104981" w:rsidRDefault="00104981" w:rsidP="00C06CA9">
      <w:pPr>
        <w:jc w:val="center"/>
        <w:rPr>
          <w:rFonts w:ascii="Times New Roman" w:hAnsi="Times New Roman"/>
          <w:b/>
          <w:sz w:val="28"/>
          <w:szCs w:val="28"/>
        </w:rPr>
      </w:pPr>
    </w:p>
    <w:p w14:paraId="3FBFF41C" w14:textId="77777777" w:rsidR="000F2CBB" w:rsidRPr="00C06CA9" w:rsidRDefault="00BA3B9F" w:rsidP="00C06CA9">
      <w:pPr>
        <w:jc w:val="center"/>
        <w:rPr>
          <w:rFonts w:ascii="Times New Roman" w:hAnsi="Times New Roman"/>
          <w:b/>
          <w:sz w:val="28"/>
          <w:szCs w:val="28"/>
        </w:rPr>
      </w:pPr>
      <w:r w:rsidRPr="00C06CA9">
        <w:rPr>
          <w:rFonts w:ascii="Times New Roman" w:hAnsi="Times New Roman"/>
          <w:b/>
          <w:sz w:val="28"/>
          <w:szCs w:val="28"/>
          <w:lang w:val="en-US"/>
        </w:rPr>
        <w:t>IV</w:t>
      </w:r>
      <w:r w:rsidRPr="00C06CA9">
        <w:rPr>
          <w:rFonts w:ascii="Times New Roman" w:hAnsi="Times New Roman"/>
          <w:b/>
          <w:sz w:val="28"/>
          <w:szCs w:val="28"/>
        </w:rPr>
        <w:t>. Порядок и сроки проведения инвентаризации.</w:t>
      </w:r>
    </w:p>
    <w:p w14:paraId="4204A2F9" w14:textId="77777777" w:rsidR="00BA3B9F" w:rsidRPr="00E77B60" w:rsidRDefault="00BA3B9F" w:rsidP="00E77B60">
      <w:pPr>
        <w:jc w:val="both"/>
        <w:rPr>
          <w:rFonts w:ascii="Times New Roman" w:hAnsi="Times New Roman"/>
          <w:sz w:val="28"/>
          <w:szCs w:val="28"/>
        </w:rPr>
      </w:pPr>
    </w:p>
    <w:p w14:paraId="46ED0B44" w14:textId="77777777" w:rsidR="00BA3B9F"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4.1.П</w:t>
      </w:r>
      <w:r w:rsidR="00A66719" w:rsidRPr="00E77B60">
        <w:rPr>
          <w:rFonts w:ascii="Times New Roman" w:hAnsi="Times New Roman"/>
          <w:sz w:val="28"/>
          <w:szCs w:val="28"/>
        </w:rPr>
        <w:t xml:space="preserve">орядок проведения инвентаризации (количество инвентаризаций в отчетном году, даты их проведения, перечень имущества и обязательств, проверяемых при каждой из них и т.д.) </w:t>
      </w:r>
      <w:r w:rsidR="00F35266" w:rsidRPr="00E77B60">
        <w:rPr>
          <w:rFonts w:ascii="Times New Roman" w:hAnsi="Times New Roman"/>
          <w:sz w:val="28"/>
          <w:szCs w:val="28"/>
        </w:rPr>
        <w:t>приведен в Приложении №</w:t>
      </w:r>
      <w:r w:rsidR="006A01D5">
        <w:rPr>
          <w:rFonts w:ascii="Times New Roman" w:hAnsi="Times New Roman"/>
          <w:sz w:val="28"/>
          <w:szCs w:val="28"/>
        </w:rPr>
        <w:t>8</w:t>
      </w:r>
      <w:r w:rsidR="008C03C1" w:rsidRPr="00E77B60">
        <w:rPr>
          <w:rFonts w:ascii="Times New Roman" w:hAnsi="Times New Roman"/>
          <w:sz w:val="28"/>
          <w:szCs w:val="28"/>
        </w:rPr>
        <w:t xml:space="preserve"> к Учетной политике.</w:t>
      </w:r>
    </w:p>
    <w:p w14:paraId="0ED5FD42" w14:textId="77777777" w:rsidR="00A66719"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4.2</w:t>
      </w:r>
      <w:r w:rsidR="00A66719" w:rsidRPr="00E77B60">
        <w:rPr>
          <w:rFonts w:ascii="Times New Roman" w:hAnsi="Times New Roman"/>
          <w:sz w:val="28"/>
          <w:szCs w:val="28"/>
        </w:rPr>
        <w:t xml:space="preserve">. </w:t>
      </w:r>
      <w:r w:rsidR="0016763D">
        <w:rPr>
          <w:rFonts w:ascii="Times New Roman" w:hAnsi="Times New Roman"/>
          <w:sz w:val="28"/>
          <w:szCs w:val="28"/>
        </w:rPr>
        <w:t>Инвентаризацию проводит постоянно действующая комиссия по проведению инвентаризации утвержденная распоряжением главы администрации</w:t>
      </w:r>
    </w:p>
    <w:p w14:paraId="42618061" w14:textId="77777777" w:rsidR="00BA3B9F" w:rsidRPr="00E77B60" w:rsidRDefault="00BA3B9F" w:rsidP="00E77B60">
      <w:pPr>
        <w:jc w:val="both"/>
        <w:rPr>
          <w:rFonts w:ascii="Times New Roman" w:hAnsi="Times New Roman"/>
          <w:sz w:val="28"/>
          <w:szCs w:val="28"/>
        </w:rPr>
      </w:pPr>
    </w:p>
    <w:p w14:paraId="3186D3F1" w14:textId="77777777" w:rsidR="00566859" w:rsidRPr="00C06CA9" w:rsidRDefault="00566859" w:rsidP="00C06CA9">
      <w:pPr>
        <w:jc w:val="center"/>
        <w:rPr>
          <w:rFonts w:ascii="Times New Roman" w:hAnsi="Times New Roman"/>
          <w:b/>
          <w:sz w:val="28"/>
          <w:szCs w:val="28"/>
        </w:rPr>
      </w:pPr>
      <w:r w:rsidRPr="00C06CA9">
        <w:rPr>
          <w:rFonts w:ascii="Times New Roman" w:hAnsi="Times New Roman"/>
          <w:b/>
          <w:sz w:val="28"/>
          <w:szCs w:val="28"/>
          <w:lang w:val="en-US"/>
        </w:rPr>
        <w:t>V</w:t>
      </w:r>
      <w:r w:rsidRPr="00C06CA9">
        <w:rPr>
          <w:rFonts w:ascii="Times New Roman" w:hAnsi="Times New Roman"/>
          <w:b/>
          <w:sz w:val="28"/>
          <w:szCs w:val="28"/>
        </w:rPr>
        <w:t>. Порядок организации  внутреннего финансового контроля</w:t>
      </w:r>
    </w:p>
    <w:p w14:paraId="1C7DA210" w14:textId="77777777" w:rsidR="00C06CA9" w:rsidRDefault="000F2CBB" w:rsidP="00E77B60">
      <w:pPr>
        <w:jc w:val="both"/>
        <w:rPr>
          <w:rFonts w:ascii="Times New Roman" w:hAnsi="Times New Roman"/>
          <w:spacing w:val="-5"/>
          <w:sz w:val="28"/>
          <w:szCs w:val="28"/>
        </w:rPr>
      </w:pPr>
      <w:r w:rsidRPr="00E77B60">
        <w:rPr>
          <w:rFonts w:ascii="Times New Roman" w:hAnsi="Times New Roman"/>
          <w:sz w:val="28"/>
          <w:szCs w:val="28"/>
        </w:rPr>
        <w:br/>
      </w:r>
      <w:r w:rsidR="007C7432" w:rsidRPr="00E77B60">
        <w:rPr>
          <w:rFonts w:ascii="Times New Roman" w:hAnsi="Times New Roman"/>
          <w:spacing w:val="-5"/>
          <w:sz w:val="28"/>
          <w:szCs w:val="28"/>
        </w:rPr>
        <w:t xml:space="preserve">         5.1.</w:t>
      </w:r>
      <w:r w:rsidR="002260DB" w:rsidRPr="00E77B60">
        <w:rPr>
          <w:rFonts w:ascii="Times New Roman" w:hAnsi="Times New Roman"/>
          <w:spacing w:val="-5"/>
          <w:sz w:val="28"/>
          <w:szCs w:val="28"/>
        </w:rPr>
        <w:t xml:space="preserve">С целью повышения качества ведения бюджетного учета и составления   достоверной бюджетной отчетности в учреждении организована и функционирует система внутреннего контроля.   </w:t>
      </w:r>
    </w:p>
    <w:p w14:paraId="1ABF0DAA" w14:textId="77777777" w:rsidR="002260DB" w:rsidRPr="00E77B60" w:rsidRDefault="00C06CA9" w:rsidP="00E77B60">
      <w:pPr>
        <w:jc w:val="both"/>
        <w:rPr>
          <w:rFonts w:ascii="Times New Roman" w:hAnsi="Times New Roman"/>
          <w:sz w:val="28"/>
          <w:szCs w:val="28"/>
        </w:rPr>
      </w:pPr>
      <w:r>
        <w:rPr>
          <w:rFonts w:ascii="Times New Roman" w:hAnsi="Times New Roman"/>
          <w:spacing w:val="-5"/>
          <w:sz w:val="28"/>
          <w:szCs w:val="28"/>
        </w:rPr>
        <w:t xml:space="preserve">         </w:t>
      </w:r>
      <w:r w:rsidR="002260DB" w:rsidRPr="00E77B60">
        <w:rPr>
          <w:rFonts w:ascii="Times New Roman" w:hAnsi="Times New Roman"/>
          <w:spacing w:val="-5"/>
          <w:sz w:val="28"/>
          <w:szCs w:val="28"/>
        </w:rPr>
        <w:t>Положение о внутреннем финансовом контроле приведено в Приложении №</w:t>
      </w:r>
      <w:r w:rsidR="008C03C1" w:rsidRPr="00E77B60">
        <w:rPr>
          <w:rFonts w:ascii="Times New Roman" w:hAnsi="Times New Roman"/>
          <w:spacing w:val="-5"/>
          <w:sz w:val="28"/>
          <w:szCs w:val="28"/>
        </w:rPr>
        <w:t xml:space="preserve">8 </w:t>
      </w:r>
      <w:r w:rsidR="008C03C1" w:rsidRPr="00E77B60">
        <w:rPr>
          <w:rFonts w:ascii="Times New Roman" w:hAnsi="Times New Roman"/>
          <w:sz w:val="28"/>
          <w:szCs w:val="28"/>
        </w:rPr>
        <w:t>к Учетной политике.</w:t>
      </w:r>
    </w:p>
    <w:p w14:paraId="2E7C0209" w14:textId="77777777" w:rsidR="000F2CBB" w:rsidRPr="00E77B60" w:rsidRDefault="000F2CBB" w:rsidP="00E77B60">
      <w:pPr>
        <w:jc w:val="both"/>
        <w:rPr>
          <w:rFonts w:ascii="Times New Roman" w:hAnsi="Times New Roman"/>
          <w:sz w:val="28"/>
          <w:szCs w:val="28"/>
        </w:rPr>
      </w:pPr>
    </w:p>
    <w:p w14:paraId="6666CD7D" w14:textId="77777777" w:rsidR="000F2CBB" w:rsidRPr="00C06CA9" w:rsidRDefault="00BA3B9F" w:rsidP="00C06CA9">
      <w:pPr>
        <w:jc w:val="center"/>
        <w:rPr>
          <w:rFonts w:ascii="Times New Roman" w:hAnsi="Times New Roman"/>
          <w:b/>
          <w:sz w:val="28"/>
          <w:szCs w:val="28"/>
        </w:rPr>
      </w:pPr>
      <w:r w:rsidRPr="00C06CA9">
        <w:rPr>
          <w:rFonts w:ascii="Times New Roman" w:hAnsi="Times New Roman"/>
          <w:b/>
          <w:sz w:val="28"/>
          <w:szCs w:val="28"/>
          <w:lang w:val="en-US"/>
        </w:rPr>
        <w:t>V</w:t>
      </w:r>
      <w:r w:rsidR="00566859" w:rsidRPr="00C06CA9">
        <w:rPr>
          <w:rFonts w:ascii="Times New Roman" w:hAnsi="Times New Roman"/>
          <w:b/>
          <w:sz w:val="28"/>
          <w:szCs w:val="28"/>
          <w:lang w:val="en-US"/>
        </w:rPr>
        <w:t>I</w:t>
      </w:r>
      <w:r w:rsidRPr="00C06CA9">
        <w:rPr>
          <w:rFonts w:ascii="Times New Roman" w:hAnsi="Times New Roman"/>
          <w:b/>
          <w:sz w:val="28"/>
          <w:szCs w:val="28"/>
        </w:rPr>
        <w:t>.</w:t>
      </w:r>
      <w:r w:rsidR="003A2DC2" w:rsidRPr="00C06CA9">
        <w:rPr>
          <w:rFonts w:ascii="Times New Roman" w:hAnsi="Times New Roman"/>
          <w:b/>
          <w:sz w:val="28"/>
          <w:szCs w:val="28"/>
        </w:rPr>
        <w:t xml:space="preserve">  Порядок и сроки представления бюджетной и иной отчетности</w:t>
      </w:r>
    </w:p>
    <w:p w14:paraId="10E6136C" w14:textId="77777777" w:rsidR="00D301AE" w:rsidRPr="00C06CA9" w:rsidRDefault="00D301AE" w:rsidP="00C06CA9">
      <w:pPr>
        <w:jc w:val="center"/>
        <w:rPr>
          <w:rFonts w:ascii="Times New Roman" w:hAnsi="Times New Roman"/>
          <w:b/>
          <w:sz w:val="28"/>
          <w:szCs w:val="28"/>
        </w:rPr>
      </w:pPr>
    </w:p>
    <w:p w14:paraId="6583D5FF" w14:textId="77777777" w:rsidR="00CF637F"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6.1</w:t>
      </w:r>
      <w:r w:rsidR="004547B4" w:rsidRPr="00E77B60">
        <w:rPr>
          <w:rFonts w:ascii="Times New Roman" w:hAnsi="Times New Roman"/>
          <w:sz w:val="28"/>
          <w:szCs w:val="28"/>
        </w:rPr>
        <w:t xml:space="preserve">. Бюджетная отчетность составляется </w:t>
      </w:r>
      <w:r w:rsidR="007E7ED1" w:rsidRPr="00E77B60">
        <w:rPr>
          <w:rFonts w:ascii="Times New Roman" w:hAnsi="Times New Roman"/>
          <w:sz w:val="28"/>
          <w:szCs w:val="28"/>
        </w:rPr>
        <w:t xml:space="preserve"> и представляется</w:t>
      </w:r>
      <w:r w:rsidR="00CF637F" w:rsidRPr="00E77B60">
        <w:rPr>
          <w:rFonts w:ascii="Times New Roman" w:hAnsi="Times New Roman"/>
          <w:sz w:val="28"/>
          <w:szCs w:val="28"/>
        </w:rPr>
        <w:t xml:space="preserve"> в соответствии с Приказом Министерства Финансов РФ от 28.12.2010 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BC6D1E">
        <w:rPr>
          <w:rFonts w:ascii="Times New Roman" w:hAnsi="Times New Roman"/>
          <w:sz w:val="28"/>
          <w:szCs w:val="28"/>
        </w:rPr>
        <w:t>.</w:t>
      </w:r>
    </w:p>
    <w:p w14:paraId="0DB58795" w14:textId="77777777" w:rsidR="00CF637F"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CF637F" w:rsidRPr="00E77B60">
        <w:rPr>
          <w:rFonts w:ascii="Times New Roman" w:hAnsi="Times New Roman"/>
          <w:sz w:val="28"/>
          <w:szCs w:val="28"/>
        </w:rPr>
        <w:t xml:space="preserve">Бюджетная отчетность представляется </w:t>
      </w:r>
      <w:r w:rsidR="004547B4" w:rsidRPr="00E77B60">
        <w:rPr>
          <w:rFonts w:ascii="Times New Roman" w:hAnsi="Times New Roman"/>
          <w:sz w:val="28"/>
          <w:szCs w:val="28"/>
        </w:rPr>
        <w:t>в сроки, предусмотренные нормативными документами Министерства финансов Российской Федерации, Федерального казначейства Российской Ф</w:t>
      </w:r>
      <w:r w:rsidR="00BC6D1E">
        <w:rPr>
          <w:rFonts w:ascii="Times New Roman" w:hAnsi="Times New Roman"/>
          <w:sz w:val="28"/>
          <w:szCs w:val="28"/>
        </w:rPr>
        <w:t>едерации, Д</w:t>
      </w:r>
      <w:r w:rsidR="00C86057">
        <w:rPr>
          <w:rFonts w:ascii="Times New Roman" w:hAnsi="Times New Roman"/>
          <w:sz w:val="28"/>
          <w:szCs w:val="28"/>
        </w:rPr>
        <w:t>епартамента финансов</w:t>
      </w:r>
      <w:r w:rsidR="004547B4" w:rsidRPr="00E77B60">
        <w:rPr>
          <w:rFonts w:ascii="Times New Roman" w:hAnsi="Times New Roman"/>
          <w:sz w:val="28"/>
          <w:szCs w:val="28"/>
        </w:rPr>
        <w:t xml:space="preserve"> Брянской области</w:t>
      </w:r>
      <w:r w:rsidR="00D27C50">
        <w:rPr>
          <w:rFonts w:ascii="Times New Roman" w:hAnsi="Times New Roman"/>
          <w:sz w:val="28"/>
          <w:szCs w:val="28"/>
        </w:rPr>
        <w:t xml:space="preserve"> и финансового отдела администрации </w:t>
      </w:r>
      <w:r w:rsidR="00A90489">
        <w:rPr>
          <w:rFonts w:ascii="Times New Roman" w:hAnsi="Times New Roman"/>
          <w:sz w:val="28"/>
          <w:szCs w:val="28"/>
        </w:rPr>
        <w:t>Навлинского</w:t>
      </w:r>
      <w:r w:rsidR="00D301AE" w:rsidRPr="00E77B60">
        <w:rPr>
          <w:rFonts w:ascii="Times New Roman" w:hAnsi="Times New Roman"/>
          <w:sz w:val="28"/>
          <w:szCs w:val="28"/>
        </w:rPr>
        <w:t xml:space="preserve"> района</w:t>
      </w:r>
      <w:r w:rsidR="00CF637F" w:rsidRPr="00E77B60">
        <w:rPr>
          <w:rFonts w:ascii="Times New Roman" w:hAnsi="Times New Roman"/>
          <w:sz w:val="28"/>
          <w:szCs w:val="28"/>
        </w:rPr>
        <w:t>.</w:t>
      </w:r>
    </w:p>
    <w:p w14:paraId="081F20D8" w14:textId="77777777" w:rsidR="004547B4"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6.2</w:t>
      </w:r>
      <w:r w:rsidR="004547B4" w:rsidRPr="00E77B60">
        <w:rPr>
          <w:rFonts w:ascii="Times New Roman" w:hAnsi="Times New Roman"/>
          <w:sz w:val="28"/>
          <w:szCs w:val="28"/>
        </w:rPr>
        <w:t xml:space="preserve">. Годовая, квартальная и месячная отчетность об исполнении бюджетной сметы учреждения формируется на бумажном носителе и в электронном виде с применением программы </w:t>
      </w:r>
      <w:r w:rsidR="00D301AE" w:rsidRPr="00E77B60">
        <w:rPr>
          <w:rFonts w:ascii="Times New Roman" w:hAnsi="Times New Roman"/>
          <w:sz w:val="28"/>
          <w:szCs w:val="28"/>
        </w:rPr>
        <w:t>«</w:t>
      </w:r>
      <w:r w:rsidR="003205FB">
        <w:rPr>
          <w:rFonts w:ascii="Times New Roman" w:hAnsi="Times New Roman"/>
          <w:sz w:val="28"/>
          <w:szCs w:val="28"/>
        </w:rPr>
        <w:t>Свод-Смарт</w:t>
      </w:r>
      <w:r w:rsidR="00D301AE" w:rsidRPr="00E77B60">
        <w:rPr>
          <w:rFonts w:ascii="Times New Roman" w:hAnsi="Times New Roman"/>
          <w:sz w:val="28"/>
          <w:szCs w:val="28"/>
        </w:rPr>
        <w:t>»</w:t>
      </w:r>
      <w:r w:rsidR="0099067D">
        <w:rPr>
          <w:rFonts w:ascii="Times New Roman" w:hAnsi="Times New Roman"/>
          <w:sz w:val="28"/>
          <w:szCs w:val="28"/>
        </w:rPr>
        <w:t xml:space="preserve"> </w:t>
      </w:r>
      <w:r w:rsidR="004547B4" w:rsidRPr="00E77B60">
        <w:rPr>
          <w:rFonts w:ascii="Times New Roman" w:hAnsi="Times New Roman"/>
          <w:sz w:val="28"/>
          <w:szCs w:val="28"/>
        </w:rPr>
        <w:t xml:space="preserve">и представляется в сроки, предусмотренные </w:t>
      </w:r>
      <w:r w:rsidR="00183681">
        <w:rPr>
          <w:rFonts w:ascii="Times New Roman" w:hAnsi="Times New Roman"/>
          <w:sz w:val="28"/>
          <w:szCs w:val="28"/>
        </w:rPr>
        <w:t>фи</w:t>
      </w:r>
      <w:r w:rsidR="001E1966">
        <w:rPr>
          <w:rFonts w:ascii="Times New Roman" w:hAnsi="Times New Roman"/>
          <w:sz w:val="28"/>
          <w:szCs w:val="28"/>
        </w:rPr>
        <w:t xml:space="preserve">нансовым отделом администрации </w:t>
      </w:r>
      <w:r w:rsidR="00A90489">
        <w:rPr>
          <w:rFonts w:ascii="Times New Roman" w:hAnsi="Times New Roman"/>
          <w:sz w:val="28"/>
          <w:szCs w:val="28"/>
        </w:rPr>
        <w:t xml:space="preserve">Навлинского </w:t>
      </w:r>
      <w:r w:rsidR="00183681">
        <w:rPr>
          <w:rFonts w:ascii="Times New Roman" w:hAnsi="Times New Roman"/>
          <w:sz w:val="28"/>
          <w:szCs w:val="28"/>
        </w:rPr>
        <w:t xml:space="preserve"> района</w:t>
      </w:r>
      <w:r w:rsidR="004547B4" w:rsidRPr="00E77B60">
        <w:rPr>
          <w:rFonts w:ascii="Times New Roman" w:hAnsi="Times New Roman"/>
          <w:sz w:val="28"/>
          <w:szCs w:val="28"/>
        </w:rPr>
        <w:t>.</w:t>
      </w:r>
    </w:p>
    <w:p w14:paraId="2D3BBD69" w14:textId="77777777" w:rsidR="004547B4"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7C7432" w:rsidRPr="00E77B60">
        <w:rPr>
          <w:rFonts w:ascii="Times New Roman" w:hAnsi="Times New Roman"/>
          <w:sz w:val="28"/>
          <w:szCs w:val="28"/>
        </w:rPr>
        <w:t>6.3</w:t>
      </w:r>
      <w:r w:rsidR="004547B4" w:rsidRPr="00E77B60">
        <w:rPr>
          <w:rFonts w:ascii="Times New Roman" w:hAnsi="Times New Roman"/>
          <w:sz w:val="28"/>
          <w:szCs w:val="28"/>
        </w:rPr>
        <w:t xml:space="preserve">. Отчетность об исполнении </w:t>
      </w:r>
      <w:r w:rsidR="003205FB">
        <w:rPr>
          <w:rFonts w:ascii="Times New Roman" w:hAnsi="Times New Roman"/>
          <w:sz w:val="28"/>
          <w:szCs w:val="28"/>
        </w:rPr>
        <w:t>ме</w:t>
      </w:r>
      <w:r w:rsidR="0099067D">
        <w:rPr>
          <w:rFonts w:ascii="Times New Roman" w:hAnsi="Times New Roman"/>
          <w:sz w:val="28"/>
          <w:szCs w:val="28"/>
        </w:rPr>
        <w:t>с</w:t>
      </w:r>
      <w:r w:rsidR="003205FB">
        <w:rPr>
          <w:rFonts w:ascii="Times New Roman" w:hAnsi="Times New Roman"/>
          <w:sz w:val="28"/>
          <w:szCs w:val="28"/>
        </w:rPr>
        <w:t>тного</w:t>
      </w:r>
      <w:r w:rsidR="004547B4" w:rsidRPr="00E77B60">
        <w:rPr>
          <w:rFonts w:ascii="Times New Roman" w:hAnsi="Times New Roman"/>
          <w:sz w:val="28"/>
          <w:szCs w:val="28"/>
        </w:rPr>
        <w:t xml:space="preserve"> бюджета формируется с </w:t>
      </w:r>
      <w:r w:rsidR="009C4B1E">
        <w:rPr>
          <w:rFonts w:ascii="Times New Roman" w:hAnsi="Times New Roman"/>
          <w:sz w:val="28"/>
          <w:szCs w:val="28"/>
        </w:rPr>
        <w:t>применением программы «Бюджет Смарт</w:t>
      </w:r>
      <w:r w:rsidR="004547B4" w:rsidRPr="00E77B60">
        <w:rPr>
          <w:rFonts w:ascii="Times New Roman" w:hAnsi="Times New Roman"/>
          <w:sz w:val="28"/>
          <w:szCs w:val="28"/>
        </w:rPr>
        <w:t xml:space="preserve">» и представляется в сроки, предусмотренные </w:t>
      </w:r>
      <w:r w:rsidR="001E1966">
        <w:rPr>
          <w:rFonts w:ascii="Times New Roman" w:hAnsi="Times New Roman"/>
          <w:sz w:val="28"/>
          <w:szCs w:val="28"/>
        </w:rPr>
        <w:t xml:space="preserve">финансовым отделом администрации </w:t>
      </w:r>
      <w:r w:rsidR="00A90489">
        <w:rPr>
          <w:rFonts w:ascii="Times New Roman" w:hAnsi="Times New Roman"/>
          <w:sz w:val="28"/>
          <w:szCs w:val="28"/>
        </w:rPr>
        <w:t>Навлинского</w:t>
      </w:r>
      <w:r w:rsidR="001E1966">
        <w:rPr>
          <w:rFonts w:ascii="Times New Roman" w:hAnsi="Times New Roman"/>
          <w:sz w:val="28"/>
          <w:szCs w:val="28"/>
        </w:rPr>
        <w:t xml:space="preserve"> района</w:t>
      </w:r>
      <w:r w:rsidR="004547B4" w:rsidRPr="00E77B60">
        <w:rPr>
          <w:rFonts w:ascii="Times New Roman" w:hAnsi="Times New Roman"/>
          <w:sz w:val="28"/>
          <w:szCs w:val="28"/>
        </w:rPr>
        <w:t>.</w:t>
      </w:r>
    </w:p>
    <w:p w14:paraId="67DE2ECC" w14:textId="77777777" w:rsidR="00FD51C9" w:rsidRPr="00FD51C9" w:rsidRDefault="00C06CA9" w:rsidP="00FD51C9">
      <w:pPr>
        <w:rPr>
          <w:rFonts w:ascii="Times New Roman" w:hAnsi="Times New Roman"/>
          <w:color w:val="000000"/>
          <w:lang w:eastAsia="en-US"/>
        </w:rPr>
      </w:pPr>
      <w:r>
        <w:rPr>
          <w:rFonts w:ascii="Times New Roman" w:hAnsi="Times New Roman"/>
          <w:sz w:val="28"/>
          <w:szCs w:val="28"/>
        </w:rPr>
        <w:t xml:space="preserve">        </w:t>
      </w:r>
      <w:r w:rsidR="007C7432" w:rsidRPr="00E77B60">
        <w:rPr>
          <w:rFonts w:ascii="Times New Roman" w:hAnsi="Times New Roman"/>
          <w:sz w:val="28"/>
          <w:szCs w:val="28"/>
        </w:rPr>
        <w:t>6.</w:t>
      </w:r>
      <w:r w:rsidR="003205FB">
        <w:rPr>
          <w:rFonts w:ascii="Times New Roman" w:hAnsi="Times New Roman"/>
          <w:sz w:val="28"/>
          <w:szCs w:val="28"/>
        </w:rPr>
        <w:t>4</w:t>
      </w:r>
      <w:r w:rsidR="007C7432" w:rsidRPr="00FD51C9">
        <w:rPr>
          <w:rFonts w:ascii="Times New Roman" w:hAnsi="Times New Roman"/>
          <w:sz w:val="28"/>
          <w:szCs w:val="28"/>
        </w:rPr>
        <w:t>.</w:t>
      </w:r>
      <w:r w:rsidR="004547B4" w:rsidRPr="00FD51C9">
        <w:rPr>
          <w:rFonts w:ascii="Times New Roman" w:hAnsi="Times New Roman"/>
          <w:sz w:val="28"/>
          <w:szCs w:val="28"/>
        </w:rPr>
        <w:t xml:space="preserve"> </w:t>
      </w:r>
      <w:r w:rsidR="00FD51C9" w:rsidRPr="00FD51C9">
        <w:rPr>
          <w:rFonts w:ascii="Times New Roman" w:hAnsi="Times New Roman"/>
          <w:color w:val="000000"/>
          <w:sz w:val="28"/>
          <w:szCs w:val="28"/>
          <w:lang w:eastAsia="en-US"/>
        </w:rPr>
        <w:t xml:space="preserve">Бюджетная отчетность формируется и хранится в виде электронного документа в информационной системе </w:t>
      </w:r>
      <w:r w:rsidR="00FD51C9">
        <w:rPr>
          <w:rFonts w:ascii="Times New Roman" w:hAnsi="Times New Roman"/>
          <w:color w:val="000000"/>
          <w:sz w:val="28"/>
          <w:szCs w:val="28"/>
          <w:lang w:eastAsia="en-US"/>
        </w:rPr>
        <w:t>«Свод –Смарт». Бу</w:t>
      </w:r>
      <w:r w:rsidR="00FD51C9" w:rsidRPr="00FD51C9">
        <w:rPr>
          <w:rFonts w:ascii="Times New Roman" w:hAnsi="Times New Roman"/>
          <w:color w:val="000000"/>
          <w:sz w:val="28"/>
          <w:szCs w:val="28"/>
          <w:lang w:eastAsia="en-US"/>
        </w:rPr>
        <w:t>мажная копия комплекта отчетности хранится у главного бухгалтера.</w:t>
      </w:r>
    </w:p>
    <w:p w14:paraId="51B63727" w14:textId="77777777" w:rsidR="004547B4" w:rsidRPr="00E77B60" w:rsidRDefault="004547B4" w:rsidP="00E77B60">
      <w:pPr>
        <w:jc w:val="both"/>
        <w:rPr>
          <w:rFonts w:ascii="Times New Roman" w:hAnsi="Times New Roman"/>
          <w:sz w:val="28"/>
          <w:szCs w:val="28"/>
        </w:rPr>
      </w:pPr>
    </w:p>
    <w:p w14:paraId="566EB459" w14:textId="77777777" w:rsidR="004547B4" w:rsidRPr="00E77B60" w:rsidRDefault="004547B4" w:rsidP="00E77B60">
      <w:pPr>
        <w:jc w:val="both"/>
        <w:rPr>
          <w:rFonts w:ascii="Times New Roman" w:hAnsi="Times New Roman"/>
          <w:sz w:val="28"/>
          <w:szCs w:val="28"/>
        </w:rPr>
      </w:pPr>
    </w:p>
    <w:p w14:paraId="7009AAB9" w14:textId="77777777" w:rsidR="004547B4" w:rsidRPr="00C06CA9" w:rsidRDefault="007C7432" w:rsidP="00C06CA9">
      <w:pPr>
        <w:jc w:val="center"/>
        <w:rPr>
          <w:rFonts w:ascii="Times New Roman" w:hAnsi="Times New Roman"/>
          <w:b/>
          <w:sz w:val="28"/>
          <w:szCs w:val="28"/>
        </w:rPr>
      </w:pPr>
      <w:r w:rsidRPr="00C06CA9">
        <w:rPr>
          <w:rFonts w:ascii="Times New Roman" w:hAnsi="Times New Roman"/>
          <w:b/>
          <w:sz w:val="28"/>
          <w:szCs w:val="28"/>
          <w:lang w:val="en-US"/>
        </w:rPr>
        <w:t>VII</w:t>
      </w:r>
      <w:r w:rsidR="004547B4" w:rsidRPr="00C06CA9">
        <w:rPr>
          <w:rFonts w:ascii="Times New Roman" w:hAnsi="Times New Roman"/>
          <w:b/>
          <w:sz w:val="28"/>
          <w:szCs w:val="28"/>
        </w:rPr>
        <w:t>. Изменение учетной политики</w:t>
      </w:r>
    </w:p>
    <w:p w14:paraId="3DE766BB" w14:textId="77777777" w:rsidR="004547B4" w:rsidRPr="00E77B60" w:rsidRDefault="004547B4" w:rsidP="00E77B60">
      <w:pPr>
        <w:jc w:val="both"/>
        <w:rPr>
          <w:rFonts w:ascii="Times New Roman" w:hAnsi="Times New Roman"/>
          <w:sz w:val="28"/>
          <w:szCs w:val="28"/>
        </w:rPr>
      </w:pPr>
    </w:p>
    <w:p w14:paraId="715CE095" w14:textId="77777777" w:rsidR="004547B4" w:rsidRPr="00E77B60" w:rsidRDefault="00C06CA9" w:rsidP="00E77B60">
      <w:pPr>
        <w:jc w:val="both"/>
        <w:rPr>
          <w:rFonts w:ascii="Times New Roman" w:hAnsi="Times New Roman"/>
          <w:sz w:val="28"/>
          <w:szCs w:val="28"/>
        </w:rPr>
      </w:pPr>
      <w:r>
        <w:rPr>
          <w:rFonts w:ascii="Times New Roman" w:hAnsi="Times New Roman"/>
          <w:sz w:val="28"/>
          <w:szCs w:val="28"/>
        </w:rPr>
        <w:t xml:space="preserve">        </w:t>
      </w:r>
      <w:r w:rsidR="004547B4" w:rsidRPr="00E77B60">
        <w:rPr>
          <w:rFonts w:ascii="Times New Roman" w:hAnsi="Times New Roman"/>
          <w:sz w:val="28"/>
          <w:szCs w:val="28"/>
        </w:rPr>
        <w:t>7</w:t>
      </w:r>
      <w:r w:rsidR="007C7432" w:rsidRPr="00E77B60">
        <w:rPr>
          <w:rFonts w:ascii="Times New Roman" w:hAnsi="Times New Roman"/>
          <w:sz w:val="28"/>
          <w:szCs w:val="28"/>
        </w:rPr>
        <w:t>.1</w:t>
      </w:r>
      <w:r w:rsidR="004547B4" w:rsidRPr="00E77B60">
        <w:rPr>
          <w:rFonts w:ascii="Times New Roman" w:hAnsi="Times New Roman"/>
          <w:sz w:val="28"/>
          <w:szCs w:val="28"/>
        </w:rPr>
        <w:t xml:space="preserve">. Учетная политика учреждения применяется с момента ее утверждения последовательно из года в год. Изменение учетной политики вводится с начала </w:t>
      </w:r>
      <w:r w:rsidR="004547B4" w:rsidRPr="00E77B60">
        <w:rPr>
          <w:rFonts w:ascii="Times New Roman" w:hAnsi="Times New Roman"/>
          <w:sz w:val="28"/>
          <w:szCs w:val="28"/>
        </w:rPr>
        <w:lastRenderedPageBreak/>
        <w:t>финансового года или в случае изменения законодательства Российской Федерации и нормативных актов органов, осуществляющих регулирование бухгалтерского учета, а также существенных изменений условий деятельности учреждения.</w:t>
      </w:r>
    </w:p>
    <w:p w14:paraId="1320AD5E" w14:textId="77777777" w:rsidR="007C677A" w:rsidRDefault="007C677A" w:rsidP="00A656CE">
      <w:pPr>
        <w:widowControl w:val="0"/>
        <w:autoSpaceDE w:val="0"/>
        <w:autoSpaceDN w:val="0"/>
        <w:adjustRightInd w:val="0"/>
        <w:jc w:val="both"/>
        <w:rPr>
          <w:rFonts w:ascii="Arial" w:hAnsi="Arial" w:cs="Arial"/>
          <w:sz w:val="20"/>
          <w:szCs w:val="20"/>
        </w:rPr>
      </w:pPr>
    </w:p>
    <w:p w14:paraId="67A79EBA" w14:textId="77777777" w:rsidR="007C677A" w:rsidRDefault="007C677A" w:rsidP="00A656CE">
      <w:pPr>
        <w:widowControl w:val="0"/>
        <w:autoSpaceDE w:val="0"/>
        <w:autoSpaceDN w:val="0"/>
        <w:adjustRightInd w:val="0"/>
        <w:jc w:val="both"/>
        <w:rPr>
          <w:rFonts w:ascii="Arial" w:hAnsi="Arial" w:cs="Arial"/>
          <w:sz w:val="20"/>
          <w:szCs w:val="20"/>
        </w:rPr>
      </w:pPr>
    </w:p>
    <w:p w14:paraId="24812C86" w14:textId="77777777" w:rsidR="007C677A" w:rsidRDefault="007C677A" w:rsidP="00A656CE">
      <w:pPr>
        <w:widowControl w:val="0"/>
        <w:autoSpaceDE w:val="0"/>
        <w:autoSpaceDN w:val="0"/>
        <w:adjustRightInd w:val="0"/>
        <w:jc w:val="both"/>
        <w:rPr>
          <w:rFonts w:ascii="Arial" w:hAnsi="Arial" w:cs="Arial"/>
          <w:sz w:val="20"/>
          <w:szCs w:val="20"/>
        </w:rPr>
      </w:pPr>
    </w:p>
    <w:p w14:paraId="0A95DA30" w14:textId="77777777" w:rsidR="007C677A" w:rsidRDefault="007C677A" w:rsidP="00A656CE">
      <w:pPr>
        <w:widowControl w:val="0"/>
        <w:autoSpaceDE w:val="0"/>
        <w:autoSpaceDN w:val="0"/>
        <w:adjustRightInd w:val="0"/>
        <w:jc w:val="both"/>
        <w:rPr>
          <w:rFonts w:ascii="Arial" w:hAnsi="Arial" w:cs="Arial"/>
          <w:sz w:val="20"/>
          <w:szCs w:val="20"/>
        </w:rPr>
      </w:pPr>
    </w:p>
    <w:p w14:paraId="31E01E2F" w14:textId="77777777" w:rsidR="007C677A" w:rsidRDefault="007C677A" w:rsidP="00A656CE">
      <w:pPr>
        <w:widowControl w:val="0"/>
        <w:autoSpaceDE w:val="0"/>
        <w:autoSpaceDN w:val="0"/>
        <w:adjustRightInd w:val="0"/>
        <w:jc w:val="both"/>
        <w:rPr>
          <w:rFonts w:ascii="Arial" w:hAnsi="Arial" w:cs="Arial"/>
          <w:sz w:val="20"/>
          <w:szCs w:val="20"/>
        </w:rPr>
      </w:pPr>
    </w:p>
    <w:p w14:paraId="7DF2B422" w14:textId="77777777" w:rsidR="007C677A" w:rsidRPr="00A656CE" w:rsidRDefault="007C677A" w:rsidP="00A656CE">
      <w:pPr>
        <w:widowControl w:val="0"/>
        <w:autoSpaceDE w:val="0"/>
        <w:autoSpaceDN w:val="0"/>
        <w:adjustRightInd w:val="0"/>
        <w:jc w:val="both"/>
        <w:rPr>
          <w:rFonts w:ascii="Arial" w:hAnsi="Arial" w:cs="Arial"/>
          <w:sz w:val="20"/>
          <w:szCs w:val="20"/>
        </w:rPr>
      </w:pPr>
    </w:p>
    <w:p w14:paraId="62F56BFE" w14:textId="77777777" w:rsidR="00A656CE" w:rsidRPr="00A656CE" w:rsidRDefault="00A656CE" w:rsidP="00A656CE">
      <w:pPr>
        <w:widowControl w:val="0"/>
        <w:autoSpaceDE w:val="0"/>
        <w:autoSpaceDN w:val="0"/>
        <w:adjustRightInd w:val="0"/>
        <w:jc w:val="both"/>
        <w:rPr>
          <w:rFonts w:ascii="Arial" w:hAnsi="Arial" w:cs="Arial"/>
          <w:sz w:val="20"/>
          <w:szCs w:val="20"/>
        </w:rPr>
      </w:pPr>
    </w:p>
    <w:p w14:paraId="7C3CE1FC" w14:textId="77777777" w:rsidR="007C677A" w:rsidRDefault="007C677A" w:rsidP="00A656CE">
      <w:pPr>
        <w:widowControl w:val="0"/>
        <w:autoSpaceDE w:val="0"/>
        <w:autoSpaceDN w:val="0"/>
        <w:adjustRightInd w:val="0"/>
        <w:jc w:val="both"/>
        <w:rPr>
          <w:rFonts w:ascii="Arial" w:hAnsi="Arial" w:cs="Arial"/>
          <w:sz w:val="20"/>
          <w:szCs w:val="20"/>
        </w:rPr>
        <w:sectPr w:rsidR="007C677A" w:rsidSect="00580E54">
          <w:pgSz w:w="11906" w:h="16838"/>
          <w:pgMar w:top="709" w:right="1134" w:bottom="851" w:left="993" w:header="0" w:footer="0" w:gutter="0"/>
          <w:cols w:space="720"/>
        </w:sectPr>
      </w:pPr>
    </w:p>
    <w:p w14:paraId="46B68445" w14:textId="77777777" w:rsidR="00A656CE" w:rsidRPr="00A656CE" w:rsidRDefault="00A656CE" w:rsidP="00A656CE">
      <w:pPr>
        <w:widowControl w:val="0"/>
        <w:autoSpaceDE w:val="0"/>
        <w:autoSpaceDN w:val="0"/>
        <w:adjustRightInd w:val="0"/>
        <w:jc w:val="both"/>
        <w:rPr>
          <w:rFonts w:ascii="Arial" w:hAnsi="Arial" w:cs="Arial"/>
          <w:sz w:val="20"/>
          <w:szCs w:val="20"/>
        </w:rPr>
      </w:pPr>
    </w:p>
    <w:p w14:paraId="62FD317E" w14:textId="77777777" w:rsidR="00A656CE" w:rsidRPr="0073742C" w:rsidRDefault="00A656CE" w:rsidP="00A656CE">
      <w:pPr>
        <w:widowControl w:val="0"/>
        <w:autoSpaceDE w:val="0"/>
        <w:autoSpaceDN w:val="0"/>
        <w:adjustRightInd w:val="0"/>
        <w:jc w:val="right"/>
        <w:outlineLvl w:val="1"/>
        <w:rPr>
          <w:rFonts w:ascii="Times New Roman" w:hAnsi="Times New Roman"/>
          <w:sz w:val="20"/>
          <w:szCs w:val="20"/>
        </w:rPr>
      </w:pPr>
      <w:r w:rsidRPr="0073742C">
        <w:rPr>
          <w:rFonts w:ascii="Times New Roman" w:hAnsi="Times New Roman"/>
          <w:sz w:val="20"/>
          <w:szCs w:val="20"/>
        </w:rPr>
        <w:t>Приложение N 1</w:t>
      </w:r>
    </w:p>
    <w:p w14:paraId="2660943A" w14:textId="77777777" w:rsidR="00A656CE" w:rsidRPr="0073742C" w:rsidRDefault="00A656CE" w:rsidP="00A656CE">
      <w:pPr>
        <w:widowControl w:val="0"/>
        <w:autoSpaceDE w:val="0"/>
        <w:autoSpaceDN w:val="0"/>
        <w:adjustRightInd w:val="0"/>
        <w:jc w:val="right"/>
        <w:rPr>
          <w:rFonts w:ascii="Times New Roman" w:hAnsi="Times New Roman"/>
          <w:sz w:val="20"/>
          <w:szCs w:val="20"/>
        </w:rPr>
      </w:pPr>
      <w:r w:rsidRPr="0073742C">
        <w:rPr>
          <w:rFonts w:ascii="Times New Roman" w:hAnsi="Times New Roman"/>
          <w:sz w:val="20"/>
          <w:szCs w:val="20"/>
        </w:rPr>
        <w:t xml:space="preserve">к Учетной политике </w:t>
      </w:r>
    </w:p>
    <w:p w14:paraId="62234CA9" w14:textId="77777777" w:rsidR="00A656CE" w:rsidRPr="0073742C" w:rsidRDefault="00A656CE" w:rsidP="00A656CE">
      <w:pPr>
        <w:widowControl w:val="0"/>
        <w:autoSpaceDE w:val="0"/>
        <w:autoSpaceDN w:val="0"/>
        <w:adjustRightInd w:val="0"/>
        <w:jc w:val="right"/>
        <w:rPr>
          <w:rFonts w:ascii="Times New Roman" w:hAnsi="Times New Roman"/>
          <w:sz w:val="20"/>
          <w:szCs w:val="20"/>
        </w:rPr>
      </w:pPr>
      <w:r w:rsidRPr="0073742C">
        <w:rPr>
          <w:rFonts w:ascii="Times New Roman" w:hAnsi="Times New Roman"/>
          <w:sz w:val="20"/>
          <w:szCs w:val="20"/>
        </w:rPr>
        <w:t xml:space="preserve">администрации </w:t>
      </w:r>
      <w:r w:rsidR="00A90489">
        <w:rPr>
          <w:rFonts w:ascii="Times New Roman" w:hAnsi="Times New Roman"/>
          <w:sz w:val="20"/>
          <w:szCs w:val="20"/>
        </w:rPr>
        <w:t>Бяковского сельского поселения</w:t>
      </w:r>
    </w:p>
    <w:p w14:paraId="7F40D631" w14:textId="77777777" w:rsidR="00A656CE" w:rsidRPr="0073742C" w:rsidRDefault="00A656CE" w:rsidP="00A656CE">
      <w:pPr>
        <w:widowControl w:val="0"/>
        <w:autoSpaceDE w:val="0"/>
        <w:autoSpaceDN w:val="0"/>
        <w:adjustRightInd w:val="0"/>
        <w:jc w:val="right"/>
        <w:rPr>
          <w:rFonts w:ascii="Times New Roman" w:hAnsi="Times New Roman"/>
          <w:sz w:val="20"/>
          <w:szCs w:val="20"/>
        </w:rPr>
      </w:pPr>
      <w:r w:rsidRPr="0073742C">
        <w:rPr>
          <w:rFonts w:ascii="Times New Roman" w:hAnsi="Times New Roman"/>
          <w:sz w:val="20"/>
          <w:szCs w:val="20"/>
        </w:rPr>
        <w:t>для целей бухгалтерского (бюджетного) учета</w:t>
      </w:r>
    </w:p>
    <w:p w14:paraId="75661E18" w14:textId="77777777" w:rsidR="00A656CE" w:rsidRPr="0073742C" w:rsidRDefault="00A656CE" w:rsidP="00A656CE">
      <w:pPr>
        <w:widowControl w:val="0"/>
        <w:autoSpaceDE w:val="0"/>
        <w:autoSpaceDN w:val="0"/>
        <w:adjustRightInd w:val="0"/>
        <w:jc w:val="both"/>
        <w:rPr>
          <w:rFonts w:ascii="Times New Roman" w:hAnsi="Times New Roman"/>
          <w:sz w:val="20"/>
          <w:szCs w:val="20"/>
        </w:rPr>
      </w:pPr>
    </w:p>
    <w:p w14:paraId="699D6824" w14:textId="77777777" w:rsidR="00A656CE" w:rsidRPr="0073742C" w:rsidRDefault="00A656CE" w:rsidP="00A656CE">
      <w:pPr>
        <w:widowControl w:val="0"/>
        <w:autoSpaceDE w:val="0"/>
        <w:autoSpaceDN w:val="0"/>
        <w:adjustRightInd w:val="0"/>
        <w:jc w:val="center"/>
        <w:rPr>
          <w:rFonts w:ascii="Times New Roman" w:hAnsi="Times New Roman"/>
          <w:sz w:val="20"/>
          <w:szCs w:val="20"/>
        </w:rPr>
      </w:pPr>
      <w:bookmarkStart w:id="0" w:name="Par495"/>
      <w:bookmarkEnd w:id="0"/>
      <w:r w:rsidRPr="0073742C">
        <w:rPr>
          <w:rFonts w:ascii="Times New Roman" w:hAnsi="Times New Roman"/>
          <w:b/>
          <w:bCs/>
          <w:sz w:val="20"/>
          <w:szCs w:val="20"/>
        </w:rPr>
        <w:t>Рабочий план счетов</w:t>
      </w:r>
    </w:p>
    <w:p w14:paraId="56B11CCC" w14:textId="77777777" w:rsidR="00A656CE" w:rsidRPr="0073742C" w:rsidRDefault="00A656CE" w:rsidP="00A656CE">
      <w:pPr>
        <w:widowControl w:val="0"/>
        <w:autoSpaceDE w:val="0"/>
        <w:autoSpaceDN w:val="0"/>
        <w:adjustRightInd w:val="0"/>
        <w:jc w:val="both"/>
        <w:rPr>
          <w:rFonts w:ascii="Times New Roman" w:hAnsi="Times New Roman"/>
          <w:sz w:val="20"/>
          <w:szCs w:val="20"/>
        </w:rPr>
      </w:pPr>
    </w:p>
    <w:p w14:paraId="63AA9147" w14:textId="77777777" w:rsidR="00A656CE" w:rsidRPr="00A656CE" w:rsidRDefault="00A656CE" w:rsidP="00A656CE">
      <w:pPr>
        <w:widowControl w:val="0"/>
        <w:autoSpaceDE w:val="0"/>
        <w:autoSpaceDN w:val="0"/>
        <w:adjustRightInd w:val="0"/>
        <w:jc w:val="center"/>
        <w:outlineLvl w:val="2"/>
        <w:rPr>
          <w:rFonts w:ascii="Arial" w:hAnsi="Arial" w:cs="Arial"/>
          <w:sz w:val="20"/>
          <w:szCs w:val="20"/>
        </w:rPr>
      </w:pPr>
      <w:r w:rsidRPr="00A656CE">
        <w:rPr>
          <w:rFonts w:ascii="Arial" w:hAnsi="Arial" w:cs="Arial"/>
          <w:sz w:val="20"/>
          <w:szCs w:val="20"/>
        </w:rPr>
        <w:t>БАЛАНСОВЫЕ СЧЕТА</w:t>
      </w:r>
    </w:p>
    <w:p w14:paraId="21944276" w14:textId="77777777" w:rsidR="00A656CE" w:rsidRPr="00A656CE" w:rsidRDefault="00A656CE" w:rsidP="00A656CE">
      <w:pPr>
        <w:widowControl w:val="0"/>
        <w:autoSpaceDE w:val="0"/>
        <w:autoSpaceDN w:val="0"/>
        <w:adjustRightInd w:val="0"/>
        <w:jc w:val="both"/>
        <w:rPr>
          <w:rFonts w:ascii="Arial" w:hAnsi="Arial" w:cs="Arial"/>
          <w:sz w:val="20"/>
          <w:szCs w:val="20"/>
        </w:rPr>
      </w:pPr>
    </w:p>
    <w:p w14:paraId="4FC67166" w14:textId="77777777" w:rsidR="00A656CE" w:rsidRPr="00A656CE" w:rsidRDefault="00A656CE" w:rsidP="00A656CE">
      <w:pPr>
        <w:widowControl w:val="0"/>
        <w:autoSpaceDE w:val="0"/>
        <w:autoSpaceDN w:val="0"/>
        <w:adjustRightInd w:val="0"/>
        <w:jc w:val="both"/>
        <w:rPr>
          <w:rFonts w:ascii="Arial" w:hAnsi="Arial" w:cs="Arial"/>
          <w:sz w:val="20"/>
          <w:szCs w:val="20"/>
        </w:rPr>
      </w:pPr>
    </w:p>
    <w:p w14:paraId="0AF9294E" w14:textId="77777777" w:rsidR="00A656CE" w:rsidRPr="00A656CE" w:rsidRDefault="00A656CE" w:rsidP="00A656CE">
      <w:pPr>
        <w:widowControl w:val="0"/>
        <w:autoSpaceDE w:val="0"/>
        <w:autoSpaceDN w:val="0"/>
        <w:adjustRightInd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07C53" w:rsidRPr="00504745" w14:paraId="77DF832E" w14:textId="77777777" w:rsidTr="002E6609">
        <w:tc>
          <w:tcPr>
            <w:tcW w:w="9571" w:type="dxa"/>
            <w:gridSpan w:val="3"/>
          </w:tcPr>
          <w:p w14:paraId="13B2413F" w14:textId="77777777" w:rsidR="00C07C53" w:rsidRPr="00504745" w:rsidRDefault="00C07C53" w:rsidP="002E6609">
            <w:pPr>
              <w:jc w:val="both"/>
              <w:rPr>
                <w:rFonts w:ascii="Times New Roman" w:hAnsi="Times New Roman"/>
                <w:sz w:val="20"/>
                <w:szCs w:val="20"/>
              </w:rPr>
            </w:pPr>
            <w:r w:rsidRPr="00504745">
              <w:rPr>
                <w:rFonts w:ascii="Times New Roman" w:hAnsi="Times New Roman"/>
                <w:sz w:val="20"/>
                <w:szCs w:val="20"/>
              </w:rPr>
              <w:t>Номер счета бухгалтерского учета</w:t>
            </w:r>
          </w:p>
          <w:p w14:paraId="387DD24C" w14:textId="77777777" w:rsidR="00C07C53" w:rsidRPr="00504745" w:rsidRDefault="00C07C53" w:rsidP="002E6609">
            <w:pPr>
              <w:jc w:val="both"/>
              <w:rPr>
                <w:rFonts w:ascii="Times New Roman" w:hAnsi="Times New Roman"/>
                <w:sz w:val="20"/>
                <w:szCs w:val="20"/>
              </w:rPr>
            </w:pPr>
            <w:r w:rsidRPr="00504745">
              <w:rPr>
                <w:rFonts w:ascii="Times New Roman" w:hAnsi="Times New Roman"/>
                <w:sz w:val="20"/>
                <w:szCs w:val="20"/>
              </w:rPr>
              <w:t>Прежнее название счета бухгалтерского учета</w:t>
            </w:r>
          </w:p>
          <w:p w14:paraId="4DF9813B" w14:textId="77777777" w:rsidR="00C07C53" w:rsidRPr="00504745" w:rsidRDefault="00C07C53" w:rsidP="002E6609">
            <w:pPr>
              <w:jc w:val="both"/>
              <w:rPr>
                <w:rFonts w:ascii="Times New Roman" w:hAnsi="Times New Roman"/>
                <w:sz w:val="20"/>
                <w:szCs w:val="20"/>
              </w:rPr>
            </w:pPr>
            <w:r w:rsidRPr="00504745">
              <w:rPr>
                <w:rFonts w:ascii="Times New Roman" w:hAnsi="Times New Roman"/>
                <w:sz w:val="20"/>
                <w:szCs w:val="20"/>
              </w:rPr>
              <w:t>Новое название счета бухгалтерского учета</w:t>
            </w:r>
          </w:p>
        </w:tc>
      </w:tr>
      <w:tr w:rsidR="00C07C53" w:rsidRPr="00504745" w14:paraId="43E9B82B" w14:textId="77777777" w:rsidTr="002E6609">
        <w:tc>
          <w:tcPr>
            <w:tcW w:w="9571" w:type="dxa"/>
            <w:gridSpan w:val="3"/>
          </w:tcPr>
          <w:p w14:paraId="54B8783E" w14:textId="77777777" w:rsidR="00C07C53" w:rsidRPr="00BE6CA9" w:rsidRDefault="00C07C53" w:rsidP="002E6609">
            <w:pPr>
              <w:jc w:val="both"/>
              <w:rPr>
                <w:rFonts w:ascii="Times New Roman" w:hAnsi="Times New Roman"/>
              </w:rPr>
            </w:pPr>
            <w:r>
              <w:rPr>
                <w:rFonts w:ascii="Times New Roman" w:hAnsi="Times New Roman"/>
              </w:rPr>
              <w:t>Балансовые счета</w:t>
            </w:r>
          </w:p>
        </w:tc>
      </w:tr>
      <w:tr w:rsidR="00C07C53" w:rsidRPr="00504745" w14:paraId="1BE444E8" w14:textId="77777777" w:rsidTr="002E6609">
        <w:tc>
          <w:tcPr>
            <w:tcW w:w="3190" w:type="dxa"/>
          </w:tcPr>
          <w:p w14:paraId="784B14B2"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0 101 11 000</w:t>
            </w:r>
          </w:p>
        </w:tc>
        <w:tc>
          <w:tcPr>
            <w:tcW w:w="3190" w:type="dxa"/>
          </w:tcPr>
          <w:p w14:paraId="7365F103"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 xml:space="preserve">Жилые помещения </w:t>
            </w:r>
            <w:r>
              <w:rPr>
                <w:rFonts w:ascii="Times New Roman" w:hAnsi="Times New Roman"/>
                <w:sz w:val="18"/>
                <w:szCs w:val="18"/>
              </w:rPr>
              <w:t>–</w:t>
            </w:r>
            <w:r w:rsidRPr="00504745">
              <w:rPr>
                <w:rFonts w:ascii="Times New Roman" w:hAnsi="Times New Roman"/>
                <w:sz w:val="18"/>
                <w:szCs w:val="18"/>
              </w:rPr>
              <w:t>недвижимое имущество учреждения</w:t>
            </w:r>
          </w:p>
        </w:tc>
        <w:tc>
          <w:tcPr>
            <w:tcW w:w="3191" w:type="dxa"/>
          </w:tcPr>
          <w:p w14:paraId="28DC0623"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Жилые помещения</w:t>
            </w:r>
          </w:p>
        </w:tc>
      </w:tr>
      <w:tr w:rsidR="00C07C53" w:rsidRPr="00504745" w14:paraId="15028883" w14:textId="77777777" w:rsidTr="002E6609">
        <w:tc>
          <w:tcPr>
            <w:tcW w:w="3190" w:type="dxa"/>
          </w:tcPr>
          <w:p w14:paraId="1F344A1B"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0 101 12 000</w:t>
            </w:r>
          </w:p>
        </w:tc>
        <w:tc>
          <w:tcPr>
            <w:tcW w:w="3190" w:type="dxa"/>
          </w:tcPr>
          <w:p w14:paraId="340BAEC6"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Нежилые помещения – недвижимое имущество учреждения</w:t>
            </w:r>
          </w:p>
        </w:tc>
        <w:tc>
          <w:tcPr>
            <w:tcW w:w="3191" w:type="dxa"/>
          </w:tcPr>
          <w:p w14:paraId="3F3CA7EA"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Нежилые помещения (здания и сооружения)</w:t>
            </w:r>
          </w:p>
        </w:tc>
      </w:tr>
      <w:tr w:rsidR="00C07C53" w:rsidRPr="00504745" w14:paraId="3585342D" w14:textId="77777777" w:rsidTr="002E6609">
        <w:tc>
          <w:tcPr>
            <w:tcW w:w="3190" w:type="dxa"/>
          </w:tcPr>
          <w:p w14:paraId="1D3BCE87"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0 101 13 000</w:t>
            </w:r>
          </w:p>
        </w:tc>
        <w:tc>
          <w:tcPr>
            <w:tcW w:w="3190" w:type="dxa"/>
          </w:tcPr>
          <w:p w14:paraId="1A6EC8B8"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Сооружения –недвижимое имущество учреждения</w:t>
            </w:r>
          </w:p>
        </w:tc>
        <w:tc>
          <w:tcPr>
            <w:tcW w:w="3191" w:type="dxa"/>
          </w:tcPr>
          <w:p w14:paraId="2716ECBF"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Инвестиционная недвижимость</w:t>
            </w:r>
          </w:p>
        </w:tc>
      </w:tr>
      <w:tr w:rsidR="00C07C53" w:rsidRPr="00504745" w14:paraId="41F351E2" w14:textId="77777777" w:rsidTr="002E6609">
        <w:tc>
          <w:tcPr>
            <w:tcW w:w="3190" w:type="dxa"/>
          </w:tcPr>
          <w:p w14:paraId="522F858D"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0 101 34 000</w:t>
            </w:r>
          </w:p>
        </w:tc>
        <w:tc>
          <w:tcPr>
            <w:tcW w:w="3190" w:type="dxa"/>
          </w:tcPr>
          <w:p w14:paraId="04235EF3"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Машины и оборудование – иное движимое имущество учреждения</w:t>
            </w:r>
          </w:p>
        </w:tc>
        <w:tc>
          <w:tcPr>
            <w:tcW w:w="3191" w:type="dxa"/>
          </w:tcPr>
          <w:p w14:paraId="5BFE32E5"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Машины и оборудование</w:t>
            </w:r>
          </w:p>
        </w:tc>
      </w:tr>
      <w:tr w:rsidR="00C07C53" w:rsidRPr="00504745" w14:paraId="2DCF9CBC" w14:textId="77777777" w:rsidTr="002E6609">
        <w:tc>
          <w:tcPr>
            <w:tcW w:w="3190" w:type="dxa"/>
          </w:tcPr>
          <w:p w14:paraId="2E992B03"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0 101 35 000</w:t>
            </w:r>
          </w:p>
        </w:tc>
        <w:tc>
          <w:tcPr>
            <w:tcW w:w="3190" w:type="dxa"/>
          </w:tcPr>
          <w:p w14:paraId="4513D8BF"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Транспортные средства – иное движимое имущество учреждения</w:t>
            </w:r>
          </w:p>
        </w:tc>
        <w:tc>
          <w:tcPr>
            <w:tcW w:w="3191" w:type="dxa"/>
          </w:tcPr>
          <w:p w14:paraId="256EFC3E"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Транспортные средства</w:t>
            </w:r>
          </w:p>
        </w:tc>
      </w:tr>
      <w:tr w:rsidR="00C07C53" w:rsidRPr="00504745" w14:paraId="405C4AF2" w14:textId="77777777" w:rsidTr="002E6609">
        <w:tc>
          <w:tcPr>
            <w:tcW w:w="3190" w:type="dxa"/>
          </w:tcPr>
          <w:p w14:paraId="10BC9358"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0 101 36 000</w:t>
            </w:r>
          </w:p>
        </w:tc>
        <w:tc>
          <w:tcPr>
            <w:tcW w:w="3190" w:type="dxa"/>
          </w:tcPr>
          <w:p w14:paraId="2D6D4F8B"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Производственный и хозяйственный инвентарь – иное движимое имущество учреждения</w:t>
            </w:r>
          </w:p>
        </w:tc>
        <w:tc>
          <w:tcPr>
            <w:tcW w:w="3191" w:type="dxa"/>
          </w:tcPr>
          <w:p w14:paraId="5591404A"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Инвентарь производственный и хозяйственный</w:t>
            </w:r>
          </w:p>
        </w:tc>
      </w:tr>
      <w:tr w:rsidR="00C07C53" w:rsidRPr="00504745" w14:paraId="1EB8F7E2" w14:textId="77777777" w:rsidTr="002E6609">
        <w:tc>
          <w:tcPr>
            <w:tcW w:w="3190" w:type="dxa"/>
          </w:tcPr>
          <w:p w14:paraId="2FB40D9E"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0 104 11 000</w:t>
            </w:r>
          </w:p>
        </w:tc>
        <w:tc>
          <w:tcPr>
            <w:tcW w:w="3190" w:type="dxa"/>
          </w:tcPr>
          <w:p w14:paraId="297B28DD"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жилых помещений – недвижимого имущества учреждения</w:t>
            </w:r>
          </w:p>
        </w:tc>
        <w:tc>
          <w:tcPr>
            <w:tcW w:w="3191" w:type="dxa"/>
          </w:tcPr>
          <w:p w14:paraId="74DB5E2E"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жилых помещений</w:t>
            </w:r>
          </w:p>
        </w:tc>
      </w:tr>
      <w:tr w:rsidR="00C07C53" w:rsidRPr="00504745" w14:paraId="5AC0FE37" w14:textId="77777777" w:rsidTr="002E6609">
        <w:tc>
          <w:tcPr>
            <w:tcW w:w="3190" w:type="dxa"/>
          </w:tcPr>
          <w:p w14:paraId="390A659B"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0 104 12 000</w:t>
            </w:r>
          </w:p>
        </w:tc>
        <w:tc>
          <w:tcPr>
            <w:tcW w:w="3190" w:type="dxa"/>
          </w:tcPr>
          <w:p w14:paraId="5EE8B03E"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нежилых помещений – недвижимого имущества учреждения</w:t>
            </w:r>
          </w:p>
        </w:tc>
        <w:tc>
          <w:tcPr>
            <w:tcW w:w="3191" w:type="dxa"/>
          </w:tcPr>
          <w:p w14:paraId="1FBE1890"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нежилых помещений (зданий и сооружений)</w:t>
            </w:r>
          </w:p>
        </w:tc>
      </w:tr>
      <w:tr w:rsidR="00C07C53" w:rsidRPr="00504745" w14:paraId="21DDBDDD" w14:textId="77777777" w:rsidTr="002E6609">
        <w:tc>
          <w:tcPr>
            <w:tcW w:w="3190" w:type="dxa"/>
          </w:tcPr>
          <w:p w14:paraId="38E55CC5"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0 104 13 000</w:t>
            </w:r>
          </w:p>
        </w:tc>
        <w:tc>
          <w:tcPr>
            <w:tcW w:w="3190" w:type="dxa"/>
          </w:tcPr>
          <w:p w14:paraId="5224D4C5"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сооружений –недвижимого имущества учреждения</w:t>
            </w:r>
          </w:p>
        </w:tc>
        <w:tc>
          <w:tcPr>
            <w:tcW w:w="3191" w:type="dxa"/>
          </w:tcPr>
          <w:p w14:paraId="6A037649" w14:textId="77777777" w:rsidR="00C07C53" w:rsidRPr="007673C7" w:rsidRDefault="00C07C53" w:rsidP="002E6609">
            <w:pPr>
              <w:pStyle w:val="ConsPlusNormal"/>
              <w:jc w:val="both"/>
              <w:rPr>
                <w:rFonts w:ascii="Times New Roman" w:hAnsi="Times New Roman" w:cs="Times New Roman"/>
                <w:sz w:val="18"/>
                <w:szCs w:val="18"/>
              </w:rPr>
            </w:pPr>
            <w:r w:rsidRPr="007673C7">
              <w:rPr>
                <w:rFonts w:ascii="Times New Roman" w:hAnsi="Times New Roman" w:cs="Times New Roman"/>
                <w:sz w:val="18"/>
                <w:szCs w:val="18"/>
              </w:rPr>
              <w:t>Амортизация инвестиционной недвижимости</w:t>
            </w:r>
          </w:p>
        </w:tc>
      </w:tr>
      <w:tr w:rsidR="00C07C53" w:rsidRPr="00504745" w14:paraId="3CD938B6" w14:textId="77777777" w:rsidTr="002E6609">
        <w:tc>
          <w:tcPr>
            <w:tcW w:w="3190" w:type="dxa"/>
          </w:tcPr>
          <w:p w14:paraId="52C99DFA"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0 104 34 000</w:t>
            </w:r>
          </w:p>
        </w:tc>
        <w:tc>
          <w:tcPr>
            <w:tcW w:w="3190" w:type="dxa"/>
          </w:tcPr>
          <w:p w14:paraId="1BBE5FBB"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машин и оборудования – иного движимого имущества учреждения</w:t>
            </w:r>
          </w:p>
        </w:tc>
        <w:tc>
          <w:tcPr>
            <w:tcW w:w="3191" w:type="dxa"/>
          </w:tcPr>
          <w:p w14:paraId="716B4F97"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машин и оборудования</w:t>
            </w:r>
          </w:p>
        </w:tc>
      </w:tr>
      <w:tr w:rsidR="00C07C53" w:rsidRPr="00504745" w14:paraId="433F4668" w14:textId="77777777" w:rsidTr="002E6609">
        <w:tc>
          <w:tcPr>
            <w:tcW w:w="3190" w:type="dxa"/>
          </w:tcPr>
          <w:p w14:paraId="74616479"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0 104 35 000</w:t>
            </w:r>
          </w:p>
        </w:tc>
        <w:tc>
          <w:tcPr>
            <w:tcW w:w="3190" w:type="dxa"/>
          </w:tcPr>
          <w:p w14:paraId="5758654D"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транспортных средств – иного движимого имущества учреждения</w:t>
            </w:r>
          </w:p>
        </w:tc>
        <w:tc>
          <w:tcPr>
            <w:tcW w:w="3191" w:type="dxa"/>
          </w:tcPr>
          <w:p w14:paraId="753311D0" w14:textId="77777777" w:rsidR="00C07C53" w:rsidRPr="00C07C53" w:rsidRDefault="00C07C53" w:rsidP="002E6609">
            <w:pPr>
              <w:pStyle w:val="ConsPlusNormal"/>
              <w:jc w:val="both"/>
              <w:rPr>
                <w:rFonts w:ascii="Times New Roman" w:hAnsi="Times New Roman" w:cs="Times New Roman"/>
                <w:sz w:val="18"/>
                <w:szCs w:val="18"/>
              </w:rPr>
            </w:pPr>
            <w:r w:rsidRPr="00C07C53">
              <w:rPr>
                <w:rFonts w:ascii="Times New Roman" w:hAnsi="Times New Roman" w:cs="Times New Roman"/>
                <w:sz w:val="18"/>
                <w:szCs w:val="18"/>
              </w:rPr>
              <w:t>Амортизация транспортных средств</w:t>
            </w:r>
          </w:p>
        </w:tc>
      </w:tr>
      <w:tr w:rsidR="00C07C53" w:rsidRPr="00504745" w14:paraId="0CF2E589" w14:textId="77777777" w:rsidTr="002E6609">
        <w:tc>
          <w:tcPr>
            <w:tcW w:w="3190" w:type="dxa"/>
          </w:tcPr>
          <w:p w14:paraId="6D7CE8B5"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lastRenderedPageBreak/>
              <w:t>0 104 36 000</w:t>
            </w:r>
          </w:p>
        </w:tc>
        <w:tc>
          <w:tcPr>
            <w:tcW w:w="3190" w:type="dxa"/>
          </w:tcPr>
          <w:p w14:paraId="6BF85B4A"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производственного и хозяйственного инвентаря – иного движимого имущества учреждения</w:t>
            </w:r>
          </w:p>
        </w:tc>
        <w:tc>
          <w:tcPr>
            <w:tcW w:w="3191" w:type="dxa"/>
          </w:tcPr>
          <w:p w14:paraId="31D329AF"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Амортизация инвентаря производственного и хозяйственного инвентаря</w:t>
            </w:r>
          </w:p>
        </w:tc>
      </w:tr>
      <w:tr w:rsidR="00C07C53" w:rsidRPr="00504745" w14:paraId="208FC241" w14:textId="77777777" w:rsidTr="002E6609">
        <w:tc>
          <w:tcPr>
            <w:tcW w:w="3190" w:type="dxa"/>
          </w:tcPr>
          <w:p w14:paraId="5D5C6CC5"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0 105 33 000</w:t>
            </w:r>
          </w:p>
        </w:tc>
        <w:tc>
          <w:tcPr>
            <w:tcW w:w="3190" w:type="dxa"/>
          </w:tcPr>
          <w:p w14:paraId="3DC59DA7"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Горюче-смазочные материалы – иное движимое имущество учреждения</w:t>
            </w:r>
          </w:p>
        </w:tc>
        <w:tc>
          <w:tcPr>
            <w:tcW w:w="3191" w:type="dxa"/>
          </w:tcPr>
          <w:p w14:paraId="613DF292"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Горюче-смазочные материалы</w:t>
            </w:r>
          </w:p>
        </w:tc>
      </w:tr>
      <w:tr w:rsidR="00C07C53" w:rsidRPr="00504745" w14:paraId="4BDA3A09" w14:textId="77777777" w:rsidTr="002E6609">
        <w:tc>
          <w:tcPr>
            <w:tcW w:w="3190" w:type="dxa"/>
          </w:tcPr>
          <w:p w14:paraId="461BEAB7"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0 105 34 000</w:t>
            </w:r>
          </w:p>
        </w:tc>
        <w:tc>
          <w:tcPr>
            <w:tcW w:w="3190" w:type="dxa"/>
          </w:tcPr>
          <w:p w14:paraId="380843AD"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 xml:space="preserve">Строительные материалы </w:t>
            </w:r>
            <w:r>
              <w:rPr>
                <w:rFonts w:ascii="Times New Roman" w:hAnsi="Times New Roman"/>
                <w:sz w:val="18"/>
                <w:szCs w:val="18"/>
              </w:rPr>
              <w:t>–</w:t>
            </w:r>
            <w:r w:rsidRPr="00504745">
              <w:rPr>
                <w:rFonts w:ascii="Times New Roman" w:hAnsi="Times New Roman"/>
                <w:sz w:val="18"/>
                <w:szCs w:val="18"/>
              </w:rPr>
              <w:t xml:space="preserve"> иное движимое имущество учреждения</w:t>
            </w:r>
          </w:p>
        </w:tc>
        <w:tc>
          <w:tcPr>
            <w:tcW w:w="3191" w:type="dxa"/>
          </w:tcPr>
          <w:p w14:paraId="30190B7B"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Строительные материалы</w:t>
            </w:r>
          </w:p>
        </w:tc>
      </w:tr>
      <w:tr w:rsidR="00C07C53" w:rsidRPr="00504745" w14:paraId="7AF82EAC" w14:textId="77777777" w:rsidTr="002E6609">
        <w:tc>
          <w:tcPr>
            <w:tcW w:w="3190" w:type="dxa"/>
          </w:tcPr>
          <w:p w14:paraId="0DF148A2"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0 105 36 000</w:t>
            </w:r>
          </w:p>
        </w:tc>
        <w:tc>
          <w:tcPr>
            <w:tcW w:w="3190" w:type="dxa"/>
          </w:tcPr>
          <w:p w14:paraId="7C7C2EC3"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Прочие материальные запасы – иное движимое имущество учреждения</w:t>
            </w:r>
          </w:p>
        </w:tc>
        <w:tc>
          <w:tcPr>
            <w:tcW w:w="3191" w:type="dxa"/>
          </w:tcPr>
          <w:p w14:paraId="431AECB8"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Прочие материальные запасы</w:t>
            </w:r>
          </w:p>
        </w:tc>
      </w:tr>
      <w:tr w:rsidR="00C07C53" w:rsidRPr="00504745" w14:paraId="217C0FDF" w14:textId="77777777" w:rsidTr="002E6609">
        <w:tc>
          <w:tcPr>
            <w:tcW w:w="3190" w:type="dxa"/>
          </w:tcPr>
          <w:p w14:paraId="1E2388E7"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0106 11 000</w:t>
            </w:r>
          </w:p>
        </w:tc>
        <w:tc>
          <w:tcPr>
            <w:tcW w:w="3190" w:type="dxa"/>
          </w:tcPr>
          <w:p w14:paraId="5447C8AE"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Вложения в основные средства – недвижимое имущество учреждения</w:t>
            </w:r>
          </w:p>
        </w:tc>
        <w:tc>
          <w:tcPr>
            <w:tcW w:w="3191" w:type="dxa"/>
          </w:tcPr>
          <w:p w14:paraId="60EA8EFB"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Вложения в недвижимое имущество</w:t>
            </w:r>
          </w:p>
        </w:tc>
      </w:tr>
      <w:tr w:rsidR="00C07C53" w:rsidRPr="00504745" w14:paraId="0F78529F" w14:textId="77777777" w:rsidTr="002E6609">
        <w:tc>
          <w:tcPr>
            <w:tcW w:w="3190" w:type="dxa"/>
          </w:tcPr>
          <w:p w14:paraId="2F79ABF0"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0 106 31 000</w:t>
            </w:r>
          </w:p>
        </w:tc>
        <w:tc>
          <w:tcPr>
            <w:tcW w:w="3190" w:type="dxa"/>
          </w:tcPr>
          <w:p w14:paraId="69C5EC6E"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Вложения в основные средства – иное движимое имущество учреждения</w:t>
            </w:r>
          </w:p>
        </w:tc>
        <w:tc>
          <w:tcPr>
            <w:tcW w:w="3191" w:type="dxa"/>
          </w:tcPr>
          <w:p w14:paraId="690C146C"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Вложения в основные средства</w:t>
            </w:r>
          </w:p>
        </w:tc>
      </w:tr>
      <w:tr w:rsidR="00C07C53" w:rsidRPr="00504745" w14:paraId="06EC2185" w14:textId="77777777" w:rsidTr="002E6609">
        <w:tc>
          <w:tcPr>
            <w:tcW w:w="3190" w:type="dxa"/>
          </w:tcPr>
          <w:p w14:paraId="16065A02"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0 106 32 000</w:t>
            </w:r>
          </w:p>
        </w:tc>
        <w:tc>
          <w:tcPr>
            <w:tcW w:w="3190" w:type="dxa"/>
          </w:tcPr>
          <w:p w14:paraId="0CB7B3B4"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Вложения в нематериальные активы – иное движимое имущество учреждения</w:t>
            </w:r>
          </w:p>
        </w:tc>
        <w:tc>
          <w:tcPr>
            <w:tcW w:w="3191" w:type="dxa"/>
          </w:tcPr>
          <w:p w14:paraId="7E75C3F9"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Вложения в нематериальные активы</w:t>
            </w:r>
          </w:p>
        </w:tc>
      </w:tr>
      <w:tr w:rsidR="00C07C53" w:rsidRPr="00504745" w14:paraId="507D029D" w14:textId="77777777" w:rsidTr="002E6609">
        <w:tc>
          <w:tcPr>
            <w:tcW w:w="3190" w:type="dxa"/>
          </w:tcPr>
          <w:p w14:paraId="2BCE9ABF"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0 106 34 000</w:t>
            </w:r>
          </w:p>
        </w:tc>
        <w:tc>
          <w:tcPr>
            <w:tcW w:w="3190" w:type="dxa"/>
          </w:tcPr>
          <w:p w14:paraId="30136A67"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Вложения в материальные запасы – иное движимое имущество учреждения</w:t>
            </w:r>
          </w:p>
        </w:tc>
        <w:tc>
          <w:tcPr>
            <w:tcW w:w="3191" w:type="dxa"/>
          </w:tcPr>
          <w:p w14:paraId="73E5C329"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Вложения в материальные запасы</w:t>
            </w:r>
          </w:p>
        </w:tc>
      </w:tr>
      <w:tr w:rsidR="00C07C53" w:rsidRPr="00504745" w14:paraId="4EADFF9E" w14:textId="77777777" w:rsidTr="002E6609">
        <w:tc>
          <w:tcPr>
            <w:tcW w:w="3190" w:type="dxa"/>
          </w:tcPr>
          <w:p w14:paraId="66DA31A6"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0 205 21 000</w:t>
            </w:r>
          </w:p>
        </w:tc>
        <w:tc>
          <w:tcPr>
            <w:tcW w:w="3190" w:type="dxa"/>
          </w:tcPr>
          <w:p w14:paraId="5BAFADBB"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Расчеты с плательщиками доходов от собственности</w:t>
            </w:r>
          </w:p>
        </w:tc>
        <w:tc>
          <w:tcPr>
            <w:tcW w:w="3191" w:type="dxa"/>
          </w:tcPr>
          <w:p w14:paraId="7DA8C582" w14:textId="77777777" w:rsidR="00C07C53" w:rsidRPr="00C07C53" w:rsidRDefault="00C07C53" w:rsidP="002E6609">
            <w:pPr>
              <w:pStyle w:val="ConsPlusNormal"/>
              <w:jc w:val="both"/>
              <w:rPr>
                <w:rFonts w:ascii="Times New Roman" w:hAnsi="Times New Roman" w:cs="Times New Roman"/>
                <w:sz w:val="18"/>
                <w:szCs w:val="18"/>
              </w:rPr>
            </w:pPr>
            <w:r w:rsidRPr="00C07C53">
              <w:rPr>
                <w:rFonts w:ascii="Times New Roman" w:hAnsi="Times New Roman" w:cs="Times New Roman"/>
                <w:sz w:val="18"/>
                <w:szCs w:val="18"/>
              </w:rPr>
              <w:t>Расчеты по доходам от операционной аренды</w:t>
            </w:r>
          </w:p>
        </w:tc>
      </w:tr>
      <w:tr w:rsidR="00C07C53" w:rsidRPr="00504745" w14:paraId="0ABCDA68" w14:textId="77777777" w:rsidTr="002E6609">
        <w:tc>
          <w:tcPr>
            <w:tcW w:w="3190" w:type="dxa"/>
          </w:tcPr>
          <w:p w14:paraId="04341FC0"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0 205 31 000</w:t>
            </w:r>
          </w:p>
        </w:tc>
        <w:tc>
          <w:tcPr>
            <w:tcW w:w="3190" w:type="dxa"/>
          </w:tcPr>
          <w:p w14:paraId="5EB2C9F0"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Расчеты с плательщиками доходов от оказания платных работ, услуг</w:t>
            </w:r>
          </w:p>
        </w:tc>
        <w:tc>
          <w:tcPr>
            <w:tcW w:w="3191" w:type="dxa"/>
          </w:tcPr>
          <w:p w14:paraId="0BF9D714" w14:textId="77777777" w:rsidR="00C07C53" w:rsidRPr="00BE6CA9" w:rsidRDefault="00C07C53" w:rsidP="002E6609">
            <w:pPr>
              <w:jc w:val="both"/>
              <w:rPr>
                <w:rFonts w:ascii="Times New Roman" w:hAnsi="Times New Roman"/>
                <w:sz w:val="18"/>
                <w:szCs w:val="18"/>
              </w:rPr>
            </w:pPr>
            <w:r w:rsidRPr="00BE6CA9">
              <w:rPr>
                <w:rFonts w:ascii="Times New Roman" w:hAnsi="Times New Roman"/>
                <w:sz w:val="18"/>
                <w:szCs w:val="18"/>
              </w:rPr>
              <w:t>Расчеты по доходам от оказания платных услуг (работ)</w:t>
            </w:r>
          </w:p>
        </w:tc>
      </w:tr>
      <w:tr w:rsidR="00C07C53" w:rsidRPr="00504745" w14:paraId="222DE62D" w14:textId="77777777" w:rsidTr="002E6609">
        <w:tc>
          <w:tcPr>
            <w:tcW w:w="3190" w:type="dxa"/>
          </w:tcPr>
          <w:p w14:paraId="0A138DD8"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0 208 91 000</w:t>
            </w:r>
          </w:p>
        </w:tc>
        <w:tc>
          <w:tcPr>
            <w:tcW w:w="3190" w:type="dxa"/>
          </w:tcPr>
          <w:p w14:paraId="2B354494"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Расчеты с подотчетными лицами по оплате прочих расходов</w:t>
            </w:r>
          </w:p>
        </w:tc>
        <w:tc>
          <w:tcPr>
            <w:tcW w:w="3191" w:type="dxa"/>
          </w:tcPr>
          <w:p w14:paraId="3594A294" w14:textId="77777777" w:rsidR="00C07C53" w:rsidRPr="00BE6CA9" w:rsidRDefault="00C07C53" w:rsidP="002E6609">
            <w:pPr>
              <w:jc w:val="both"/>
              <w:rPr>
                <w:rFonts w:ascii="Times New Roman" w:hAnsi="Times New Roman"/>
                <w:sz w:val="18"/>
                <w:szCs w:val="18"/>
              </w:rPr>
            </w:pPr>
            <w:r w:rsidRPr="00BE6CA9">
              <w:rPr>
                <w:rFonts w:ascii="Times New Roman" w:hAnsi="Times New Roman"/>
                <w:sz w:val="18"/>
                <w:szCs w:val="18"/>
              </w:rPr>
              <w:t>Расчеты с подотчетными лицами по оплате пошлин и сборов</w:t>
            </w:r>
          </w:p>
        </w:tc>
      </w:tr>
      <w:tr w:rsidR="00C07C53" w:rsidRPr="00504745" w14:paraId="2BD659E8" w14:textId="77777777" w:rsidTr="002E6609">
        <w:tc>
          <w:tcPr>
            <w:tcW w:w="9571" w:type="dxa"/>
            <w:gridSpan w:val="3"/>
          </w:tcPr>
          <w:p w14:paraId="55E42117" w14:textId="77777777" w:rsidR="00C07C53" w:rsidRPr="00BE6CA9" w:rsidRDefault="00C07C53" w:rsidP="002E6609">
            <w:pPr>
              <w:jc w:val="both"/>
              <w:rPr>
                <w:rFonts w:ascii="Times New Roman" w:hAnsi="Times New Roman"/>
              </w:rPr>
            </w:pPr>
            <w:r>
              <w:rPr>
                <w:rFonts w:ascii="Times New Roman" w:hAnsi="Times New Roman"/>
              </w:rPr>
              <w:t>Забалансовые счета</w:t>
            </w:r>
          </w:p>
        </w:tc>
      </w:tr>
      <w:tr w:rsidR="00C07C53" w:rsidRPr="00504745" w14:paraId="5714C9CE" w14:textId="77777777" w:rsidTr="002E6609">
        <w:tc>
          <w:tcPr>
            <w:tcW w:w="3190" w:type="dxa"/>
          </w:tcPr>
          <w:p w14:paraId="5943D7FF"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17</w:t>
            </w:r>
          </w:p>
        </w:tc>
        <w:tc>
          <w:tcPr>
            <w:tcW w:w="3190" w:type="dxa"/>
          </w:tcPr>
          <w:p w14:paraId="1AC22CC1"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Пост</w:t>
            </w:r>
            <w:r>
              <w:rPr>
                <w:rFonts w:ascii="Times New Roman" w:hAnsi="Times New Roman"/>
                <w:sz w:val="18"/>
                <w:szCs w:val="18"/>
              </w:rPr>
              <w:t>упление денежных средств на сче</w:t>
            </w:r>
            <w:r w:rsidRPr="00504745">
              <w:rPr>
                <w:rFonts w:ascii="Times New Roman" w:hAnsi="Times New Roman"/>
                <w:sz w:val="18"/>
                <w:szCs w:val="18"/>
              </w:rPr>
              <w:t>та учреждения</w:t>
            </w:r>
          </w:p>
        </w:tc>
        <w:tc>
          <w:tcPr>
            <w:tcW w:w="3191" w:type="dxa"/>
          </w:tcPr>
          <w:p w14:paraId="263B96CC"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Поступление денежных средств</w:t>
            </w:r>
          </w:p>
        </w:tc>
      </w:tr>
      <w:tr w:rsidR="00C07C53" w:rsidRPr="00504745" w14:paraId="06DF29CA" w14:textId="77777777" w:rsidTr="002E6609">
        <w:tc>
          <w:tcPr>
            <w:tcW w:w="3190" w:type="dxa"/>
          </w:tcPr>
          <w:p w14:paraId="538EB86E"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18</w:t>
            </w:r>
          </w:p>
        </w:tc>
        <w:tc>
          <w:tcPr>
            <w:tcW w:w="3190" w:type="dxa"/>
          </w:tcPr>
          <w:p w14:paraId="25463093"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Выбытия денежных средств со счетов учреждения</w:t>
            </w:r>
          </w:p>
        </w:tc>
        <w:tc>
          <w:tcPr>
            <w:tcW w:w="3191" w:type="dxa"/>
          </w:tcPr>
          <w:p w14:paraId="10C23E5D"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Выбытие денежных средств</w:t>
            </w:r>
          </w:p>
        </w:tc>
      </w:tr>
      <w:tr w:rsidR="00C07C53" w:rsidRPr="00504745" w14:paraId="4664D6FB" w14:textId="77777777" w:rsidTr="002E6609">
        <w:tc>
          <w:tcPr>
            <w:tcW w:w="3190" w:type="dxa"/>
          </w:tcPr>
          <w:p w14:paraId="3A52E01B"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19</w:t>
            </w:r>
          </w:p>
        </w:tc>
        <w:tc>
          <w:tcPr>
            <w:tcW w:w="3190" w:type="dxa"/>
          </w:tcPr>
          <w:p w14:paraId="186C4EB7"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Невыясненные поступления бюджета прошлых лет</w:t>
            </w:r>
          </w:p>
        </w:tc>
        <w:tc>
          <w:tcPr>
            <w:tcW w:w="3191" w:type="dxa"/>
          </w:tcPr>
          <w:p w14:paraId="0E149355"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Невыясненные поступления прошлых лет</w:t>
            </w:r>
          </w:p>
        </w:tc>
      </w:tr>
      <w:tr w:rsidR="00C07C53" w:rsidRPr="00504745" w14:paraId="2B098826" w14:textId="77777777" w:rsidTr="002E6609">
        <w:tc>
          <w:tcPr>
            <w:tcW w:w="3190" w:type="dxa"/>
          </w:tcPr>
          <w:p w14:paraId="25983061" w14:textId="77777777" w:rsidR="00C07C53" w:rsidRPr="00504745" w:rsidRDefault="00C07C53" w:rsidP="002E6609">
            <w:pPr>
              <w:jc w:val="both"/>
              <w:rPr>
                <w:rFonts w:ascii="Times New Roman" w:hAnsi="Times New Roman"/>
                <w:sz w:val="28"/>
                <w:szCs w:val="28"/>
              </w:rPr>
            </w:pPr>
            <w:r w:rsidRPr="00504745">
              <w:rPr>
                <w:rFonts w:ascii="Times New Roman" w:hAnsi="Times New Roman"/>
                <w:sz w:val="28"/>
                <w:szCs w:val="28"/>
              </w:rPr>
              <w:t>21</w:t>
            </w:r>
          </w:p>
        </w:tc>
        <w:tc>
          <w:tcPr>
            <w:tcW w:w="3190" w:type="dxa"/>
          </w:tcPr>
          <w:p w14:paraId="5A84C0DE"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Основные средства стоимостью до 3000 рублей включительно в эксплуатации</w:t>
            </w:r>
          </w:p>
        </w:tc>
        <w:tc>
          <w:tcPr>
            <w:tcW w:w="3191" w:type="dxa"/>
          </w:tcPr>
          <w:p w14:paraId="31E7F75D" w14:textId="77777777" w:rsidR="00C07C53" w:rsidRPr="00504745" w:rsidRDefault="00C07C53" w:rsidP="002E6609">
            <w:pPr>
              <w:jc w:val="both"/>
              <w:rPr>
                <w:rFonts w:ascii="Times New Roman" w:hAnsi="Times New Roman"/>
                <w:sz w:val="18"/>
                <w:szCs w:val="18"/>
              </w:rPr>
            </w:pPr>
            <w:r w:rsidRPr="00504745">
              <w:rPr>
                <w:rFonts w:ascii="Times New Roman" w:hAnsi="Times New Roman"/>
                <w:sz w:val="18"/>
                <w:szCs w:val="18"/>
              </w:rPr>
              <w:t>Основные средства в эксплуатации</w:t>
            </w:r>
          </w:p>
        </w:tc>
      </w:tr>
    </w:tbl>
    <w:p w14:paraId="27B8D9B8" w14:textId="77777777" w:rsidR="00C07C53" w:rsidRDefault="00C07C53" w:rsidP="00C07C53">
      <w:pPr>
        <w:jc w:val="both"/>
        <w:rPr>
          <w:rFonts w:ascii="Times New Roman" w:hAnsi="Times New Roman"/>
          <w:sz w:val="28"/>
          <w:szCs w:val="28"/>
        </w:rPr>
      </w:pPr>
    </w:p>
    <w:p w14:paraId="79853F5B" w14:textId="77777777" w:rsidR="000108A6" w:rsidRDefault="000108A6" w:rsidP="0021483D">
      <w:pPr>
        <w:pStyle w:val="af2"/>
        <w:jc w:val="right"/>
        <w:rPr>
          <w:rFonts w:ascii="Times New Roman" w:hAnsi="Times New Roman"/>
        </w:rPr>
      </w:pPr>
    </w:p>
    <w:p w14:paraId="07DC8C42" w14:textId="77777777" w:rsidR="000108A6" w:rsidRDefault="000108A6" w:rsidP="0021483D">
      <w:pPr>
        <w:pStyle w:val="af2"/>
        <w:jc w:val="right"/>
        <w:rPr>
          <w:rFonts w:ascii="Times New Roman" w:hAnsi="Times New Roman"/>
        </w:rPr>
      </w:pPr>
    </w:p>
    <w:p w14:paraId="32FD7FBE" w14:textId="77777777" w:rsidR="003205FB" w:rsidRDefault="007C677A" w:rsidP="003205FB">
      <w:pPr>
        <w:widowControl w:val="0"/>
        <w:autoSpaceDE w:val="0"/>
        <w:autoSpaceDN w:val="0"/>
        <w:adjustRightInd w:val="0"/>
        <w:jc w:val="right"/>
        <w:rPr>
          <w:rFonts w:ascii="Times New Roman" w:hAnsi="Times New Roman"/>
        </w:rPr>
      </w:pPr>
      <w:r>
        <w:rPr>
          <w:rFonts w:ascii="Times New Roman" w:hAnsi="Times New Roman"/>
        </w:rPr>
        <w:br w:type="page"/>
      </w:r>
      <w:r w:rsidR="006A01D5">
        <w:rPr>
          <w:rFonts w:ascii="Times New Roman" w:hAnsi="Times New Roman"/>
        </w:rPr>
        <w:lastRenderedPageBreak/>
        <w:t>П</w:t>
      </w:r>
      <w:r w:rsidR="00A1250A" w:rsidRPr="00A47058">
        <w:rPr>
          <w:rFonts w:ascii="Times New Roman" w:hAnsi="Times New Roman"/>
        </w:rPr>
        <w:t xml:space="preserve">риложение № </w:t>
      </w:r>
      <w:r w:rsidR="003602C5" w:rsidRPr="00A47058">
        <w:rPr>
          <w:rFonts w:ascii="Times New Roman" w:hAnsi="Times New Roman"/>
        </w:rPr>
        <w:t>2</w:t>
      </w:r>
    </w:p>
    <w:p w14:paraId="421A659A" w14:textId="77777777" w:rsidR="003205FB" w:rsidRDefault="0021483D" w:rsidP="003205FB">
      <w:pPr>
        <w:widowControl w:val="0"/>
        <w:autoSpaceDE w:val="0"/>
        <w:autoSpaceDN w:val="0"/>
        <w:adjustRightInd w:val="0"/>
        <w:jc w:val="right"/>
        <w:rPr>
          <w:rFonts w:ascii="Arial" w:hAnsi="Arial" w:cs="Arial"/>
          <w:sz w:val="20"/>
          <w:szCs w:val="20"/>
        </w:rPr>
      </w:pPr>
      <w:r w:rsidRPr="00A47058">
        <w:rPr>
          <w:rFonts w:ascii="Times New Roman" w:hAnsi="Times New Roman"/>
        </w:rPr>
        <w:t xml:space="preserve"> </w:t>
      </w:r>
      <w:r w:rsidR="003205FB" w:rsidRPr="00A656CE">
        <w:rPr>
          <w:rFonts w:ascii="Arial" w:hAnsi="Arial" w:cs="Arial"/>
          <w:sz w:val="20"/>
          <w:szCs w:val="20"/>
        </w:rPr>
        <w:t>к Учетной</w:t>
      </w:r>
      <w:r w:rsidR="003205FB">
        <w:rPr>
          <w:rFonts w:ascii="Arial" w:hAnsi="Arial" w:cs="Arial"/>
          <w:sz w:val="20"/>
          <w:szCs w:val="20"/>
        </w:rPr>
        <w:t xml:space="preserve"> политике </w:t>
      </w:r>
    </w:p>
    <w:p w14:paraId="09B8AD06" w14:textId="77777777" w:rsidR="003205FB" w:rsidRPr="00A656CE" w:rsidRDefault="003205FB" w:rsidP="003205FB">
      <w:pPr>
        <w:widowControl w:val="0"/>
        <w:autoSpaceDE w:val="0"/>
        <w:autoSpaceDN w:val="0"/>
        <w:adjustRightInd w:val="0"/>
        <w:jc w:val="right"/>
        <w:rPr>
          <w:rFonts w:ascii="Arial" w:hAnsi="Arial" w:cs="Arial"/>
          <w:sz w:val="20"/>
          <w:szCs w:val="20"/>
        </w:rPr>
      </w:pPr>
      <w:r>
        <w:rPr>
          <w:rFonts w:ascii="Arial" w:hAnsi="Arial" w:cs="Arial"/>
          <w:sz w:val="20"/>
          <w:szCs w:val="20"/>
        </w:rPr>
        <w:t xml:space="preserve">администрации </w:t>
      </w:r>
      <w:r w:rsidR="00A90489">
        <w:rPr>
          <w:rFonts w:ascii="Arial" w:hAnsi="Arial" w:cs="Arial"/>
          <w:sz w:val="20"/>
          <w:szCs w:val="20"/>
        </w:rPr>
        <w:t>Бяковского сельского поселения</w:t>
      </w:r>
    </w:p>
    <w:p w14:paraId="0CD27E1F" w14:textId="77777777" w:rsidR="003205FB" w:rsidRPr="00A656CE" w:rsidRDefault="003205FB" w:rsidP="003205FB">
      <w:pPr>
        <w:widowControl w:val="0"/>
        <w:autoSpaceDE w:val="0"/>
        <w:autoSpaceDN w:val="0"/>
        <w:adjustRightInd w:val="0"/>
        <w:jc w:val="right"/>
        <w:rPr>
          <w:rFonts w:ascii="Arial" w:hAnsi="Arial" w:cs="Arial"/>
          <w:sz w:val="20"/>
          <w:szCs w:val="20"/>
        </w:rPr>
      </w:pPr>
      <w:r w:rsidRPr="00A656CE">
        <w:rPr>
          <w:rFonts w:ascii="Arial" w:hAnsi="Arial" w:cs="Arial"/>
          <w:sz w:val="20"/>
          <w:szCs w:val="20"/>
        </w:rPr>
        <w:t>для целей бухгалтерского (бюджетного) учета</w:t>
      </w:r>
    </w:p>
    <w:p w14:paraId="023D34EC" w14:textId="77777777" w:rsidR="003205FB" w:rsidRPr="00A656CE" w:rsidRDefault="003205FB" w:rsidP="003205FB">
      <w:pPr>
        <w:widowControl w:val="0"/>
        <w:autoSpaceDE w:val="0"/>
        <w:autoSpaceDN w:val="0"/>
        <w:adjustRightInd w:val="0"/>
        <w:jc w:val="both"/>
        <w:rPr>
          <w:rFonts w:ascii="Arial" w:hAnsi="Arial" w:cs="Arial"/>
          <w:sz w:val="20"/>
          <w:szCs w:val="20"/>
        </w:rPr>
      </w:pPr>
    </w:p>
    <w:p w14:paraId="0123E40E" w14:textId="77777777" w:rsidR="00A1250A" w:rsidRPr="00B83ED7" w:rsidRDefault="00A1250A" w:rsidP="003205FB">
      <w:pPr>
        <w:pStyle w:val="af2"/>
        <w:jc w:val="center"/>
        <w:rPr>
          <w:rFonts w:ascii="Times New Roman" w:hAnsi="Times New Roman"/>
          <w:sz w:val="28"/>
          <w:szCs w:val="28"/>
        </w:rPr>
      </w:pPr>
      <w:r w:rsidRPr="00B83ED7">
        <w:rPr>
          <w:rFonts w:ascii="Times New Roman" w:hAnsi="Times New Roman"/>
          <w:sz w:val="28"/>
          <w:szCs w:val="28"/>
        </w:rPr>
        <w:t>Перечень неунифицированных форм первичных документов</w:t>
      </w:r>
    </w:p>
    <w:p w14:paraId="58F0A7E8" w14:textId="77777777" w:rsidR="00A1250A" w:rsidRPr="00B83ED7" w:rsidRDefault="00A1250A" w:rsidP="00A1250A">
      <w:pPr>
        <w:shd w:val="clear" w:color="auto" w:fill="FFFFFF"/>
        <w:spacing w:before="264"/>
        <w:ind w:left="744"/>
        <w:rPr>
          <w:rFonts w:ascii="Times New Roman" w:hAnsi="Times New Roman"/>
          <w:sz w:val="28"/>
          <w:szCs w:val="28"/>
        </w:rPr>
      </w:pPr>
      <w:r w:rsidRPr="00B83ED7">
        <w:rPr>
          <w:rFonts w:ascii="Times New Roman" w:hAnsi="Times New Roman"/>
          <w:sz w:val="28"/>
          <w:szCs w:val="28"/>
        </w:rPr>
        <w:t>1. Акт по выявлению дефектов в основных средствах и материалах.</w:t>
      </w:r>
    </w:p>
    <w:p w14:paraId="2366504F" w14:textId="77777777" w:rsidR="00A1250A" w:rsidRPr="00B83ED7" w:rsidRDefault="00A1250A" w:rsidP="00A1250A">
      <w:pPr>
        <w:shd w:val="clear" w:color="auto" w:fill="FFFFFF"/>
        <w:spacing w:before="34"/>
        <w:ind w:left="725"/>
        <w:rPr>
          <w:rFonts w:ascii="Times New Roman" w:hAnsi="Times New Roman"/>
          <w:sz w:val="28"/>
          <w:szCs w:val="28"/>
        </w:rPr>
      </w:pPr>
      <w:r w:rsidRPr="00B83ED7">
        <w:rPr>
          <w:rFonts w:ascii="Times New Roman" w:hAnsi="Times New Roman"/>
          <w:sz w:val="28"/>
          <w:szCs w:val="28"/>
        </w:rPr>
        <w:t>2. Карточка учета работы летней (зимней) автомобильной шины.</w:t>
      </w:r>
    </w:p>
    <w:p w14:paraId="2723B60D" w14:textId="77777777" w:rsidR="00A1250A" w:rsidRPr="00B83ED7" w:rsidRDefault="00A1250A" w:rsidP="00A1250A">
      <w:pPr>
        <w:shd w:val="clear" w:color="auto" w:fill="FFFFFF"/>
        <w:spacing w:before="34"/>
        <w:ind w:left="725"/>
        <w:rPr>
          <w:rFonts w:ascii="Times New Roman" w:hAnsi="Times New Roman"/>
          <w:sz w:val="28"/>
          <w:szCs w:val="28"/>
        </w:rPr>
      </w:pPr>
      <w:r w:rsidRPr="00B83ED7">
        <w:rPr>
          <w:rFonts w:ascii="Times New Roman" w:hAnsi="Times New Roman"/>
          <w:sz w:val="28"/>
          <w:szCs w:val="28"/>
        </w:rPr>
        <w:t xml:space="preserve">3. Заявление (на выдачу </w:t>
      </w:r>
      <w:r>
        <w:rPr>
          <w:rFonts w:ascii="Times New Roman" w:hAnsi="Times New Roman"/>
          <w:sz w:val="28"/>
          <w:szCs w:val="28"/>
        </w:rPr>
        <w:t xml:space="preserve">денежных </w:t>
      </w:r>
      <w:r w:rsidRPr="00B83ED7">
        <w:rPr>
          <w:rFonts w:ascii="Times New Roman" w:hAnsi="Times New Roman"/>
          <w:sz w:val="28"/>
          <w:szCs w:val="28"/>
        </w:rPr>
        <w:t>средств в подотчет)</w:t>
      </w:r>
    </w:p>
    <w:p w14:paraId="200BD1EA" w14:textId="77777777" w:rsidR="00A1250A" w:rsidRPr="00B83ED7" w:rsidRDefault="00A1250A" w:rsidP="00A1250A">
      <w:pPr>
        <w:shd w:val="clear" w:color="auto" w:fill="FFFFFF"/>
        <w:spacing w:before="485"/>
        <w:ind w:left="1714"/>
        <w:rPr>
          <w:rFonts w:ascii="Times New Roman" w:hAnsi="Times New Roman"/>
          <w:sz w:val="28"/>
          <w:szCs w:val="28"/>
        </w:rPr>
      </w:pPr>
      <w:r w:rsidRPr="00B83ED7">
        <w:rPr>
          <w:rFonts w:ascii="Times New Roman" w:hAnsi="Times New Roman"/>
          <w:sz w:val="28"/>
          <w:szCs w:val="28"/>
        </w:rPr>
        <w:t>Образцы неунифицированных форм первичных документов</w:t>
      </w:r>
      <w:r w:rsidR="00F27A8A">
        <w:rPr>
          <w:rFonts w:ascii="Times New Roman" w:hAnsi="Times New Roman"/>
          <w:sz w:val="28"/>
          <w:szCs w:val="28"/>
        </w:rPr>
        <w:t>.</w:t>
      </w:r>
    </w:p>
    <w:p w14:paraId="0080B289" w14:textId="77777777" w:rsidR="00A1250A" w:rsidRDefault="00A1250A" w:rsidP="00E809D9">
      <w:pPr>
        <w:ind w:left="4248" w:firstLine="708"/>
        <w:jc w:val="right"/>
        <w:rPr>
          <w:sz w:val="22"/>
          <w:szCs w:val="22"/>
        </w:rPr>
      </w:pPr>
    </w:p>
    <w:p w14:paraId="644DF1E8" w14:textId="77777777" w:rsidR="00A1250A" w:rsidRDefault="00A1250A" w:rsidP="00E809D9">
      <w:pPr>
        <w:ind w:left="4248" w:firstLine="708"/>
        <w:jc w:val="right"/>
        <w:rPr>
          <w:sz w:val="22"/>
          <w:szCs w:val="22"/>
        </w:rPr>
      </w:pPr>
    </w:p>
    <w:p w14:paraId="1D463DB5" w14:textId="77777777" w:rsidR="00CD65BA" w:rsidRDefault="00CD65BA" w:rsidP="00E809D9">
      <w:pPr>
        <w:ind w:left="4248" w:firstLine="708"/>
        <w:jc w:val="right"/>
        <w:rPr>
          <w:sz w:val="22"/>
          <w:szCs w:val="22"/>
        </w:rPr>
      </w:pPr>
    </w:p>
    <w:p w14:paraId="2ABA0154" w14:textId="77777777" w:rsidR="00A1250A" w:rsidRDefault="00A1250A" w:rsidP="00E809D9">
      <w:pPr>
        <w:ind w:left="4248" w:firstLine="708"/>
        <w:jc w:val="right"/>
        <w:rPr>
          <w:sz w:val="22"/>
          <w:szCs w:val="22"/>
        </w:rPr>
      </w:pPr>
    </w:p>
    <w:p w14:paraId="3CD1AC50" w14:textId="77777777" w:rsidR="00A1250A" w:rsidRDefault="00A1250A" w:rsidP="00E809D9">
      <w:pPr>
        <w:ind w:left="4248" w:firstLine="708"/>
        <w:jc w:val="right"/>
        <w:rPr>
          <w:sz w:val="22"/>
          <w:szCs w:val="22"/>
        </w:rPr>
      </w:pPr>
    </w:p>
    <w:p w14:paraId="52CC46C3" w14:textId="77777777" w:rsidR="00A1250A" w:rsidRDefault="00A1250A" w:rsidP="00E809D9">
      <w:pPr>
        <w:ind w:left="4248" w:firstLine="708"/>
        <w:jc w:val="right"/>
        <w:rPr>
          <w:sz w:val="22"/>
          <w:szCs w:val="22"/>
        </w:rPr>
      </w:pPr>
    </w:p>
    <w:p w14:paraId="01C38E8B" w14:textId="77777777" w:rsidR="00A1250A" w:rsidRDefault="00A1250A" w:rsidP="00E809D9">
      <w:pPr>
        <w:ind w:left="4248" w:firstLine="708"/>
        <w:jc w:val="right"/>
        <w:rPr>
          <w:sz w:val="22"/>
          <w:szCs w:val="22"/>
        </w:rPr>
      </w:pPr>
    </w:p>
    <w:p w14:paraId="46402CF5" w14:textId="77777777" w:rsidR="00A1250A" w:rsidRDefault="00A1250A" w:rsidP="00E809D9">
      <w:pPr>
        <w:ind w:left="4248" w:firstLine="708"/>
        <w:jc w:val="right"/>
        <w:rPr>
          <w:sz w:val="22"/>
          <w:szCs w:val="22"/>
        </w:rPr>
      </w:pPr>
    </w:p>
    <w:p w14:paraId="27099145" w14:textId="77777777" w:rsidR="00A1250A" w:rsidRDefault="00A1250A" w:rsidP="00E809D9">
      <w:pPr>
        <w:ind w:left="4248" w:firstLine="708"/>
        <w:jc w:val="right"/>
        <w:rPr>
          <w:sz w:val="22"/>
          <w:szCs w:val="22"/>
        </w:rPr>
      </w:pPr>
    </w:p>
    <w:p w14:paraId="3516BB84" w14:textId="77777777" w:rsidR="00A1250A" w:rsidRDefault="00A1250A" w:rsidP="00E809D9">
      <w:pPr>
        <w:ind w:left="4248" w:firstLine="708"/>
        <w:jc w:val="right"/>
        <w:rPr>
          <w:sz w:val="22"/>
          <w:szCs w:val="22"/>
        </w:rPr>
      </w:pPr>
    </w:p>
    <w:p w14:paraId="44247A50" w14:textId="77777777" w:rsidR="00A1250A" w:rsidRDefault="00A1250A" w:rsidP="00E809D9">
      <w:pPr>
        <w:ind w:left="4248" w:firstLine="708"/>
        <w:jc w:val="right"/>
        <w:rPr>
          <w:sz w:val="22"/>
          <w:szCs w:val="22"/>
        </w:rPr>
      </w:pPr>
    </w:p>
    <w:p w14:paraId="46753437" w14:textId="77777777" w:rsidR="00A1250A" w:rsidRDefault="00A1250A" w:rsidP="00E809D9">
      <w:pPr>
        <w:ind w:left="4248" w:firstLine="708"/>
        <w:jc w:val="right"/>
        <w:rPr>
          <w:sz w:val="22"/>
          <w:szCs w:val="22"/>
        </w:rPr>
      </w:pPr>
    </w:p>
    <w:p w14:paraId="19610410" w14:textId="77777777" w:rsidR="00A1250A" w:rsidRDefault="00A1250A" w:rsidP="00E809D9">
      <w:pPr>
        <w:ind w:left="4248" w:firstLine="708"/>
        <w:jc w:val="right"/>
        <w:rPr>
          <w:sz w:val="22"/>
          <w:szCs w:val="22"/>
        </w:rPr>
      </w:pPr>
    </w:p>
    <w:p w14:paraId="39E5AABC" w14:textId="77777777" w:rsidR="00A1250A" w:rsidRDefault="00A1250A" w:rsidP="00E809D9">
      <w:pPr>
        <w:ind w:left="4248" w:firstLine="708"/>
        <w:jc w:val="right"/>
        <w:rPr>
          <w:sz w:val="22"/>
          <w:szCs w:val="22"/>
        </w:rPr>
      </w:pPr>
    </w:p>
    <w:p w14:paraId="3AD3CEBB" w14:textId="77777777" w:rsidR="00A1250A" w:rsidRDefault="00A1250A" w:rsidP="00E809D9">
      <w:pPr>
        <w:ind w:left="4248" w:firstLine="708"/>
        <w:jc w:val="right"/>
        <w:rPr>
          <w:sz w:val="22"/>
          <w:szCs w:val="22"/>
        </w:rPr>
      </w:pPr>
    </w:p>
    <w:p w14:paraId="6AAEAD01" w14:textId="77777777" w:rsidR="00A1250A" w:rsidRDefault="00A1250A" w:rsidP="00E809D9">
      <w:pPr>
        <w:ind w:left="4248" w:firstLine="708"/>
        <w:jc w:val="right"/>
        <w:rPr>
          <w:sz w:val="22"/>
          <w:szCs w:val="22"/>
        </w:rPr>
      </w:pPr>
    </w:p>
    <w:p w14:paraId="4A2FEDBB" w14:textId="77777777" w:rsidR="00A1250A" w:rsidRDefault="00A1250A" w:rsidP="00E809D9">
      <w:pPr>
        <w:ind w:left="4248" w:firstLine="708"/>
        <w:jc w:val="right"/>
        <w:rPr>
          <w:sz w:val="22"/>
          <w:szCs w:val="22"/>
        </w:rPr>
      </w:pPr>
    </w:p>
    <w:p w14:paraId="2BC00E21" w14:textId="77777777" w:rsidR="00A1250A" w:rsidRDefault="00A1250A" w:rsidP="00E809D9">
      <w:pPr>
        <w:ind w:left="4248" w:firstLine="708"/>
        <w:jc w:val="right"/>
        <w:rPr>
          <w:sz w:val="22"/>
          <w:szCs w:val="22"/>
        </w:rPr>
      </w:pPr>
    </w:p>
    <w:p w14:paraId="01EAD0BF" w14:textId="77777777" w:rsidR="00A1250A" w:rsidRDefault="00A1250A" w:rsidP="00E809D9">
      <w:pPr>
        <w:ind w:left="4248" w:firstLine="708"/>
        <w:jc w:val="right"/>
        <w:rPr>
          <w:sz w:val="22"/>
          <w:szCs w:val="22"/>
        </w:rPr>
      </w:pPr>
    </w:p>
    <w:p w14:paraId="2856F12D" w14:textId="77777777" w:rsidR="00A1250A" w:rsidRDefault="00A1250A" w:rsidP="00E809D9">
      <w:pPr>
        <w:ind w:left="4248" w:firstLine="708"/>
        <w:jc w:val="right"/>
        <w:rPr>
          <w:sz w:val="22"/>
          <w:szCs w:val="22"/>
        </w:rPr>
      </w:pPr>
    </w:p>
    <w:p w14:paraId="2A6F1142" w14:textId="77777777" w:rsidR="00A1250A" w:rsidRDefault="00A1250A" w:rsidP="00E809D9">
      <w:pPr>
        <w:ind w:left="4248" w:firstLine="708"/>
        <w:jc w:val="right"/>
        <w:rPr>
          <w:sz w:val="22"/>
          <w:szCs w:val="22"/>
        </w:rPr>
      </w:pPr>
    </w:p>
    <w:p w14:paraId="01F5ED84" w14:textId="77777777" w:rsidR="00A1250A" w:rsidRDefault="00A1250A" w:rsidP="00E809D9">
      <w:pPr>
        <w:ind w:left="4248" w:firstLine="708"/>
        <w:jc w:val="right"/>
        <w:rPr>
          <w:sz w:val="22"/>
          <w:szCs w:val="22"/>
        </w:rPr>
      </w:pPr>
    </w:p>
    <w:p w14:paraId="52A5A0F1" w14:textId="77777777" w:rsidR="00A1250A" w:rsidRDefault="00A1250A" w:rsidP="00E809D9">
      <w:pPr>
        <w:ind w:left="4248" w:firstLine="708"/>
        <w:jc w:val="right"/>
        <w:rPr>
          <w:sz w:val="22"/>
          <w:szCs w:val="22"/>
        </w:rPr>
      </w:pPr>
    </w:p>
    <w:p w14:paraId="371C1C0A" w14:textId="77777777" w:rsidR="00A1250A" w:rsidRDefault="00A1250A" w:rsidP="00E809D9">
      <w:pPr>
        <w:ind w:left="4248" w:firstLine="708"/>
        <w:jc w:val="right"/>
        <w:rPr>
          <w:sz w:val="22"/>
          <w:szCs w:val="22"/>
        </w:rPr>
      </w:pPr>
    </w:p>
    <w:p w14:paraId="4C6C77FC" w14:textId="77777777" w:rsidR="00A1250A" w:rsidRDefault="00A1250A" w:rsidP="00E809D9">
      <w:pPr>
        <w:ind w:left="4248" w:firstLine="708"/>
        <w:jc w:val="right"/>
        <w:rPr>
          <w:sz w:val="22"/>
          <w:szCs w:val="22"/>
        </w:rPr>
      </w:pPr>
    </w:p>
    <w:p w14:paraId="7843DBE8" w14:textId="77777777" w:rsidR="00A1250A" w:rsidRDefault="00A1250A" w:rsidP="00E809D9">
      <w:pPr>
        <w:ind w:left="4248" w:firstLine="708"/>
        <w:jc w:val="right"/>
        <w:rPr>
          <w:sz w:val="22"/>
          <w:szCs w:val="22"/>
        </w:rPr>
      </w:pPr>
    </w:p>
    <w:p w14:paraId="5E58398F" w14:textId="77777777" w:rsidR="00A1250A" w:rsidRDefault="00A1250A" w:rsidP="00E809D9">
      <w:pPr>
        <w:ind w:left="4248" w:firstLine="708"/>
        <w:jc w:val="right"/>
        <w:rPr>
          <w:sz w:val="22"/>
          <w:szCs w:val="22"/>
        </w:rPr>
      </w:pPr>
    </w:p>
    <w:p w14:paraId="79A4FA8A" w14:textId="77777777" w:rsidR="00A1250A" w:rsidRDefault="00A1250A" w:rsidP="00E809D9">
      <w:pPr>
        <w:ind w:left="4248" w:firstLine="708"/>
        <w:jc w:val="right"/>
        <w:rPr>
          <w:sz w:val="22"/>
          <w:szCs w:val="22"/>
        </w:rPr>
      </w:pPr>
    </w:p>
    <w:p w14:paraId="492C66EF" w14:textId="77777777" w:rsidR="00A1250A" w:rsidRDefault="00A1250A" w:rsidP="00E809D9">
      <w:pPr>
        <w:ind w:left="4248" w:firstLine="708"/>
        <w:jc w:val="right"/>
        <w:rPr>
          <w:sz w:val="22"/>
          <w:szCs w:val="22"/>
        </w:rPr>
      </w:pPr>
    </w:p>
    <w:p w14:paraId="4775C0C1" w14:textId="77777777" w:rsidR="00A1250A" w:rsidRDefault="00A1250A" w:rsidP="00E809D9">
      <w:pPr>
        <w:ind w:left="4248" w:firstLine="708"/>
        <w:jc w:val="right"/>
        <w:rPr>
          <w:sz w:val="22"/>
          <w:szCs w:val="22"/>
        </w:rPr>
      </w:pPr>
    </w:p>
    <w:p w14:paraId="0B709577" w14:textId="77777777" w:rsidR="00A1250A" w:rsidRDefault="00A1250A" w:rsidP="00E809D9">
      <w:pPr>
        <w:ind w:left="4248" w:firstLine="708"/>
        <w:jc w:val="right"/>
        <w:rPr>
          <w:sz w:val="22"/>
          <w:szCs w:val="22"/>
        </w:rPr>
      </w:pPr>
    </w:p>
    <w:p w14:paraId="7922B88A" w14:textId="77777777" w:rsidR="00A1250A" w:rsidRDefault="00A1250A" w:rsidP="00E809D9">
      <w:pPr>
        <w:ind w:left="4248" w:firstLine="708"/>
        <w:jc w:val="right"/>
        <w:rPr>
          <w:sz w:val="22"/>
          <w:szCs w:val="22"/>
        </w:rPr>
      </w:pPr>
    </w:p>
    <w:p w14:paraId="440E7CD2" w14:textId="77777777" w:rsidR="00A1250A" w:rsidRDefault="00A1250A" w:rsidP="00E809D9">
      <w:pPr>
        <w:ind w:left="4248" w:firstLine="708"/>
        <w:jc w:val="right"/>
        <w:rPr>
          <w:sz w:val="22"/>
          <w:szCs w:val="22"/>
        </w:rPr>
      </w:pPr>
    </w:p>
    <w:p w14:paraId="7AD75356" w14:textId="77777777" w:rsidR="00A1250A" w:rsidRDefault="00A1250A" w:rsidP="00E809D9">
      <w:pPr>
        <w:ind w:left="4248" w:firstLine="708"/>
        <w:jc w:val="right"/>
        <w:rPr>
          <w:sz w:val="22"/>
          <w:szCs w:val="22"/>
        </w:rPr>
      </w:pPr>
    </w:p>
    <w:p w14:paraId="31A4FC49" w14:textId="77777777" w:rsidR="00A1250A" w:rsidRDefault="00A1250A" w:rsidP="00E809D9">
      <w:pPr>
        <w:ind w:left="4248" w:firstLine="708"/>
        <w:jc w:val="right"/>
        <w:rPr>
          <w:sz w:val="22"/>
          <w:szCs w:val="22"/>
        </w:rPr>
      </w:pPr>
    </w:p>
    <w:p w14:paraId="216F41AE" w14:textId="77777777" w:rsidR="00A1250A" w:rsidRDefault="00A1250A" w:rsidP="00E809D9">
      <w:pPr>
        <w:ind w:left="4248" w:firstLine="708"/>
        <w:jc w:val="right"/>
        <w:rPr>
          <w:sz w:val="22"/>
          <w:szCs w:val="22"/>
        </w:rPr>
      </w:pPr>
    </w:p>
    <w:p w14:paraId="44377CCA" w14:textId="77777777" w:rsidR="00A1250A" w:rsidRDefault="00A1250A" w:rsidP="00E809D9">
      <w:pPr>
        <w:ind w:left="4248" w:firstLine="708"/>
        <w:jc w:val="right"/>
        <w:rPr>
          <w:sz w:val="22"/>
          <w:szCs w:val="22"/>
        </w:rPr>
      </w:pPr>
    </w:p>
    <w:p w14:paraId="1FBB1D4A" w14:textId="77777777" w:rsidR="00A1250A" w:rsidRDefault="00A1250A" w:rsidP="00E809D9">
      <w:pPr>
        <w:ind w:left="4248" w:firstLine="708"/>
        <w:jc w:val="right"/>
        <w:rPr>
          <w:sz w:val="22"/>
          <w:szCs w:val="22"/>
        </w:rPr>
      </w:pPr>
    </w:p>
    <w:p w14:paraId="685F536E" w14:textId="77777777" w:rsidR="00A1250A" w:rsidRDefault="00A1250A" w:rsidP="00E809D9">
      <w:pPr>
        <w:ind w:left="4248" w:firstLine="708"/>
        <w:jc w:val="right"/>
        <w:rPr>
          <w:sz w:val="22"/>
          <w:szCs w:val="22"/>
        </w:rPr>
      </w:pPr>
    </w:p>
    <w:p w14:paraId="2C10A1F7" w14:textId="77777777" w:rsidR="00A1250A" w:rsidRDefault="00A1250A" w:rsidP="00E809D9">
      <w:pPr>
        <w:ind w:left="4248" w:firstLine="708"/>
        <w:jc w:val="right"/>
        <w:rPr>
          <w:sz w:val="22"/>
          <w:szCs w:val="22"/>
        </w:rPr>
      </w:pPr>
    </w:p>
    <w:tbl>
      <w:tblPr>
        <w:tblpPr w:leftFromText="180" w:rightFromText="180" w:horzAnchor="margin" w:tblpXSpec="center" w:tblpY="-330"/>
        <w:tblW w:w="10745" w:type="dxa"/>
        <w:tblLayout w:type="fixed"/>
        <w:tblLook w:val="04A0" w:firstRow="1" w:lastRow="0" w:firstColumn="1" w:lastColumn="0" w:noHBand="0" w:noVBand="1"/>
      </w:tblPr>
      <w:tblGrid>
        <w:gridCol w:w="2518"/>
        <w:gridCol w:w="140"/>
        <w:gridCol w:w="144"/>
        <w:gridCol w:w="138"/>
        <w:gridCol w:w="7"/>
        <w:gridCol w:w="236"/>
        <w:gridCol w:w="41"/>
        <w:gridCol w:w="374"/>
        <w:gridCol w:w="236"/>
        <w:gridCol w:w="106"/>
        <w:gridCol w:w="281"/>
        <w:gridCol w:w="281"/>
        <w:gridCol w:w="281"/>
        <w:gridCol w:w="281"/>
        <w:gridCol w:w="266"/>
        <w:gridCol w:w="266"/>
        <w:gridCol w:w="184"/>
        <w:gridCol w:w="1305"/>
        <w:gridCol w:w="111"/>
        <w:gridCol w:w="269"/>
        <w:gridCol w:w="403"/>
        <w:gridCol w:w="236"/>
        <w:gridCol w:w="612"/>
        <w:gridCol w:w="591"/>
        <w:gridCol w:w="574"/>
        <w:gridCol w:w="561"/>
        <w:gridCol w:w="303"/>
      </w:tblGrid>
      <w:tr w:rsidR="005B03D5" w:rsidRPr="002E60F0" w14:paraId="614A0C99" w14:textId="77777777">
        <w:trPr>
          <w:trHeight w:val="237"/>
        </w:trPr>
        <w:tc>
          <w:tcPr>
            <w:tcW w:w="10745" w:type="dxa"/>
            <w:gridSpan w:val="27"/>
            <w:tcBorders>
              <w:top w:val="nil"/>
              <w:left w:val="nil"/>
              <w:bottom w:val="nil"/>
              <w:right w:val="nil"/>
            </w:tcBorders>
            <w:shd w:val="clear" w:color="auto" w:fill="auto"/>
            <w:vAlign w:val="bottom"/>
          </w:tcPr>
          <w:p w14:paraId="15225600" w14:textId="77777777" w:rsidR="005B03D5" w:rsidRPr="002E60F0" w:rsidRDefault="005B03D5" w:rsidP="000374B8">
            <w:pPr>
              <w:rPr>
                <w:rFonts w:ascii="Times New Roman" w:hAnsi="Times New Roman"/>
                <w:sz w:val="20"/>
                <w:szCs w:val="20"/>
                <w:u w:val="single"/>
              </w:rPr>
            </w:pPr>
          </w:p>
        </w:tc>
      </w:tr>
      <w:tr w:rsidR="005B03D5" w:rsidRPr="002E60F0" w14:paraId="3EFC3D79" w14:textId="77777777">
        <w:trPr>
          <w:trHeight w:val="120"/>
        </w:trPr>
        <w:tc>
          <w:tcPr>
            <w:tcW w:w="2947" w:type="dxa"/>
            <w:gridSpan w:val="5"/>
            <w:tcBorders>
              <w:top w:val="nil"/>
              <w:left w:val="nil"/>
              <w:bottom w:val="nil"/>
              <w:right w:val="nil"/>
            </w:tcBorders>
            <w:shd w:val="clear" w:color="auto" w:fill="auto"/>
            <w:noWrap/>
            <w:vAlign w:val="bottom"/>
          </w:tcPr>
          <w:p w14:paraId="70D2382C"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4BC1F415"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6ABDAC75" w14:textId="77777777" w:rsidR="005B03D5" w:rsidRPr="002E60F0" w:rsidRDefault="005B03D5" w:rsidP="000374B8">
            <w:pPr>
              <w:rPr>
                <w:rFonts w:ascii="Times New Roman" w:hAnsi="Times New Roman"/>
                <w:sz w:val="20"/>
                <w:szCs w:val="20"/>
              </w:rPr>
            </w:pPr>
          </w:p>
        </w:tc>
        <w:tc>
          <w:tcPr>
            <w:tcW w:w="236" w:type="dxa"/>
            <w:tcBorders>
              <w:top w:val="nil"/>
              <w:left w:val="nil"/>
              <w:bottom w:val="nil"/>
              <w:right w:val="nil"/>
            </w:tcBorders>
            <w:shd w:val="clear" w:color="auto" w:fill="auto"/>
            <w:noWrap/>
            <w:vAlign w:val="bottom"/>
          </w:tcPr>
          <w:p w14:paraId="098DF4C0" w14:textId="77777777" w:rsidR="005B03D5" w:rsidRPr="002E60F0" w:rsidRDefault="005B03D5" w:rsidP="000374B8">
            <w:pPr>
              <w:rPr>
                <w:rFonts w:ascii="Times New Roman" w:hAnsi="Times New Roman"/>
                <w:sz w:val="20"/>
                <w:szCs w:val="20"/>
              </w:rPr>
            </w:pPr>
          </w:p>
        </w:tc>
        <w:tc>
          <w:tcPr>
            <w:tcW w:w="387" w:type="dxa"/>
            <w:gridSpan w:val="2"/>
            <w:tcBorders>
              <w:top w:val="nil"/>
              <w:left w:val="nil"/>
              <w:bottom w:val="nil"/>
              <w:right w:val="nil"/>
            </w:tcBorders>
            <w:shd w:val="clear" w:color="auto" w:fill="auto"/>
            <w:noWrap/>
            <w:vAlign w:val="bottom"/>
          </w:tcPr>
          <w:p w14:paraId="25F320F9"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B44C546"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1850FFF3"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677C7F1"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6C3E715E"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32901710" w14:textId="77777777" w:rsidR="005B03D5" w:rsidRPr="002E60F0" w:rsidRDefault="005B03D5" w:rsidP="000374B8">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bottom"/>
          </w:tcPr>
          <w:p w14:paraId="5CD19AA6" w14:textId="77777777" w:rsidR="005B03D5" w:rsidRPr="002E60F0" w:rsidRDefault="005B03D5" w:rsidP="000374B8">
            <w:pPr>
              <w:rPr>
                <w:rFonts w:ascii="Times New Roman" w:hAnsi="Times New Roman"/>
                <w:sz w:val="20"/>
                <w:szCs w:val="20"/>
              </w:rPr>
            </w:pPr>
          </w:p>
        </w:tc>
        <w:tc>
          <w:tcPr>
            <w:tcW w:w="1019" w:type="dxa"/>
            <w:gridSpan w:val="4"/>
            <w:tcBorders>
              <w:top w:val="nil"/>
              <w:left w:val="nil"/>
              <w:bottom w:val="nil"/>
              <w:right w:val="nil"/>
            </w:tcBorders>
            <w:shd w:val="clear" w:color="auto" w:fill="auto"/>
            <w:noWrap/>
            <w:vAlign w:val="bottom"/>
          </w:tcPr>
          <w:p w14:paraId="7026CA56"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1B2D44FF"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32BCB8F0"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0D0FA1E9"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2BC32F81"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7A0222C1" w14:textId="77777777" w:rsidR="005B03D5" w:rsidRPr="002E60F0" w:rsidRDefault="005B03D5" w:rsidP="000374B8">
            <w:pPr>
              <w:rPr>
                <w:rFonts w:ascii="Times New Roman" w:hAnsi="Times New Roman"/>
                <w:sz w:val="20"/>
                <w:szCs w:val="20"/>
              </w:rPr>
            </w:pPr>
          </w:p>
        </w:tc>
      </w:tr>
      <w:tr w:rsidR="005B03D5" w:rsidRPr="002E60F0" w14:paraId="35D7AFF3" w14:textId="77777777">
        <w:trPr>
          <w:trHeight w:val="990"/>
        </w:trPr>
        <w:tc>
          <w:tcPr>
            <w:tcW w:w="3598" w:type="dxa"/>
            <w:gridSpan w:val="8"/>
            <w:tcBorders>
              <w:top w:val="nil"/>
              <w:left w:val="nil"/>
              <w:bottom w:val="nil"/>
              <w:right w:val="nil"/>
            </w:tcBorders>
            <w:shd w:val="clear" w:color="auto" w:fill="auto"/>
            <w:noWrap/>
            <w:vAlign w:val="bottom"/>
          </w:tcPr>
          <w:p w14:paraId="6DCF326E" w14:textId="77777777" w:rsidR="005B03D5" w:rsidRPr="002E60F0" w:rsidRDefault="005B03D5" w:rsidP="000374B8">
            <w:pPr>
              <w:rPr>
                <w:rFonts w:ascii="Times New Roman" w:hAnsi="Times New Roman"/>
                <w:b/>
                <w:bCs/>
                <w:sz w:val="20"/>
                <w:szCs w:val="20"/>
              </w:rPr>
            </w:pPr>
            <w:r w:rsidRPr="002E60F0">
              <w:rPr>
                <w:rFonts w:ascii="Times New Roman" w:hAnsi="Times New Roman"/>
                <w:b/>
                <w:bCs/>
                <w:sz w:val="20"/>
                <w:szCs w:val="20"/>
              </w:rPr>
              <w:t>У Т В Е Р Ж Д А Ю</w:t>
            </w:r>
          </w:p>
        </w:tc>
        <w:tc>
          <w:tcPr>
            <w:tcW w:w="236" w:type="dxa"/>
            <w:tcBorders>
              <w:top w:val="nil"/>
              <w:left w:val="nil"/>
              <w:bottom w:val="nil"/>
              <w:right w:val="nil"/>
            </w:tcBorders>
            <w:shd w:val="clear" w:color="auto" w:fill="auto"/>
            <w:noWrap/>
            <w:vAlign w:val="bottom"/>
          </w:tcPr>
          <w:p w14:paraId="40CEA03F" w14:textId="77777777" w:rsidR="005B03D5" w:rsidRPr="002E60F0" w:rsidRDefault="005B03D5" w:rsidP="000374B8">
            <w:pPr>
              <w:rPr>
                <w:rFonts w:ascii="Times New Roman" w:hAnsi="Times New Roman"/>
                <w:sz w:val="20"/>
                <w:szCs w:val="20"/>
              </w:rPr>
            </w:pPr>
          </w:p>
        </w:tc>
        <w:tc>
          <w:tcPr>
            <w:tcW w:w="387" w:type="dxa"/>
            <w:gridSpan w:val="2"/>
            <w:tcBorders>
              <w:top w:val="nil"/>
              <w:left w:val="nil"/>
              <w:bottom w:val="nil"/>
              <w:right w:val="nil"/>
            </w:tcBorders>
            <w:shd w:val="clear" w:color="auto" w:fill="auto"/>
            <w:noWrap/>
            <w:vAlign w:val="bottom"/>
          </w:tcPr>
          <w:p w14:paraId="51E65525"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C5D587E"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4188A66"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6C8266D5"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61AFFC47"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376E1639" w14:textId="77777777" w:rsidR="005B03D5" w:rsidRPr="002E60F0" w:rsidRDefault="005B03D5" w:rsidP="000374B8">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bottom"/>
          </w:tcPr>
          <w:p w14:paraId="155747CD" w14:textId="77777777" w:rsidR="005B03D5" w:rsidRPr="002E60F0" w:rsidRDefault="005B03D5" w:rsidP="000374B8">
            <w:pPr>
              <w:rPr>
                <w:rFonts w:ascii="Times New Roman" w:hAnsi="Times New Roman"/>
                <w:sz w:val="20"/>
                <w:szCs w:val="20"/>
              </w:rPr>
            </w:pPr>
          </w:p>
        </w:tc>
        <w:tc>
          <w:tcPr>
            <w:tcW w:w="3660" w:type="dxa"/>
            <w:gridSpan w:val="9"/>
            <w:tcBorders>
              <w:top w:val="nil"/>
              <w:left w:val="nil"/>
              <w:bottom w:val="nil"/>
              <w:right w:val="nil"/>
            </w:tcBorders>
            <w:shd w:val="clear" w:color="000000" w:fill="FFFFC0"/>
            <w:vAlign w:val="bottom"/>
          </w:tcPr>
          <w:p w14:paraId="506A34B3" w14:textId="77777777" w:rsidR="00E23CD0" w:rsidRDefault="00E23CD0" w:rsidP="006A4F69">
            <w:pPr>
              <w:jc w:val="right"/>
              <w:rPr>
                <w:rFonts w:ascii="Times New Roman" w:hAnsi="Times New Roman"/>
                <w:sz w:val="20"/>
                <w:szCs w:val="20"/>
              </w:rPr>
            </w:pPr>
            <w:r>
              <w:rPr>
                <w:rFonts w:ascii="Times New Roman" w:hAnsi="Times New Roman"/>
                <w:sz w:val="20"/>
                <w:szCs w:val="20"/>
              </w:rPr>
              <w:t xml:space="preserve">Главе администрации </w:t>
            </w:r>
          </w:p>
          <w:p w14:paraId="15749DD5" w14:textId="77777777" w:rsidR="005B03D5" w:rsidRPr="002E60F0" w:rsidRDefault="00A90489" w:rsidP="006A4F69">
            <w:pPr>
              <w:jc w:val="right"/>
              <w:rPr>
                <w:rFonts w:ascii="Times New Roman" w:hAnsi="Times New Roman"/>
                <w:sz w:val="20"/>
                <w:szCs w:val="20"/>
              </w:rPr>
            </w:pPr>
            <w:r>
              <w:rPr>
                <w:rFonts w:ascii="Times New Roman" w:hAnsi="Times New Roman"/>
                <w:sz w:val="20"/>
                <w:szCs w:val="20"/>
              </w:rPr>
              <w:t>Бяковской сельской администрации</w:t>
            </w:r>
            <w:r w:rsidR="005B03D5" w:rsidRPr="002E60F0">
              <w:rPr>
                <w:rFonts w:ascii="Times New Roman" w:hAnsi="Times New Roman"/>
                <w:sz w:val="20"/>
                <w:szCs w:val="20"/>
              </w:rPr>
              <w:t xml:space="preserve"> </w:t>
            </w:r>
          </w:p>
        </w:tc>
      </w:tr>
      <w:tr w:rsidR="005B03D5" w:rsidRPr="002E60F0" w14:paraId="30868A20" w14:textId="77777777">
        <w:trPr>
          <w:trHeight w:val="225"/>
        </w:trPr>
        <w:tc>
          <w:tcPr>
            <w:tcW w:w="2658" w:type="dxa"/>
            <w:gridSpan w:val="2"/>
            <w:tcBorders>
              <w:top w:val="nil"/>
              <w:left w:val="nil"/>
              <w:bottom w:val="nil"/>
              <w:right w:val="nil"/>
            </w:tcBorders>
            <w:shd w:val="clear" w:color="auto" w:fill="auto"/>
            <w:noWrap/>
            <w:vAlign w:val="bottom"/>
          </w:tcPr>
          <w:p w14:paraId="2E85C044"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в сумме:</w:t>
            </w:r>
          </w:p>
        </w:tc>
        <w:tc>
          <w:tcPr>
            <w:tcW w:w="282" w:type="dxa"/>
            <w:gridSpan w:val="2"/>
            <w:tcBorders>
              <w:top w:val="nil"/>
              <w:left w:val="nil"/>
              <w:bottom w:val="nil"/>
              <w:right w:val="nil"/>
            </w:tcBorders>
            <w:shd w:val="clear" w:color="auto" w:fill="auto"/>
            <w:noWrap/>
            <w:vAlign w:val="bottom"/>
          </w:tcPr>
          <w:p w14:paraId="5C2DB303" w14:textId="77777777" w:rsidR="005B03D5" w:rsidRPr="002E60F0" w:rsidRDefault="005B03D5" w:rsidP="000374B8">
            <w:pPr>
              <w:rPr>
                <w:rFonts w:ascii="Times New Roman" w:hAnsi="Times New Roman"/>
                <w:sz w:val="20"/>
                <w:szCs w:val="20"/>
              </w:rPr>
            </w:pPr>
          </w:p>
        </w:tc>
        <w:tc>
          <w:tcPr>
            <w:tcW w:w="894" w:type="dxa"/>
            <w:gridSpan w:val="5"/>
            <w:tcBorders>
              <w:top w:val="nil"/>
              <w:left w:val="nil"/>
              <w:bottom w:val="single" w:sz="4" w:space="0" w:color="auto"/>
              <w:right w:val="nil"/>
            </w:tcBorders>
            <w:shd w:val="clear" w:color="auto" w:fill="auto"/>
            <w:noWrap/>
            <w:vAlign w:val="bottom"/>
          </w:tcPr>
          <w:p w14:paraId="603970C6" w14:textId="77777777" w:rsidR="005B03D5" w:rsidRPr="002E60F0" w:rsidRDefault="005B03D5" w:rsidP="000374B8">
            <w:pPr>
              <w:jc w:val="center"/>
              <w:rPr>
                <w:rFonts w:ascii="Times New Roman" w:hAnsi="Times New Roman"/>
                <w:sz w:val="20"/>
                <w:szCs w:val="20"/>
              </w:rPr>
            </w:pPr>
            <w:r w:rsidRPr="002E60F0">
              <w:rPr>
                <w:rFonts w:ascii="Times New Roman" w:hAnsi="Times New Roman"/>
                <w:sz w:val="20"/>
                <w:szCs w:val="20"/>
              </w:rPr>
              <w:t> </w:t>
            </w:r>
          </w:p>
        </w:tc>
        <w:tc>
          <w:tcPr>
            <w:tcW w:w="387" w:type="dxa"/>
            <w:gridSpan w:val="2"/>
            <w:tcBorders>
              <w:top w:val="nil"/>
              <w:left w:val="nil"/>
              <w:bottom w:val="nil"/>
              <w:right w:val="nil"/>
            </w:tcBorders>
            <w:shd w:val="clear" w:color="auto" w:fill="auto"/>
            <w:noWrap/>
            <w:vAlign w:val="bottom"/>
          </w:tcPr>
          <w:p w14:paraId="16A85158"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24568A5"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4BCC6D5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C8A7B10"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67A00F51"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02789608" w14:textId="77777777" w:rsidR="005B03D5" w:rsidRPr="002E60F0" w:rsidRDefault="005B03D5" w:rsidP="000374B8">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bottom"/>
          </w:tcPr>
          <w:p w14:paraId="67207131" w14:textId="77777777" w:rsidR="005B03D5" w:rsidRPr="002E60F0" w:rsidRDefault="005B03D5" w:rsidP="000374B8">
            <w:pPr>
              <w:rPr>
                <w:rFonts w:ascii="Times New Roman" w:hAnsi="Times New Roman"/>
                <w:sz w:val="20"/>
                <w:szCs w:val="20"/>
              </w:rPr>
            </w:pPr>
          </w:p>
        </w:tc>
        <w:tc>
          <w:tcPr>
            <w:tcW w:w="3660" w:type="dxa"/>
            <w:gridSpan w:val="9"/>
            <w:tcBorders>
              <w:top w:val="nil"/>
              <w:left w:val="nil"/>
              <w:bottom w:val="nil"/>
              <w:right w:val="nil"/>
            </w:tcBorders>
            <w:shd w:val="clear" w:color="000000" w:fill="FFFFC0"/>
            <w:noWrap/>
            <w:vAlign w:val="bottom"/>
          </w:tcPr>
          <w:p w14:paraId="62A35F29" w14:textId="77777777" w:rsidR="005B03D5" w:rsidRPr="002E60F0" w:rsidRDefault="009A694D" w:rsidP="009A694D">
            <w:pPr>
              <w:jc w:val="center"/>
              <w:rPr>
                <w:rFonts w:ascii="Times New Roman" w:hAnsi="Times New Roman"/>
                <w:sz w:val="20"/>
                <w:szCs w:val="20"/>
              </w:rPr>
            </w:pPr>
            <w:r>
              <w:rPr>
                <w:rFonts w:ascii="Times New Roman" w:hAnsi="Times New Roman"/>
                <w:sz w:val="20"/>
                <w:szCs w:val="20"/>
              </w:rPr>
              <w:t>_________________</w:t>
            </w:r>
          </w:p>
        </w:tc>
      </w:tr>
      <w:tr w:rsidR="005B03D5" w:rsidRPr="002E60F0" w14:paraId="596BA119" w14:textId="77777777">
        <w:trPr>
          <w:trHeight w:val="120"/>
        </w:trPr>
        <w:tc>
          <w:tcPr>
            <w:tcW w:w="2947" w:type="dxa"/>
            <w:gridSpan w:val="5"/>
            <w:tcBorders>
              <w:top w:val="nil"/>
              <w:left w:val="nil"/>
              <w:bottom w:val="nil"/>
              <w:right w:val="nil"/>
            </w:tcBorders>
            <w:shd w:val="clear" w:color="auto" w:fill="auto"/>
            <w:noWrap/>
            <w:vAlign w:val="bottom"/>
          </w:tcPr>
          <w:p w14:paraId="346DCC7C" w14:textId="77777777" w:rsidR="005B03D5" w:rsidRPr="002E60F0" w:rsidRDefault="005B03D5" w:rsidP="000374B8">
            <w:pPr>
              <w:rPr>
                <w:rFonts w:ascii="Times New Roman" w:hAnsi="Times New Roman"/>
                <w:sz w:val="20"/>
                <w:szCs w:val="20"/>
              </w:rPr>
            </w:pPr>
          </w:p>
        </w:tc>
        <w:tc>
          <w:tcPr>
            <w:tcW w:w="236" w:type="dxa"/>
            <w:tcBorders>
              <w:top w:val="nil"/>
              <w:left w:val="nil"/>
              <w:bottom w:val="nil"/>
              <w:right w:val="nil"/>
            </w:tcBorders>
            <w:shd w:val="clear" w:color="auto" w:fill="auto"/>
            <w:noWrap/>
            <w:vAlign w:val="bottom"/>
          </w:tcPr>
          <w:p w14:paraId="734A893C" w14:textId="77777777" w:rsidR="005B03D5" w:rsidRPr="002E60F0" w:rsidRDefault="005B03D5" w:rsidP="000374B8">
            <w:pPr>
              <w:rPr>
                <w:rFonts w:ascii="Times New Roman" w:hAnsi="Times New Roman"/>
                <w:sz w:val="20"/>
                <w:szCs w:val="20"/>
              </w:rPr>
            </w:pPr>
          </w:p>
        </w:tc>
        <w:tc>
          <w:tcPr>
            <w:tcW w:w="415" w:type="dxa"/>
            <w:gridSpan w:val="2"/>
            <w:tcBorders>
              <w:top w:val="nil"/>
              <w:left w:val="nil"/>
              <w:bottom w:val="nil"/>
              <w:right w:val="nil"/>
            </w:tcBorders>
            <w:shd w:val="clear" w:color="auto" w:fill="auto"/>
            <w:noWrap/>
            <w:vAlign w:val="bottom"/>
          </w:tcPr>
          <w:p w14:paraId="0D7FBAFC" w14:textId="77777777" w:rsidR="005B03D5" w:rsidRPr="002E60F0" w:rsidRDefault="005B03D5" w:rsidP="000374B8">
            <w:pPr>
              <w:rPr>
                <w:rFonts w:ascii="Times New Roman" w:hAnsi="Times New Roman"/>
                <w:sz w:val="20"/>
                <w:szCs w:val="20"/>
              </w:rPr>
            </w:pPr>
          </w:p>
        </w:tc>
        <w:tc>
          <w:tcPr>
            <w:tcW w:w="236" w:type="dxa"/>
            <w:tcBorders>
              <w:top w:val="nil"/>
              <w:left w:val="nil"/>
              <w:bottom w:val="nil"/>
              <w:right w:val="nil"/>
            </w:tcBorders>
            <w:shd w:val="clear" w:color="auto" w:fill="auto"/>
            <w:noWrap/>
            <w:vAlign w:val="bottom"/>
          </w:tcPr>
          <w:p w14:paraId="78351682" w14:textId="77777777" w:rsidR="005B03D5" w:rsidRPr="002E60F0" w:rsidRDefault="005B03D5" w:rsidP="000374B8">
            <w:pPr>
              <w:rPr>
                <w:rFonts w:ascii="Times New Roman" w:hAnsi="Times New Roman"/>
                <w:sz w:val="20"/>
                <w:szCs w:val="20"/>
              </w:rPr>
            </w:pPr>
          </w:p>
        </w:tc>
        <w:tc>
          <w:tcPr>
            <w:tcW w:w="387" w:type="dxa"/>
            <w:gridSpan w:val="2"/>
            <w:tcBorders>
              <w:top w:val="nil"/>
              <w:left w:val="nil"/>
              <w:bottom w:val="nil"/>
              <w:right w:val="nil"/>
            </w:tcBorders>
            <w:shd w:val="clear" w:color="auto" w:fill="auto"/>
            <w:noWrap/>
            <w:vAlign w:val="bottom"/>
          </w:tcPr>
          <w:p w14:paraId="27AD6593"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421E850E"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7E33CF5"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3A658CC"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2FA96320"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104C9460" w14:textId="77777777" w:rsidR="005B03D5" w:rsidRPr="002E60F0" w:rsidRDefault="005B03D5" w:rsidP="000374B8">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bottom"/>
          </w:tcPr>
          <w:p w14:paraId="64E4E0DE" w14:textId="77777777" w:rsidR="005B03D5" w:rsidRPr="002E60F0" w:rsidRDefault="005B03D5" w:rsidP="000374B8">
            <w:pPr>
              <w:rPr>
                <w:rFonts w:ascii="Times New Roman" w:hAnsi="Times New Roman"/>
                <w:sz w:val="20"/>
                <w:szCs w:val="20"/>
              </w:rPr>
            </w:pPr>
          </w:p>
        </w:tc>
        <w:tc>
          <w:tcPr>
            <w:tcW w:w="1019" w:type="dxa"/>
            <w:gridSpan w:val="4"/>
            <w:tcBorders>
              <w:top w:val="nil"/>
              <w:left w:val="nil"/>
              <w:bottom w:val="nil"/>
              <w:right w:val="nil"/>
            </w:tcBorders>
            <w:shd w:val="clear" w:color="auto" w:fill="auto"/>
            <w:noWrap/>
            <w:vAlign w:val="bottom"/>
          </w:tcPr>
          <w:p w14:paraId="3B93951E"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27CC6C07" w14:textId="77777777" w:rsidR="005B03D5" w:rsidRPr="002E60F0" w:rsidRDefault="009A694D" w:rsidP="009A694D">
            <w:pPr>
              <w:ind w:right="-431"/>
              <w:rPr>
                <w:rFonts w:ascii="Times New Roman" w:hAnsi="Times New Roman"/>
                <w:sz w:val="20"/>
                <w:szCs w:val="20"/>
              </w:rPr>
            </w:pPr>
            <w:r>
              <w:rPr>
                <w:rFonts w:ascii="Times New Roman" w:hAnsi="Times New Roman"/>
                <w:sz w:val="20"/>
                <w:szCs w:val="20"/>
              </w:rPr>
              <w:t>(</w:t>
            </w:r>
            <w:r w:rsidRPr="009A694D">
              <w:rPr>
                <w:rFonts w:ascii="Times New Roman" w:hAnsi="Times New Roman"/>
                <w:sz w:val="16"/>
                <w:szCs w:val="16"/>
              </w:rPr>
              <w:t>ФИО)</w:t>
            </w:r>
          </w:p>
        </w:tc>
        <w:tc>
          <w:tcPr>
            <w:tcW w:w="591" w:type="dxa"/>
            <w:tcBorders>
              <w:top w:val="nil"/>
              <w:left w:val="nil"/>
              <w:bottom w:val="nil"/>
              <w:right w:val="nil"/>
            </w:tcBorders>
            <w:shd w:val="clear" w:color="auto" w:fill="auto"/>
            <w:noWrap/>
            <w:vAlign w:val="bottom"/>
          </w:tcPr>
          <w:p w14:paraId="685910FF"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3BEDF947"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3380EF30"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7464C878" w14:textId="77777777" w:rsidR="005B03D5" w:rsidRPr="002E60F0" w:rsidRDefault="005B03D5" w:rsidP="000374B8">
            <w:pPr>
              <w:rPr>
                <w:rFonts w:ascii="Times New Roman" w:hAnsi="Times New Roman"/>
                <w:sz w:val="20"/>
                <w:szCs w:val="20"/>
              </w:rPr>
            </w:pPr>
          </w:p>
        </w:tc>
      </w:tr>
      <w:tr w:rsidR="005B03D5" w:rsidRPr="002E60F0" w14:paraId="7624291F" w14:textId="77777777">
        <w:trPr>
          <w:trHeight w:val="360"/>
        </w:trPr>
        <w:tc>
          <w:tcPr>
            <w:tcW w:w="3598" w:type="dxa"/>
            <w:gridSpan w:val="8"/>
            <w:tcBorders>
              <w:top w:val="nil"/>
              <w:left w:val="nil"/>
              <w:bottom w:val="nil"/>
              <w:right w:val="nil"/>
            </w:tcBorders>
            <w:shd w:val="clear" w:color="auto" w:fill="auto"/>
            <w:noWrap/>
            <w:vAlign w:val="bottom"/>
          </w:tcPr>
          <w:p w14:paraId="11101F84"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руководитель организации</w:t>
            </w:r>
          </w:p>
        </w:tc>
        <w:tc>
          <w:tcPr>
            <w:tcW w:w="236" w:type="dxa"/>
            <w:tcBorders>
              <w:top w:val="nil"/>
              <w:left w:val="nil"/>
              <w:bottom w:val="nil"/>
              <w:right w:val="nil"/>
            </w:tcBorders>
            <w:shd w:val="clear" w:color="auto" w:fill="auto"/>
            <w:noWrap/>
            <w:vAlign w:val="bottom"/>
          </w:tcPr>
          <w:p w14:paraId="3295BFDB" w14:textId="77777777" w:rsidR="005B03D5" w:rsidRPr="002E60F0" w:rsidRDefault="005B03D5" w:rsidP="000374B8">
            <w:pPr>
              <w:rPr>
                <w:rFonts w:ascii="Times New Roman" w:hAnsi="Times New Roman"/>
                <w:sz w:val="20"/>
                <w:szCs w:val="20"/>
              </w:rPr>
            </w:pPr>
          </w:p>
        </w:tc>
        <w:tc>
          <w:tcPr>
            <w:tcW w:w="387" w:type="dxa"/>
            <w:gridSpan w:val="2"/>
            <w:tcBorders>
              <w:top w:val="nil"/>
              <w:left w:val="nil"/>
              <w:bottom w:val="nil"/>
              <w:right w:val="nil"/>
            </w:tcBorders>
            <w:shd w:val="clear" w:color="auto" w:fill="auto"/>
            <w:noWrap/>
            <w:vAlign w:val="bottom"/>
          </w:tcPr>
          <w:p w14:paraId="35EDF12D"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44A232B"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B33D79A"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EE30483"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66310010" w14:textId="77777777" w:rsidR="005B03D5" w:rsidRPr="002E60F0" w:rsidRDefault="005B03D5" w:rsidP="000374B8">
            <w:pPr>
              <w:rPr>
                <w:rFonts w:ascii="Times New Roman" w:hAnsi="Times New Roman"/>
                <w:sz w:val="20"/>
                <w:szCs w:val="20"/>
              </w:rPr>
            </w:pPr>
          </w:p>
        </w:tc>
        <w:tc>
          <w:tcPr>
            <w:tcW w:w="450" w:type="dxa"/>
            <w:gridSpan w:val="2"/>
            <w:tcBorders>
              <w:top w:val="nil"/>
              <w:left w:val="nil"/>
              <w:bottom w:val="nil"/>
              <w:right w:val="nil"/>
            </w:tcBorders>
            <w:shd w:val="clear" w:color="auto" w:fill="auto"/>
            <w:noWrap/>
            <w:vAlign w:val="bottom"/>
          </w:tcPr>
          <w:p w14:paraId="00DC4400" w14:textId="77777777" w:rsidR="005B03D5" w:rsidRPr="002E60F0" w:rsidRDefault="005B03D5" w:rsidP="000374B8">
            <w:pPr>
              <w:rPr>
                <w:rFonts w:ascii="Times New Roman" w:hAnsi="Times New Roman"/>
                <w:sz w:val="20"/>
                <w:szCs w:val="20"/>
              </w:rPr>
            </w:pPr>
          </w:p>
        </w:tc>
        <w:tc>
          <w:tcPr>
            <w:tcW w:w="1305" w:type="dxa"/>
            <w:tcBorders>
              <w:top w:val="nil"/>
              <w:left w:val="nil"/>
              <w:bottom w:val="nil"/>
              <w:right w:val="nil"/>
            </w:tcBorders>
            <w:shd w:val="clear" w:color="auto" w:fill="auto"/>
            <w:noWrap/>
            <w:vAlign w:val="bottom"/>
          </w:tcPr>
          <w:p w14:paraId="1D2973D7"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xml:space="preserve">                     </w:t>
            </w:r>
            <w:r>
              <w:rPr>
                <w:rFonts w:ascii="Times New Roman" w:hAnsi="Times New Roman"/>
                <w:sz w:val="20"/>
                <w:szCs w:val="20"/>
              </w:rPr>
              <w:t xml:space="preserve">             </w:t>
            </w:r>
            <w:r w:rsidRPr="002E60F0">
              <w:rPr>
                <w:rFonts w:ascii="Times New Roman" w:hAnsi="Times New Roman"/>
                <w:sz w:val="20"/>
                <w:szCs w:val="20"/>
              </w:rPr>
              <w:t>Фамилия</w:t>
            </w:r>
          </w:p>
        </w:tc>
        <w:tc>
          <w:tcPr>
            <w:tcW w:w="3660" w:type="dxa"/>
            <w:gridSpan w:val="9"/>
            <w:tcBorders>
              <w:top w:val="nil"/>
              <w:left w:val="nil"/>
              <w:bottom w:val="single" w:sz="4" w:space="0" w:color="auto"/>
              <w:right w:val="nil"/>
            </w:tcBorders>
            <w:shd w:val="clear" w:color="000000" w:fill="FFFFC0"/>
            <w:noWrap/>
            <w:vAlign w:val="bottom"/>
          </w:tcPr>
          <w:p w14:paraId="5A4DCFA7" w14:textId="77777777" w:rsidR="005B03D5" w:rsidRPr="002E60F0" w:rsidRDefault="005B03D5" w:rsidP="000374B8">
            <w:pPr>
              <w:jc w:val="right"/>
              <w:rPr>
                <w:rFonts w:ascii="Times New Roman" w:hAnsi="Times New Roman"/>
                <w:sz w:val="20"/>
                <w:szCs w:val="20"/>
              </w:rPr>
            </w:pPr>
            <w:r w:rsidRPr="002E60F0">
              <w:rPr>
                <w:rFonts w:ascii="Times New Roman" w:hAnsi="Times New Roman"/>
                <w:sz w:val="20"/>
                <w:szCs w:val="20"/>
              </w:rPr>
              <w:t xml:space="preserve">                                                     </w:t>
            </w:r>
          </w:p>
        </w:tc>
      </w:tr>
      <w:tr w:rsidR="005B03D5" w:rsidRPr="002E60F0" w14:paraId="598AE54F" w14:textId="77777777">
        <w:trPr>
          <w:trHeight w:val="376"/>
        </w:trPr>
        <w:tc>
          <w:tcPr>
            <w:tcW w:w="2947" w:type="dxa"/>
            <w:gridSpan w:val="5"/>
            <w:tcBorders>
              <w:top w:val="nil"/>
              <w:left w:val="nil"/>
              <w:bottom w:val="single" w:sz="4" w:space="0" w:color="auto"/>
              <w:right w:val="nil"/>
            </w:tcBorders>
            <w:shd w:val="clear" w:color="auto" w:fill="auto"/>
            <w:noWrap/>
            <w:vAlign w:val="bottom"/>
          </w:tcPr>
          <w:p w14:paraId="644A7E8C"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77" w:type="dxa"/>
            <w:gridSpan w:val="2"/>
            <w:tcBorders>
              <w:top w:val="nil"/>
              <w:left w:val="nil"/>
              <w:bottom w:val="single" w:sz="4" w:space="0" w:color="auto"/>
              <w:right w:val="nil"/>
            </w:tcBorders>
            <w:shd w:val="clear" w:color="auto" w:fill="auto"/>
            <w:noWrap/>
            <w:vAlign w:val="bottom"/>
          </w:tcPr>
          <w:p w14:paraId="18E5BD78"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374" w:type="dxa"/>
            <w:tcBorders>
              <w:top w:val="nil"/>
              <w:left w:val="nil"/>
              <w:bottom w:val="single" w:sz="4" w:space="0" w:color="auto"/>
              <w:right w:val="nil"/>
            </w:tcBorders>
            <w:shd w:val="clear" w:color="auto" w:fill="auto"/>
            <w:noWrap/>
            <w:vAlign w:val="bottom"/>
          </w:tcPr>
          <w:p w14:paraId="40A25AB1"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36" w:type="dxa"/>
            <w:tcBorders>
              <w:top w:val="nil"/>
              <w:left w:val="nil"/>
              <w:bottom w:val="single" w:sz="4" w:space="0" w:color="auto"/>
              <w:right w:val="nil"/>
            </w:tcBorders>
            <w:shd w:val="clear" w:color="auto" w:fill="auto"/>
            <w:noWrap/>
            <w:vAlign w:val="bottom"/>
          </w:tcPr>
          <w:p w14:paraId="2F7E17B0"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3251" w:type="dxa"/>
            <w:gridSpan w:val="9"/>
            <w:tcBorders>
              <w:top w:val="nil"/>
              <w:left w:val="nil"/>
              <w:bottom w:val="nil"/>
              <w:right w:val="nil"/>
            </w:tcBorders>
            <w:shd w:val="clear" w:color="auto" w:fill="auto"/>
            <w:noWrap/>
            <w:vAlign w:val="bottom"/>
          </w:tcPr>
          <w:p w14:paraId="135F772F" w14:textId="77777777" w:rsidR="005B03D5" w:rsidRPr="002E60F0" w:rsidRDefault="005B03D5" w:rsidP="000374B8">
            <w:pPr>
              <w:rPr>
                <w:rFonts w:ascii="Times New Roman" w:hAnsi="Times New Roman"/>
                <w:sz w:val="20"/>
                <w:szCs w:val="20"/>
              </w:rPr>
            </w:pPr>
            <w:r>
              <w:rPr>
                <w:rFonts w:ascii="Times New Roman" w:hAnsi="Times New Roman"/>
                <w:sz w:val="20"/>
                <w:szCs w:val="20"/>
              </w:rPr>
              <w:t xml:space="preserve"> </w:t>
            </w:r>
            <w:r w:rsidRPr="002E60F0">
              <w:rPr>
                <w:rFonts w:ascii="Times New Roman" w:hAnsi="Times New Roman"/>
                <w:sz w:val="20"/>
                <w:szCs w:val="20"/>
              </w:rPr>
              <w:t xml:space="preserve"> </w:t>
            </w:r>
            <w:r>
              <w:rPr>
                <w:rFonts w:ascii="Times New Roman" w:hAnsi="Times New Roman"/>
                <w:sz w:val="20"/>
                <w:szCs w:val="20"/>
              </w:rPr>
              <w:t xml:space="preserve">  </w:t>
            </w:r>
            <w:r w:rsidR="009A694D">
              <w:rPr>
                <w:rFonts w:ascii="Times New Roman" w:hAnsi="Times New Roman"/>
                <w:sz w:val="20"/>
                <w:szCs w:val="20"/>
              </w:rPr>
              <w:t xml:space="preserve">                                  </w:t>
            </w:r>
            <w:r w:rsidRPr="002E60F0">
              <w:rPr>
                <w:rFonts w:ascii="Times New Roman" w:hAnsi="Times New Roman"/>
                <w:sz w:val="20"/>
                <w:szCs w:val="20"/>
              </w:rPr>
              <w:t xml:space="preserve"> </w:t>
            </w:r>
            <w:r>
              <w:rPr>
                <w:rFonts w:ascii="Times New Roman" w:hAnsi="Times New Roman"/>
                <w:sz w:val="20"/>
                <w:szCs w:val="20"/>
              </w:rPr>
              <w:t>Имя</w:t>
            </w:r>
            <w:r w:rsidRPr="002E60F0">
              <w:rPr>
                <w:rFonts w:ascii="Times New Roman" w:hAnsi="Times New Roman"/>
                <w:sz w:val="20"/>
                <w:szCs w:val="20"/>
              </w:rPr>
              <w:t xml:space="preserve">                      </w:t>
            </w:r>
            <w:r>
              <w:rPr>
                <w:rFonts w:ascii="Times New Roman" w:hAnsi="Times New Roman"/>
                <w:sz w:val="20"/>
                <w:szCs w:val="20"/>
              </w:rPr>
              <w:t xml:space="preserve">  </w:t>
            </w:r>
            <w:r w:rsidRPr="002E60F0">
              <w:rPr>
                <w:rFonts w:ascii="Times New Roman" w:hAnsi="Times New Roman"/>
                <w:sz w:val="20"/>
                <w:szCs w:val="20"/>
              </w:rPr>
              <w:t xml:space="preserve">               </w:t>
            </w:r>
          </w:p>
        </w:tc>
        <w:tc>
          <w:tcPr>
            <w:tcW w:w="3660" w:type="dxa"/>
            <w:gridSpan w:val="9"/>
            <w:tcBorders>
              <w:top w:val="nil"/>
              <w:left w:val="nil"/>
              <w:bottom w:val="single" w:sz="4" w:space="0" w:color="auto"/>
              <w:right w:val="nil"/>
            </w:tcBorders>
            <w:shd w:val="clear" w:color="000000" w:fill="FFFFC0"/>
            <w:noWrap/>
            <w:vAlign w:val="bottom"/>
          </w:tcPr>
          <w:p w14:paraId="506BFB0C" w14:textId="77777777" w:rsidR="005B03D5" w:rsidRPr="002E60F0" w:rsidRDefault="005B03D5" w:rsidP="000374B8">
            <w:pPr>
              <w:jc w:val="right"/>
              <w:rPr>
                <w:rFonts w:ascii="Times New Roman" w:hAnsi="Times New Roman"/>
                <w:sz w:val="20"/>
                <w:szCs w:val="20"/>
              </w:rPr>
            </w:pPr>
            <w:r w:rsidRPr="002E60F0">
              <w:rPr>
                <w:rFonts w:ascii="Times New Roman" w:hAnsi="Times New Roman"/>
                <w:sz w:val="20"/>
                <w:szCs w:val="20"/>
              </w:rPr>
              <w:t xml:space="preserve">                                          </w:t>
            </w:r>
          </w:p>
        </w:tc>
      </w:tr>
      <w:tr w:rsidR="005B03D5" w:rsidRPr="002E60F0" w14:paraId="180C1886" w14:textId="77777777">
        <w:trPr>
          <w:trHeight w:val="268"/>
        </w:trPr>
        <w:tc>
          <w:tcPr>
            <w:tcW w:w="3598" w:type="dxa"/>
            <w:gridSpan w:val="8"/>
            <w:tcBorders>
              <w:top w:val="single" w:sz="4" w:space="0" w:color="auto"/>
              <w:left w:val="nil"/>
              <w:bottom w:val="nil"/>
              <w:right w:val="nil"/>
            </w:tcBorders>
            <w:shd w:val="clear" w:color="auto" w:fill="auto"/>
            <w:noWrap/>
          </w:tcPr>
          <w:p w14:paraId="408BDB65"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(подпись)</w:t>
            </w:r>
            <w:r w:rsidR="009A694D">
              <w:rPr>
                <w:rFonts w:ascii="Times New Roman" w:hAnsi="Times New Roman"/>
                <w:sz w:val="20"/>
                <w:szCs w:val="20"/>
              </w:rPr>
              <w:t xml:space="preserve">      (расшифровка подписи)</w:t>
            </w:r>
          </w:p>
        </w:tc>
        <w:tc>
          <w:tcPr>
            <w:tcW w:w="236" w:type="dxa"/>
            <w:tcBorders>
              <w:top w:val="nil"/>
              <w:left w:val="nil"/>
              <w:bottom w:val="nil"/>
              <w:right w:val="nil"/>
            </w:tcBorders>
            <w:shd w:val="clear" w:color="auto" w:fill="auto"/>
            <w:noWrap/>
            <w:vAlign w:val="bottom"/>
          </w:tcPr>
          <w:p w14:paraId="506C8769" w14:textId="77777777" w:rsidR="005B03D5" w:rsidRPr="002E60F0" w:rsidRDefault="005B03D5" w:rsidP="000374B8">
            <w:pPr>
              <w:rPr>
                <w:rFonts w:ascii="Times New Roman" w:hAnsi="Times New Roman"/>
                <w:sz w:val="20"/>
                <w:szCs w:val="20"/>
              </w:rPr>
            </w:pPr>
          </w:p>
        </w:tc>
        <w:tc>
          <w:tcPr>
            <w:tcW w:w="387" w:type="dxa"/>
            <w:gridSpan w:val="2"/>
            <w:tcBorders>
              <w:top w:val="nil"/>
              <w:left w:val="nil"/>
              <w:bottom w:val="nil"/>
              <w:right w:val="nil"/>
            </w:tcBorders>
            <w:shd w:val="clear" w:color="auto" w:fill="auto"/>
            <w:noWrap/>
            <w:vAlign w:val="bottom"/>
          </w:tcPr>
          <w:p w14:paraId="6E93993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F68C2AC"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6100FA41"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D8D6B2C"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355575D7" w14:textId="77777777" w:rsidR="005B03D5" w:rsidRPr="002E60F0" w:rsidRDefault="005B03D5" w:rsidP="000374B8">
            <w:pPr>
              <w:rPr>
                <w:rFonts w:ascii="Times New Roman" w:hAnsi="Times New Roman"/>
                <w:sz w:val="20"/>
                <w:szCs w:val="20"/>
              </w:rPr>
            </w:pPr>
          </w:p>
        </w:tc>
        <w:tc>
          <w:tcPr>
            <w:tcW w:w="450" w:type="dxa"/>
            <w:gridSpan w:val="2"/>
            <w:tcBorders>
              <w:top w:val="nil"/>
              <w:left w:val="nil"/>
              <w:bottom w:val="nil"/>
              <w:right w:val="nil"/>
            </w:tcBorders>
            <w:shd w:val="clear" w:color="auto" w:fill="auto"/>
            <w:noWrap/>
            <w:vAlign w:val="bottom"/>
          </w:tcPr>
          <w:p w14:paraId="2A968084" w14:textId="77777777" w:rsidR="005B03D5" w:rsidRPr="002E60F0" w:rsidRDefault="005B03D5" w:rsidP="000374B8">
            <w:pPr>
              <w:rPr>
                <w:rFonts w:ascii="Times New Roman" w:hAnsi="Times New Roman"/>
                <w:sz w:val="20"/>
                <w:szCs w:val="20"/>
              </w:rPr>
            </w:pPr>
          </w:p>
        </w:tc>
        <w:tc>
          <w:tcPr>
            <w:tcW w:w="1305" w:type="dxa"/>
            <w:tcBorders>
              <w:top w:val="nil"/>
              <w:left w:val="nil"/>
              <w:bottom w:val="nil"/>
              <w:right w:val="nil"/>
            </w:tcBorders>
            <w:shd w:val="clear" w:color="auto" w:fill="auto"/>
            <w:noWrap/>
            <w:vAlign w:val="bottom"/>
          </w:tcPr>
          <w:p w14:paraId="6ACCFF66"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xml:space="preserve">                     </w:t>
            </w:r>
            <w:r>
              <w:rPr>
                <w:rFonts w:ascii="Times New Roman" w:hAnsi="Times New Roman"/>
                <w:sz w:val="20"/>
                <w:szCs w:val="20"/>
              </w:rPr>
              <w:t xml:space="preserve">        </w:t>
            </w:r>
            <w:r w:rsidRPr="002E60F0">
              <w:rPr>
                <w:rFonts w:ascii="Times New Roman" w:hAnsi="Times New Roman"/>
                <w:sz w:val="20"/>
                <w:szCs w:val="20"/>
              </w:rPr>
              <w:t>Отчество</w:t>
            </w:r>
          </w:p>
        </w:tc>
        <w:tc>
          <w:tcPr>
            <w:tcW w:w="3660" w:type="dxa"/>
            <w:gridSpan w:val="9"/>
            <w:tcBorders>
              <w:top w:val="single" w:sz="4" w:space="0" w:color="auto"/>
              <w:left w:val="nil"/>
              <w:bottom w:val="single" w:sz="4" w:space="0" w:color="auto"/>
              <w:right w:val="nil"/>
            </w:tcBorders>
            <w:shd w:val="clear" w:color="000000" w:fill="FFFFC0"/>
            <w:noWrap/>
            <w:vAlign w:val="bottom"/>
          </w:tcPr>
          <w:p w14:paraId="556ED5C7" w14:textId="77777777" w:rsidR="005B03D5" w:rsidRPr="002E60F0" w:rsidRDefault="005B03D5" w:rsidP="000374B8">
            <w:pPr>
              <w:jc w:val="right"/>
              <w:rPr>
                <w:rFonts w:ascii="Times New Roman" w:hAnsi="Times New Roman"/>
                <w:sz w:val="20"/>
                <w:szCs w:val="20"/>
              </w:rPr>
            </w:pPr>
            <w:r w:rsidRPr="002E60F0">
              <w:rPr>
                <w:rFonts w:ascii="Times New Roman" w:hAnsi="Times New Roman"/>
                <w:sz w:val="20"/>
                <w:szCs w:val="20"/>
              </w:rPr>
              <w:t> </w:t>
            </w:r>
          </w:p>
        </w:tc>
      </w:tr>
      <w:tr w:rsidR="005B03D5" w:rsidRPr="002E60F0" w14:paraId="17FA7B75" w14:textId="77777777">
        <w:trPr>
          <w:trHeight w:val="302"/>
        </w:trPr>
        <w:tc>
          <w:tcPr>
            <w:tcW w:w="3834" w:type="dxa"/>
            <w:gridSpan w:val="9"/>
            <w:tcBorders>
              <w:top w:val="nil"/>
              <w:left w:val="nil"/>
              <w:bottom w:val="nil"/>
              <w:right w:val="nil"/>
            </w:tcBorders>
            <w:shd w:val="clear" w:color="auto" w:fill="auto"/>
            <w:noWrap/>
          </w:tcPr>
          <w:p w14:paraId="23158F5E" w14:textId="77777777" w:rsidR="005B03D5" w:rsidRPr="002E60F0" w:rsidRDefault="005B03D5" w:rsidP="000374B8">
            <w:pPr>
              <w:jc w:val="center"/>
              <w:rPr>
                <w:rFonts w:ascii="Times New Roman" w:hAnsi="Times New Roman"/>
                <w:sz w:val="20"/>
                <w:szCs w:val="20"/>
              </w:rPr>
            </w:pPr>
          </w:p>
        </w:tc>
        <w:tc>
          <w:tcPr>
            <w:tcW w:w="387" w:type="dxa"/>
            <w:gridSpan w:val="2"/>
            <w:tcBorders>
              <w:top w:val="nil"/>
              <w:left w:val="nil"/>
              <w:bottom w:val="nil"/>
              <w:right w:val="nil"/>
            </w:tcBorders>
            <w:shd w:val="clear" w:color="auto" w:fill="auto"/>
            <w:noWrap/>
            <w:vAlign w:val="bottom"/>
          </w:tcPr>
          <w:p w14:paraId="0D29D5F4"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1901AC16"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033958A"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5FCCF44"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4EA80831" w14:textId="77777777" w:rsidR="005B03D5" w:rsidRPr="002E60F0" w:rsidRDefault="005B03D5" w:rsidP="000374B8">
            <w:pPr>
              <w:rPr>
                <w:rFonts w:ascii="Times New Roman" w:hAnsi="Times New Roman"/>
                <w:sz w:val="20"/>
                <w:szCs w:val="20"/>
              </w:rPr>
            </w:pPr>
          </w:p>
        </w:tc>
        <w:tc>
          <w:tcPr>
            <w:tcW w:w="450" w:type="dxa"/>
            <w:gridSpan w:val="2"/>
            <w:tcBorders>
              <w:top w:val="nil"/>
              <w:left w:val="nil"/>
              <w:bottom w:val="nil"/>
              <w:right w:val="nil"/>
            </w:tcBorders>
            <w:shd w:val="clear" w:color="auto" w:fill="auto"/>
            <w:noWrap/>
            <w:vAlign w:val="bottom"/>
          </w:tcPr>
          <w:p w14:paraId="1F4F2B40" w14:textId="77777777" w:rsidR="005B03D5" w:rsidRPr="002E60F0" w:rsidRDefault="005B03D5" w:rsidP="000374B8">
            <w:pPr>
              <w:rPr>
                <w:rFonts w:ascii="Times New Roman" w:hAnsi="Times New Roman"/>
                <w:sz w:val="20"/>
                <w:szCs w:val="20"/>
              </w:rPr>
            </w:pPr>
          </w:p>
        </w:tc>
        <w:tc>
          <w:tcPr>
            <w:tcW w:w="1305" w:type="dxa"/>
            <w:tcBorders>
              <w:top w:val="nil"/>
              <w:left w:val="nil"/>
              <w:bottom w:val="nil"/>
              <w:right w:val="nil"/>
            </w:tcBorders>
            <w:shd w:val="clear" w:color="auto" w:fill="auto"/>
            <w:noWrap/>
            <w:vAlign w:val="bottom"/>
          </w:tcPr>
          <w:p w14:paraId="3B3AFBDC"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xml:space="preserve">                     Должность</w:t>
            </w:r>
          </w:p>
        </w:tc>
        <w:tc>
          <w:tcPr>
            <w:tcW w:w="3660" w:type="dxa"/>
            <w:gridSpan w:val="9"/>
            <w:tcBorders>
              <w:top w:val="nil"/>
              <w:left w:val="nil"/>
              <w:bottom w:val="single" w:sz="4" w:space="0" w:color="auto"/>
              <w:right w:val="nil"/>
            </w:tcBorders>
            <w:shd w:val="clear" w:color="000000" w:fill="FFFFC0"/>
            <w:noWrap/>
            <w:vAlign w:val="bottom"/>
          </w:tcPr>
          <w:p w14:paraId="60DCF6F2" w14:textId="77777777" w:rsidR="005B03D5" w:rsidRPr="002E60F0" w:rsidRDefault="005B03D5" w:rsidP="000374B8">
            <w:pPr>
              <w:jc w:val="right"/>
              <w:rPr>
                <w:rFonts w:ascii="Times New Roman" w:hAnsi="Times New Roman"/>
                <w:sz w:val="20"/>
                <w:szCs w:val="20"/>
              </w:rPr>
            </w:pPr>
            <w:r w:rsidRPr="002E60F0">
              <w:rPr>
                <w:rFonts w:ascii="Times New Roman" w:hAnsi="Times New Roman"/>
                <w:sz w:val="20"/>
                <w:szCs w:val="20"/>
              </w:rPr>
              <w:t xml:space="preserve">                                  </w:t>
            </w:r>
          </w:p>
        </w:tc>
      </w:tr>
      <w:tr w:rsidR="005B03D5" w:rsidRPr="002E60F0" w14:paraId="0B4CD319" w14:textId="77777777">
        <w:trPr>
          <w:trHeight w:val="70"/>
        </w:trPr>
        <w:tc>
          <w:tcPr>
            <w:tcW w:w="2947" w:type="dxa"/>
            <w:gridSpan w:val="5"/>
            <w:tcBorders>
              <w:top w:val="nil"/>
              <w:left w:val="nil"/>
              <w:bottom w:val="nil"/>
              <w:right w:val="nil"/>
            </w:tcBorders>
            <w:shd w:val="clear" w:color="auto" w:fill="auto"/>
            <w:noWrap/>
            <w:vAlign w:val="bottom"/>
          </w:tcPr>
          <w:p w14:paraId="7F5EED4D"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77C28CD8"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7DA22DA1" w14:textId="77777777" w:rsidR="005B03D5" w:rsidRPr="002E60F0" w:rsidRDefault="005B03D5" w:rsidP="000374B8">
            <w:pPr>
              <w:rPr>
                <w:rFonts w:ascii="Times New Roman" w:hAnsi="Times New Roman"/>
                <w:sz w:val="20"/>
                <w:szCs w:val="20"/>
              </w:rPr>
            </w:pPr>
          </w:p>
        </w:tc>
        <w:tc>
          <w:tcPr>
            <w:tcW w:w="236" w:type="dxa"/>
            <w:tcBorders>
              <w:top w:val="nil"/>
              <w:left w:val="nil"/>
              <w:bottom w:val="nil"/>
              <w:right w:val="nil"/>
            </w:tcBorders>
            <w:shd w:val="clear" w:color="auto" w:fill="auto"/>
            <w:noWrap/>
            <w:vAlign w:val="bottom"/>
          </w:tcPr>
          <w:p w14:paraId="51BD80BC" w14:textId="77777777" w:rsidR="005B03D5" w:rsidRPr="002E60F0" w:rsidRDefault="005B03D5" w:rsidP="000374B8">
            <w:pPr>
              <w:rPr>
                <w:rFonts w:ascii="Times New Roman" w:hAnsi="Times New Roman"/>
                <w:sz w:val="20"/>
                <w:szCs w:val="20"/>
              </w:rPr>
            </w:pPr>
          </w:p>
        </w:tc>
        <w:tc>
          <w:tcPr>
            <w:tcW w:w="387" w:type="dxa"/>
            <w:gridSpan w:val="2"/>
            <w:tcBorders>
              <w:top w:val="nil"/>
              <w:left w:val="nil"/>
              <w:bottom w:val="nil"/>
              <w:right w:val="nil"/>
            </w:tcBorders>
            <w:shd w:val="clear" w:color="auto" w:fill="auto"/>
            <w:noWrap/>
            <w:vAlign w:val="bottom"/>
          </w:tcPr>
          <w:p w14:paraId="6E0080E3"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45D8771"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321C102"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0F64417"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729F0271"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592D8BF4" w14:textId="77777777" w:rsidR="005B03D5" w:rsidRPr="002E60F0" w:rsidRDefault="005B03D5" w:rsidP="000374B8">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bottom"/>
          </w:tcPr>
          <w:p w14:paraId="435F06DA" w14:textId="77777777" w:rsidR="005B03D5" w:rsidRPr="002E60F0" w:rsidRDefault="005B03D5" w:rsidP="000374B8">
            <w:pPr>
              <w:rPr>
                <w:rFonts w:ascii="Times New Roman" w:hAnsi="Times New Roman"/>
                <w:sz w:val="20"/>
                <w:szCs w:val="20"/>
              </w:rPr>
            </w:pPr>
          </w:p>
        </w:tc>
        <w:tc>
          <w:tcPr>
            <w:tcW w:w="1019" w:type="dxa"/>
            <w:gridSpan w:val="4"/>
            <w:tcBorders>
              <w:top w:val="nil"/>
              <w:left w:val="nil"/>
              <w:bottom w:val="nil"/>
              <w:right w:val="nil"/>
            </w:tcBorders>
            <w:shd w:val="clear" w:color="auto" w:fill="auto"/>
            <w:noWrap/>
            <w:vAlign w:val="bottom"/>
          </w:tcPr>
          <w:p w14:paraId="2F96B2A9"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4350D297"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0EABB27E"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6BEB31C2"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38E0E334"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267901F5" w14:textId="77777777" w:rsidR="005B03D5" w:rsidRPr="002E60F0" w:rsidRDefault="005B03D5" w:rsidP="000374B8">
            <w:pPr>
              <w:rPr>
                <w:rFonts w:ascii="Times New Roman" w:hAnsi="Times New Roman"/>
                <w:sz w:val="20"/>
                <w:szCs w:val="20"/>
              </w:rPr>
            </w:pPr>
          </w:p>
        </w:tc>
      </w:tr>
      <w:tr w:rsidR="005B03D5" w:rsidRPr="002E60F0" w14:paraId="7D900891" w14:textId="77777777">
        <w:trPr>
          <w:trHeight w:val="225"/>
        </w:trPr>
        <w:tc>
          <w:tcPr>
            <w:tcW w:w="4502" w:type="dxa"/>
            <w:gridSpan w:val="12"/>
            <w:tcBorders>
              <w:top w:val="nil"/>
              <w:left w:val="nil"/>
              <w:bottom w:val="nil"/>
              <w:right w:val="nil"/>
            </w:tcBorders>
            <w:shd w:val="clear" w:color="auto" w:fill="auto"/>
            <w:noWrap/>
            <w:vAlign w:val="bottom"/>
          </w:tcPr>
          <w:p w14:paraId="1D4B1750"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"_______"______________________ 20        г.</w:t>
            </w:r>
          </w:p>
        </w:tc>
        <w:tc>
          <w:tcPr>
            <w:tcW w:w="281" w:type="dxa"/>
            <w:tcBorders>
              <w:top w:val="nil"/>
              <w:left w:val="nil"/>
              <w:bottom w:val="nil"/>
              <w:right w:val="nil"/>
            </w:tcBorders>
            <w:shd w:val="clear" w:color="auto" w:fill="auto"/>
            <w:noWrap/>
            <w:vAlign w:val="bottom"/>
          </w:tcPr>
          <w:p w14:paraId="64CA188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81AC86F"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76880D4F"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5C73785F" w14:textId="77777777" w:rsidR="005B03D5" w:rsidRPr="002E60F0" w:rsidRDefault="005B03D5" w:rsidP="000374B8">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bottom"/>
          </w:tcPr>
          <w:p w14:paraId="54DDCB46" w14:textId="77777777" w:rsidR="005B03D5" w:rsidRPr="002E60F0" w:rsidRDefault="005B03D5" w:rsidP="000374B8">
            <w:pPr>
              <w:rPr>
                <w:rFonts w:ascii="Times New Roman" w:hAnsi="Times New Roman"/>
                <w:sz w:val="20"/>
                <w:szCs w:val="20"/>
              </w:rPr>
            </w:pPr>
          </w:p>
        </w:tc>
        <w:tc>
          <w:tcPr>
            <w:tcW w:w="1019" w:type="dxa"/>
            <w:gridSpan w:val="4"/>
            <w:tcBorders>
              <w:top w:val="nil"/>
              <w:left w:val="nil"/>
              <w:bottom w:val="nil"/>
              <w:right w:val="nil"/>
            </w:tcBorders>
            <w:shd w:val="clear" w:color="auto" w:fill="auto"/>
            <w:noWrap/>
            <w:vAlign w:val="bottom"/>
          </w:tcPr>
          <w:p w14:paraId="5BCC1272"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3EEC8D56"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13F6E1A1"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013A989C"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3FFD5836"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752DEAA7" w14:textId="77777777" w:rsidR="005B03D5" w:rsidRPr="002E60F0" w:rsidRDefault="005B03D5" w:rsidP="000374B8">
            <w:pPr>
              <w:rPr>
                <w:rFonts w:ascii="Times New Roman" w:hAnsi="Times New Roman"/>
                <w:sz w:val="20"/>
                <w:szCs w:val="20"/>
              </w:rPr>
            </w:pPr>
          </w:p>
        </w:tc>
      </w:tr>
      <w:tr w:rsidR="005B03D5" w:rsidRPr="002E60F0" w14:paraId="69C8B5BD" w14:textId="77777777">
        <w:trPr>
          <w:trHeight w:val="150"/>
        </w:trPr>
        <w:tc>
          <w:tcPr>
            <w:tcW w:w="2947" w:type="dxa"/>
            <w:gridSpan w:val="5"/>
            <w:tcBorders>
              <w:top w:val="nil"/>
              <w:left w:val="nil"/>
              <w:bottom w:val="nil"/>
              <w:right w:val="nil"/>
            </w:tcBorders>
            <w:shd w:val="clear" w:color="auto" w:fill="auto"/>
            <w:noWrap/>
            <w:vAlign w:val="bottom"/>
          </w:tcPr>
          <w:p w14:paraId="19A5A547"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02C25F5A"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75D0A8E7"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60ECA26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11E2266"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C1AA7FB"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15AB04A7"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CDE448C"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55F88C72"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3B30C63C" w14:textId="77777777" w:rsidR="005B03D5" w:rsidRPr="002E60F0" w:rsidRDefault="005B03D5" w:rsidP="000374B8">
            <w:pPr>
              <w:rPr>
                <w:rFonts w:ascii="Times New Roman" w:hAnsi="Times New Roman"/>
                <w:sz w:val="20"/>
                <w:szCs w:val="20"/>
              </w:rPr>
            </w:pPr>
          </w:p>
        </w:tc>
        <w:tc>
          <w:tcPr>
            <w:tcW w:w="1489" w:type="dxa"/>
            <w:gridSpan w:val="2"/>
            <w:tcBorders>
              <w:top w:val="nil"/>
              <w:left w:val="nil"/>
              <w:bottom w:val="nil"/>
              <w:right w:val="nil"/>
            </w:tcBorders>
            <w:shd w:val="clear" w:color="auto" w:fill="auto"/>
            <w:noWrap/>
            <w:vAlign w:val="bottom"/>
          </w:tcPr>
          <w:p w14:paraId="5931B6F3" w14:textId="77777777" w:rsidR="005B03D5" w:rsidRPr="002E60F0" w:rsidRDefault="005B03D5" w:rsidP="000374B8">
            <w:pPr>
              <w:rPr>
                <w:rFonts w:ascii="Times New Roman" w:hAnsi="Times New Roman"/>
                <w:sz w:val="20"/>
                <w:szCs w:val="20"/>
              </w:rPr>
            </w:pPr>
          </w:p>
        </w:tc>
        <w:tc>
          <w:tcPr>
            <w:tcW w:w="1019" w:type="dxa"/>
            <w:gridSpan w:val="4"/>
            <w:tcBorders>
              <w:top w:val="nil"/>
              <w:left w:val="nil"/>
              <w:bottom w:val="nil"/>
              <w:right w:val="nil"/>
            </w:tcBorders>
            <w:shd w:val="clear" w:color="auto" w:fill="auto"/>
            <w:noWrap/>
            <w:vAlign w:val="bottom"/>
          </w:tcPr>
          <w:p w14:paraId="6344693C"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5285FE49"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7979080A"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33365973"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47126752"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281286C3" w14:textId="77777777" w:rsidR="005B03D5" w:rsidRPr="002E60F0" w:rsidRDefault="005B03D5" w:rsidP="000374B8">
            <w:pPr>
              <w:rPr>
                <w:rFonts w:ascii="Times New Roman" w:hAnsi="Times New Roman"/>
                <w:sz w:val="20"/>
                <w:szCs w:val="20"/>
              </w:rPr>
            </w:pPr>
          </w:p>
        </w:tc>
      </w:tr>
      <w:tr w:rsidR="005B03D5" w:rsidRPr="002E60F0" w14:paraId="5E5DE774" w14:textId="77777777">
        <w:trPr>
          <w:trHeight w:val="600"/>
        </w:trPr>
        <w:tc>
          <w:tcPr>
            <w:tcW w:w="10745" w:type="dxa"/>
            <w:gridSpan w:val="27"/>
            <w:tcBorders>
              <w:top w:val="nil"/>
              <w:left w:val="nil"/>
              <w:bottom w:val="nil"/>
              <w:right w:val="nil"/>
            </w:tcBorders>
            <w:shd w:val="clear" w:color="auto" w:fill="auto"/>
            <w:noWrap/>
            <w:vAlign w:val="bottom"/>
          </w:tcPr>
          <w:p w14:paraId="53F0F7C3" w14:textId="77777777" w:rsidR="005B03D5" w:rsidRPr="002E60F0" w:rsidRDefault="005B03D5" w:rsidP="000374B8">
            <w:pPr>
              <w:jc w:val="center"/>
              <w:rPr>
                <w:rFonts w:ascii="Times New Roman" w:hAnsi="Times New Roman"/>
                <w:b/>
                <w:bCs/>
              </w:rPr>
            </w:pPr>
            <w:r w:rsidRPr="002E60F0">
              <w:rPr>
                <w:rFonts w:ascii="Times New Roman" w:hAnsi="Times New Roman"/>
                <w:b/>
                <w:bCs/>
              </w:rPr>
              <w:t>заявление</w:t>
            </w:r>
          </w:p>
        </w:tc>
      </w:tr>
      <w:tr w:rsidR="005B03D5" w:rsidRPr="002E60F0" w14:paraId="322869E5" w14:textId="77777777">
        <w:trPr>
          <w:trHeight w:val="225"/>
        </w:trPr>
        <w:tc>
          <w:tcPr>
            <w:tcW w:w="2947" w:type="dxa"/>
            <w:gridSpan w:val="5"/>
            <w:tcBorders>
              <w:top w:val="nil"/>
              <w:left w:val="nil"/>
              <w:bottom w:val="nil"/>
              <w:right w:val="nil"/>
            </w:tcBorders>
            <w:shd w:val="clear" w:color="auto" w:fill="auto"/>
            <w:noWrap/>
            <w:vAlign w:val="bottom"/>
          </w:tcPr>
          <w:p w14:paraId="53853165"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37C4CAE1"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13A7F5C1"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2D8BA2B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60ED0EE8"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161B36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1C2B1C3B"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CE6B94F"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7A5FE1AD"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4B61A76D"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7C60EAEB"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2D212FE9"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6D37BEE8"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0EA3AC24"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380F9D3F"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4A104E41"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6E9701AE" w14:textId="77777777" w:rsidR="005B03D5" w:rsidRPr="002E60F0" w:rsidRDefault="005B03D5" w:rsidP="000374B8">
            <w:pPr>
              <w:rPr>
                <w:rFonts w:ascii="Times New Roman" w:hAnsi="Times New Roman"/>
                <w:sz w:val="20"/>
                <w:szCs w:val="20"/>
              </w:rPr>
            </w:pPr>
          </w:p>
        </w:tc>
      </w:tr>
      <w:tr w:rsidR="005B03D5" w:rsidRPr="002E60F0" w14:paraId="4A298A22" w14:textId="77777777">
        <w:trPr>
          <w:trHeight w:val="225"/>
        </w:trPr>
        <w:tc>
          <w:tcPr>
            <w:tcW w:w="4221" w:type="dxa"/>
            <w:gridSpan w:val="11"/>
            <w:tcBorders>
              <w:top w:val="nil"/>
              <w:left w:val="nil"/>
              <w:bottom w:val="nil"/>
              <w:right w:val="nil"/>
            </w:tcBorders>
            <w:shd w:val="clear" w:color="auto" w:fill="auto"/>
            <w:noWrap/>
            <w:vAlign w:val="bottom"/>
          </w:tcPr>
          <w:p w14:paraId="53734F6E"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xml:space="preserve">Прошу выдать под отчет аванс в размере </w:t>
            </w:r>
          </w:p>
        </w:tc>
        <w:tc>
          <w:tcPr>
            <w:tcW w:w="281" w:type="dxa"/>
            <w:tcBorders>
              <w:top w:val="nil"/>
              <w:left w:val="nil"/>
              <w:bottom w:val="nil"/>
              <w:right w:val="nil"/>
            </w:tcBorders>
            <w:shd w:val="clear" w:color="auto" w:fill="auto"/>
            <w:noWrap/>
            <w:vAlign w:val="bottom"/>
          </w:tcPr>
          <w:p w14:paraId="09BB159E" w14:textId="77777777" w:rsidR="005B03D5" w:rsidRPr="002E60F0" w:rsidRDefault="005B03D5" w:rsidP="000374B8">
            <w:pPr>
              <w:rPr>
                <w:rFonts w:ascii="Times New Roman" w:hAnsi="Times New Roman"/>
                <w:sz w:val="20"/>
                <w:szCs w:val="20"/>
              </w:rPr>
            </w:pPr>
          </w:p>
        </w:tc>
        <w:tc>
          <w:tcPr>
            <w:tcW w:w="6243" w:type="dxa"/>
            <w:gridSpan w:val="15"/>
            <w:tcBorders>
              <w:top w:val="nil"/>
              <w:left w:val="nil"/>
              <w:bottom w:val="single" w:sz="4" w:space="0" w:color="auto"/>
              <w:right w:val="nil"/>
            </w:tcBorders>
            <w:shd w:val="clear" w:color="auto" w:fill="auto"/>
            <w:noWrap/>
            <w:vAlign w:val="bottom"/>
          </w:tcPr>
          <w:p w14:paraId="6938FC07"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r>
      <w:tr w:rsidR="005B03D5" w:rsidRPr="002E60F0" w14:paraId="61B2E3BF" w14:textId="77777777">
        <w:trPr>
          <w:trHeight w:val="450"/>
        </w:trPr>
        <w:tc>
          <w:tcPr>
            <w:tcW w:w="2518" w:type="dxa"/>
            <w:tcBorders>
              <w:top w:val="nil"/>
              <w:left w:val="nil"/>
              <w:bottom w:val="nil"/>
              <w:right w:val="nil"/>
            </w:tcBorders>
            <w:shd w:val="clear" w:color="auto" w:fill="auto"/>
            <w:noWrap/>
            <w:vAlign w:val="bottom"/>
          </w:tcPr>
          <w:p w14:paraId="36A52247"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на срок до</w:t>
            </w:r>
          </w:p>
        </w:tc>
        <w:tc>
          <w:tcPr>
            <w:tcW w:w="284" w:type="dxa"/>
            <w:gridSpan w:val="2"/>
            <w:tcBorders>
              <w:top w:val="nil"/>
              <w:left w:val="nil"/>
              <w:bottom w:val="nil"/>
              <w:right w:val="nil"/>
            </w:tcBorders>
            <w:shd w:val="clear" w:color="auto" w:fill="auto"/>
            <w:noWrap/>
            <w:vAlign w:val="bottom"/>
          </w:tcPr>
          <w:p w14:paraId="7820D528" w14:textId="77777777" w:rsidR="005B03D5" w:rsidRPr="002E60F0" w:rsidRDefault="005B03D5" w:rsidP="000374B8">
            <w:pPr>
              <w:rPr>
                <w:rFonts w:ascii="Times New Roman" w:hAnsi="Times New Roman"/>
                <w:sz w:val="20"/>
                <w:szCs w:val="20"/>
              </w:rPr>
            </w:pPr>
          </w:p>
        </w:tc>
        <w:tc>
          <w:tcPr>
            <w:tcW w:w="1138" w:type="dxa"/>
            <w:gridSpan w:val="7"/>
            <w:tcBorders>
              <w:top w:val="nil"/>
              <w:left w:val="nil"/>
              <w:bottom w:val="single" w:sz="4" w:space="0" w:color="auto"/>
              <w:right w:val="nil"/>
            </w:tcBorders>
            <w:shd w:val="clear" w:color="auto" w:fill="auto"/>
            <w:noWrap/>
            <w:vAlign w:val="bottom"/>
          </w:tcPr>
          <w:p w14:paraId="1E9E57CB" w14:textId="77777777" w:rsidR="005B03D5" w:rsidRPr="002E60F0" w:rsidRDefault="005B03D5" w:rsidP="000374B8">
            <w:pPr>
              <w:jc w:val="center"/>
              <w:rPr>
                <w:rFonts w:ascii="Times New Roman" w:hAnsi="Times New Roman"/>
                <w:sz w:val="20"/>
                <w:szCs w:val="20"/>
              </w:rPr>
            </w:pPr>
            <w:r w:rsidRPr="002E60F0">
              <w:rPr>
                <w:rFonts w:ascii="Times New Roman" w:hAnsi="Times New Roman"/>
                <w:sz w:val="20"/>
                <w:szCs w:val="20"/>
              </w:rPr>
              <w:t> </w:t>
            </w:r>
          </w:p>
        </w:tc>
        <w:tc>
          <w:tcPr>
            <w:tcW w:w="281" w:type="dxa"/>
            <w:tcBorders>
              <w:top w:val="nil"/>
              <w:left w:val="nil"/>
              <w:bottom w:val="nil"/>
              <w:right w:val="nil"/>
            </w:tcBorders>
            <w:shd w:val="clear" w:color="auto" w:fill="auto"/>
            <w:noWrap/>
            <w:vAlign w:val="bottom"/>
          </w:tcPr>
          <w:p w14:paraId="3B9ACEC1"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CFA8AF2"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2B12EAB"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12583E46"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5E59C97C"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359393E2"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799D05E9"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17F8C06C"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3CFA9D9E"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757D7A95"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69D48B34"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19ED4B72"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3F740A10" w14:textId="77777777" w:rsidR="005B03D5" w:rsidRPr="002E60F0" w:rsidRDefault="005B03D5" w:rsidP="000374B8">
            <w:pPr>
              <w:rPr>
                <w:rFonts w:ascii="Times New Roman" w:hAnsi="Times New Roman"/>
                <w:sz w:val="20"/>
                <w:szCs w:val="20"/>
              </w:rPr>
            </w:pPr>
          </w:p>
        </w:tc>
      </w:tr>
      <w:tr w:rsidR="005B03D5" w:rsidRPr="002E60F0" w14:paraId="4F6352FA" w14:textId="77777777">
        <w:trPr>
          <w:trHeight w:val="225"/>
        </w:trPr>
        <w:tc>
          <w:tcPr>
            <w:tcW w:w="2947" w:type="dxa"/>
            <w:gridSpan w:val="5"/>
            <w:tcBorders>
              <w:top w:val="nil"/>
              <w:left w:val="nil"/>
              <w:bottom w:val="nil"/>
              <w:right w:val="nil"/>
            </w:tcBorders>
            <w:shd w:val="clear" w:color="auto" w:fill="auto"/>
            <w:noWrap/>
            <w:vAlign w:val="bottom"/>
          </w:tcPr>
          <w:p w14:paraId="26D811B8"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4A2C98EF" w14:textId="77777777" w:rsidR="005B03D5" w:rsidRPr="002E60F0" w:rsidRDefault="005B03D5" w:rsidP="000374B8">
            <w:pPr>
              <w:rPr>
                <w:rFonts w:ascii="Times New Roman" w:hAnsi="Times New Roman"/>
                <w:sz w:val="20"/>
                <w:szCs w:val="20"/>
              </w:rPr>
            </w:pPr>
          </w:p>
        </w:tc>
        <w:tc>
          <w:tcPr>
            <w:tcW w:w="716" w:type="dxa"/>
            <w:gridSpan w:val="3"/>
            <w:tcBorders>
              <w:top w:val="nil"/>
              <w:left w:val="nil"/>
              <w:bottom w:val="nil"/>
              <w:right w:val="nil"/>
            </w:tcBorders>
            <w:shd w:val="clear" w:color="auto" w:fill="auto"/>
            <w:noWrap/>
          </w:tcPr>
          <w:p w14:paraId="2BF3E18A"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(дата)</w:t>
            </w:r>
          </w:p>
        </w:tc>
        <w:tc>
          <w:tcPr>
            <w:tcW w:w="281" w:type="dxa"/>
            <w:tcBorders>
              <w:top w:val="nil"/>
              <w:left w:val="nil"/>
              <w:bottom w:val="nil"/>
              <w:right w:val="nil"/>
            </w:tcBorders>
            <w:shd w:val="clear" w:color="auto" w:fill="auto"/>
            <w:noWrap/>
            <w:vAlign w:val="bottom"/>
          </w:tcPr>
          <w:p w14:paraId="4620475F"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F5ED1FD"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3AAC5E1"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97622F3"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2427B8CB"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22E90888"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60F91981"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4F544A5F"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6FB5F68D"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32C06979"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1A9B1050"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49CDA03C"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7088E919" w14:textId="77777777" w:rsidR="005B03D5" w:rsidRPr="002E60F0" w:rsidRDefault="005B03D5" w:rsidP="000374B8">
            <w:pPr>
              <w:rPr>
                <w:rFonts w:ascii="Times New Roman" w:hAnsi="Times New Roman"/>
                <w:sz w:val="20"/>
                <w:szCs w:val="20"/>
              </w:rPr>
            </w:pPr>
          </w:p>
        </w:tc>
      </w:tr>
      <w:tr w:rsidR="005B03D5" w:rsidRPr="002E60F0" w14:paraId="6BC24564" w14:textId="77777777">
        <w:trPr>
          <w:trHeight w:val="75"/>
        </w:trPr>
        <w:tc>
          <w:tcPr>
            <w:tcW w:w="2947" w:type="dxa"/>
            <w:gridSpan w:val="5"/>
            <w:tcBorders>
              <w:top w:val="nil"/>
              <w:left w:val="nil"/>
              <w:bottom w:val="nil"/>
              <w:right w:val="nil"/>
            </w:tcBorders>
            <w:shd w:val="clear" w:color="auto" w:fill="auto"/>
            <w:noWrap/>
            <w:vAlign w:val="bottom"/>
          </w:tcPr>
          <w:p w14:paraId="30731411"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49D5A272"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23C5DA30"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7850370E"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85D0933"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6436BFC5"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367C508"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EFE7CED"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640B72B4"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263C3EBB"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703F4F84"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47DA7503"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22C7C9E3"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6598BC1D"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2F759CA6"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4E07464C"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0820C215" w14:textId="77777777" w:rsidR="005B03D5" w:rsidRPr="002E60F0" w:rsidRDefault="005B03D5" w:rsidP="000374B8">
            <w:pPr>
              <w:rPr>
                <w:rFonts w:ascii="Times New Roman" w:hAnsi="Times New Roman"/>
                <w:sz w:val="20"/>
                <w:szCs w:val="20"/>
              </w:rPr>
            </w:pPr>
          </w:p>
        </w:tc>
      </w:tr>
      <w:tr w:rsidR="005B03D5" w:rsidRPr="002E60F0" w14:paraId="299C7DE5" w14:textId="77777777">
        <w:trPr>
          <w:trHeight w:val="345"/>
        </w:trPr>
        <w:tc>
          <w:tcPr>
            <w:tcW w:w="3598" w:type="dxa"/>
            <w:gridSpan w:val="8"/>
            <w:tcBorders>
              <w:top w:val="nil"/>
              <w:left w:val="nil"/>
              <w:bottom w:val="nil"/>
              <w:right w:val="nil"/>
            </w:tcBorders>
            <w:shd w:val="clear" w:color="auto" w:fill="auto"/>
            <w:noWrap/>
            <w:vAlign w:val="bottom"/>
          </w:tcPr>
          <w:p w14:paraId="16ECFC26"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Назначение аванса</w:t>
            </w:r>
          </w:p>
        </w:tc>
        <w:tc>
          <w:tcPr>
            <w:tcW w:w="7147" w:type="dxa"/>
            <w:gridSpan w:val="19"/>
            <w:tcBorders>
              <w:top w:val="nil"/>
              <w:left w:val="nil"/>
              <w:bottom w:val="single" w:sz="4" w:space="0" w:color="auto"/>
              <w:right w:val="nil"/>
            </w:tcBorders>
            <w:shd w:val="clear" w:color="000000" w:fill="FFFFC0"/>
            <w:noWrap/>
            <w:vAlign w:val="bottom"/>
          </w:tcPr>
          <w:p w14:paraId="1C920A29"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r>
      <w:tr w:rsidR="005B03D5" w:rsidRPr="002E60F0" w14:paraId="6ED73553" w14:textId="77777777">
        <w:trPr>
          <w:trHeight w:val="315"/>
        </w:trPr>
        <w:tc>
          <w:tcPr>
            <w:tcW w:w="10745" w:type="dxa"/>
            <w:gridSpan w:val="27"/>
            <w:tcBorders>
              <w:top w:val="nil"/>
              <w:left w:val="nil"/>
              <w:bottom w:val="single" w:sz="4" w:space="0" w:color="auto"/>
              <w:right w:val="nil"/>
            </w:tcBorders>
            <w:shd w:val="clear" w:color="000000" w:fill="FFFFC0"/>
            <w:noWrap/>
            <w:vAlign w:val="bottom"/>
          </w:tcPr>
          <w:p w14:paraId="73967A1A"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r>
      <w:tr w:rsidR="005B03D5" w:rsidRPr="002E60F0" w14:paraId="2937F9AD" w14:textId="77777777">
        <w:trPr>
          <w:trHeight w:val="315"/>
        </w:trPr>
        <w:tc>
          <w:tcPr>
            <w:tcW w:w="10745" w:type="dxa"/>
            <w:gridSpan w:val="27"/>
            <w:tcBorders>
              <w:top w:val="single" w:sz="4" w:space="0" w:color="auto"/>
              <w:left w:val="nil"/>
              <w:bottom w:val="single" w:sz="4" w:space="0" w:color="auto"/>
              <w:right w:val="nil"/>
            </w:tcBorders>
            <w:shd w:val="clear" w:color="000000" w:fill="FFFFC0"/>
            <w:noWrap/>
            <w:vAlign w:val="bottom"/>
          </w:tcPr>
          <w:p w14:paraId="512590FC"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r>
      <w:tr w:rsidR="005B03D5" w:rsidRPr="002E60F0" w14:paraId="2DF8DCAD" w14:textId="77777777">
        <w:trPr>
          <w:trHeight w:val="300"/>
        </w:trPr>
        <w:tc>
          <w:tcPr>
            <w:tcW w:w="10745" w:type="dxa"/>
            <w:gridSpan w:val="27"/>
            <w:tcBorders>
              <w:top w:val="single" w:sz="4" w:space="0" w:color="auto"/>
              <w:left w:val="nil"/>
              <w:bottom w:val="single" w:sz="4" w:space="0" w:color="auto"/>
              <w:right w:val="nil"/>
            </w:tcBorders>
            <w:shd w:val="clear" w:color="000000" w:fill="FFFFC0"/>
            <w:noWrap/>
            <w:vAlign w:val="bottom"/>
          </w:tcPr>
          <w:p w14:paraId="63722B6D"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r>
      <w:tr w:rsidR="005B03D5" w:rsidRPr="002E60F0" w14:paraId="2C69EA0A" w14:textId="77777777">
        <w:trPr>
          <w:trHeight w:val="585"/>
        </w:trPr>
        <w:tc>
          <w:tcPr>
            <w:tcW w:w="10745" w:type="dxa"/>
            <w:gridSpan w:val="27"/>
            <w:tcBorders>
              <w:top w:val="single" w:sz="4" w:space="0" w:color="auto"/>
              <w:left w:val="nil"/>
              <w:bottom w:val="nil"/>
              <w:right w:val="nil"/>
            </w:tcBorders>
            <w:shd w:val="clear" w:color="auto" w:fill="auto"/>
            <w:noWrap/>
            <w:vAlign w:val="bottom"/>
          </w:tcPr>
          <w:p w14:paraId="3F3697CA"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Заявленную сумму прошу перечислить на пластиковую карту, лицевой  счет №</w:t>
            </w:r>
          </w:p>
        </w:tc>
      </w:tr>
      <w:tr w:rsidR="005B03D5" w:rsidRPr="002E60F0" w14:paraId="34E3C03F" w14:textId="77777777">
        <w:trPr>
          <w:trHeight w:val="300"/>
        </w:trPr>
        <w:tc>
          <w:tcPr>
            <w:tcW w:w="10745" w:type="dxa"/>
            <w:gridSpan w:val="27"/>
            <w:tcBorders>
              <w:top w:val="nil"/>
              <w:left w:val="nil"/>
              <w:bottom w:val="single" w:sz="4" w:space="0" w:color="auto"/>
              <w:right w:val="nil"/>
            </w:tcBorders>
            <w:shd w:val="clear" w:color="auto" w:fill="auto"/>
            <w:noWrap/>
            <w:vAlign w:val="bottom"/>
          </w:tcPr>
          <w:p w14:paraId="76444A4F"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r>
      <w:tr w:rsidR="005B03D5" w:rsidRPr="002E60F0" w14:paraId="2A73AE67" w14:textId="77777777">
        <w:trPr>
          <w:trHeight w:val="285"/>
        </w:trPr>
        <w:tc>
          <w:tcPr>
            <w:tcW w:w="10745" w:type="dxa"/>
            <w:gridSpan w:val="27"/>
            <w:tcBorders>
              <w:top w:val="single" w:sz="4" w:space="0" w:color="auto"/>
              <w:left w:val="nil"/>
              <w:bottom w:val="single" w:sz="4" w:space="0" w:color="auto"/>
              <w:right w:val="nil"/>
            </w:tcBorders>
            <w:shd w:val="clear" w:color="auto" w:fill="auto"/>
            <w:noWrap/>
            <w:vAlign w:val="bottom"/>
          </w:tcPr>
          <w:p w14:paraId="2052FAFE"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r>
      <w:tr w:rsidR="005B03D5" w:rsidRPr="002E60F0" w14:paraId="7BB4C8C2" w14:textId="77777777">
        <w:trPr>
          <w:trHeight w:val="465"/>
        </w:trPr>
        <w:tc>
          <w:tcPr>
            <w:tcW w:w="2947" w:type="dxa"/>
            <w:gridSpan w:val="5"/>
            <w:tcBorders>
              <w:top w:val="nil"/>
              <w:left w:val="nil"/>
              <w:bottom w:val="nil"/>
              <w:right w:val="nil"/>
            </w:tcBorders>
            <w:shd w:val="clear" w:color="auto" w:fill="auto"/>
            <w:noWrap/>
            <w:vAlign w:val="bottom"/>
          </w:tcPr>
          <w:p w14:paraId="32F66DE0"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32E1F6A7"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21C03B10"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66A698D8"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04293FA"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5339AD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17C6F1DC"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463945A9"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1E323BD7"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082E599C"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7530797B"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single" w:sz="4" w:space="0" w:color="auto"/>
              <w:right w:val="nil"/>
            </w:tcBorders>
            <w:shd w:val="clear" w:color="auto" w:fill="auto"/>
            <w:noWrap/>
            <w:vAlign w:val="bottom"/>
          </w:tcPr>
          <w:p w14:paraId="5FB14C48"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612" w:type="dxa"/>
            <w:tcBorders>
              <w:top w:val="nil"/>
              <w:left w:val="nil"/>
              <w:bottom w:val="single" w:sz="4" w:space="0" w:color="auto"/>
              <w:right w:val="nil"/>
            </w:tcBorders>
            <w:shd w:val="clear" w:color="auto" w:fill="auto"/>
            <w:noWrap/>
            <w:vAlign w:val="bottom"/>
          </w:tcPr>
          <w:p w14:paraId="2FC855E0"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591" w:type="dxa"/>
            <w:tcBorders>
              <w:top w:val="nil"/>
              <w:left w:val="nil"/>
              <w:bottom w:val="single" w:sz="4" w:space="0" w:color="auto"/>
              <w:right w:val="nil"/>
            </w:tcBorders>
            <w:shd w:val="clear" w:color="auto" w:fill="auto"/>
            <w:noWrap/>
            <w:vAlign w:val="bottom"/>
          </w:tcPr>
          <w:p w14:paraId="3393458C"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574" w:type="dxa"/>
            <w:tcBorders>
              <w:top w:val="nil"/>
              <w:left w:val="nil"/>
              <w:bottom w:val="single" w:sz="4" w:space="0" w:color="auto"/>
              <w:right w:val="nil"/>
            </w:tcBorders>
            <w:shd w:val="clear" w:color="auto" w:fill="auto"/>
            <w:noWrap/>
            <w:vAlign w:val="bottom"/>
          </w:tcPr>
          <w:p w14:paraId="33DFD72A"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561" w:type="dxa"/>
            <w:tcBorders>
              <w:top w:val="nil"/>
              <w:left w:val="nil"/>
              <w:bottom w:val="single" w:sz="4" w:space="0" w:color="auto"/>
              <w:right w:val="nil"/>
            </w:tcBorders>
            <w:shd w:val="clear" w:color="auto" w:fill="auto"/>
            <w:noWrap/>
            <w:vAlign w:val="bottom"/>
          </w:tcPr>
          <w:p w14:paraId="2D4E2ECA"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303" w:type="dxa"/>
            <w:tcBorders>
              <w:top w:val="nil"/>
              <w:left w:val="nil"/>
              <w:bottom w:val="nil"/>
              <w:right w:val="nil"/>
            </w:tcBorders>
            <w:shd w:val="clear" w:color="auto" w:fill="auto"/>
            <w:noWrap/>
            <w:vAlign w:val="bottom"/>
          </w:tcPr>
          <w:p w14:paraId="2B65CEA1" w14:textId="77777777" w:rsidR="005B03D5" w:rsidRPr="002E60F0" w:rsidRDefault="005B03D5" w:rsidP="000374B8">
            <w:pPr>
              <w:rPr>
                <w:rFonts w:ascii="Times New Roman" w:hAnsi="Times New Roman"/>
                <w:sz w:val="20"/>
                <w:szCs w:val="20"/>
              </w:rPr>
            </w:pPr>
          </w:p>
        </w:tc>
      </w:tr>
      <w:tr w:rsidR="005B03D5" w:rsidRPr="002E60F0" w14:paraId="1F2DA600" w14:textId="77777777">
        <w:trPr>
          <w:trHeight w:val="225"/>
        </w:trPr>
        <w:tc>
          <w:tcPr>
            <w:tcW w:w="2947" w:type="dxa"/>
            <w:gridSpan w:val="5"/>
            <w:tcBorders>
              <w:top w:val="nil"/>
              <w:left w:val="nil"/>
              <w:bottom w:val="nil"/>
              <w:right w:val="nil"/>
            </w:tcBorders>
            <w:shd w:val="clear" w:color="auto" w:fill="auto"/>
            <w:noWrap/>
            <w:vAlign w:val="bottom"/>
          </w:tcPr>
          <w:p w14:paraId="6186A53F"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057E5BF3"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5B9A28A1"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4415A0E6"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CCA6D6D"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4CD4A838"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154639F9"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422ABFD4"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7D0DEE98"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1A874178"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51E762FF" w14:textId="77777777" w:rsidR="005B03D5" w:rsidRPr="002E60F0" w:rsidRDefault="005B03D5" w:rsidP="000374B8">
            <w:pPr>
              <w:rPr>
                <w:rFonts w:ascii="Times New Roman" w:hAnsi="Times New Roman"/>
                <w:sz w:val="20"/>
                <w:szCs w:val="20"/>
              </w:rPr>
            </w:pPr>
          </w:p>
        </w:tc>
        <w:tc>
          <w:tcPr>
            <w:tcW w:w="2977" w:type="dxa"/>
            <w:gridSpan w:val="6"/>
            <w:tcBorders>
              <w:top w:val="nil"/>
              <w:left w:val="nil"/>
              <w:bottom w:val="nil"/>
              <w:right w:val="nil"/>
            </w:tcBorders>
            <w:shd w:val="clear" w:color="auto" w:fill="auto"/>
            <w:noWrap/>
          </w:tcPr>
          <w:p w14:paraId="34CDB8A3" w14:textId="77777777" w:rsidR="005B03D5" w:rsidRPr="002E60F0" w:rsidRDefault="005B03D5" w:rsidP="000374B8">
            <w:pPr>
              <w:jc w:val="center"/>
              <w:rPr>
                <w:rFonts w:ascii="Times New Roman" w:hAnsi="Times New Roman"/>
                <w:sz w:val="18"/>
                <w:szCs w:val="18"/>
              </w:rPr>
            </w:pPr>
            <w:r w:rsidRPr="002E60F0">
              <w:rPr>
                <w:rFonts w:ascii="Times New Roman" w:hAnsi="Times New Roman"/>
                <w:sz w:val="18"/>
                <w:szCs w:val="18"/>
              </w:rPr>
              <w:t>(подпись)</w:t>
            </w:r>
          </w:p>
        </w:tc>
        <w:tc>
          <w:tcPr>
            <w:tcW w:w="303" w:type="dxa"/>
            <w:tcBorders>
              <w:top w:val="nil"/>
              <w:left w:val="nil"/>
              <w:bottom w:val="nil"/>
              <w:right w:val="nil"/>
            </w:tcBorders>
            <w:shd w:val="clear" w:color="auto" w:fill="auto"/>
            <w:noWrap/>
            <w:vAlign w:val="bottom"/>
          </w:tcPr>
          <w:p w14:paraId="5331238C" w14:textId="77777777" w:rsidR="005B03D5" w:rsidRPr="002E60F0" w:rsidRDefault="005B03D5" w:rsidP="000374B8">
            <w:pPr>
              <w:rPr>
                <w:rFonts w:ascii="Times New Roman" w:hAnsi="Times New Roman"/>
                <w:sz w:val="20"/>
                <w:szCs w:val="20"/>
              </w:rPr>
            </w:pPr>
          </w:p>
        </w:tc>
      </w:tr>
      <w:tr w:rsidR="005B03D5" w:rsidRPr="002E60F0" w14:paraId="188721BA" w14:textId="77777777">
        <w:trPr>
          <w:trHeight w:val="75"/>
        </w:trPr>
        <w:tc>
          <w:tcPr>
            <w:tcW w:w="2947" w:type="dxa"/>
            <w:gridSpan w:val="5"/>
            <w:tcBorders>
              <w:top w:val="nil"/>
              <w:left w:val="nil"/>
              <w:bottom w:val="nil"/>
              <w:right w:val="nil"/>
            </w:tcBorders>
            <w:shd w:val="clear" w:color="auto" w:fill="auto"/>
            <w:noWrap/>
            <w:vAlign w:val="bottom"/>
          </w:tcPr>
          <w:p w14:paraId="3546164F"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5CD2930A"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155FC545"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161FAB5B"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7FD79E1"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23992F1"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65C6F819"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1D28BB0A"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3E9C2DF3"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089B896A"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51F35B95"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000D4630"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184A57DC"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77196424"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2423C30B"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0AFE381E"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55BB9670" w14:textId="77777777" w:rsidR="005B03D5" w:rsidRPr="002E60F0" w:rsidRDefault="005B03D5" w:rsidP="000374B8">
            <w:pPr>
              <w:rPr>
                <w:rFonts w:ascii="Times New Roman" w:hAnsi="Times New Roman"/>
                <w:sz w:val="20"/>
                <w:szCs w:val="20"/>
              </w:rPr>
            </w:pPr>
          </w:p>
        </w:tc>
      </w:tr>
      <w:tr w:rsidR="005B03D5" w:rsidRPr="002E60F0" w14:paraId="53EA7FB6" w14:textId="77777777">
        <w:trPr>
          <w:trHeight w:val="315"/>
        </w:trPr>
        <w:tc>
          <w:tcPr>
            <w:tcW w:w="2947" w:type="dxa"/>
            <w:gridSpan w:val="5"/>
            <w:tcBorders>
              <w:top w:val="nil"/>
              <w:left w:val="nil"/>
              <w:bottom w:val="nil"/>
              <w:right w:val="nil"/>
            </w:tcBorders>
            <w:shd w:val="clear" w:color="auto" w:fill="auto"/>
            <w:noWrap/>
            <w:vAlign w:val="bottom"/>
          </w:tcPr>
          <w:p w14:paraId="1325AAA6"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2710601F"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3A44597B"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6B29A3D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77E647D"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6E1E80E"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3900FFE"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68C251DF"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01CBC69C"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018F060C" w14:textId="77777777" w:rsidR="005B03D5" w:rsidRPr="002E60F0" w:rsidRDefault="005B03D5" w:rsidP="000374B8">
            <w:pPr>
              <w:rPr>
                <w:rFonts w:ascii="Times New Roman" w:hAnsi="Times New Roman"/>
                <w:sz w:val="20"/>
                <w:szCs w:val="20"/>
              </w:rPr>
            </w:pPr>
          </w:p>
        </w:tc>
        <w:tc>
          <w:tcPr>
            <w:tcW w:w="1600" w:type="dxa"/>
            <w:gridSpan w:val="3"/>
            <w:tcBorders>
              <w:top w:val="nil"/>
              <w:left w:val="nil"/>
              <w:bottom w:val="nil"/>
              <w:right w:val="nil"/>
            </w:tcBorders>
            <w:shd w:val="clear" w:color="auto" w:fill="auto"/>
            <w:noWrap/>
            <w:vAlign w:val="bottom"/>
          </w:tcPr>
          <w:p w14:paraId="66E7B6C0" w14:textId="77777777" w:rsidR="005B03D5" w:rsidRPr="002E60F0" w:rsidRDefault="005B03D5" w:rsidP="000374B8">
            <w:pPr>
              <w:rPr>
                <w:rFonts w:ascii="Times New Roman" w:hAnsi="Times New Roman"/>
                <w:sz w:val="20"/>
                <w:szCs w:val="20"/>
              </w:rPr>
            </w:pPr>
          </w:p>
        </w:tc>
        <w:tc>
          <w:tcPr>
            <w:tcW w:w="3549" w:type="dxa"/>
            <w:gridSpan w:val="8"/>
            <w:tcBorders>
              <w:top w:val="nil"/>
              <w:left w:val="nil"/>
              <w:bottom w:val="nil"/>
              <w:right w:val="nil"/>
            </w:tcBorders>
            <w:shd w:val="clear" w:color="auto" w:fill="auto"/>
            <w:noWrap/>
            <w:vAlign w:val="bottom"/>
          </w:tcPr>
          <w:p w14:paraId="625AE405" w14:textId="77777777" w:rsidR="005B03D5" w:rsidRPr="002E60F0" w:rsidRDefault="005B03D5" w:rsidP="000374B8">
            <w:pPr>
              <w:rPr>
                <w:rFonts w:ascii="Times New Roman" w:hAnsi="Times New Roman"/>
                <w:sz w:val="16"/>
                <w:szCs w:val="16"/>
              </w:rPr>
            </w:pPr>
            <w:r w:rsidRPr="002E60F0">
              <w:rPr>
                <w:rFonts w:ascii="Times New Roman" w:hAnsi="Times New Roman"/>
                <w:sz w:val="16"/>
                <w:szCs w:val="16"/>
              </w:rPr>
              <w:t>"_______"______________________ 20        г.</w:t>
            </w:r>
          </w:p>
        </w:tc>
      </w:tr>
      <w:tr w:rsidR="005B03D5" w:rsidRPr="002E60F0" w14:paraId="4C306778" w14:textId="77777777">
        <w:trPr>
          <w:trHeight w:val="105"/>
        </w:trPr>
        <w:tc>
          <w:tcPr>
            <w:tcW w:w="2947" w:type="dxa"/>
            <w:gridSpan w:val="5"/>
            <w:tcBorders>
              <w:top w:val="nil"/>
              <w:left w:val="nil"/>
              <w:bottom w:val="nil"/>
              <w:right w:val="nil"/>
            </w:tcBorders>
            <w:shd w:val="clear" w:color="auto" w:fill="auto"/>
            <w:noWrap/>
            <w:vAlign w:val="bottom"/>
          </w:tcPr>
          <w:p w14:paraId="66325889"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347B5D6E"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7BBC20BF"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7B412CC7"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E5FD5FE"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DA122F4"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9C6AE86"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6223A3F"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7A216E8E"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6F9B3E76"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31B81EE4"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7F85EB90"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4FAAF23E"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6C1C02F9"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09AAEB1E"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7D0A9DA9"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1B4F4C57" w14:textId="77777777" w:rsidR="005B03D5" w:rsidRPr="002E60F0" w:rsidRDefault="005B03D5" w:rsidP="000374B8">
            <w:pPr>
              <w:rPr>
                <w:rFonts w:ascii="Times New Roman" w:hAnsi="Times New Roman"/>
                <w:sz w:val="20"/>
                <w:szCs w:val="20"/>
              </w:rPr>
            </w:pPr>
          </w:p>
        </w:tc>
      </w:tr>
      <w:tr w:rsidR="005B03D5" w:rsidRPr="002E60F0" w14:paraId="66CB422D" w14:textId="77777777">
        <w:trPr>
          <w:trHeight w:val="225"/>
        </w:trPr>
        <w:tc>
          <w:tcPr>
            <w:tcW w:w="5064" w:type="dxa"/>
            <w:gridSpan w:val="14"/>
            <w:tcBorders>
              <w:top w:val="nil"/>
              <w:left w:val="nil"/>
              <w:bottom w:val="nil"/>
              <w:right w:val="nil"/>
            </w:tcBorders>
            <w:shd w:val="clear" w:color="auto" w:fill="auto"/>
            <w:noWrap/>
            <w:vAlign w:val="bottom"/>
          </w:tcPr>
          <w:p w14:paraId="77FE3378" w14:textId="77777777" w:rsidR="005B03D5" w:rsidRPr="002E60F0" w:rsidRDefault="005B03D5" w:rsidP="000374B8">
            <w:pPr>
              <w:rPr>
                <w:rFonts w:ascii="Times New Roman" w:hAnsi="Times New Roman"/>
                <w:b/>
                <w:bCs/>
                <w:sz w:val="20"/>
                <w:szCs w:val="20"/>
              </w:rPr>
            </w:pPr>
            <w:r w:rsidRPr="002E60F0">
              <w:rPr>
                <w:rFonts w:ascii="Times New Roman" w:hAnsi="Times New Roman"/>
                <w:b/>
                <w:bCs/>
                <w:sz w:val="20"/>
                <w:szCs w:val="20"/>
              </w:rPr>
              <w:t>Счета аналитического учета счета 0 208 00 000 для выдачи аванса</w:t>
            </w:r>
          </w:p>
        </w:tc>
        <w:tc>
          <w:tcPr>
            <w:tcW w:w="266" w:type="dxa"/>
            <w:tcBorders>
              <w:top w:val="nil"/>
              <w:left w:val="nil"/>
              <w:bottom w:val="nil"/>
              <w:right w:val="nil"/>
            </w:tcBorders>
            <w:shd w:val="clear" w:color="auto" w:fill="auto"/>
            <w:noWrap/>
            <w:vAlign w:val="bottom"/>
          </w:tcPr>
          <w:p w14:paraId="6E096A5E"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7A428803"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6568E2A2"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03CB5153"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29FB82EB"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30DA39D4"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3EE9464B"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163A81A4"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5D8C349D" w14:textId="77777777" w:rsidR="005B03D5" w:rsidRPr="002E60F0" w:rsidRDefault="005B03D5" w:rsidP="000374B8">
            <w:pPr>
              <w:rPr>
                <w:rFonts w:ascii="Times New Roman" w:hAnsi="Times New Roman"/>
                <w:sz w:val="20"/>
                <w:szCs w:val="20"/>
              </w:rPr>
            </w:pPr>
          </w:p>
        </w:tc>
      </w:tr>
      <w:tr w:rsidR="005B03D5" w:rsidRPr="002E60F0" w14:paraId="7C21ED5B" w14:textId="77777777">
        <w:trPr>
          <w:trHeight w:val="120"/>
        </w:trPr>
        <w:tc>
          <w:tcPr>
            <w:tcW w:w="2947" w:type="dxa"/>
            <w:gridSpan w:val="5"/>
            <w:tcBorders>
              <w:top w:val="nil"/>
              <w:left w:val="nil"/>
              <w:bottom w:val="nil"/>
              <w:right w:val="nil"/>
            </w:tcBorders>
            <w:shd w:val="clear" w:color="auto" w:fill="auto"/>
            <w:noWrap/>
            <w:vAlign w:val="bottom"/>
          </w:tcPr>
          <w:p w14:paraId="1EB69BB4"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5E801CAF"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73D94CAC"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725F6049"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4FFDCFD2"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571A9C81"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2F2EC50"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C607EAC"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0CE85C83"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4931C0C4"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14BCFB5E"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310408A9"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02CD0820"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0EBD671B"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1329221F"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2C0EC94B"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4E4D0768" w14:textId="77777777" w:rsidR="005B03D5" w:rsidRPr="002E60F0" w:rsidRDefault="005B03D5" w:rsidP="000374B8">
            <w:pPr>
              <w:rPr>
                <w:rFonts w:ascii="Times New Roman" w:hAnsi="Times New Roman"/>
                <w:sz w:val="20"/>
                <w:szCs w:val="20"/>
              </w:rPr>
            </w:pPr>
          </w:p>
        </w:tc>
      </w:tr>
      <w:tr w:rsidR="005B03D5" w:rsidRPr="002E60F0" w14:paraId="0BEFC4B1" w14:textId="77777777">
        <w:trPr>
          <w:trHeight w:val="225"/>
        </w:trPr>
        <w:tc>
          <w:tcPr>
            <w:tcW w:w="8104" w:type="dxa"/>
            <w:gridSpan w:val="22"/>
            <w:tcBorders>
              <w:top w:val="single" w:sz="4" w:space="0" w:color="auto"/>
              <w:left w:val="single" w:sz="4" w:space="0" w:color="auto"/>
              <w:bottom w:val="single" w:sz="4" w:space="0" w:color="auto"/>
              <w:right w:val="single" w:sz="4" w:space="0" w:color="000000"/>
            </w:tcBorders>
            <w:shd w:val="clear" w:color="auto" w:fill="auto"/>
            <w:noWrap/>
            <w:vAlign w:val="center"/>
          </w:tcPr>
          <w:p w14:paraId="3C9BAE53" w14:textId="77777777" w:rsidR="005B03D5" w:rsidRPr="002E60F0" w:rsidRDefault="005B03D5" w:rsidP="000374B8">
            <w:pPr>
              <w:jc w:val="center"/>
              <w:rPr>
                <w:rFonts w:ascii="Times New Roman" w:hAnsi="Times New Roman"/>
                <w:b/>
                <w:bCs/>
                <w:sz w:val="20"/>
                <w:szCs w:val="20"/>
              </w:rPr>
            </w:pPr>
            <w:r w:rsidRPr="002E60F0">
              <w:rPr>
                <w:rFonts w:ascii="Times New Roman" w:hAnsi="Times New Roman"/>
                <w:b/>
                <w:bCs/>
                <w:sz w:val="20"/>
                <w:szCs w:val="20"/>
              </w:rPr>
              <w:t>Счета аналитического учета</w:t>
            </w:r>
          </w:p>
        </w:tc>
        <w:tc>
          <w:tcPr>
            <w:tcW w:w="264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7B8024" w14:textId="77777777" w:rsidR="005B03D5" w:rsidRPr="002E60F0" w:rsidRDefault="005B03D5" w:rsidP="000374B8">
            <w:pPr>
              <w:jc w:val="center"/>
              <w:rPr>
                <w:rFonts w:ascii="Times New Roman" w:hAnsi="Times New Roman"/>
                <w:b/>
                <w:bCs/>
                <w:sz w:val="20"/>
                <w:szCs w:val="20"/>
              </w:rPr>
            </w:pPr>
            <w:r w:rsidRPr="002E60F0">
              <w:rPr>
                <w:rFonts w:ascii="Times New Roman" w:hAnsi="Times New Roman"/>
                <w:b/>
                <w:bCs/>
                <w:sz w:val="20"/>
                <w:szCs w:val="20"/>
              </w:rPr>
              <w:t>Сумма</w:t>
            </w:r>
          </w:p>
        </w:tc>
      </w:tr>
      <w:tr w:rsidR="005B03D5" w:rsidRPr="002E60F0" w14:paraId="2E2080F8" w14:textId="77777777">
        <w:trPr>
          <w:trHeight w:val="345"/>
        </w:trPr>
        <w:tc>
          <w:tcPr>
            <w:tcW w:w="42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8596517" w14:textId="77777777" w:rsidR="005B03D5" w:rsidRPr="002E60F0" w:rsidRDefault="005B03D5" w:rsidP="000374B8">
            <w:pPr>
              <w:jc w:val="center"/>
              <w:rPr>
                <w:rFonts w:ascii="Times New Roman" w:hAnsi="Times New Roman"/>
                <w:b/>
                <w:bCs/>
                <w:sz w:val="20"/>
                <w:szCs w:val="20"/>
              </w:rPr>
            </w:pPr>
            <w:r w:rsidRPr="002E60F0">
              <w:rPr>
                <w:rFonts w:ascii="Times New Roman" w:hAnsi="Times New Roman"/>
                <w:b/>
                <w:bCs/>
                <w:sz w:val="20"/>
                <w:szCs w:val="20"/>
              </w:rPr>
              <w:t>ИФО</w:t>
            </w:r>
          </w:p>
        </w:tc>
        <w:tc>
          <w:tcPr>
            <w:tcW w:w="3883" w:type="dxa"/>
            <w:gridSpan w:val="11"/>
            <w:tcBorders>
              <w:top w:val="single" w:sz="4" w:space="0" w:color="auto"/>
              <w:left w:val="nil"/>
              <w:bottom w:val="single" w:sz="4" w:space="0" w:color="auto"/>
              <w:right w:val="single" w:sz="4" w:space="0" w:color="000000"/>
            </w:tcBorders>
            <w:shd w:val="clear" w:color="auto" w:fill="auto"/>
            <w:noWrap/>
            <w:vAlign w:val="center"/>
          </w:tcPr>
          <w:p w14:paraId="6887CBF7" w14:textId="77777777" w:rsidR="005B03D5" w:rsidRPr="002E60F0" w:rsidRDefault="005B03D5" w:rsidP="000374B8">
            <w:pPr>
              <w:jc w:val="center"/>
              <w:rPr>
                <w:rFonts w:ascii="Times New Roman" w:hAnsi="Times New Roman"/>
                <w:b/>
                <w:bCs/>
                <w:sz w:val="20"/>
                <w:szCs w:val="20"/>
              </w:rPr>
            </w:pPr>
            <w:r w:rsidRPr="002E60F0">
              <w:rPr>
                <w:rFonts w:ascii="Times New Roman" w:hAnsi="Times New Roman"/>
                <w:b/>
                <w:bCs/>
                <w:sz w:val="20"/>
                <w:szCs w:val="20"/>
              </w:rPr>
              <w:t>счет</w:t>
            </w:r>
          </w:p>
        </w:tc>
        <w:tc>
          <w:tcPr>
            <w:tcW w:w="2641" w:type="dxa"/>
            <w:gridSpan w:val="5"/>
            <w:vMerge/>
            <w:tcBorders>
              <w:top w:val="single" w:sz="4" w:space="0" w:color="auto"/>
              <w:left w:val="single" w:sz="4" w:space="0" w:color="auto"/>
              <w:bottom w:val="single" w:sz="4" w:space="0" w:color="auto"/>
              <w:right w:val="single" w:sz="4" w:space="0" w:color="auto"/>
            </w:tcBorders>
            <w:vAlign w:val="center"/>
          </w:tcPr>
          <w:p w14:paraId="3CA8ADCE" w14:textId="77777777" w:rsidR="005B03D5" w:rsidRPr="002E60F0" w:rsidRDefault="005B03D5" w:rsidP="000374B8">
            <w:pPr>
              <w:rPr>
                <w:rFonts w:ascii="Times New Roman" w:hAnsi="Times New Roman"/>
                <w:b/>
                <w:bCs/>
                <w:sz w:val="20"/>
                <w:szCs w:val="20"/>
              </w:rPr>
            </w:pPr>
          </w:p>
        </w:tc>
      </w:tr>
      <w:tr w:rsidR="005B03D5" w:rsidRPr="002E60F0" w14:paraId="618C3CA6" w14:textId="77777777">
        <w:trPr>
          <w:trHeight w:val="330"/>
        </w:trPr>
        <w:tc>
          <w:tcPr>
            <w:tcW w:w="4221" w:type="dxa"/>
            <w:gridSpan w:val="11"/>
            <w:tcBorders>
              <w:top w:val="single" w:sz="4" w:space="0" w:color="auto"/>
              <w:left w:val="single" w:sz="4" w:space="0" w:color="auto"/>
              <w:bottom w:val="single" w:sz="4" w:space="0" w:color="auto"/>
              <w:right w:val="single" w:sz="4" w:space="0" w:color="auto"/>
            </w:tcBorders>
            <w:shd w:val="clear" w:color="000000" w:fill="FFFFC0"/>
          </w:tcPr>
          <w:p w14:paraId="3000685C"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3883" w:type="dxa"/>
            <w:gridSpan w:val="11"/>
            <w:tcBorders>
              <w:top w:val="single" w:sz="4" w:space="0" w:color="auto"/>
              <w:left w:val="nil"/>
              <w:bottom w:val="single" w:sz="4" w:space="0" w:color="auto"/>
              <w:right w:val="single" w:sz="4" w:space="0" w:color="000000"/>
            </w:tcBorders>
            <w:shd w:val="clear" w:color="000000" w:fill="FFFFC0"/>
            <w:noWrap/>
          </w:tcPr>
          <w:p w14:paraId="1AB06917"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641" w:type="dxa"/>
            <w:gridSpan w:val="5"/>
            <w:tcBorders>
              <w:top w:val="single" w:sz="4" w:space="0" w:color="auto"/>
              <w:left w:val="nil"/>
              <w:bottom w:val="single" w:sz="4" w:space="0" w:color="auto"/>
              <w:right w:val="single" w:sz="4" w:space="0" w:color="auto"/>
            </w:tcBorders>
            <w:shd w:val="clear" w:color="000000" w:fill="FFFFC0"/>
            <w:noWrap/>
          </w:tcPr>
          <w:p w14:paraId="7CBC5EC2" w14:textId="77777777" w:rsidR="005B03D5" w:rsidRPr="002E60F0" w:rsidRDefault="005B03D5" w:rsidP="000374B8">
            <w:pPr>
              <w:jc w:val="right"/>
              <w:rPr>
                <w:rFonts w:ascii="Times New Roman" w:hAnsi="Times New Roman"/>
                <w:sz w:val="20"/>
                <w:szCs w:val="20"/>
              </w:rPr>
            </w:pPr>
            <w:r w:rsidRPr="002E60F0">
              <w:rPr>
                <w:rFonts w:ascii="Times New Roman" w:hAnsi="Times New Roman"/>
                <w:sz w:val="20"/>
                <w:szCs w:val="20"/>
              </w:rPr>
              <w:t> </w:t>
            </w:r>
          </w:p>
        </w:tc>
      </w:tr>
      <w:tr w:rsidR="005B03D5" w:rsidRPr="002E60F0" w14:paraId="4AA92D62" w14:textId="77777777">
        <w:trPr>
          <w:trHeight w:val="345"/>
        </w:trPr>
        <w:tc>
          <w:tcPr>
            <w:tcW w:w="4221" w:type="dxa"/>
            <w:gridSpan w:val="11"/>
            <w:tcBorders>
              <w:top w:val="single" w:sz="4" w:space="0" w:color="auto"/>
              <w:left w:val="single" w:sz="4" w:space="0" w:color="auto"/>
              <w:bottom w:val="single" w:sz="4" w:space="0" w:color="auto"/>
              <w:right w:val="single" w:sz="4" w:space="0" w:color="auto"/>
            </w:tcBorders>
            <w:shd w:val="clear" w:color="000000" w:fill="FFFFC0"/>
          </w:tcPr>
          <w:p w14:paraId="5BFF9607"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3883" w:type="dxa"/>
            <w:gridSpan w:val="11"/>
            <w:tcBorders>
              <w:top w:val="single" w:sz="4" w:space="0" w:color="auto"/>
              <w:left w:val="nil"/>
              <w:bottom w:val="single" w:sz="4" w:space="0" w:color="auto"/>
              <w:right w:val="single" w:sz="4" w:space="0" w:color="000000"/>
            </w:tcBorders>
            <w:shd w:val="clear" w:color="000000" w:fill="FFFFC0"/>
            <w:noWrap/>
          </w:tcPr>
          <w:p w14:paraId="772B6FB1"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641" w:type="dxa"/>
            <w:gridSpan w:val="5"/>
            <w:tcBorders>
              <w:top w:val="single" w:sz="4" w:space="0" w:color="auto"/>
              <w:left w:val="nil"/>
              <w:bottom w:val="single" w:sz="4" w:space="0" w:color="auto"/>
              <w:right w:val="single" w:sz="4" w:space="0" w:color="auto"/>
            </w:tcBorders>
            <w:shd w:val="clear" w:color="000000" w:fill="FFFFC0"/>
            <w:noWrap/>
          </w:tcPr>
          <w:p w14:paraId="5868E1BE" w14:textId="77777777" w:rsidR="005B03D5" w:rsidRPr="002E60F0" w:rsidRDefault="005B03D5" w:rsidP="000374B8">
            <w:pPr>
              <w:jc w:val="right"/>
              <w:rPr>
                <w:rFonts w:ascii="Times New Roman" w:hAnsi="Times New Roman"/>
                <w:sz w:val="20"/>
                <w:szCs w:val="20"/>
              </w:rPr>
            </w:pPr>
            <w:r w:rsidRPr="002E60F0">
              <w:rPr>
                <w:rFonts w:ascii="Times New Roman" w:hAnsi="Times New Roman"/>
                <w:sz w:val="20"/>
                <w:szCs w:val="20"/>
              </w:rPr>
              <w:t> </w:t>
            </w:r>
          </w:p>
        </w:tc>
      </w:tr>
      <w:tr w:rsidR="005B03D5" w:rsidRPr="002E60F0" w14:paraId="6F67A481" w14:textId="77777777">
        <w:trPr>
          <w:trHeight w:val="390"/>
        </w:trPr>
        <w:tc>
          <w:tcPr>
            <w:tcW w:w="4221" w:type="dxa"/>
            <w:gridSpan w:val="11"/>
            <w:tcBorders>
              <w:top w:val="single" w:sz="4" w:space="0" w:color="auto"/>
              <w:left w:val="single" w:sz="4" w:space="0" w:color="auto"/>
              <w:bottom w:val="single" w:sz="4" w:space="0" w:color="auto"/>
              <w:right w:val="single" w:sz="4" w:space="0" w:color="auto"/>
            </w:tcBorders>
            <w:shd w:val="clear" w:color="000000" w:fill="FFFFC0"/>
          </w:tcPr>
          <w:p w14:paraId="573EF000"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3883" w:type="dxa"/>
            <w:gridSpan w:val="11"/>
            <w:tcBorders>
              <w:top w:val="single" w:sz="4" w:space="0" w:color="auto"/>
              <w:left w:val="nil"/>
              <w:bottom w:val="single" w:sz="4" w:space="0" w:color="auto"/>
              <w:right w:val="single" w:sz="4" w:space="0" w:color="000000"/>
            </w:tcBorders>
            <w:shd w:val="clear" w:color="000000" w:fill="FFFFC0"/>
            <w:noWrap/>
          </w:tcPr>
          <w:p w14:paraId="248A2351"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641" w:type="dxa"/>
            <w:gridSpan w:val="5"/>
            <w:tcBorders>
              <w:top w:val="single" w:sz="4" w:space="0" w:color="auto"/>
              <w:left w:val="nil"/>
              <w:bottom w:val="single" w:sz="4" w:space="0" w:color="auto"/>
              <w:right w:val="single" w:sz="4" w:space="0" w:color="auto"/>
            </w:tcBorders>
            <w:shd w:val="clear" w:color="000000" w:fill="FFFFC0"/>
            <w:noWrap/>
          </w:tcPr>
          <w:p w14:paraId="6279A2CE" w14:textId="77777777" w:rsidR="005B03D5" w:rsidRPr="002E60F0" w:rsidRDefault="005B03D5" w:rsidP="000374B8">
            <w:pPr>
              <w:jc w:val="right"/>
              <w:rPr>
                <w:rFonts w:ascii="Times New Roman" w:hAnsi="Times New Roman"/>
                <w:sz w:val="20"/>
                <w:szCs w:val="20"/>
              </w:rPr>
            </w:pPr>
            <w:r w:rsidRPr="002E60F0">
              <w:rPr>
                <w:rFonts w:ascii="Times New Roman" w:hAnsi="Times New Roman"/>
                <w:sz w:val="20"/>
                <w:szCs w:val="20"/>
              </w:rPr>
              <w:t> </w:t>
            </w:r>
          </w:p>
        </w:tc>
      </w:tr>
      <w:tr w:rsidR="005B03D5" w:rsidRPr="002E60F0" w14:paraId="7F53D14F" w14:textId="77777777">
        <w:trPr>
          <w:trHeight w:val="375"/>
        </w:trPr>
        <w:tc>
          <w:tcPr>
            <w:tcW w:w="8104" w:type="dxa"/>
            <w:gridSpan w:val="22"/>
            <w:tcBorders>
              <w:top w:val="single" w:sz="4" w:space="0" w:color="auto"/>
              <w:left w:val="single" w:sz="4" w:space="0" w:color="auto"/>
              <w:bottom w:val="single" w:sz="4" w:space="0" w:color="auto"/>
              <w:right w:val="single" w:sz="4" w:space="0" w:color="000000"/>
            </w:tcBorders>
            <w:shd w:val="clear" w:color="auto" w:fill="auto"/>
            <w:noWrap/>
            <w:vAlign w:val="bottom"/>
          </w:tcPr>
          <w:p w14:paraId="761EE9BD" w14:textId="77777777" w:rsidR="005B03D5" w:rsidRPr="002E60F0" w:rsidRDefault="005B03D5" w:rsidP="000374B8">
            <w:pPr>
              <w:jc w:val="right"/>
              <w:rPr>
                <w:rFonts w:ascii="Times New Roman" w:hAnsi="Times New Roman"/>
                <w:b/>
                <w:bCs/>
                <w:sz w:val="20"/>
                <w:szCs w:val="20"/>
              </w:rPr>
            </w:pPr>
            <w:r w:rsidRPr="002E60F0">
              <w:rPr>
                <w:rFonts w:ascii="Times New Roman" w:hAnsi="Times New Roman"/>
                <w:b/>
                <w:bCs/>
                <w:sz w:val="20"/>
                <w:szCs w:val="20"/>
              </w:rPr>
              <w:lastRenderedPageBreak/>
              <w:t xml:space="preserve">ИТОГО: </w:t>
            </w:r>
          </w:p>
        </w:tc>
        <w:tc>
          <w:tcPr>
            <w:tcW w:w="2641" w:type="dxa"/>
            <w:gridSpan w:val="5"/>
            <w:tcBorders>
              <w:top w:val="single" w:sz="4" w:space="0" w:color="auto"/>
              <w:left w:val="nil"/>
              <w:bottom w:val="single" w:sz="4" w:space="0" w:color="auto"/>
              <w:right w:val="single" w:sz="4" w:space="0" w:color="auto"/>
            </w:tcBorders>
            <w:shd w:val="clear" w:color="000000" w:fill="FFFFC0"/>
            <w:noWrap/>
            <w:vAlign w:val="bottom"/>
          </w:tcPr>
          <w:p w14:paraId="1AF9E1B0" w14:textId="77777777" w:rsidR="005B03D5" w:rsidRPr="002E60F0" w:rsidRDefault="005B03D5" w:rsidP="000374B8">
            <w:pPr>
              <w:jc w:val="right"/>
              <w:rPr>
                <w:rFonts w:ascii="Times New Roman" w:hAnsi="Times New Roman"/>
                <w:b/>
                <w:bCs/>
                <w:sz w:val="20"/>
                <w:szCs w:val="20"/>
              </w:rPr>
            </w:pPr>
            <w:r w:rsidRPr="002E60F0">
              <w:rPr>
                <w:rFonts w:ascii="Times New Roman" w:hAnsi="Times New Roman"/>
                <w:b/>
                <w:bCs/>
                <w:sz w:val="20"/>
                <w:szCs w:val="20"/>
              </w:rPr>
              <w:t> </w:t>
            </w:r>
          </w:p>
        </w:tc>
      </w:tr>
      <w:tr w:rsidR="005B03D5" w:rsidRPr="002E60F0" w14:paraId="1E9BAC2A" w14:textId="77777777">
        <w:trPr>
          <w:trHeight w:val="225"/>
        </w:trPr>
        <w:tc>
          <w:tcPr>
            <w:tcW w:w="2947" w:type="dxa"/>
            <w:gridSpan w:val="5"/>
            <w:tcBorders>
              <w:top w:val="nil"/>
              <w:left w:val="nil"/>
              <w:bottom w:val="nil"/>
              <w:right w:val="nil"/>
            </w:tcBorders>
            <w:shd w:val="clear" w:color="auto" w:fill="auto"/>
            <w:noWrap/>
            <w:vAlign w:val="bottom"/>
          </w:tcPr>
          <w:p w14:paraId="4D91C2A1"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6BE468F0"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349A9FD9"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2AF30799"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48774229"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23206F9"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4423D65"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2C3A3BB6"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51117DDF"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2716BC2A"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2E3D5D2B"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032C0029"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4A0EC796"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340BA328"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3D7F01F5"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4C7AF855"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2495B709" w14:textId="77777777" w:rsidR="005B03D5" w:rsidRPr="002E60F0" w:rsidRDefault="005B03D5" w:rsidP="000374B8">
            <w:pPr>
              <w:rPr>
                <w:rFonts w:ascii="Times New Roman" w:hAnsi="Times New Roman"/>
                <w:sz w:val="20"/>
                <w:szCs w:val="20"/>
              </w:rPr>
            </w:pPr>
          </w:p>
        </w:tc>
      </w:tr>
      <w:tr w:rsidR="005B03D5" w:rsidRPr="002E60F0" w14:paraId="1FFDE95D" w14:textId="77777777">
        <w:trPr>
          <w:trHeight w:val="225"/>
        </w:trPr>
        <w:tc>
          <w:tcPr>
            <w:tcW w:w="3940" w:type="dxa"/>
            <w:gridSpan w:val="10"/>
            <w:tcBorders>
              <w:top w:val="nil"/>
              <w:left w:val="nil"/>
              <w:bottom w:val="nil"/>
              <w:right w:val="nil"/>
            </w:tcBorders>
            <w:shd w:val="clear" w:color="auto" w:fill="auto"/>
            <w:noWrap/>
            <w:vAlign w:val="bottom"/>
          </w:tcPr>
          <w:p w14:paraId="55287D35"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Задолженность по предыдущему авансу</w:t>
            </w:r>
          </w:p>
        </w:tc>
        <w:tc>
          <w:tcPr>
            <w:tcW w:w="281" w:type="dxa"/>
            <w:tcBorders>
              <w:top w:val="nil"/>
              <w:left w:val="nil"/>
              <w:bottom w:val="nil"/>
              <w:right w:val="nil"/>
            </w:tcBorders>
            <w:shd w:val="clear" w:color="auto" w:fill="auto"/>
            <w:noWrap/>
            <w:vAlign w:val="bottom"/>
          </w:tcPr>
          <w:p w14:paraId="0D582BB4"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A915CE1" w14:textId="77777777" w:rsidR="005B03D5" w:rsidRPr="002E60F0" w:rsidRDefault="005B03D5" w:rsidP="000374B8">
            <w:pPr>
              <w:rPr>
                <w:rFonts w:ascii="Times New Roman" w:hAnsi="Times New Roman"/>
                <w:sz w:val="20"/>
                <w:szCs w:val="20"/>
              </w:rPr>
            </w:pPr>
          </w:p>
        </w:tc>
        <w:tc>
          <w:tcPr>
            <w:tcW w:w="6243" w:type="dxa"/>
            <w:gridSpan w:val="15"/>
            <w:tcBorders>
              <w:top w:val="nil"/>
              <w:left w:val="nil"/>
              <w:bottom w:val="single" w:sz="4" w:space="0" w:color="auto"/>
              <w:right w:val="nil"/>
            </w:tcBorders>
            <w:shd w:val="clear" w:color="000000" w:fill="FFFFC0"/>
            <w:noWrap/>
            <w:vAlign w:val="bottom"/>
          </w:tcPr>
          <w:p w14:paraId="05A4D7F8"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r>
      <w:tr w:rsidR="005B03D5" w:rsidRPr="002E60F0" w14:paraId="3B0B1A98" w14:textId="77777777">
        <w:trPr>
          <w:trHeight w:val="225"/>
        </w:trPr>
        <w:tc>
          <w:tcPr>
            <w:tcW w:w="2947" w:type="dxa"/>
            <w:gridSpan w:val="5"/>
            <w:tcBorders>
              <w:top w:val="nil"/>
              <w:left w:val="nil"/>
              <w:bottom w:val="nil"/>
              <w:right w:val="nil"/>
            </w:tcBorders>
            <w:shd w:val="clear" w:color="auto" w:fill="auto"/>
            <w:noWrap/>
            <w:vAlign w:val="bottom"/>
          </w:tcPr>
          <w:p w14:paraId="6AEE44F6" w14:textId="77777777" w:rsidR="005B03D5" w:rsidRPr="002E60F0" w:rsidRDefault="005B03D5" w:rsidP="000374B8">
            <w:pPr>
              <w:rPr>
                <w:rFonts w:ascii="Times New Roman" w:hAnsi="Times New Roman"/>
                <w:sz w:val="20"/>
                <w:szCs w:val="20"/>
              </w:rPr>
            </w:pPr>
          </w:p>
        </w:tc>
        <w:tc>
          <w:tcPr>
            <w:tcW w:w="277" w:type="dxa"/>
            <w:gridSpan w:val="2"/>
            <w:tcBorders>
              <w:top w:val="nil"/>
              <w:left w:val="nil"/>
              <w:bottom w:val="nil"/>
              <w:right w:val="nil"/>
            </w:tcBorders>
            <w:shd w:val="clear" w:color="auto" w:fill="auto"/>
            <w:noWrap/>
            <w:vAlign w:val="bottom"/>
          </w:tcPr>
          <w:p w14:paraId="51D889B4" w14:textId="77777777" w:rsidR="005B03D5" w:rsidRPr="002E60F0" w:rsidRDefault="005B03D5" w:rsidP="000374B8">
            <w:pPr>
              <w:rPr>
                <w:rFonts w:ascii="Times New Roman" w:hAnsi="Times New Roman"/>
                <w:sz w:val="20"/>
                <w:szCs w:val="20"/>
              </w:rPr>
            </w:pPr>
          </w:p>
        </w:tc>
        <w:tc>
          <w:tcPr>
            <w:tcW w:w="374" w:type="dxa"/>
            <w:tcBorders>
              <w:top w:val="nil"/>
              <w:left w:val="nil"/>
              <w:bottom w:val="nil"/>
              <w:right w:val="nil"/>
            </w:tcBorders>
            <w:shd w:val="clear" w:color="auto" w:fill="auto"/>
            <w:noWrap/>
            <w:vAlign w:val="bottom"/>
          </w:tcPr>
          <w:p w14:paraId="7B278D70" w14:textId="77777777" w:rsidR="005B03D5" w:rsidRPr="002E60F0" w:rsidRDefault="005B03D5" w:rsidP="000374B8">
            <w:pPr>
              <w:rPr>
                <w:rFonts w:ascii="Times New Roman" w:hAnsi="Times New Roman"/>
                <w:sz w:val="20"/>
                <w:szCs w:val="20"/>
              </w:rPr>
            </w:pPr>
          </w:p>
        </w:tc>
        <w:tc>
          <w:tcPr>
            <w:tcW w:w="342" w:type="dxa"/>
            <w:gridSpan w:val="2"/>
            <w:tcBorders>
              <w:top w:val="nil"/>
              <w:left w:val="nil"/>
              <w:bottom w:val="nil"/>
              <w:right w:val="nil"/>
            </w:tcBorders>
            <w:shd w:val="clear" w:color="auto" w:fill="auto"/>
            <w:noWrap/>
            <w:vAlign w:val="bottom"/>
          </w:tcPr>
          <w:p w14:paraId="3769F3BB"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76B81217"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0E9AEF4C"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68DB02A9" w14:textId="77777777" w:rsidR="005B03D5" w:rsidRPr="002E60F0" w:rsidRDefault="005B03D5" w:rsidP="000374B8">
            <w:pPr>
              <w:rPr>
                <w:rFonts w:ascii="Times New Roman" w:hAnsi="Times New Roman"/>
                <w:sz w:val="20"/>
                <w:szCs w:val="20"/>
              </w:rPr>
            </w:pPr>
          </w:p>
        </w:tc>
        <w:tc>
          <w:tcPr>
            <w:tcW w:w="281" w:type="dxa"/>
            <w:tcBorders>
              <w:top w:val="nil"/>
              <w:left w:val="nil"/>
              <w:bottom w:val="nil"/>
              <w:right w:val="nil"/>
            </w:tcBorders>
            <w:shd w:val="clear" w:color="auto" w:fill="auto"/>
            <w:noWrap/>
            <w:vAlign w:val="bottom"/>
          </w:tcPr>
          <w:p w14:paraId="3501F53F"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272A4249" w14:textId="77777777" w:rsidR="005B03D5" w:rsidRPr="002E60F0" w:rsidRDefault="005B03D5" w:rsidP="000374B8">
            <w:pPr>
              <w:rPr>
                <w:rFonts w:ascii="Times New Roman" w:hAnsi="Times New Roman"/>
                <w:sz w:val="20"/>
                <w:szCs w:val="20"/>
              </w:rPr>
            </w:pPr>
          </w:p>
        </w:tc>
        <w:tc>
          <w:tcPr>
            <w:tcW w:w="266" w:type="dxa"/>
            <w:tcBorders>
              <w:top w:val="nil"/>
              <w:left w:val="nil"/>
              <w:bottom w:val="nil"/>
              <w:right w:val="nil"/>
            </w:tcBorders>
            <w:shd w:val="clear" w:color="auto" w:fill="auto"/>
            <w:noWrap/>
            <w:vAlign w:val="bottom"/>
          </w:tcPr>
          <w:p w14:paraId="1B3DC08A" w14:textId="77777777" w:rsidR="005B03D5" w:rsidRPr="002E60F0" w:rsidRDefault="005B03D5" w:rsidP="000374B8">
            <w:pPr>
              <w:rPr>
                <w:rFonts w:ascii="Times New Roman" w:hAnsi="Times New Roman"/>
                <w:sz w:val="20"/>
                <w:szCs w:val="20"/>
              </w:rPr>
            </w:pPr>
          </w:p>
        </w:tc>
        <w:tc>
          <w:tcPr>
            <w:tcW w:w="1869" w:type="dxa"/>
            <w:gridSpan w:val="4"/>
            <w:tcBorders>
              <w:top w:val="nil"/>
              <w:left w:val="nil"/>
              <w:bottom w:val="nil"/>
              <w:right w:val="nil"/>
            </w:tcBorders>
            <w:shd w:val="clear" w:color="auto" w:fill="auto"/>
            <w:noWrap/>
            <w:vAlign w:val="bottom"/>
          </w:tcPr>
          <w:p w14:paraId="2B1035B1" w14:textId="77777777" w:rsidR="005B03D5" w:rsidRPr="002E60F0" w:rsidRDefault="005B03D5" w:rsidP="000374B8">
            <w:pPr>
              <w:rPr>
                <w:rFonts w:ascii="Times New Roman" w:hAnsi="Times New Roman"/>
                <w:sz w:val="20"/>
                <w:szCs w:val="20"/>
              </w:rPr>
            </w:pPr>
          </w:p>
        </w:tc>
        <w:tc>
          <w:tcPr>
            <w:tcW w:w="639" w:type="dxa"/>
            <w:gridSpan w:val="2"/>
            <w:tcBorders>
              <w:top w:val="nil"/>
              <w:left w:val="nil"/>
              <w:bottom w:val="nil"/>
              <w:right w:val="nil"/>
            </w:tcBorders>
            <w:shd w:val="clear" w:color="auto" w:fill="auto"/>
            <w:noWrap/>
            <w:vAlign w:val="bottom"/>
          </w:tcPr>
          <w:p w14:paraId="27E88CB0"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1F69F70F"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3F37B9FD"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57E6F9F2"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530FAD5A"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1B7A39E1" w14:textId="77777777" w:rsidR="005B03D5" w:rsidRPr="002E60F0" w:rsidRDefault="005B03D5" w:rsidP="000374B8">
            <w:pPr>
              <w:rPr>
                <w:rFonts w:ascii="Times New Roman" w:hAnsi="Times New Roman"/>
                <w:sz w:val="20"/>
                <w:szCs w:val="20"/>
              </w:rPr>
            </w:pPr>
          </w:p>
        </w:tc>
      </w:tr>
      <w:tr w:rsidR="005B03D5" w:rsidRPr="002E60F0" w14:paraId="04424A5C" w14:textId="77777777">
        <w:trPr>
          <w:trHeight w:val="225"/>
        </w:trPr>
        <w:tc>
          <w:tcPr>
            <w:tcW w:w="3940" w:type="dxa"/>
            <w:gridSpan w:val="10"/>
            <w:vMerge w:val="restart"/>
            <w:tcBorders>
              <w:top w:val="nil"/>
              <w:left w:val="nil"/>
              <w:bottom w:val="nil"/>
              <w:right w:val="nil"/>
            </w:tcBorders>
            <w:shd w:val="clear" w:color="auto" w:fill="auto"/>
            <w:vAlign w:val="bottom"/>
          </w:tcPr>
          <w:p w14:paraId="3408195A" w14:textId="77777777" w:rsidR="005B03D5" w:rsidRPr="002E60F0" w:rsidRDefault="00616602" w:rsidP="00E23CD0">
            <w:pPr>
              <w:rPr>
                <w:rFonts w:ascii="Times New Roman" w:hAnsi="Times New Roman"/>
                <w:sz w:val="20"/>
                <w:szCs w:val="20"/>
              </w:rPr>
            </w:pPr>
            <w:r>
              <w:rPr>
                <w:rFonts w:ascii="Times New Roman" w:hAnsi="Times New Roman"/>
                <w:sz w:val="20"/>
                <w:szCs w:val="20"/>
              </w:rPr>
              <w:t xml:space="preserve"> </w:t>
            </w:r>
            <w:r w:rsidR="00E23CD0">
              <w:rPr>
                <w:rFonts w:ascii="Times New Roman" w:hAnsi="Times New Roman"/>
                <w:sz w:val="20"/>
                <w:szCs w:val="20"/>
              </w:rPr>
              <w:t>Инспектор-главный бухгалтер</w:t>
            </w:r>
          </w:p>
        </w:tc>
        <w:tc>
          <w:tcPr>
            <w:tcW w:w="281" w:type="dxa"/>
            <w:tcBorders>
              <w:top w:val="nil"/>
              <w:left w:val="nil"/>
              <w:bottom w:val="single" w:sz="4" w:space="0" w:color="auto"/>
              <w:right w:val="nil"/>
            </w:tcBorders>
            <w:shd w:val="clear" w:color="auto" w:fill="auto"/>
            <w:noWrap/>
            <w:vAlign w:val="bottom"/>
          </w:tcPr>
          <w:p w14:paraId="35C16D42"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81" w:type="dxa"/>
            <w:tcBorders>
              <w:top w:val="nil"/>
              <w:left w:val="nil"/>
              <w:bottom w:val="single" w:sz="4" w:space="0" w:color="auto"/>
              <w:right w:val="nil"/>
            </w:tcBorders>
            <w:shd w:val="clear" w:color="auto" w:fill="auto"/>
            <w:noWrap/>
            <w:vAlign w:val="bottom"/>
          </w:tcPr>
          <w:p w14:paraId="58895577"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81" w:type="dxa"/>
            <w:tcBorders>
              <w:top w:val="nil"/>
              <w:left w:val="nil"/>
              <w:bottom w:val="single" w:sz="4" w:space="0" w:color="auto"/>
              <w:right w:val="nil"/>
            </w:tcBorders>
            <w:shd w:val="clear" w:color="auto" w:fill="auto"/>
            <w:noWrap/>
            <w:vAlign w:val="bottom"/>
          </w:tcPr>
          <w:p w14:paraId="27A0A3ED"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81" w:type="dxa"/>
            <w:tcBorders>
              <w:top w:val="nil"/>
              <w:left w:val="nil"/>
              <w:bottom w:val="single" w:sz="4" w:space="0" w:color="auto"/>
              <w:right w:val="nil"/>
            </w:tcBorders>
            <w:shd w:val="clear" w:color="auto" w:fill="auto"/>
            <w:noWrap/>
            <w:vAlign w:val="bottom"/>
          </w:tcPr>
          <w:p w14:paraId="58BD91F0"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66" w:type="dxa"/>
            <w:tcBorders>
              <w:top w:val="nil"/>
              <w:left w:val="nil"/>
              <w:bottom w:val="single" w:sz="4" w:space="0" w:color="auto"/>
              <w:right w:val="nil"/>
            </w:tcBorders>
            <w:shd w:val="clear" w:color="auto" w:fill="auto"/>
            <w:noWrap/>
            <w:vAlign w:val="bottom"/>
          </w:tcPr>
          <w:p w14:paraId="7B949207"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266" w:type="dxa"/>
            <w:tcBorders>
              <w:top w:val="nil"/>
              <w:left w:val="nil"/>
              <w:bottom w:val="single" w:sz="4" w:space="0" w:color="auto"/>
              <w:right w:val="nil"/>
            </w:tcBorders>
            <w:shd w:val="clear" w:color="auto" w:fill="auto"/>
            <w:noWrap/>
            <w:vAlign w:val="bottom"/>
          </w:tcPr>
          <w:p w14:paraId="0DB321B0" w14:textId="77777777" w:rsidR="005B03D5" w:rsidRPr="002E60F0" w:rsidRDefault="005B03D5" w:rsidP="000374B8">
            <w:pPr>
              <w:rPr>
                <w:rFonts w:ascii="Times New Roman" w:hAnsi="Times New Roman"/>
                <w:sz w:val="20"/>
                <w:szCs w:val="20"/>
              </w:rPr>
            </w:pPr>
            <w:r w:rsidRPr="002E60F0">
              <w:rPr>
                <w:rFonts w:ascii="Times New Roman" w:hAnsi="Times New Roman"/>
                <w:sz w:val="20"/>
                <w:szCs w:val="20"/>
              </w:rPr>
              <w:t> </w:t>
            </w:r>
          </w:p>
        </w:tc>
        <w:tc>
          <w:tcPr>
            <w:tcW w:w="3120" w:type="dxa"/>
            <w:gridSpan w:val="7"/>
            <w:tcBorders>
              <w:top w:val="nil"/>
              <w:left w:val="nil"/>
              <w:bottom w:val="nil"/>
              <w:right w:val="nil"/>
            </w:tcBorders>
            <w:shd w:val="clear" w:color="auto" w:fill="auto"/>
            <w:noWrap/>
            <w:vAlign w:val="bottom"/>
          </w:tcPr>
          <w:p w14:paraId="2C201C41" w14:textId="77777777" w:rsidR="005B03D5" w:rsidRPr="002E60F0" w:rsidRDefault="009A217A" w:rsidP="000374B8">
            <w:pPr>
              <w:rPr>
                <w:rFonts w:ascii="Times New Roman" w:hAnsi="Times New Roman"/>
                <w:sz w:val="20"/>
                <w:szCs w:val="20"/>
              </w:rPr>
            </w:pPr>
            <w:r>
              <w:rPr>
                <w:rFonts w:ascii="Times New Roman" w:hAnsi="Times New Roman"/>
                <w:sz w:val="20"/>
                <w:szCs w:val="20"/>
              </w:rPr>
              <w:t>________________</w:t>
            </w:r>
          </w:p>
        </w:tc>
        <w:tc>
          <w:tcPr>
            <w:tcW w:w="591" w:type="dxa"/>
            <w:tcBorders>
              <w:top w:val="nil"/>
              <w:left w:val="nil"/>
              <w:bottom w:val="nil"/>
              <w:right w:val="nil"/>
            </w:tcBorders>
            <w:shd w:val="clear" w:color="auto" w:fill="auto"/>
            <w:noWrap/>
            <w:vAlign w:val="bottom"/>
          </w:tcPr>
          <w:p w14:paraId="66E8AFBE"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07AB0CD4"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4817DDB5"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56A1478A" w14:textId="77777777" w:rsidR="005B03D5" w:rsidRPr="002E60F0" w:rsidRDefault="005B03D5" w:rsidP="000374B8">
            <w:pPr>
              <w:rPr>
                <w:rFonts w:ascii="Times New Roman" w:hAnsi="Times New Roman"/>
                <w:sz w:val="20"/>
                <w:szCs w:val="20"/>
              </w:rPr>
            </w:pPr>
          </w:p>
        </w:tc>
      </w:tr>
      <w:tr w:rsidR="005B03D5" w:rsidRPr="002E60F0" w14:paraId="45508A8F" w14:textId="77777777">
        <w:trPr>
          <w:trHeight w:val="225"/>
        </w:trPr>
        <w:tc>
          <w:tcPr>
            <w:tcW w:w="3940" w:type="dxa"/>
            <w:gridSpan w:val="10"/>
            <w:vMerge/>
            <w:tcBorders>
              <w:top w:val="nil"/>
              <w:left w:val="nil"/>
              <w:bottom w:val="nil"/>
              <w:right w:val="nil"/>
            </w:tcBorders>
            <w:vAlign w:val="center"/>
          </w:tcPr>
          <w:p w14:paraId="7E2B5AFF" w14:textId="77777777" w:rsidR="005B03D5" w:rsidRPr="002E60F0" w:rsidRDefault="005B03D5" w:rsidP="000374B8">
            <w:pPr>
              <w:rPr>
                <w:rFonts w:ascii="Times New Roman" w:hAnsi="Times New Roman"/>
                <w:sz w:val="20"/>
                <w:szCs w:val="20"/>
              </w:rPr>
            </w:pPr>
          </w:p>
        </w:tc>
        <w:tc>
          <w:tcPr>
            <w:tcW w:w="1656" w:type="dxa"/>
            <w:gridSpan w:val="6"/>
            <w:tcBorders>
              <w:top w:val="nil"/>
              <w:left w:val="nil"/>
              <w:bottom w:val="nil"/>
              <w:right w:val="nil"/>
            </w:tcBorders>
            <w:shd w:val="clear" w:color="auto" w:fill="auto"/>
            <w:noWrap/>
          </w:tcPr>
          <w:p w14:paraId="604EF5F3" w14:textId="77777777" w:rsidR="005B03D5" w:rsidRPr="002E60F0" w:rsidRDefault="005B03D5" w:rsidP="000374B8">
            <w:pPr>
              <w:jc w:val="center"/>
              <w:rPr>
                <w:rFonts w:ascii="Times New Roman" w:hAnsi="Times New Roman"/>
                <w:sz w:val="20"/>
                <w:szCs w:val="20"/>
              </w:rPr>
            </w:pPr>
            <w:r w:rsidRPr="009A694D">
              <w:rPr>
                <w:rFonts w:ascii="Times New Roman" w:hAnsi="Times New Roman"/>
                <w:sz w:val="16"/>
                <w:szCs w:val="16"/>
              </w:rPr>
              <w:t>(подпись)</w:t>
            </w:r>
          </w:p>
        </w:tc>
        <w:tc>
          <w:tcPr>
            <w:tcW w:w="2272" w:type="dxa"/>
            <w:gridSpan w:val="5"/>
            <w:tcBorders>
              <w:top w:val="nil"/>
              <w:left w:val="nil"/>
              <w:bottom w:val="nil"/>
              <w:right w:val="nil"/>
            </w:tcBorders>
            <w:shd w:val="clear" w:color="auto" w:fill="auto"/>
            <w:noWrap/>
            <w:vAlign w:val="bottom"/>
          </w:tcPr>
          <w:p w14:paraId="503E5B4B" w14:textId="77777777" w:rsidR="005B03D5" w:rsidRPr="009A694D" w:rsidRDefault="009A217A" w:rsidP="009A217A">
            <w:pPr>
              <w:rPr>
                <w:rFonts w:ascii="Times New Roman" w:hAnsi="Times New Roman"/>
                <w:sz w:val="16"/>
                <w:szCs w:val="16"/>
              </w:rPr>
            </w:pPr>
            <w:r>
              <w:rPr>
                <w:rFonts w:ascii="Times New Roman" w:hAnsi="Times New Roman"/>
                <w:sz w:val="20"/>
                <w:szCs w:val="20"/>
              </w:rPr>
              <w:t xml:space="preserve"> </w:t>
            </w:r>
            <w:r w:rsidRPr="009A694D">
              <w:rPr>
                <w:rFonts w:ascii="Times New Roman" w:hAnsi="Times New Roman"/>
                <w:sz w:val="16"/>
                <w:szCs w:val="16"/>
              </w:rPr>
              <w:t>(расшифровка  под</w:t>
            </w:r>
            <w:r w:rsidR="009A694D" w:rsidRPr="009A694D">
              <w:rPr>
                <w:rFonts w:ascii="Times New Roman" w:hAnsi="Times New Roman"/>
                <w:sz w:val="16"/>
                <w:szCs w:val="16"/>
              </w:rPr>
              <w:t>писи)</w:t>
            </w:r>
          </w:p>
        </w:tc>
        <w:tc>
          <w:tcPr>
            <w:tcW w:w="236" w:type="dxa"/>
            <w:tcBorders>
              <w:top w:val="nil"/>
              <w:left w:val="nil"/>
              <w:bottom w:val="nil"/>
              <w:right w:val="nil"/>
            </w:tcBorders>
            <w:shd w:val="clear" w:color="auto" w:fill="auto"/>
            <w:noWrap/>
            <w:vAlign w:val="bottom"/>
          </w:tcPr>
          <w:p w14:paraId="03413B4B" w14:textId="77777777" w:rsidR="005B03D5" w:rsidRPr="002E60F0" w:rsidRDefault="005B03D5" w:rsidP="000374B8">
            <w:pPr>
              <w:rPr>
                <w:rFonts w:ascii="Times New Roman" w:hAnsi="Times New Roman"/>
                <w:sz w:val="20"/>
                <w:szCs w:val="20"/>
              </w:rPr>
            </w:pPr>
          </w:p>
        </w:tc>
        <w:tc>
          <w:tcPr>
            <w:tcW w:w="612" w:type="dxa"/>
            <w:tcBorders>
              <w:top w:val="nil"/>
              <w:left w:val="nil"/>
              <w:bottom w:val="nil"/>
              <w:right w:val="nil"/>
            </w:tcBorders>
            <w:shd w:val="clear" w:color="auto" w:fill="auto"/>
            <w:noWrap/>
            <w:vAlign w:val="bottom"/>
          </w:tcPr>
          <w:p w14:paraId="788C6710" w14:textId="77777777" w:rsidR="005B03D5" w:rsidRPr="002E60F0" w:rsidRDefault="005B03D5" w:rsidP="000374B8">
            <w:pPr>
              <w:rPr>
                <w:rFonts w:ascii="Times New Roman" w:hAnsi="Times New Roman"/>
                <w:sz w:val="20"/>
                <w:szCs w:val="20"/>
              </w:rPr>
            </w:pPr>
          </w:p>
        </w:tc>
        <w:tc>
          <w:tcPr>
            <w:tcW w:w="591" w:type="dxa"/>
            <w:tcBorders>
              <w:top w:val="nil"/>
              <w:left w:val="nil"/>
              <w:bottom w:val="nil"/>
              <w:right w:val="nil"/>
            </w:tcBorders>
            <w:shd w:val="clear" w:color="auto" w:fill="auto"/>
            <w:noWrap/>
            <w:vAlign w:val="bottom"/>
          </w:tcPr>
          <w:p w14:paraId="3D5AC135" w14:textId="77777777" w:rsidR="005B03D5" w:rsidRPr="002E60F0" w:rsidRDefault="005B03D5" w:rsidP="000374B8">
            <w:pPr>
              <w:rPr>
                <w:rFonts w:ascii="Times New Roman" w:hAnsi="Times New Roman"/>
                <w:sz w:val="20"/>
                <w:szCs w:val="20"/>
              </w:rPr>
            </w:pPr>
          </w:p>
        </w:tc>
        <w:tc>
          <w:tcPr>
            <w:tcW w:w="574" w:type="dxa"/>
            <w:tcBorders>
              <w:top w:val="nil"/>
              <w:left w:val="nil"/>
              <w:bottom w:val="nil"/>
              <w:right w:val="nil"/>
            </w:tcBorders>
            <w:shd w:val="clear" w:color="auto" w:fill="auto"/>
            <w:noWrap/>
            <w:vAlign w:val="bottom"/>
          </w:tcPr>
          <w:p w14:paraId="5DB2EA7D" w14:textId="77777777" w:rsidR="005B03D5" w:rsidRPr="002E60F0" w:rsidRDefault="005B03D5" w:rsidP="000374B8">
            <w:pPr>
              <w:rPr>
                <w:rFonts w:ascii="Times New Roman" w:hAnsi="Times New Roman"/>
                <w:sz w:val="20"/>
                <w:szCs w:val="20"/>
              </w:rPr>
            </w:pPr>
          </w:p>
        </w:tc>
        <w:tc>
          <w:tcPr>
            <w:tcW w:w="561" w:type="dxa"/>
            <w:tcBorders>
              <w:top w:val="nil"/>
              <w:left w:val="nil"/>
              <w:bottom w:val="nil"/>
              <w:right w:val="nil"/>
            </w:tcBorders>
            <w:shd w:val="clear" w:color="auto" w:fill="auto"/>
            <w:noWrap/>
            <w:vAlign w:val="bottom"/>
          </w:tcPr>
          <w:p w14:paraId="33DAAE41" w14:textId="77777777" w:rsidR="005B03D5" w:rsidRPr="002E60F0" w:rsidRDefault="005B03D5" w:rsidP="000374B8">
            <w:pPr>
              <w:rPr>
                <w:rFonts w:ascii="Times New Roman" w:hAnsi="Times New Roman"/>
                <w:sz w:val="20"/>
                <w:szCs w:val="20"/>
              </w:rPr>
            </w:pPr>
          </w:p>
        </w:tc>
        <w:tc>
          <w:tcPr>
            <w:tcW w:w="303" w:type="dxa"/>
            <w:tcBorders>
              <w:top w:val="nil"/>
              <w:left w:val="nil"/>
              <w:bottom w:val="nil"/>
              <w:right w:val="nil"/>
            </w:tcBorders>
            <w:shd w:val="clear" w:color="auto" w:fill="auto"/>
            <w:noWrap/>
            <w:vAlign w:val="bottom"/>
          </w:tcPr>
          <w:p w14:paraId="675BBC37" w14:textId="77777777" w:rsidR="005B03D5" w:rsidRPr="002E60F0" w:rsidRDefault="005B03D5" w:rsidP="000374B8">
            <w:pPr>
              <w:rPr>
                <w:rFonts w:ascii="Times New Roman" w:hAnsi="Times New Roman"/>
                <w:sz w:val="20"/>
                <w:szCs w:val="20"/>
              </w:rPr>
            </w:pPr>
          </w:p>
        </w:tc>
      </w:tr>
    </w:tbl>
    <w:p w14:paraId="3DE05E1A" w14:textId="77777777" w:rsidR="00A1250A" w:rsidRDefault="00A1250A" w:rsidP="00E809D9">
      <w:pPr>
        <w:ind w:left="4248" w:firstLine="708"/>
        <w:jc w:val="right"/>
        <w:rPr>
          <w:sz w:val="22"/>
          <w:szCs w:val="22"/>
        </w:rPr>
      </w:pPr>
    </w:p>
    <w:p w14:paraId="6386D03A" w14:textId="77777777" w:rsidR="00A1250A" w:rsidRDefault="00A1250A" w:rsidP="00E809D9">
      <w:pPr>
        <w:ind w:left="4248" w:firstLine="708"/>
        <w:jc w:val="right"/>
        <w:rPr>
          <w:sz w:val="22"/>
          <w:szCs w:val="22"/>
        </w:rPr>
      </w:pPr>
    </w:p>
    <w:p w14:paraId="45EF3788" w14:textId="77777777" w:rsidR="00A1250A" w:rsidRDefault="00A1250A" w:rsidP="00E809D9">
      <w:pPr>
        <w:ind w:left="4248" w:firstLine="708"/>
        <w:jc w:val="right"/>
        <w:rPr>
          <w:sz w:val="22"/>
          <w:szCs w:val="22"/>
        </w:rPr>
      </w:pPr>
    </w:p>
    <w:p w14:paraId="05323CEB" w14:textId="77777777" w:rsidR="00A1250A" w:rsidRDefault="00A1250A" w:rsidP="00E809D9">
      <w:pPr>
        <w:ind w:left="4248" w:firstLine="708"/>
        <w:jc w:val="right"/>
        <w:rPr>
          <w:sz w:val="22"/>
          <w:szCs w:val="22"/>
        </w:rPr>
      </w:pPr>
    </w:p>
    <w:p w14:paraId="7357B50C" w14:textId="77777777" w:rsidR="00A1250A" w:rsidRDefault="00A1250A" w:rsidP="00E809D9">
      <w:pPr>
        <w:ind w:left="4248" w:firstLine="708"/>
        <w:jc w:val="right"/>
        <w:rPr>
          <w:sz w:val="22"/>
          <w:szCs w:val="22"/>
        </w:rPr>
      </w:pPr>
    </w:p>
    <w:p w14:paraId="06C9779D" w14:textId="77777777" w:rsidR="00A1250A" w:rsidRDefault="00A1250A" w:rsidP="00E809D9">
      <w:pPr>
        <w:ind w:left="4248" w:firstLine="708"/>
        <w:jc w:val="right"/>
        <w:rPr>
          <w:sz w:val="22"/>
          <w:szCs w:val="22"/>
        </w:rPr>
        <w:sectPr w:rsidR="00A1250A" w:rsidSect="007C677A">
          <w:pgSz w:w="16838" w:h="11906" w:orient="landscape"/>
          <w:pgMar w:top="1370" w:right="1134" w:bottom="1370" w:left="1135" w:header="708" w:footer="708" w:gutter="0"/>
          <w:cols w:space="708"/>
          <w:docGrid w:linePitch="360"/>
        </w:sectPr>
      </w:pPr>
    </w:p>
    <w:p w14:paraId="79FE6506" w14:textId="77777777" w:rsidR="00792F7A" w:rsidRPr="00FA5B56" w:rsidRDefault="003205FB" w:rsidP="00792F7A">
      <w:pPr>
        <w:jc w:val="center"/>
        <w:rPr>
          <w:rFonts w:ascii="Times New Roman" w:hAnsi="Times New Roman"/>
        </w:rPr>
      </w:pPr>
      <w:r>
        <w:rPr>
          <w:rFonts w:ascii="Times New Roman" w:hAnsi="Times New Roman"/>
        </w:rPr>
        <w:lastRenderedPageBreak/>
        <w:t>А</w:t>
      </w:r>
      <w:r w:rsidR="009D11CF">
        <w:rPr>
          <w:rFonts w:ascii="Times New Roman" w:hAnsi="Times New Roman"/>
        </w:rPr>
        <w:t>дминистраци</w:t>
      </w:r>
      <w:r>
        <w:rPr>
          <w:rFonts w:ascii="Times New Roman" w:hAnsi="Times New Roman"/>
        </w:rPr>
        <w:t>я</w:t>
      </w:r>
      <w:r w:rsidR="009D11CF">
        <w:rPr>
          <w:rFonts w:ascii="Times New Roman" w:hAnsi="Times New Roman"/>
        </w:rPr>
        <w:t xml:space="preserve"> </w:t>
      </w:r>
      <w:r w:rsidR="00795F02">
        <w:rPr>
          <w:rFonts w:ascii="Times New Roman" w:hAnsi="Times New Roman"/>
        </w:rPr>
        <w:t>Бяковская сельская администрация</w:t>
      </w:r>
    </w:p>
    <w:p w14:paraId="2F7690B7" w14:textId="77777777" w:rsidR="00792F7A" w:rsidRDefault="009D11CF" w:rsidP="00792F7A">
      <w:pPr>
        <w:jc w:val="center"/>
        <w:rPr>
          <w:rFonts w:ascii="Times New Roman" w:hAnsi="Times New Roman"/>
        </w:rPr>
      </w:pPr>
      <w:r>
        <w:rPr>
          <w:rFonts w:ascii="Times New Roman" w:hAnsi="Times New Roman"/>
        </w:rPr>
        <w:t xml:space="preserve">ИНН </w:t>
      </w:r>
      <w:r w:rsidR="00795F02">
        <w:rPr>
          <w:rFonts w:ascii="Times New Roman" w:hAnsi="Times New Roman"/>
        </w:rPr>
        <w:t>324900981</w:t>
      </w:r>
      <w:r>
        <w:rPr>
          <w:rFonts w:ascii="Times New Roman" w:hAnsi="Times New Roman"/>
        </w:rPr>
        <w:t xml:space="preserve">, КПП </w:t>
      </w:r>
      <w:r w:rsidR="00795F02">
        <w:rPr>
          <w:rFonts w:ascii="Times New Roman" w:hAnsi="Times New Roman"/>
        </w:rPr>
        <w:t>32450100;</w:t>
      </w:r>
      <w:r w:rsidR="00CF0369">
        <w:rPr>
          <w:rFonts w:ascii="Times New Roman" w:hAnsi="Times New Roman"/>
        </w:rPr>
        <w:t xml:space="preserve"> ОКТМО </w:t>
      </w:r>
      <w:r w:rsidR="00795F02">
        <w:rPr>
          <w:rFonts w:ascii="Times New Roman" w:hAnsi="Times New Roman"/>
        </w:rPr>
        <w:t>15638416</w:t>
      </w:r>
    </w:p>
    <w:p w14:paraId="729A87EE" w14:textId="77777777" w:rsidR="00792F7A" w:rsidRDefault="00792F7A" w:rsidP="00792F7A">
      <w:pPr>
        <w:rPr>
          <w:rFonts w:ascii="Times New Roman" w:hAnsi="Times New Roman"/>
        </w:rPr>
      </w:pPr>
    </w:p>
    <w:p w14:paraId="2D5DB24B" w14:textId="77777777" w:rsidR="00792F7A" w:rsidRDefault="00792F7A" w:rsidP="00792F7A">
      <w:pPr>
        <w:rPr>
          <w:rFonts w:ascii="Times New Roman" w:hAnsi="Times New Roman"/>
        </w:rPr>
      </w:pPr>
    </w:p>
    <w:p w14:paraId="7E8DB265" w14:textId="77777777" w:rsidR="00792F7A" w:rsidRDefault="00792F7A" w:rsidP="00792F7A">
      <w:pPr>
        <w:rPr>
          <w:rFonts w:ascii="Times New Roman" w:hAnsi="Times New Roman"/>
        </w:rPr>
      </w:pPr>
    </w:p>
    <w:p w14:paraId="1D01D404" w14:textId="77777777" w:rsidR="00792F7A" w:rsidRDefault="00792F7A" w:rsidP="00792F7A">
      <w:pPr>
        <w:jc w:val="center"/>
        <w:rPr>
          <w:rFonts w:ascii="Times New Roman" w:hAnsi="Times New Roman"/>
        </w:rPr>
      </w:pPr>
      <w:r>
        <w:rPr>
          <w:rFonts w:ascii="Times New Roman" w:hAnsi="Times New Roman"/>
        </w:rPr>
        <w:t>Карточка</w:t>
      </w:r>
    </w:p>
    <w:p w14:paraId="6A2F52BA" w14:textId="77777777" w:rsidR="00792F7A" w:rsidRDefault="00792F7A" w:rsidP="00792F7A">
      <w:pPr>
        <w:jc w:val="center"/>
        <w:rPr>
          <w:rFonts w:ascii="Times New Roman" w:hAnsi="Times New Roman"/>
        </w:rPr>
      </w:pPr>
      <w:r>
        <w:rPr>
          <w:rFonts w:ascii="Times New Roman" w:hAnsi="Times New Roman"/>
        </w:rPr>
        <w:t xml:space="preserve">Учета работы автомобильной шины </w:t>
      </w:r>
    </w:p>
    <w:p w14:paraId="34858908" w14:textId="77777777" w:rsidR="00792F7A" w:rsidRDefault="00792F7A" w:rsidP="00792F7A">
      <w:pPr>
        <w:jc w:val="center"/>
        <w:rPr>
          <w:rFonts w:ascii="Times New Roman" w:hAnsi="Times New Roman"/>
        </w:rPr>
      </w:pPr>
      <w:r>
        <w:rPr>
          <w:rFonts w:ascii="Times New Roman" w:hAnsi="Times New Roman"/>
        </w:rPr>
        <w:t xml:space="preserve">(новой, восстановленной, прошедшей углубление </w:t>
      </w:r>
    </w:p>
    <w:p w14:paraId="01E6BB1F" w14:textId="77777777" w:rsidR="00792F7A" w:rsidRDefault="00792F7A" w:rsidP="00792F7A">
      <w:pPr>
        <w:jc w:val="center"/>
        <w:rPr>
          <w:rFonts w:ascii="Times New Roman" w:hAnsi="Times New Roman"/>
        </w:rPr>
      </w:pPr>
      <w:r>
        <w:rPr>
          <w:rFonts w:ascii="Times New Roman" w:hAnsi="Times New Roman"/>
        </w:rPr>
        <w:t>рисунка протектора нарезкой, бывшей в эксплуатации)</w:t>
      </w:r>
    </w:p>
    <w:p w14:paraId="0BA5451E" w14:textId="77777777" w:rsidR="00792F7A" w:rsidRDefault="00792F7A" w:rsidP="00792F7A">
      <w:pPr>
        <w:jc w:val="center"/>
        <w:rPr>
          <w:rFonts w:ascii="Times New Roman" w:hAnsi="Times New Roman"/>
        </w:rPr>
      </w:pPr>
    </w:p>
    <w:p w14:paraId="5E5953DC" w14:textId="11323AEB" w:rsidR="00792F7A" w:rsidRDefault="006265C4" w:rsidP="00792F7A">
      <w:pPr>
        <w:rPr>
          <w:rFonts w:ascii="Times New Roman" w:hAnsi="Times New Roman"/>
        </w:rPr>
      </w:pPr>
      <w:r>
        <w:rPr>
          <w:noProof/>
        </w:rPr>
        <mc:AlternateContent>
          <mc:Choice Requires="wps">
            <w:drawing>
              <wp:anchor distT="4294967295" distB="4294967295" distL="114300" distR="114300" simplePos="0" relativeHeight="251660800" behindDoc="0" locked="0" layoutInCell="1" allowOverlap="1" wp14:anchorId="229166ED" wp14:editId="1B93D3D4">
                <wp:simplePos x="0" y="0"/>
                <wp:positionH relativeFrom="column">
                  <wp:posOffset>2023110</wp:posOffset>
                </wp:positionH>
                <wp:positionV relativeFrom="paragraph">
                  <wp:posOffset>165734</wp:posOffset>
                </wp:positionV>
                <wp:extent cx="7686675" cy="0"/>
                <wp:effectExtent l="0" t="0" r="0" b="0"/>
                <wp:wrapNone/>
                <wp:docPr id="1"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6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98A2FF" id="Прямая соединительная линия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pt,13.05pt" to="764.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">
                <o:lock v:ext="edit" shapetype="f"/>
              </v:line>
            </w:pict>
          </mc:Fallback>
        </mc:AlternateContent>
      </w:r>
      <w:r w:rsidR="00792F7A">
        <w:rPr>
          <w:rFonts w:ascii="Times New Roman" w:hAnsi="Times New Roman"/>
        </w:rPr>
        <w:t>Обозначение (размер шины)</w:t>
      </w:r>
    </w:p>
    <w:p w14:paraId="23F30617" w14:textId="77777777" w:rsidR="00792F7A" w:rsidRDefault="00792F7A" w:rsidP="00792F7A">
      <w:pPr>
        <w:rPr>
          <w:rFonts w:ascii="Times New Roman" w:hAnsi="Times New Roman"/>
        </w:rPr>
      </w:pPr>
      <w:r>
        <w:rPr>
          <w:rFonts w:ascii="Times New Roman" w:hAnsi="Times New Roman"/>
        </w:rPr>
        <w:t>Модель шины</w:t>
      </w:r>
    </w:p>
    <w:p w14:paraId="3D3D6F7B" w14:textId="683EACFF" w:rsidR="00792F7A" w:rsidRDefault="006265C4" w:rsidP="00792F7A">
      <w:pPr>
        <w:rPr>
          <w:rFonts w:ascii="Times New Roman" w:hAnsi="Times New Roman"/>
        </w:rPr>
      </w:pPr>
      <w:r>
        <w:rPr>
          <w:noProof/>
        </w:rPr>
        <mc:AlternateContent>
          <mc:Choice Requires="wps">
            <w:drawing>
              <wp:anchor distT="4294967295" distB="4294967295" distL="114300" distR="114300" simplePos="0" relativeHeight="251661824" behindDoc="0" locked="0" layoutInCell="1" allowOverlap="1" wp14:anchorId="3F265A1B" wp14:editId="7B578964">
                <wp:simplePos x="0" y="0"/>
                <wp:positionH relativeFrom="column">
                  <wp:posOffset>1061085</wp:posOffset>
                </wp:positionH>
                <wp:positionV relativeFrom="paragraph">
                  <wp:posOffset>5714</wp:posOffset>
                </wp:positionV>
                <wp:extent cx="8648700" cy="0"/>
                <wp:effectExtent l="0" t="0" r="0" b="0"/>
                <wp:wrapNone/>
                <wp:docPr id="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4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CF0368" id="Прямая соединительная линия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5pt,.45pt" to="76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">
                <o:lock v:ext="edit" shapetype="f"/>
              </v:line>
            </w:pict>
          </mc:Fallback>
        </mc:AlternateContent>
      </w:r>
      <w:r w:rsidR="00792F7A">
        <w:rPr>
          <w:rFonts w:ascii="Times New Roman" w:hAnsi="Times New Roman"/>
        </w:rPr>
        <w:t>Порядковый (заводской номер)</w:t>
      </w:r>
    </w:p>
    <w:p w14:paraId="78EA9454" w14:textId="1A997A75" w:rsidR="00792F7A" w:rsidRDefault="006265C4" w:rsidP="00792F7A">
      <w:pPr>
        <w:rPr>
          <w:rFonts w:ascii="Times New Roman" w:hAnsi="Times New Roman"/>
        </w:rPr>
      </w:pPr>
      <w:r>
        <w:rPr>
          <w:noProof/>
        </w:rPr>
        <mc:AlternateContent>
          <mc:Choice Requires="wps">
            <w:drawing>
              <wp:anchor distT="4294967295" distB="4294967295" distL="114300" distR="114300" simplePos="0" relativeHeight="251662848" behindDoc="0" locked="0" layoutInCell="1" allowOverlap="1" wp14:anchorId="3D5B86A4" wp14:editId="20A2A4D0">
                <wp:simplePos x="0" y="0"/>
                <wp:positionH relativeFrom="column">
                  <wp:posOffset>2089785</wp:posOffset>
                </wp:positionH>
                <wp:positionV relativeFrom="paragraph">
                  <wp:posOffset>20954</wp:posOffset>
                </wp:positionV>
                <wp:extent cx="7620000" cy="0"/>
                <wp:effectExtent l="0" t="0" r="0" b="0"/>
                <wp:wrapNone/>
                <wp:docPr id="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3C3FB8" id="Прямая соединительная линия 5"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5pt,1.65pt" to="76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">
                <o:lock v:ext="edit" shapetype="f"/>
              </v:line>
            </w:pict>
          </mc:Fallback>
        </mc:AlternateContent>
      </w:r>
      <w:r w:rsidR="00792F7A">
        <w:rPr>
          <w:rFonts w:ascii="Times New Roman" w:hAnsi="Times New Roman"/>
        </w:rPr>
        <w:t>Дата изготовления (неделя, год)</w:t>
      </w:r>
    </w:p>
    <w:p w14:paraId="5A4941C4" w14:textId="5944ECA0" w:rsidR="00792F7A" w:rsidRDefault="006265C4" w:rsidP="00792F7A">
      <w:pPr>
        <w:rPr>
          <w:rFonts w:ascii="Times New Roman" w:hAnsi="Times New Roman"/>
        </w:rPr>
      </w:pPr>
      <w:r>
        <w:rPr>
          <w:noProof/>
        </w:rPr>
        <mc:AlternateContent>
          <mc:Choice Requires="wps">
            <w:drawing>
              <wp:anchor distT="4294967295" distB="4294967295" distL="114300" distR="114300" simplePos="0" relativeHeight="251663872" behindDoc="0" locked="0" layoutInCell="1" allowOverlap="1" wp14:anchorId="7B490A55" wp14:editId="47531477">
                <wp:simplePos x="0" y="0"/>
                <wp:positionH relativeFrom="column">
                  <wp:posOffset>2089785</wp:posOffset>
                </wp:positionH>
                <wp:positionV relativeFrom="paragraph">
                  <wp:posOffset>36194</wp:posOffset>
                </wp:positionV>
                <wp:extent cx="76200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D3D913B" id="Прямая соединительная линия 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5pt,2.85pt" to="764.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">
                <o:lock v:ext="edit" shapetype="f"/>
              </v:line>
            </w:pict>
          </mc:Fallback>
        </mc:AlternateContent>
      </w:r>
      <w:r w:rsidR="00792F7A">
        <w:rPr>
          <w:rFonts w:ascii="Times New Roman" w:hAnsi="Times New Roman"/>
        </w:rPr>
        <w:t xml:space="preserve">Эксплуатационная норма пробега </w:t>
      </w:r>
    </w:p>
    <w:p w14:paraId="476CE1BB" w14:textId="31D4810E" w:rsidR="00792F7A" w:rsidRDefault="006265C4" w:rsidP="00792F7A">
      <w:pPr>
        <w:rPr>
          <w:rFonts w:ascii="Times New Roman" w:hAnsi="Times New Roman"/>
        </w:rPr>
      </w:pPr>
      <w:r>
        <w:rPr>
          <w:noProof/>
        </w:rPr>
        <mc:AlternateContent>
          <mc:Choice Requires="wps">
            <w:drawing>
              <wp:anchor distT="4294967295" distB="4294967295" distL="114300" distR="114300" simplePos="0" relativeHeight="251664896" behindDoc="0" locked="0" layoutInCell="1" allowOverlap="1" wp14:anchorId="3C1E4708" wp14:editId="1A8D17BE">
                <wp:simplePos x="0" y="0"/>
                <wp:positionH relativeFrom="column">
                  <wp:posOffset>2251075</wp:posOffset>
                </wp:positionH>
                <wp:positionV relativeFrom="paragraph">
                  <wp:posOffset>41909</wp:posOffset>
                </wp:positionV>
                <wp:extent cx="7458075" cy="0"/>
                <wp:effectExtent l="0" t="0" r="0" b="0"/>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58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32971E" id="Прямая соединительная линия 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25pt,3.3pt" to="76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">
                <o:lock v:ext="edit" shapetype="f"/>
              </v:line>
            </w:pict>
          </mc:Fallback>
        </mc:AlternateContent>
      </w:r>
    </w:p>
    <w:p w14:paraId="371CA17E" w14:textId="77777777" w:rsidR="00792F7A" w:rsidRDefault="00792F7A" w:rsidP="00792F7A">
      <w:pPr>
        <w:rPr>
          <w:rFonts w:ascii="Times New Roman" w:hAnsi="Times New Roman"/>
        </w:rPr>
      </w:pPr>
      <w:r>
        <w:rPr>
          <w:rFonts w:ascii="Times New Roman" w:hAnsi="Times New Roman"/>
        </w:rPr>
        <w:t>Ответственный за учет работы шины</w:t>
      </w:r>
      <w:r w:rsidR="00CD65BA">
        <w:rPr>
          <w:rFonts w:ascii="Times New Roman" w:hAnsi="Times New Roman"/>
        </w:rPr>
        <w:t xml:space="preserve">  _________________________________________</w:t>
      </w:r>
    </w:p>
    <w:p w14:paraId="606C4174" w14:textId="77777777" w:rsidR="00CD65BA" w:rsidRDefault="00CD65BA" w:rsidP="00792F7A">
      <w:pPr>
        <w:rPr>
          <w:rFonts w:ascii="Times New Roman" w:hAnsi="Times New Roman"/>
        </w:rPr>
      </w:pPr>
      <w:r>
        <w:rPr>
          <w:rFonts w:ascii="Times New Roman" w:hAnsi="Times New Roman"/>
        </w:rPr>
        <w:t xml:space="preserve">                                                                             (</w:t>
      </w:r>
      <w:r w:rsidRPr="00CD65BA">
        <w:rPr>
          <w:rFonts w:ascii="Times New Roman" w:hAnsi="Times New Roman"/>
          <w:sz w:val="16"/>
          <w:szCs w:val="16"/>
        </w:rPr>
        <w:t>должность, ФИО)</w:t>
      </w:r>
    </w:p>
    <w:tbl>
      <w:tblPr>
        <w:tblW w:w="1594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616"/>
        <w:gridCol w:w="1474"/>
        <w:gridCol w:w="1412"/>
        <w:gridCol w:w="1412"/>
        <w:gridCol w:w="1114"/>
        <w:gridCol w:w="992"/>
        <w:gridCol w:w="1559"/>
        <w:gridCol w:w="1843"/>
        <w:gridCol w:w="1276"/>
        <w:gridCol w:w="2551"/>
      </w:tblGrid>
      <w:tr w:rsidR="00792F7A" w14:paraId="6D13D47A" w14:textId="77777777">
        <w:tc>
          <w:tcPr>
            <w:tcW w:w="698" w:type="dxa"/>
            <w:vMerge w:val="restart"/>
            <w:shd w:val="clear" w:color="auto" w:fill="auto"/>
          </w:tcPr>
          <w:p w14:paraId="3417E173"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Дата</w:t>
            </w:r>
          </w:p>
        </w:tc>
        <w:tc>
          <w:tcPr>
            <w:tcW w:w="1616" w:type="dxa"/>
            <w:vMerge w:val="restart"/>
            <w:shd w:val="clear" w:color="auto" w:fill="auto"/>
          </w:tcPr>
          <w:p w14:paraId="1330B83F"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Инвентарный номер автомобиля</w:t>
            </w:r>
          </w:p>
        </w:tc>
        <w:tc>
          <w:tcPr>
            <w:tcW w:w="1474" w:type="dxa"/>
            <w:vMerge w:val="restart"/>
            <w:shd w:val="clear" w:color="auto" w:fill="auto"/>
          </w:tcPr>
          <w:p w14:paraId="4F18F698"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 xml:space="preserve">Марка, модель автомобиля, гос. номер </w:t>
            </w:r>
          </w:p>
        </w:tc>
        <w:tc>
          <w:tcPr>
            <w:tcW w:w="1412" w:type="dxa"/>
            <w:vMerge w:val="restart"/>
            <w:shd w:val="clear" w:color="auto" w:fill="auto"/>
          </w:tcPr>
          <w:p w14:paraId="0BB8F76B"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Показатель спидометра при установке</w:t>
            </w:r>
          </w:p>
        </w:tc>
        <w:tc>
          <w:tcPr>
            <w:tcW w:w="1412" w:type="dxa"/>
            <w:vMerge w:val="restart"/>
            <w:shd w:val="clear" w:color="auto" w:fill="auto"/>
          </w:tcPr>
          <w:p w14:paraId="51F88150"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 xml:space="preserve">Показатель спидометра при снятии </w:t>
            </w:r>
          </w:p>
        </w:tc>
        <w:tc>
          <w:tcPr>
            <w:tcW w:w="2106" w:type="dxa"/>
            <w:gridSpan w:val="2"/>
            <w:shd w:val="clear" w:color="auto" w:fill="auto"/>
          </w:tcPr>
          <w:p w14:paraId="4585B1CE"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 xml:space="preserve">Дата </w:t>
            </w:r>
          </w:p>
        </w:tc>
        <w:tc>
          <w:tcPr>
            <w:tcW w:w="1559" w:type="dxa"/>
            <w:vMerge w:val="restart"/>
            <w:shd w:val="clear" w:color="auto" w:fill="auto"/>
          </w:tcPr>
          <w:p w14:paraId="3502FA36"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Техническое состояние шины</w:t>
            </w:r>
          </w:p>
        </w:tc>
        <w:tc>
          <w:tcPr>
            <w:tcW w:w="1843" w:type="dxa"/>
            <w:vMerge w:val="restart"/>
            <w:shd w:val="clear" w:color="auto" w:fill="auto"/>
          </w:tcPr>
          <w:p w14:paraId="4E45C34E"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Причины снятия шины с эксплуатации</w:t>
            </w:r>
          </w:p>
        </w:tc>
        <w:tc>
          <w:tcPr>
            <w:tcW w:w="1276" w:type="dxa"/>
            <w:vMerge w:val="restart"/>
            <w:shd w:val="clear" w:color="auto" w:fill="auto"/>
          </w:tcPr>
          <w:p w14:paraId="6562716F"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 xml:space="preserve">Подпись водителя </w:t>
            </w:r>
          </w:p>
        </w:tc>
        <w:tc>
          <w:tcPr>
            <w:tcW w:w="2551" w:type="dxa"/>
            <w:vMerge w:val="restart"/>
            <w:shd w:val="clear" w:color="auto" w:fill="auto"/>
          </w:tcPr>
          <w:p w14:paraId="0CA690F6"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Заключение комиссии по определению пригодности шины к эксплуатации (на восстановление, углубление рисунка протектора, рекламацию или утиль)</w:t>
            </w:r>
          </w:p>
        </w:tc>
      </w:tr>
      <w:tr w:rsidR="00792F7A" w14:paraId="4A2CB4CF" w14:textId="77777777">
        <w:tc>
          <w:tcPr>
            <w:tcW w:w="698" w:type="dxa"/>
            <w:vMerge/>
            <w:shd w:val="clear" w:color="auto" w:fill="auto"/>
          </w:tcPr>
          <w:p w14:paraId="2CCB457B" w14:textId="77777777" w:rsidR="00792F7A" w:rsidRPr="000374B8" w:rsidRDefault="00792F7A" w:rsidP="000374B8">
            <w:pPr>
              <w:rPr>
                <w:rFonts w:ascii="Times New Roman" w:hAnsi="Times New Roman"/>
                <w:sz w:val="22"/>
                <w:szCs w:val="22"/>
              </w:rPr>
            </w:pPr>
          </w:p>
        </w:tc>
        <w:tc>
          <w:tcPr>
            <w:tcW w:w="1616" w:type="dxa"/>
            <w:vMerge/>
            <w:shd w:val="clear" w:color="auto" w:fill="auto"/>
          </w:tcPr>
          <w:p w14:paraId="0D354E96" w14:textId="77777777" w:rsidR="00792F7A" w:rsidRPr="000374B8" w:rsidRDefault="00792F7A" w:rsidP="000374B8">
            <w:pPr>
              <w:rPr>
                <w:rFonts w:ascii="Times New Roman" w:hAnsi="Times New Roman"/>
                <w:sz w:val="22"/>
                <w:szCs w:val="22"/>
              </w:rPr>
            </w:pPr>
          </w:p>
        </w:tc>
        <w:tc>
          <w:tcPr>
            <w:tcW w:w="1474" w:type="dxa"/>
            <w:vMerge/>
            <w:shd w:val="clear" w:color="auto" w:fill="auto"/>
          </w:tcPr>
          <w:p w14:paraId="51148E3B" w14:textId="77777777" w:rsidR="00792F7A" w:rsidRPr="000374B8" w:rsidRDefault="00792F7A" w:rsidP="000374B8">
            <w:pPr>
              <w:rPr>
                <w:rFonts w:ascii="Times New Roman" w:hAnsi="Times New Roman"/>
                <w:sz w:val="22"/>
                <w:szCs w:val="22"/>
              </w:rPr>
            </w:pPr>
          </w:p>
        </w:tc>
        <w:tc>
          <w:tcPr>
            <w:tcW w:w="1412" w:type="dxa"/>
            <w:vMerge/>
            <w:shd w:val="clear" w:color="auto" w:fill="auto"/>
          </w:tcPr>
          <w:p w14:paraId="1CA1610D" w14:textId="77777777" w:rsidR="00792F7A" w:rsidRPr="000374B8" w:rsidRDefault="00792F7A" w:rsidP="000374B8">
            <w:pPr>
              <w:rPr>
                <w:rFonts w:ascii="Times New Roman" w:hAnsi="Times New Roman"/>
                <w:sz w:val="22"/>
                <w:szCs w:val="22"/>
              </w:rPr>
            </w:pPr>
          </w:p>
        </w:tc>
        <w:tc>
          <w:tcPr>
            <w:tcW w:w="1412" w:type="dxa"/>
            <w:vMerge/>
            <w:shd w:val="clear" w:color="auto" w:fill="auto"/>
          </w:tcPr>
          <w:p w14:paraId="7614ED9C" w14:textId="77777777" w:rsidR="00792F7A" w:rsidRPr="000374B8" w:rsidRDefault="00792F7A" w:rsidP="000374B8">
            <w:pPr>
              <w:rPr>
                <w:rFonts w:ascii="Times New Roman" w:hAnsi="Times New Roman"/>
                <w:sz w:val="22"/>
                <w:szCs w:val="22"/>
              </w:rPr>
            </w:pPr>
          </w:p>
        </w:tc>
        <w:tc>
          <w:tcPr>
            <w:tcW w:w="1114" w:type="dxa"/>
            <w:shd w:val="clear" w:color="auto" w:fill="auto"/>
          </w:tcPr>
          <w:p w14:paraId="1BEC7B3A"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Установки шины</w:t>
            </w:r>
          </w:p>
        </w:tc>
        <w:tc>
          <w:tcPr>
            <w:tcW w:w="992" w:type="dxa"/>
            <w:shd w:val="clear" w:color="auto" w:fill="auto"/>
          </w:tcPr>
          <w:p w14:paraId="5A4015CB" w14:textId="77777777" w:rsidR="00792F7A" w:rsidRPr="000374B8" w:rsidRDefault="00792F7A" w:rsidP="000374B8">
            <w:pPr>
              <w:rPr>
                <w:rFonts w:ascii="Times New Roman" w:hAnsi="Times New Roman"/>
                <w:sz w:val="22"/>
                <w:szCs w:val="22"/>
              </w:rPr>
            </w:pPr>
            <w:r w:rsidRPr="000374B8">
              <w:rPr>
                <w:rFonts w:ascii="Times New Roman" w:hAnsi="Times New Roman"/>
                <w:sz w:val="22"/>
                <w:szCs w:val="22"/>
              </w:rPr>
              <w:t xml:space="preserve">Снятия шины </w:t>
            </w:r>
          </w:p>
        </w:tc>
        <w:tc>
          <w:tcPr>
            <w:tcW w:w="1559" w:type="dxa"/>
            <w:vMerge/>
            <w:shd w:val="clear" w:color="auto" w:fill="auto"/>
          </w:tcPr>
          <w:p w14:paraId="6790EFA6" w14:textId="77777777" w:rsidR="00792F7A" w:rsidRPr="000374B8" w:rsidRDefault="00792F7A" w:rsidP="000374B8">
            <w:pPr>
              <w:rPr>
                <w:rFonts w:ascii="Times New Roman" w:hAnsi="Times New Roman"/>
                <w:sz w:val="22"/>
                <w:szCs w:val="22"/>
              </w:rPr>
            </w:pPr>
          </w:p>
        </w:tc>
        <w:tc>
          <w:tcPr>
            <w:tcW w:w="1843" w:type="dxa"/>
            <w:vMerge/>
            <w:shd w:val="clear" w:color="auto" w:fill="auto"/>
          </w:tcPr>
          <w:p w14:paraId="3E46AA84" w14:textId="77777777" w:rsidR="00792F7A" w:rsidRPr="000374B8" w:rsidRDefault="00792F7A" w:rsidP="000374B8">
            <w:pPr>
              <w:rPr>
                <w:rFonts w:ascii="Times New Roman" w:hAnsi="Times New Roman"/>
                <w:sz w:val="22"/>
                <w:szCs w:val="22"/>
              </w:rPr>
            </w:pPr>
          </w:p>
        </w:tc>
        <w:tc>
          <w:tcPr>
            <w:tcW w:w="1276" w:type="dxa"/>
            <w:vMerge/>
            <w:shd w:val="clear" w:color="auto" w:fill="auto"/>
          </w:tcPr>
          <w:p w14:paraId="3808636B" w14:textId="77777777" w:rsidR="00792F7A" w:rsidRPr="000374B8" w:rsidRDefault="00792F7A" w:rsidP="000374B8">
            <w:pPr>
              <w:rPr>
                <w:rFonts w:ascii="Times New Roman" w:hAnsi="Times New Roman"/>
                <w:sz w:val="22"/>
                <w:szCs w:val="22"/>
              </w:rPr>
            </w:pPr>
          </w:p>
        </w:tc>
        <w:tc>
          <w:tcPr>
            <w:tcW w:w="2551" w:type="dxa"/>
            <w:vMerge/>
            <w:shd w:val="clear" w:color="auto" w:fill="auto"/>
          </w:tcPr>
          <w:p w14:paraId="34DAD511" w14:textId="77777777" w:rsidR="00792F7A" w:rsidRPr="000374B8" w:rsidRDefault="00792F7A" w:rsidP="000374B8">
            <w:pPr>
              <w:rPr>
                <w:rFonts w:ascii="Times New Roman" w:hAnsi="Times New Roman"/>
                <w:sz w:val="22"/>
                <w:szCs w:val="22"/>
              </w:rPr>
            </w:pPr>
          </w:p>
        </w:tc>
      </w:tr>
      <w:tr w:rsidR="00792F7A" w14:paraId="36091181" w14:textId="77777777">
        <w:trPr>
          <w:trHeight w:val="741"/>
        </w:trPr>
        <w:tc>
          <w:tcPr>
            <w:tcW w:w="698" w:type="dxa"/>
            <w:shd w:val="clear" w:color="auto" w:fill="auto"/>
          </w:tcPr>
          <w:p w14:paraId="3021358D" w14:textId="77777777" w:rsidR="00792F7A" w:rsidRPr="000374B8" w:rsidRDefault="00792F7A" w:rsidP="000374B8">
            <w:pPr>
              <w:rPr>
                <w:rFonts w:ascii="Times New Roman" w:hAnsi="Times New Roman"/>
                <w:sz w:val="22"/>
                <w:szCs w:val="22"/>
              </w:rPr>
            </w:pPr>
          </w:p>
        </w:tc>
        <w:tc>
          <w:tcPr>
            <w:tcW w:w="1616" w:type="dxa"/>
            <w:shd w:val="clear" w:color="auto" w:fill="auto"/>
          </w:tcPr>
          <w:p w14:paraId="05103F96" w14:textId="77777777" w:rsidR="00792F7A" w:rsidRPr="000374B8" w:rsidRDefault="00792F7A" w:rsidP="000374B8">
            <w:pPr>
              <w:rPr>
                <w:rFonts w:ascii="Times New Roman" w:hAnsi="Times New Roman"/>
                <w:sz w:val="22"/>
                <w:szCs w:val="22"/>
              </w:rPr>
            </w:pPr>
          </w:p>
        </w:tc>
        <w:tc>
          <w:tcPr>
            <w:tcW w:w="1474" w:type="dxa"/>
            <w:shd w:val="clear" w:color="auto" w:fill="auto"/>
          </w:tcPr>
          <w:p w14:paraId="5B641D68" w14:textId="77777777" w:rsidR="00792F7A" w:rsidRPr="000374B8" w:rsidRDefault="00792F7A" w:rsidP="000374B8">
            <w:pPr>
              <w:rPr>
                <w:rFonts w:ascii="Times New Roman" w:hAnsi="Times New Roman"/>
                <w:sz w:val="22"/>
                <w:szCs w:val="22"/>
              </w:rPr>
            </w:pPr>
          </w:p>
        </w:tc>
        <w:tc>
          <w:tcPr>
            <w:tcW w:w="1412" w:type="dxa"/>
            <w:shd w:val="clear" w:color="auto" w:fill="auto"/>
          </w:tcPr>
          <w:p w14:paraId="2AC8F64D" w14:textId="77777777" w:rsidR="00792F7A" w:rsidRPr="000374B8" w:rsidRDefault="00792F7A" w:rsidP="000374B8">
            <w:pPr>
              <w:rPr>
                <w:rFonts w:ascii="Times New Roman" w:hAnsi="Times New Roman"/>
                <w:sz w:val="22"/>
                <w:szCs w:val="22"/>
              </w:rPr>
            </w:pPr>
          </w:p>
        </w:tc>
        <w:tc>
          <w:tcPr>
            <w:tcW w:w="1412" w:type="dxa"/>
            <w:shd w:val="clear" w:color="auto" w:fill="auto"/>
          </w:tcPr>
          <w:p w14:paraId="7A9DA170" w14:textId="77777777" w:rsidR="00792F7A" w:rsidRPr="000374B8" w:rsidRDefault="00792F7A" w:rsidP="000374B8">
            <w:pPr>
              <w:rPr>
                <w:rFonts w:ascii="Times New Roman" w:hAnsi="Times New Roman"/>
                <w:sz w:val="22"/>
                <w:szCs w:val="22"/>
              </w:rPr>
            </w:pPr>
          </w:p>
        </w:tc>
        <w:tc>
          <w:tcPr>
            <w:tcW w:w="1114" w:type="dxa"/>
            <w:shd w:val="clear" w:color="auto" w:fill="auto"/>
          </w:tcPr>
          <w:p w14:paraId="0C47521B" w14:textId="77777777" w:rsidR="00792F7A" w:rsidRPr="000374B8" w:rsidRDefault="00792F7A" w:rsidP="000374B8">
            <w:pPr>
              <w:rPr>
                <w:rFonts w:ascii="Times New Roman" w:hAnsi="Times New Roman"/>
                <w:sz w:val="22"/>
                <w:szCs w:val="22"/>
              </w:rPr>
            </w:pPr>
          </w:p>
        </w:tc>
        <w:tc>
          <w:tcPr>
            <w:tcW w:w="992" w:type="dxa"/>
            <w:shd w:val="clear" w:color="auto" w:fill="auto"/>
          </w:tcPr>
          <w:p w14:paraId="27259892" w14:textId="77777777" w:rsidR="00792F7A" w:rsidRPr="000374B8" w:rsidRDefault="00792F7A" w:rsidP="000374B8">
            <w:pPr>
              <w:rPr>
                <w:rFonts w:ascii="Times New Roman" w:hAnsi="Times New Roman"/>
                <w:sz w:val="22"/>
                <w:szCs w:val="22"/>
              </w:rPr>
            </w:pPr>
          </w:p>
        </w:tc>
        <w:tc>
          <w:tcPr>
            <w:tcW w:w="1559" w:type="dxa"/>
            <w:shd w:val="clear" w:color="auto" w:fill="auto"/>
          </w:tcPr>
          <w:p w14:paraId="685AECCF" w14:textId="77777777" w:rsidR="00792F7A" w:rsidRPr="000374B8" w:rsidRDefault="00792F7A" w:rsidP="000374B8">
            <w:pPr>
              <w:rPr>
                <w:rFonts w:ascii="Times New Roman" w:hAnsi="Times New Roman"/>
                <w:sz w:val="22"/>
                <w:szCs w:val="22"/>
              </w:rPr>
            </w:pPr>
          </w:p>
        </w:tc>
        <w:tc>
          <w:tcPr>
            <w:tcW w:w="1843" w:type="dxa"/>
            <w:shd w:val="clear" w:color="auto" w:fill="auto"/>
          </w:tcPr>
          <w:p w14:paraId="033B9DE4" w14:textId="77777777" w:rsidR="00792F7A" w:rsidRPr="000374B8" w:rsidRDefault="00792F7A" w:rsidP="000374B8">
            <w:pPr>
              <w:rPr>
                <w:rFonts w:ascii="Times New Roman" w:hAnsi="Times New Roman"/>
                <w:sz w:val="22"/>
                <w:szCs w:val="22"/>
              </w:rPr>
            </w:pPr>
          </w:p>
        </w:tc>
        <w:tc>
          <w:tcPr>
            <w:tcW w:w="1276" w:type="dxa"/>
            <w:shd w:val="clear" w:color="auto" w:fill="auto"/>
          </w:tcPr>
          <w:p w14:paraId="2124DB64" w14:textId="77777777" w:rsidR="00792F7A" w:rsidRPr="000374B8" w:rsidRDefault="00792F7A" w:rsidP="000374B8">
            <w:pPr>
              <w:rPr>
                <w:rFonts w:ascii="Times New Roman" w:hAnsi="Times New Roman"/>
                <w:sz w:val="22"/>
                <w:szCs w:val="22"/>
              </w:rPr>
            </w:pPr>
          </w:p>
        </w:tc>
        <w:tc>
          <w:tcPr>
            <w:tcW w:w="2551" w:type="dxa"/>
            <w:shd w:val="clear" w:color="auto" w:fill="auto"/>
          </w:tcPr>
          <w:p w14:paraId="1E016193" w14:textId="77777777" w:rsidR="00792F7A" w:rsidRPr="000374B8" w:rsidRDefault="00792F7A" w:rsidP="000374B8">
            <w:pPr>
              <w:rPr>
                <w:rFonts w:ascii="Times New Roman" w:hAnsi="Times New Roman"/>
                <w:sz w:val="22"/>
                <w:szCs w:val="22"/>
              </w:rPr>
            </w:pPr>
          </w:p>
        </w:tc>
      </w:tr>
    </w:tbl>
    <w:p w14:paraId="14F1582F" w14:textId="77777777" w:rsidR="00792F7A" w:rsidRDefault="00792F7A" w:rsidP="00792F7A">
      <w:pPr>
        <w:rPr>
          <w:rFonts w:ascii="Times New Roman" w:hAnsi="Times New Roman"/>
        </w:rPr>
      </w:pPr>
    </w:p>
    <w:p w14:paraId="09D0C025" w14:textId="77777777" w:rsidR="00792F7A" w:rsidRDefault="00792F7A" w:rsidP="00792F7A">
      <w:pPr>
        <w:rPr>
          <w:rFonts w:ascii="Times New Roman" w:hAnsi="Times New Roman"/>
        </w:rPr>
      </w:pPr>
      <w:r>
        <w:rPr>
          <w:rFonts w:ascii="Times New Roman" w:hAnsi="Times New Roman"/>
        </w:rPr>
        <w:t>Исполнитель  ____________   _______________</w:t>
      </w:r>
    </w:p>
    <w:p w14:paraId="28680058" w14:textId="77777777" w:rsidR="00792F7A" w:rsidRPr="00D902B8" w:rsidRDefault="00792F7A" w:rsidP="00792F7A">
      <w:pPr>
        <w:tabs>
          <w:tab w:val="left" w:pos="1800"/>
        </w:tabs>
        <w:rPr>
          <w:rFonts w:ascii="Times New Roman" w:hAnsi="Times New Roman"/>
          <w:sz w:val="16"/>
          <w:szCs w:val="16"/>
        </w:rPr>
      </w:pPr>
      <w:r>
        <w:rPr>
          <w:rFonts w:ascii="Times New Roman" w:hAnsi="Times New Roman"/>
        </w:rPr>
        <w:tab/>
      </w:r>
      <w:r w:rsidRPr="00D902B8">
        <w:rPr>
          <w:rFonts w:ascii="Times New Roman" w:hAnsi="Times New Roman"/>
          <w:sz w:val="16"/>
          <w:szCs w:val="16"/>
        </w:rPr>
        <w:t>(подпись)</w:t>
      </w:r>
      <w:r>
        <w:rPr>
          <w:rFonts w:ascii="Times New Roman" w:hAnsi="Times New Roman"/>
          <w:sz w:val="16"/>
          <w:szCs w:val="16"/>
        </w:rPr>
        <w:t xml:space="preserve">                 (расшифровка подписи)</w:t>
      </w:r>
    </w:p>
    <w:p w14:paraId="38E1EC96" w14:textId="77777777" w:rsidR="00792F7A" w:rsidRDefault="00792F7A" w:rsidP="00792F7A">
      <w:pPr>
        <w:rPr>
          <w:rFonts w:ascii="Times New Roman" w:hAnsi="Times New Roman"/>
        </w:rPr>
      </w:pPr>
    </w:p>
    <w:p w14:paraId="4E3E0E4F" w14:textId="77777777" w:rsidR="00792F7A" w:rsidRDefault="00CF0369" w:rsidP="00792F7A">
      <w:pPr>
        <w:rPr>
          <w:rFonts w:ascii="Times New Roman" w:hAnsi="Times New Roman"/>
        </w:rPr>
      </w:pPr>
      <w:r w:rsidRPr="00F204C3">
        <w:rPr>
          <w:rFonts w:ascii="Times New Roman" w:hAnsi="Times New Roman"/>
        </w:rPr>
        <w:t>Главный бухгалтер</w:t>
      </w:r>
      <w:r w:rsidR="00792F7A">
        <w:rPr>
          <w:rFonts w:ascii="Times New Roman" w:hAnsi="Times New Roman"/>
        </w:rPr>
        <w:t xml:space="preserve">    _____________   _______________  </w:t>
      </w:r>
    </w:p>
    <w:p w14:paraId="3DB7C20B" w14:textId="77777777" w:rsidR="00792F7A" w:rsidRPr="00D902B8" w:rsidRDefault="00792F7A" w:rsidP="00792F7A">
      <w:pPr>
        <w:tabs>
          <w:tab w:val="left" w:pos="6420"/>
        </w:tabs>
        <w:rPr>
          <w:rFonts w:ascii="Times New Roman" w:hAnsi="Times New Roman"/>
          <w:sz w:val="16"/>
          <w:szCs w:val="16"/>
        </w:rPr>
      </w:pPr>
      <w:r>
        <w:rPr>
          <w:rFonts w:ascii="Times New Roman" w:hAnsi="Times New Roman"/>
        </w:rPr>
        <w:tab/>
      </w:r>
      <w:r>
        <w:rPr>
          <w:rFonts w:ascii="Times New Roman" w:hAnsi="Times New Roman"/>
          <w:sz w:val="16"/>
          <w:szCs w:val="16"/>
        </w:rPr>
        <w:t>(подпись)                        (расшифровка подписи)</w:t>
      </w:r>
    </w:p>
    <w:p w14:paraId="4D9BF590" w14:textId="77777777" w:rsidR="00FA6449" w:rsidRDefault="00FA6449" w:rsidP="00E809D9">
      <w:pPr>
        <w:ind w:left="4248" w:firstLine="708"/>
        <w:jc w:val="right"/>
        <w:rPr>
          <w:sz w:val="22"/>
          <w:szCs w:val="22"/>
        </w:rPr>
      </w:pPr>
    </w:p>
    <w:p w14:paraId="73287FC8" w14:textId="77777777" w:rsidR="001A5C15" w:rsidRDefault="001A5C15" w:rsidP="00E809D9">
      <w:pPr>
        <w:ind w:left="4248" w:firstLine="708"/>
        <w:jc w:val="right"/>
        <w:rPr>
          <w:sz w:val="22"/>
          <w:szCs w:val="22"/>
        </w:rPr>
        <w:sectPr w:rsidR="001A5C15" w:rsidSect="007C677A">
          <w:pgSz w:w="16838" w:h="11906" w:orient="landscape"/>
          <w:pgMar w:top="993" w:right="567" w:bottom="1372" w:left="1134" w:header="708" w:footer="708" w:gutter="0"/>
          <w:cols w:space="708"/>
          <w:docGrid w:linePitch="360"/>
        </w:sectPr>
      </w:pPr>
    </w:p>
    <w:p w14:paraId="73BB2020" w14:textId="77777777" w:rsidR="00E809D9" w:rsidRPr="001A5C15" w:rsidRDefault="00E809D9" w:rsidP="001A5C15">
      <w:pPr>
        <w:rPr>
          <w:rFonts w:ascii="Times New Roman" w:hAnsi="Times New Roman"/>
        </w:rPr>
      </w:pPr>
      <w:r w:rsidRPr="001A5C15">
        <w:rPr>
          <w:rFonts w:ascii="Times New Roman" w:hAnsi="Times New Roman"/>
        </w:rPr>
        <w:lastRenderedPageBreak/>
        <w:t xml:space="preserve">       </w:t>
      </w:r>
      <w:r w:rsidR="001A5C15">
        <w:rPr>
          <w:rFonts w:ascii="Times New Roman" w:hAnsi="Times New Roman"/>
        </w:rPr>
        <w:t xml:space="preserve">                                                                                                                                                                                   </w:t>
      </w:r>
      <w:r w:rsidRPr="001A5C15">
        <w:rPr>
          <w:rFonts w:ascii="Times New Roman" w:hAnsi="Times New Roman"/>
        </w:rPr>
        <w:t xml:space="preserve"> «УТВЕРЖДАЮ»</w:t>
      </w:r>
    </w:p>
    <w:p w14:paraId="6CCC7138" w14:textId="77777777" w:rsidR="00E809D9" w:rsidRPr="001A5C15" w:rsidRDefault="00E809D9" w:rsidP="001A5C15">
      <w:pPr>
        <w:rPr>
          <w:rFonts w:ascii="Times New Roman" w:hAnsi="Times New Roman"/>
        </w:rPr>
      </w:pPr>
      <w:r w:rsidRPr="001A5C15">
        <w:rPr>
          <w:rFonts w:ascii="Times New Roman" w:hAnsi="Times New Roman"/>
        </w:rPr>
        <w:t xml:space="preserve">              </w:t>
      </w:r>
      <w:r w:rsidR="001A5C15">
        <w:rPr>
          <w:rFonts w:ascii="Times New Roman" w:hAnsi="Times New Roman"/>
        </w:rPr>
        <w:t xml:space="preserve">                                                                                                                                                  </w:t>
      </w:r>
      <w:r w:rsidRPr="001A5C15">
        <w:rPr>
          <w:rFonts w:ascii="Times New Roman" w:hAnsi="Times New Roman"/>
        </w:rPr>
        <w:t xml:space="preserve">   </w:t>
      </w:r>
      <w:r w:rsidR="00CF0369">
        <w:rPr>
          <w:rFonts w:ascii="Times New Roman" w:hAnsi="Times New Roman"/>
        </w:rPr>
        <w:t xml:space="preserve">Глава администрации </w:t>
      </w:r>
    </w:p>
    <w:p w14:paraId="7A206C73" w14:textId="77777777" w:rsidR="00E809D9" w:rsidRPr="001A5C15" w:rsidRDefault="00E809D9" w:rsidP="001A5C15">
      <w:pPr>
        <w:rPr>
          <w:rFonts w:ascii="Times New Roman" w:hAnsi="Times New Roman"/>
        </w:rPr>
      </w:pPr>
      <w:r w:rsidRPr="001A5C15">
        <w:rPr>
          <w:rFonts w:ascii="Times New Roman" w:hAnsi="Times New Roman"/>
        </w:rPr>
        <w:t xml:space="preserve">              </w:t>
      </w:r>
      <w:r w:rsidR="001A5C15">
        <w:rPr>
          <w:rFonts w:ascii="Times New Roman" w:hAnsi="Times New Roman"/>
        </w:rPr>
        <w:t xml:space="preserve">                                                                                                                                                  </w:t>
      </w:r>
      <w:r w:rsidRPr="001A5C15">
        <w:rPr>
          <w:rFonts w:ascii="Times New Roman" w:hAnsi="Times New Roman"/>
        </w:rPr>
        <w:t xml:space="preserve"> ___________________________________ </w:t>
      </w:r>
    </w:p>
    <w:p w14:paraId="48ED6266" w14:textId="77777777" w:rsidR="00E809D9" w:rsidRPr="001A5C15" w:rsidRDefault="00E809D9" w:rsidP="001A5C15">
      <w:pPr>
        <w:rPr>
          <w:rFonts w:ascii="Times New Roman" w:hAnsi="Times New Roman"/>
        </w:rPr>
      </w:pPr>
      <w:r w:rsidRPr="001A5C15">
        <w:rPr>
          <w:rFonts w:ascii="Times New Roman" w:hAnsi="Times New Roman"/>
        </w:rPr>
        <w:t xml:space="preserve">                                                                                                         </w:t>
      </w:r>
      <w:r w:rsidRPr="001A5C15">
        <w:rPr>
          <w:rFonts w:ascii="Times New Roman" w:hAnsi="Times New Roman"/>
          <w:sz w:val="18"/>
          <w:szCs w:val="18"/>
        </w:rPr>
        <w:t xml:space="preserve">                       </w:t>
      </w:r>
      <w:r w:rsidR="001A5C15" w:rsidRPr="001A5C15">
        <w:rPr>
          <w:rFonts w:ascii="Times New Roman" w:hAnsi="Times New Roman"/>
          <w:sz w:val="18"/>
          <w:szCs w:val="18"/>
        </w:rPr>
        <w:t xml:space="preserve">                                </w:t>
      </w:r>
      <w:r w:rsidR="001A5C15">
        <w:rPr>
          <w:rFonts w:ascii="Times New Roman" w:hAnsi="Times New Roman"/>
          <w:sz w:val="18"/>
          <w:szCs w:val="18"/>
        </w:rPr>
        <w:t xml:space="preserve">                             </w:t>
      </w:r>
      <w:r w:rsidR="001A5C15" w:rsidRPr="001A5C15">
        <w:rPr>
          <w:rFonts w:ascii="Times New Roman" w:hAnsi="Times New Roman"/>
          <w:sz w:val="18"/>
          <w:szCs w:val="18"/>
        </w:rPr>
        <w:t xml:space="preserve"> </w:t>
      </w:r>
      <w:r w:rsidRPr="001A5C15">
        <w:rPr>
          <w:rFonts w:ascii="Times New Roman" w:hAnsi="Times New Roman"/>
          <w:sz w:val="18"/>
          <w:szCs w:val="18"/>
        </w:rPr>
        <w:t xml:space="preserve">       (подпись)    (расшифровка подписи)</w:t>
      </w:r>
      <w:r w:rsidRPr="001A5C15">
        <w:rPr>
          <w:rFonts w:ascii="Times New Roman" w:hAnsi="Times New Roman"/>
          <w:sz w:val="18"/>
          <w:szCs w:val="18"/>
        </w:rPr>
        <w:tab/>
        <w:t xml:space="preserve">                                              (</w:t>
      </w:r>
    </w:p>
    <w:p w14:paraId="55E4CF2D" w14:textId="77777777" w:rsidR="00E809D9" w:rsidRPr="001A5C15" w:rsidRDefault="00E809D9" w:rsidP="001A5C15">
      <w:pPr>
        <w:rPr>
          <w:rFonts w:ascii="Times New Roman" w:hAnsi="Times New Roman"/>
        </w:rPr>
      </w:pPr>
      <w:r w:rsidRPr="001A5C15">
        <w:rPr>
          <w:rFonts w:ascii="Times New Roman" w:hAnsi="Times New Roman"/>
        </w:rPr>
        <w:t xml:space="preserve">                                                                                                                                           </w:t>
      </w:r>
      <w:r w:rsidR="001A5C15" w:rsidRPr="001A5C15">
        <w:rPr>
          <w:rFonts w:ascii="Times New Roman" w:hAnsi="Times New Roman"/>
        </w:rPr>
        <w:t xml:space="preserve">                  </w:t>
      </w:r>
      <w:r w:rsidR="001A5C15">
        <w:rPr>
          <w:rFonts w:ascii="Times New Roman" w:hAnsi="Times New Roman"/>
        </w:rPr>
        <w:t xml:space="preserve">                </w:t>
      </w:r>
      <w:r w:rsidR="001A5C15" w:rsidRPr="001A5C15">
        <w:rPr>
          <w:rFonts w:ascii="Times New Roman" w:hAnsi="Times New Roman"/>
        </w:rPr>
        <w:t xml:space="preserve"> </w:t>
      </w:r>
      <w:r w:rsidRPr="001A5C15">
        <w:rPr>
          <w:rFonts w:ascii="Times New Roman" w:hAnsi="Times New Roman"/>
        </w:rPr>
        <w:t xml:space="preserve">  «___» ____________ 20__г.</w:t>
      </w:r>
    </w:p>
    <w:p w14:paraId="45ECCF4F" w14:textId="77777777" w:rsidR="00E809D9" w:rsidRPr="001A5C15" w:rsidRDefault="00E809D9" w:rsidP="001A5C15">
      <w:pPr>
        <w:rPr>
          <w:rFonts w:ascii="Times New Roman" w:hAnsi="Times New Roman"/>
          <w:sz w:val="16"/>
          <w:szCs w:val="16"/>
        </w:rPr>
      </w:pPr>
    </w:p>
    <w:p w14:paraId="28D9DB00" w14:textId="77777777" w:rsidR="00E809D9" w:rsidRPr="001A5C15" w:rsidRDefault="001A5C15" w:rsidP="001A5C15">
      <w:pPr>
        <w:rPr>
          <w:rFonts w:ascii="Times New Roman" w:hAnsi="Times New Roman"/>
        </w:rPr>
      </w:pPr>
      <w:r w:rsidRPr="001A5C15">
        <w:rPr>
          <w:rFonts w:ascii="Times New Roman" w:hAnsi="Times New Roman"/>
        </w:rPr>
        <w:t xml:space="preserve">                                                                       </w:t>
      </w:r>
      <w:r>
        <w:rPr>
          <w:rFonts w:ascii="Times New Roman" w:hAnsi="Times New Roman"/>
        </w:rPr>
        <w:t xml:space="preserve">             </w:t>
      </w:r>
      <w:r w:rsidRPr="001A5C15">
        <w:rPr>
          <w:rFonts w:ascii="Times New Roman" w:hAnsi="Times New Roman"/>
        </w:rPr>
        <w:t xml:space="preserve"> </w:t>
      </w:r>
      <w:r w:rsidR="00E809D9" w:rsidRPr="001A5C15">
        <w:rPr>
          <w:rFonts w:ascii="Times New Roman" w:hAnsi="Times New Roman"/>
        </w:rPr>
        <w:t>Акт № __ от «___» ________ 20___г.</w:t>
      </w:r>
    </w:p>
    <w:p w14:paraId="48B3458C" w14:textId="77777777" w:rsidR="00E809D9" w:rsidRPr="001A5C15" w:rsidRDefault="001A5C15" w:rsidP="001A5C15">
      <w:pPr>
        <w:rPr>
          <w:rFonts w:ascii="Times New Roman" w:hAnsi="Times New Roman"/>
          <w:b/>
          <w:sz w:val="28"/>
          <w:szCs w:val="28"/>
        </w:rPr>
      </w:pPr>
      <w:r>
        <w:rPr>
          <w:rFonts w:ascii="Times New Roman" w:hAnsi="Times New Roman"/>
          <w:b/>
          <w:sz w:val="28"/>
          <w:szCs w:val="28"/>
        </w:rPr>
        <w:t xml:space="preserve">                                                 </w:t>
      </w:r>
      <w:r w:rsidR="00E809D9" w:rsidRPr="001A5C15">
        <w:rPr>
          <w:rFonts w:ascii="Times New Roman" w:hAnsi="Times New Roman"/>
          <w:b/>
          <w:sz w:val="28"/>
          <w:szCs w:val="28"/>
        </w:rPr>
        <w:t>по выявлению дефектов в основных средствах и материалах</w:t>
      </w:r>
    </w:p>
    <w:p w14:paraId="207FEEB1" w14:textId="77777777" w:rsidR="00E809D9" w:rsidRPr="001A5C15" w:rsidRDefault="00E809D9" w:rsidP="001A5C15">
      <w:pPr>
        <w:rPr>
          <w:rFonts w:ascii="Times New Roman" w:hAnsi="Times New Roman"/>
        </w:rPr>
      </w:pPr>
    </w:p>
    <w:p w14:paraId="66F4C62E" w14:textId="77777777" w:rsidR="00E809D9" w:rsidRPr="001A5C15" w:rsidRDefault="00E809D9" w:rsidP="001A5C15">
      <w:pPr>
        <w:rPr>
          <w:rFonts w:ascii="Times New Roman" w:hAnsi="Times New Roman"/>
          <w:sz w:val="20"/>
          <w:szCs w:val="20"/>
        </w:rPr>
      </w:pPr>
      <w:r w:rsidRPr="001A5C15">
        <w:rPr>
          <w:rFonts w:ascii="Times New Roman" w:hAnsi="Times New Roman"/>
          <w:sz w:val="20"/>
          <w:szCs w:val="20"/>
        </w:rPr>
        <w:t>Учреждение _____________________________________________________________________________________________________________</w:t>
      </w:r>
      <w:r w:rsidRPr="001A5C15">
        <w:rPr>
          <w:rFonts w:ascii="Times New Roman" w:hAnsi="Times New Roman"/>
          <w:sz w:val="20"/>
          <w:szCs w:val="20"/>
          <w:u w:val="single"/>
        </w:rPr>
        <w:t xml:space="preserve">               </w:t>
      </w:r>
    </w:p>
    <w:p w14:paraId="5763B04C" w14:textId="77777777" w:rsidR="00E809D9" w:rsidRPr="001A5C15" w:rsidRDefault="00E809D9" w:rsidP="001A5C15">
      <w:pPr>
        <w:rPr>
          <w:rFonts w:ascii="Times New Roman" w:hAnsi="Times New Roman"/>
          <w:sz w:val="20"/>
          <w:szCs w:val="20"/>
        </w:rPr>
      </w:pPr>
      <w:r w:rsidRPr="001A5C15">
        <w:rPr>
          <w:rFonts w:ascii="Times New Roman" w:hAnsi="Times New Roman"/>
          <w:sz w:val="20"/>
          <w:szCs w:val="20"/>
        </w:rPr>
        <w:t xml:space="preserve">                             (наименование учреждени, индентификационные коды)</w:t>
      </w:r>
    </w:p>
    <w:p w14:paraId="266F286E" w14:textId="77777777" w:rsidR="00E809D9" w:rsidRPr="001A5C15" w:rsidRDefault="00E809D9" w:rsidP="001A5C15">
      <w:pPr>
        <w:rPr>
          <w:rFonts w:ascii="Times New Roman" w:hAnsi="Times New Roman"/>
          <w:sz w:val="20"/>
          <w:szCs w:val="20"/>
        </w:rPr>
      </w:pPr>
    </w:p>
    <w:p w14:paraId="116ECF1E" w14:textId="44B21F50" w:rsidR="00E809D9" w:rsidRPr="001A5C15" w:rsidRDefault="006265C4" w:rsidP="001A5C15">
      <w:pPr>
        <w:rPr>
          <w:rFonts w:ascii="Times New Roman" w:hAnsi="Times New Roman"/>
          <w:sz w:val="20"/>
          <w:szCs w:val="20"/>
        </w:rPr>
      </w:pPr>
      <w:r w:rsidRPr="001A5C15">
        <w:rPr>
          <w:rFonts w:ascii="Times New Roman" w:hAnsi="Times New Roman"/>
          <w:noProof/>
          <w:sz w:val="20"/>
          <w:szCs w:val="20"/>
        </w:rPr>
        <mc:AlternateContent>
          <mc:Choice Requires="wps">
            <w:drawing>
              <wp:anchor distT="0" distB="0" distL="114300" distR="114300" simplePos="0" relativeHeight="251654656" behindDoc="0" locked="0" layoutInCell="1" allowOverlap="1" wp14:anchorId="7097C3F6" wp14:editId="53D8F169">
                <wp:simplePos x="0" y="0"/>
                <wp:positionH relativeFrom="column">
                  <wp:posOffset>6109335</wp:posOffset>
                </wp:positionH>
                <wp:positionV relativeFrom="paragraph">
                  <wp:posOffset>122555</wp:posOffset>
                </wp:positionV>
                <wp:extent cx="1543050" cy="0"/>
                <wp:effectExtent l="9525" t="13970" r="9525" b="5080"/>
                <wp:wrapNone/>
                <wp:docPr id="82346660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74BEF" id="_x0000_t32" coordsize="21600,21600" o:spt="32" o:oned="t" path="m,l21600,21600e" filled="f">
                <v:path arrowok="t" fillok="f" o:connecttype="none"/>
                <o:lock v:ext="edit" shapetype="t"/>
              </v:shapetype>
              <v:shape id="AutoShape 6" o:spid="_x0000_s1026" type="#_x0000_t32" style="position:absolute;margin-left:481.05pt;margin-top:9.65pt;width:121.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"/>
            </w:pict>
          </mc:Fallback>
        </mc:AlternateContent>
      </w:r>
      <w:r w:rsidRPr="001A5C15">
        <w:rPr>
          <w:rFonts w:ascii="Times New Roman" w:hAnsi="Times New Roman"/>
          <w:noProof/>
          <w:sz w:val="20"/>
          <w:szCs w:val="20"/>
        </w:rPr>
        <mc:AlternateContent>
          <mc:Choice Requires="wps">
            <w:drawing>
              <wp:anchor distT="0" distB="0" distL="114300" distR="114300" simplePos="0" relativeHeight="251652608" behindDoc="0" locked="0" layoutInCell="1" allowOverlap="1" wp14:anchorId="0945AE34" wp14:editId="7B9A8CE2">
                <wp:simplePos x="0" y="0"/>
                <wp:positionH relativeFrom="column">
                  <wp:posOffset>5633085</wp:posOffset>
                </wp:positionH>
                <wp:positionV relativeFrom="paragraph">
                  <wp:posOffset>122555</wp:posOffset>
                </wp:positionV>
                <wp:extent cx="476250" cy="0"/>
                <wp:effectExtent l="9525" t="13970" r="9525" b="5080"/>
                <wp:wrapNone/>
                <wp:docPr id="74932749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00B61" id="AutoShape 4" o:spid="_x0000_s1026" type="#_x0000_t32" style="position:absolute;margin-left:443.55pt;margin-top:9.65pt;width:3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1n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"/>
            </w:pict>
          </mc:Fallback>
        </mc:AlternateContent>
      </w:r>
      <w:r w:rsidRPr="001A5C15">
        <w:rPr>
          <w:rFonts w:ascii="Times New Roman" w:hAnsi="Times New Roman"/>
          <w:noProof/>
          <w:sz w:val="20"/>
          <w:szCs w:val="20"/>
        </w:rPr>
        <mc:AlternateContent>
          <mc:Choice Requires="wps">
            <w:drawing>
              <wp:anchor distT="0" distB="0" distL="114300" distR="114300" simplePos="0" relativeHeight="251650560" behindDoc="0" locked="0" layoutInCell="1" allowOverlap="1" wp14:anchorId="5138C1DA" wp14:editId="266F62A8">
                <wp:simplePos x="0" y="0"/>
                <wp:positionH relativeFrom="column">
                  <wp:posOffset>1623060</wp:posOffset>
                </wp:positionH>
                <wp:positionV relativeFrom="paragraph">
                  <wp:posOffset>122555</wp:posOffset>
                </wp:positionV>
                <wp:extent cx="4010025" cy="0"/>
                <wp:effectExtent l="9525" t="13970" r="9525" b="5080"/>
                <wp:wrapNone/>
                <wp:docPr id="11529975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234AA" id="AutoShape 2" o:spid="_x0000_s1026" type="#_x0000_t32" style="position:absolute;margin-left:127.8pt;margin-top:9.65pt;width:315.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"/>
            </w:pict>
          </mc:Fallback>
        </mc:AlternateContent>
      </w:r>
      <w:r w:rsidR="00E809D9" w:rsidRPr="001A5C15">
        <w:rPr>
          <w:rFonts w:ascii="Times New Roman" w:hAnsi="Times New Roman"/>
          <w:sz w:val="20"/>
          <w:szCs w:val="20"/>
        </w:rPr>
        <w:t xml:space="preserve">Структурное подразделение  </w:t>
      </w:r>
    </w:p>
    <w:p w14:paraId="630C6C7E" w14:textId="77777777" w:rsidR="00E809D9" w:rsidRPr="001A5C15" w:rsidRDefault="00E809D9" w:rsidP="001A5C15">
      <w:pPr>
        <w:rPr>
          <w:rFonts w:ascii="Times New Roman" w:hAnsi="Times New Roman"/>
          <w:sz w:val="20"/>
          <w:szCs w:val="20"/>
        </w:rPr>
      </w:pPr>
    </w:p>
    <w:p w14:paraId="6EAAF942" w14:textId="75BEE52B" w:rsidR="00E809D9" w:rsidRPr="001A5C15" w:rsidRDefault="006265C4" w:rsidP="001A5C15">
      <w:pPr>
        <w:rPr>
          <w:rFonts w:ascii="Times New Roman" w:hAnsi="Times New Roman"/>
          <w:sz w:val="20"/>
          <w:szCs w:val="20"/>
        </w:rPr>
      </w:pPr>
      <w:r w:rsidRPr="001A5C15">
        <w:rPr>
          <w:rFonts w:ascii="Times New Roman" w:hAnsi="Times New Roman"/>
          <w:noProof/>
          <w:sz w:val="20"/>
          <w:szCs w:val="20"/>
        </w:rPr>
        <mc:AlternateContent>
          <mc:Choice Requires="wps">
            <w:drawing>
              <wp:anchor distT="0" distB="0" distL="114300" distR="114300" simplePos="0" relativeHeight="251655680" behindDoc="0" locked="0" layoutInCell="1" allowOverlap="1" wp14:anchorId="0971B48C" wp14:editId="3EA5B288">
                <wp:simplePos x="0" y="0"/>
                <wp:positionH relativeFrom="column">
                  <wp:posOffset>6014085</wp:posOffset>
                </wp:positionH>
                <wp:positionV relativeFrom="paragraph">
                  <wp:posOffset>128905</wp:posOffset>
                </wp:positionV>
                <wp:extent cx="1638300" cy="0"/>
                <wp:effectExtent l="9525" t="7620" r="9525" b="11430"/>
                <wp:wrapNone/>
                <wp:docPr id="19655124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8C0DB" id="AutoShape 7" o:spid="_x0000_s1026" type="#_x0000_t32" style="position:absolute;margin-left:473.55pt;margin-top:10.15pt;width:12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"/>
            </w:pict>
          </mc:Fallback>
        </mc:AlternateContent>
      </w:r>
      <w:r w:rsidRPr="001A5C15">
        <w:rPr>
          <w:rFonts w:ascii="Times New Roman" w:hAnsi="Times New Roman"/>
          <w:noProof/>
          <w:sz w:val="20"/>
          <w:szCs w:val="20"/>
        </w:rPr>
        <mc:AlternateContent>
          <mc:Choice Requires="wps">
            <w:drawing>
              <wp:anchor distT="0" distB="0" distL="114300" distR="114300" simplePos="0" relativeHeight="251653632" behindDoc="0" locked="0" layoutInCell="1" allowOverlap="1" wp14:anchorId="6A2804FF" wp14:editId="6583C418">
                <wp:simplePos x="0" y="0"/>
                <wp:positionH relativeFrom="column">
                  <wp:posOffset>5490210</wp:posOffset>
                </wp:positionH>
                <wp:positionV relativeFrom="paragraph">
                  <wp:posOffset>128905</wp:posOffset>
                </wp:positionV>
                <wp:extent cx="523875" cy="0"/>
                <wp:effectExtent l="9525" t="7620" r="9525" b="11430"/>
                <wp:wrapNone/>
                <wp:docPr id="81222205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C91CA" id="AutoShape 5" o:spid="_x0000_s1026" type="#_x0000_t32" style="position:absolute;margin-left:432.3pt;margin-top:10.15pt;width:41.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MFtwEAAFU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"/>
            </w:pict>
          </mc:Fallback>
        </mc:AlternateContent>
      </w:r>
      <w:r w:rsidRPr="001A5C15">
        <w:rPr>
          <w:rFonts w:ascii="Times New Roman" w:hAnsi="Times New Roman"/>
          <w:noProof/>
          <w:sz w:val="20"/>
          <w:szCs w:val="20"/>
        </w:rPr>
        <mc:AlternateContent>
          <mc:Choice Requires="wps">
            <w:drawing>
              <wp:anchor distT="0" distB="0" distL="114300" distR="114300" simplePos="0" relativeHeight="251651584" behindDoc="0" locked="0" layoutInCell="1" allowOverlap="1" wp14:anchorId="1C5495F0" wp14:editId="38788BAC">
                <wp:simplePos x="0" y="0"/>
                <wp:positionH relativeFrom="column">
                  <wp:posOffset>1870710</wp:posOffset>
                </wp:positionH>
                <wp:positionV relativeFrom="paragraph">
                  <wp:posOffset>128905</wp:posOffset>
                </wp:positionV>
                <wp:extent cx="3676650" cy="0"/>
                <wp:effectExtent l="9525" t="7620" r="9525" b="11430"/>
                <wp:wrapNone/>
                <wp:docPr id="11934720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38E3E" id="AutoShape 3" o:spid="_x0000_s1026" type="#_x0000_t32" style="position:absolute;margin-left:147.3pt;margin-top:10.15pt;width:289.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"/>
            </w:pict>
          </mc:Fallback>
        </mc:AlternateContent>
      </w:r>
      <w:r w:rsidR="00E809D9" w:rsidRPr="001A5C15">
        <w:rPr>
          <w:rFonts w:ascii="Times New Roman" w:hAnsi="Times New Roman"/>
          <w:sz w:val="20"/>
          <w:szCs w:val="20"/>
        </w:rPr>
        <w:t xml:space="preserve">Материально ответственное лицо                           </w:t>
      </w:r>
      <w:r w:rsidR="00E809D9" w:rsidRPr="001A5C15">
        <w:rPr>
          <w:rFonts w:ascii="Times New Roman" w:hAnsi="Times New Roman"/>
          <w:sz w:val="20"/>
          <w:szCs w:val="20"/>
        </w:rPr>
        <w:tab/>
      </w:r>
    </w:p>
    <w:p w14:paraId="302950DD" w14:textId="77777777" w:rsidR="00E809D9" w:rsidRPr="001A5C15" w:rsidRDefault="00E809D9" w:rsidP="001A5C15">
      <w:pPr>
        <w:rPr>
          <w:rFonts w:ascii="Times New Roman" w:hAnsi="Times New Roman"/>
          <w:sz w:val="16"/>
          <w:szCs w:val="16"/>
        </w:rPr>
      </w:pPr>
      <w:r w:rsidRPr="001A5C15">
        <w:rPr>
          <w:rFonts w:ascii="Times New Roman" w:hAnsi="Times New Roman"/>
          <w:sz w:val="16"/>
          <w:szCs w:val="16"/>
        </w:rPr>
        <w:t xml:space="preserve">                                                                                 (ФИО)</w:t>
      </w:r>
    </w:p>
    <w:p w14:paraId="3C0FF9BD" w14:textId="77777777" w:rsidR="00E809D9" w:rsidRPr="001A5C15" w:rsidRDefault="00E809D9" w:rsidP="001A5C15">
      <w:pPr>
        <w:rPr>
          <w:rFonts w:ascii="Times New Roman" w:hAnsi="Times New Roman"/>
        </w:rPr>
      </w:pPr>
      <w:r w:rsidRPr="001A5C15">
        <w:rPr>
          <w:rFonts w:ascii="Times New Roman" w:hAnsi="Times New Roman"/>
        </w:rPr>
        <w:t>Мы, нижеподписавшиеся, комиссия в составе: __________________________________________________________________________</w:t>
      </w:r>
    </w:p>
    <w:p w14:paraId="4BEC9E21" w14:textId="77777777" w:rsidR="00E809D9" w:rsidRPr="001A5C15" w:rsidRDefault="00E809D9" w:rsidP="001A5C15">
      <w:pPr>
        <w:rPr>
          <w:rFonts w:ascii="Times New Roman" w:hAnsi="Times New Roman"/>
        </w:rPr>
      </w:pPr>
      <w:r w:rsidRPr="001A5C15">
        <w:rPr>
          <w:rFonts w:ascii="Times New Roman" w:hAnsi="Times New Roman"/>
        </w:rPr>
        <w:t>_________________________________________________________________________________________________________________________</w:t>
      </w:r>
    </w:p>
    <w:p w14:paraId="4F7B22FE" w14:textId="77777777" w:rsidR="00E809D9" w:rsidRPr="001A5C15" w:rsidRDefault="00E809D9" w:rsidP="001A5C15">
      <w:pPr>
        <w:rPr>
          <w:rFonts w:ascii="Times New Roman" w:hAnsi="Times New Roman"/>
        </w:rPr>
      </w:pPr>
      <w:r w:rsidRPr="001A5C15">
        <w:rPr>
          <w:rFonts w:ascii="Times New Roman" w:hAnsi="Times New Roman"/>
        </w:rPr>
        <w:t xml:space="preserve">_________________________________________________________________________________________________________________________в присутствии  ____________________________________________ составили настоящую ведомость о том, что в процессе эксплуатации </w:t>
      </w:r>
    </w:p>
    <w:p w14:paraId="41FA3D4B" w14:textId="77777777" w:rsidR="00E809D9" w:rsidRPr="001A5C15" w:rsidRDefault="00E809D9" w:rsidP="001A5C15">
      <w:pPr>
        <w:rPr>
          <w:rFonts w:ascii="Times New Roman" w:hAnsi="Times New Roman"/>
          <w:sz w:val="16"/>
          <w:szCs w:val="16"/>
        </w:rPr>
      </w:pPr>
      <w:r w:rsidRPr="001A5C15">
        <w:rPr>
          <w:rFonts w:ascii="Times New Roman" w:hAnsi="Times New Roman"/>
        </w:rPr>
        <w:t xml:space="preserve">                             ( </w:t>
      </w:r>
      <w:r w:rsidRPr="001A5C15">
        <w:rPr>
          <w:rFonts w:ascii="Times New Roman" w:hAnsi="Times New Roman"/>
          <w:sz w:val="16"/>
          <w:szCs w:val="16"/>
        </w:rPr>
        <w:t>должность и ФИО материально-ответственного лица)</w:t>
      </w:r>
    </w:p>
    <w:p w14:paraId="380E49FA" w14:textId="77777777" w:rsidR="00E809D9" w:rsidRPr="001A5C15" w:rsidRDefault="00E809D9" w:rsidP="001A5C15">
      <w:pPr>
        <w:rPr>
          <w:rFonts w:ascii="Times New Roman" w:hAnsi="Times New Roman"/>
        </w:rPr>
      </w:pPr>
      <w:r w:rsidRPr="001A5C15">
        <w:rPr>
          <w:rFonts w:ascii="Times New Roman" w:hAnsi="Times New Roman"/>
        </w:rPr>
        <w:t>_______________________________  в ниже перечисленных запасных частях обнаружены следующие дефекты:</w:t>
      </w:r>
    </w:p>
    <w:p w14:paraId="1738CC99" w14:textId="77777777" w:rsidR="00E809D9" w:rsidRPr="001A5C15" w:rsidRDefault="00E809D9" w:rsidP="001A5C15">
      <w:pPr>
        <w:rPr>
          <w:rFonts w:ascii="Times New Roman" w:hAnsi="Times New Roman"/>
        </w:rPr>
      </w:pPr>
      <w:r w:rsidRPr="001A5C15">
        <w:rPr>
          <w:rFonts w:ascii="Times New Roman" w:hAnsi="Times New Roman"/>
        </w:rPr>
        <w:t xml:space="preserve">     (</w:t>
      </w:r>
      <w:r w:rsidRPr="001A5C15">
        <w:rPr>
          <w:rFonts w:ascii="Times New Roman" w:hAnsi="Times New Roman"/>
          <w:sz w:val="16"/>
          <w:szCs w:val="16"/>
        </w:rPr>
        <w:t>наименование основного средства</w:t>
      </w:r>
      <w:r w:rsidRPr="001A5C15">
        <w:rPr>
          <w:rFonts w:ascii="Times New Roman" w:hAnsi="Times New Roman"/>
        </w:rPr>
        <w:t>)</w:t>
      </w:r>
    </w:p>
    <w:p w14:paraId="790DB5B6" w14:textId="77777777" w:rsidR="00E809D9" w:rsidRPr="001A5C15" w:rsidRDefault="00E809D9" w:rsidP="001A5C15">
      <w:pPr>
        <w:rPr>
          <w:rFonts w:ascii="Times New Roman" w:hAnsi="Times New Roman"/>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4776"/>
        <w:gridCol w:w="2835"/>
        <w:gridCol w:w="3118"/>
        <w:gridCol w:w="3119"/>
      </w:tblGrid>
      <w:tr w:rsidR="00E809D9" w:rsidRPr="001A5C15" w14:paraId="36A01F93" w14:textId="77777777">
        <w:tblPrEx>
          <w:tblCellMar>
            <w:top w:w="0" w:type="dxa"/>
            <w:bottom w:w="0" w:type="dxa"/>
          </w:tblCellMar>
        </w:tblPrEx>
        <w:tc>
          <w:tcPr>
            <w:tcW w:w="861" w:type="dxa"/>
          </w:tcPr>
          <w:p w14:paraId="1E0106CC" w14:textId="77777777" w:rsidR="00E809D9" w:rsidRPr="001A5C15" w:rsidRDefault="00E809D9" w:rsidP="001A5C15">
            <w:pPr>
              <w:rPr>
                <w:rFonts w:ascii="Times New Roman" w:hAnsi="Times New Roman"/>
              </w:rPr>
            </w:pPr>
            <w:r w:rsidRPr="001A5C15">
              <w:rPr>
                <w:rFonts w:ascii="Times New Roman" w:hAnsi="Times New Roman"/>
              </w:rPr>
              <w:t>№п/п</w:t>
            </w:r>
          </w:p>
        </w:tc>
        <w:tc>
          <w:tcPr>
            <w:tcW w:w="4776" w:type="dxa"/>
          </w:tcPr>
          <w:p w14:paraId="286E875E" w14:textId="77777777" w:rsidR="00E809D9" w:rsidRPr="001A5C15" w:rsidRDefault="00E809D9" w:rsidP="001A5C15">
            <w:pPr>
              <w:rPr>
                <w:rFonts w:ascii="Times New Roman" w:hAnsi="Times New Roman"/>
              </w:rPr>
            </w:pPr>
            <w:r w:rsidRPr="001A5C15">
              <w:rPr>
                <w:rFonts w:ascii="Times New Roman" w:hAnsi="Times New Roman"/>
              </w:rPr>
              <w:t xml:space="preserve">Наименование </w:t>
            </w:r>
          </w:p>
        </w:tc>
        <w:tc>
          <w:tcPr>
            <w:tcW w:w="2835" w:type="dxa"/>
          </w:tcPr>
          <w:p w14:paraId="334BF106" w14:textId="77777777" w:rsidR="00E809D9" w:rsidRPr="001A5C15" w:rsidRDefault="00E809D9" w:rsidP="001A5C15">
            <w:pPr>
              <w:rPr>
                <w:rFonts w:ascii="Times New Roman" w:hAnsi="Times New Roman"/>
              </w:rPr>
            </w:pPr>
            <w:r w:rsidRPr="001A5C15">
              <w:rPr>
                <w:rFonts w:ascii="Times New Roman" w:hAnsi="Times New Roman"/>
              </w:rPr>
              <w:t>Обнаружены дефекты</w:t>
            </w:r>
          </w:p>
        </w:tc>
        <w:tc>
          <w:tcPr>
            <w:tcW w:w="3118" w:type="dxa"/>
          </w:tcPr>
          <w:p w14:paraId="036A3EC9" w14:textId="77777777" w:rsidR="00E809D9" w:rsidRPr="001A5C15" w:rsidRDefault="00E809D9" w:rsidP="001A5C15">
            <w:pPr>
              <w:rPr>
                <w:rFonts w:ascii="Times New Roman" w:hAnsi="Times New Roman"/>
              </w:rPr>
            </w:pPr>
            <w:r w:rsidRPr="001A5C15">
              <w:rPr>
                <w:rFonts w:ascii="Times New Roman" w:hAnsi="Times New Roman"/>
              </w:rPr>
              <w:t>Ед. измерения</w:t>
            </w:r>
          </w:p>
        </w:tc>
        <w:tc>
          <w:tcPr>
            <w:tcW w:w="3119" w:type="dxa"/>
          </w:tcPr>
          <w:p w14:paraId="1DF76310" w14:textId="77777777" w:rsidR="00E809D9" w:rsidRPr="001A5C15" w:rsidRDefault="00E809D9" w:rsidP="001A5C15">
            <w:pPr>
              <w:rPr>
                <w:rFonts w:ascii="Times New Roman" w:hAnsi="Times New Roman"/>
              </w:rPr>
            </w:pPr>
            <w:r w:rsidRPr="001A5C15">
              <w:rPr>
                <w:rFonts w:ascii="Times New Roman" w:hAnsi="Times New Roman"/>
              </w:rPr>
              <w:t>Количество</w:t>
            </w:r>
          </w:p>
        </w:tc>
      </w:tr>
      <w:tr w:rsidR="00E809D9" w:rsidRPr="001A5C15" w14:paraId="11AEBEDB" w14:textId="77777777">
        <w:tblPrEx>
          <w:tblCellMar>
            <w:top w:w="0" w:type="dxa"/>
            <w:bottom w:w="0" w:type="dxa"/>
          </w:tblCellMar>
        </w:tblPrEx>
        <w:tc>
          <w:tcPr>
            <w:tcW w:w="861" w:type="dxa"/>
          </w:tcPr>
          <w:p w14:paraId="37E81E2C" w14:textId="77777777" w:rsidR="00E809D9" w:rsidRPr="001A5C15" w:rsidRDefault="00E809D9" w:rsidP="001A5C15">
            <w:pPr>
              <w:rPr>
                <w:rFonts w:ascii="Times New Roman" w:hAnsi="Times New Roman"/>
              </w:rPr>
            </w:pPr>
          </w:p>
        </w:tc>
        <w:tc>
          <w:tcPr>
            <w:tcW w:w="4776" w:type="dxa"/>
          </w:tcPr>
          <w:p w14:paraId="5EDA5AAB" w14:textId="77777777" w:rsidR="00E809D9" w:rsidRPr="001A5C15" w:rsidRDefault="00E809D9" w:rsidP="001A5C15">
            <w:pPr>
              <w:rPr>
                <w:rFonts w:ascii="Times New Roman" w:hAnsi="Times New Roman"/>
              </w:rPr>
            </w:pPr>
          </w:p>
        </w:tc>
        <w:tc>
          <w:tcPr>
            <w:tcW w:w="2835" w:type="dxa"/>
          </w:tcPr>
          <w:p w14:paraId="79D54668" w14:textId="77777777" w:rsidR="00E809D9" w:rsidRPr="001A5C15" w:rsidRDefault="00E809D9" w:rsidP="001A5C15">
            <w:pPr>
              <w:rPr>
                <w:rFonts w:ascii="Times New Roman" w:hAnsi="Times New Roman"/>
              </w:rPr>
            </w:pPr>
          </w:p>
        </w:tc>
        <w:tc>
          <w:tcPr>
            <w:tcW w:w="3118" w:type="dxa"/>
          </w:tcPr>
          <w:p w14:paraId="05FB0064" w14:textId="77777777" w:rsidR="00E809D9" w:rsidRPr="001A5C15" w:rsidRDefault="00E809D9" w:rsidP="001A5C15">
            <w:pPr>
              <w:rPr>
                <w:rFonts w:ascii="Times New Roman" w:hAnsi="Times New Roman"/>
              </w:rPr>
            </w:pPr>
          </w:p>
        </w:tc>
        <w:tc>
          <w:tcPr>
            <w:tcW w:w="3119" w:type="dxa"/>
          </w:tcPr>
          <w:p w14:paraId="094AB281" w14:textId="77777777" w:rsidR="00E809D9" w:rsidRPr="001A5C15" w:rsidRDefault="00E809D9" w:rsidP="001A5C15">
            <w:pPr>
              <w:rPr>
                <w:rFonts w:ascii="Times New Roman" w:hAnsi="Times New Roman"/>
              </w:rPr>
            </w:pPr>
          </w:p>
        </w:tc>
      </w:tr>
    </w:tbl>
    <w:p w14:paraId="77DC8FAD" w14:textId="77777777" w:rsidR="001A5C15" w:rsidRDefault="001A5C15" w:rsidP="001A5C15">
      <w:pPr>
        <w:rPr>
          <w:rFonts w:ascii="Times New Roman" w:hAnsi="Times New Roman"/>
        </w:rPr>
      </w:pPr>
    </w:p>
    <w:p w14:paraId="6380E1EC" w14:textId="77777777" w:rsidR="00E809D9" w:rsidRPr="001A5C15" w:rsidRDefault="00E809D9" w:rsidP="001A5C15">
      <w:pPr>
        <w:rPr>
          <w:rFonts w:ascii="Times New Roman" w:hAnsi="Times New Roman"/>
        </w:rPr>
      </w:pPr>
      <w:r w:rsidRPr="001A5C15">
        <w:rPr>
          <w:rFonts w:ascii="Times New Roman" w:hAnsi="Times New Roman"/>
        </w:rPr>
        <w:t xml:space="preserve">Для устранения выявленных дефектов необходимо произвести их замену ______________________. </w:t>
      </w:r>
    </w:p>
    <w:p w14:paraId="62680129" w14:textId="77777777" w:rsidR="00E809D9" w:rsidRPr="001A5C15" w:rsidRDefault="00E809D9" w:rsidP="001A5C15">
      <w:pPr>
        <w:rPr>
          <w:rFonts w:ascii="Times New Roman" w:hAnsi="Times New Roman"/>
        </w:rPr>
      </w:pPr>
      <w:r w:rsidRPr="001A5C15">
        <w:rPr>
          <w:rFonts w:ascii="Times New Roman" w:hAnsi="Times New Roman"/>
        </w:rPr>
        <w:t xml:space="preserve">                                                                                                                 </w:t>
      </w:r>
      <w:r w:rsidR="001A5C15">
        <w:rPr>
          <w:rFonts w:ascii="Times New Roman" w:hAnsi="Times New Roman"/>
        </w:rPr>
        <w:t xml:space="preserve">                     </w:t>
      </w:r>
      <w:r w:rsidRPr="001A5C15">
        <w:rPr>
          <w:rFonts w:ascii="Times New Roman" w:hAnsi="Times New Roman"/>
        </w:rPr>
        <w:t xml:space="preserve">   </w:t>
      </w:r>
      <w:r w:rsidRPr="001A5C15">
        <w:rPr>
          <w:rFonts w:ascii="Times New Roman" w:hAnsi="Times New Roman"/>
          <w:sz w:val="16"/>
          <w:szCs w:val="16"/>
        </w:rPr>
        <w:t>(должность, ФИО</w:t>
      </w:r>
      <w:r w:rsidRPr="001A5C15">
        <w:rPr>
          <w:rFonts w:ascii="Times New Roman" w:hAnsi="Times New Roman"/>
        </w:rPr>
        <w:t>)</w:t>
      </w:r>
    </w:p>
    <w:p w14:paraId="4B016759" w14:textId="28581A85" w:rsidR="00E809D9" w:rsidRPr="001A5C15" w:rsidRDefault="006265C4" w:rsidP="001A5C15">
      <w:pPr>
        <w:rPr>
          <w:rFonts w:ascii="Times New Roman" w:hAnsi="Times New Roman"/>
        </w:rPr>
      </w:pPr>
      <w:r w:rsidRPr="001A5C15">
        <w:rPr>
          <w:rFonts w:ascii="Times New Roman" w:hAnsi="Times New Roman"/>
          <w:noProof/>
        </w:rPr>
        <mc:AlternateContent>
          <mc:Choice Requires="wps">
            <w:drawing>
              <wp:anchor distT="0" distB="0" distL="114300" distR="114300" simplePos="0" relativeHeight="251656704" behindDoc="0" locked="0" layoutInCell="1" allowOverlap="1" wp14:anchorId="7408CFDB" wp14:editId="3ABE0F27">
                <wp:simplePos x="0" y="0"/>
                <wp:positionH relativeFrom="column">
                  <wp:posOffset>4594860</wp:posOffset>
                </wp:positionH>
                <wp:positionV relativeFrom="paragraph">
                  <wp:posOffset>125730</wp:posOffset>
                </wp:positionV>
                <wp:extent cx="1247775" cy="0"/>
                <wp:effectExtent l="9525" t="10795" r="9525" b="8255"/>
                <wp:wrapNone/>
                <wp:docPr id="5144680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087CC" id="AutoShape 8" o:spid="_x0000_s1026" type="#_x0000_t32" style="position:absolute;margin-left:361.8pt;margin-top:9.9pt;width:98.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GWuAEAAFYDAAAOAAAAZHJzL2Uyb0RvYy54bWysU8GOEzEMvSPxD1HudDoVp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"/>
            </w:pict>
          </mc:Fallback>
        </mc:AlternateContent>
      </w:r>
      <w:r w:rsidR="00E809D9" w:rsidRPr="001A5C15">
        <w:rPr>
          <w:rFonts w:ascii="Times New Roman" w:hAnsi="Times New Roman"/>
        </w:rPr>
        <w:t>Председатель комиссии</w:t>
      </w:r>
      <w:r w:rsidR="00E809D9" w:rsidRPr="001A5C15">
        <w:rPr>
          <w:rFonts w:ascii="Times New Roman" w:hAnsi="Times New Roman"/>
        </w:rPr>
        <w:tab/>
        <w:t xml:space="preserve">          ____________________</w:t>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t xml:space="preserve">                       ________________</w:t>
      </w:r>
      <w:r w:rsidR="00E809D9" w:rsidRPr="001A5C15">
        <w:rPr>
          <w:rFonts w:ascii="Times New Roman" w:hAnsi="Times New Roman"/>
        </w:rPr>
        <w:tab/>
      </w:r>
      <w:r w:rsidR="00E809D9" w:rsidRPr="001A5C15">
        <w:rPr>
          <w:rFonts w:ascii="Times New Roman" w:hAnsi="Times New Roman"/>
        </w:rPr>
        <w:tab/>
      </w:r>
    </w:p>
    <w:p w14:paraId="0FE698ED" w14:textId="77777777" w:rsidR="00E809D9" w:rsidRPr="001A5C15" w:rsidRDefault="00E809D9" w:rsidP="001A5C15">
      <w:pPr>
        <w:rPr>
          <w:rFonts w:ascii="Times New Roman" w:hAnsi="Times New Roman"/>
        </w:rPr>
      </w:pPr>
      <w:r w:rsidRPr="001A5C15">
        <w:rPr>
          <w:rFonts w:ascii="Times New Roman" w:hAnsi="Times New Roman"/>
        </w:rPr>
        <w:tab/>
      </w:r>
      <w:r w:rsidRPr="001A5C15">
        <w:rPr>
          <w:rFonts w:ascii="Times New Roman" w:hAnsi="Times New Roman"/>
        </w:rPr>
        <w:tab/>
      </w:r>
      <w:r w:rsidRPr="001A5C15">
        <w:rPr>
          <w:rFonts w:ascii="Times New Roman" w:hAnsi="Times New Roman"/>
          <w:sz w:val="18"/>
          <w:szCs w:val="18"/>
        </w:rPr>
        <w:t xml:space="preserve">                                                   (должность)</w:t>
      </w:r>
      <w:r w:rsidRPr="001A5C15">
        <w:rPr>
          <w:rFonts w:ascii="Times New Roman" w:hAnsi="Times New Roman"/>
          <w:sz w:val="18"/>
          <w:szCs w:val="18"/>
        </w:rPr>
        <w:tab/>
      </w:r>
      <w:r w:rsidRPr="001A5C15">
        <w:rPr>
          <w:rFonts w:ascii="Times New Roman" w:hAnsi="Times New Roman"/>
          <w:sz w:val="18"/>
          <w:szCs w:val="18"/>
        </w:rPr>
        <w:tab/>
      </w:r>
      <w:r w:rsidRPr="001A5C15">
        <w:rPr>
          <w:rFonts w:ascii="Times New Roman" w:hAnsi="Times New Roman"/>
          <w:sz w:val="18"/>
          <w:szCs w:val="18"/>
        </w:rPr>
        <w:tab/>
        <w:t xml:space="preserve">                              (подпись)</w:t>
      </w:r>
      <w:r w:rsidRPr="001A5C15">
        <w:rPr>
          <w:rFonts w:ascii="Times New Roman" w:hAnsi="Times New Roman"/>
          <w:sz w:val="18"/>
          <w:szCs w:val="18"/>
        </w:rPr>
        <w:tab/>
      </w:r>
      <w:r w:rsidRPr="001A5C15">
        <w:rPr>
          <w:rFonts w:ascii="Times New Roman" w:hAnsi="Times New Roman"/>
          <w:sz w:val="18"/>
          <w:szCs w:val="18"/>
        </w:rPr>
        <w:tab/>
        <w:t xml:space="preserve">                               (расшифровка подписи)</w:t>
      </w:r>
      <w:r w:rsidRPr="001A5C15">
        <w:rPr>
          <w:rFonts w:ascii="Times New Roman" w:hAnsi="Times New Roman"/>
          <w:sz w:val="18"/>
          <w:szCs w:val="18"/>
        </w:rPr>
        <w:tab/>
      </w:r>
    </w:p>
    <w:p w14:paraId="1C857C8A" w14:textId="4C1554D6" w:rsidR="00E809D9" w:rsidRPr="001A5C15" w:rsidRDefault="006265C4" w:rsidP="001A5C15">
      <w:pPr>
        <w:rPr>
          <w:rFonts w:ascii="Times New Roman" w:hAnsi="Times New Roman"/>
        </w:rPr>
      </w:pPr>
      <w:r w:rsidRPr="001A5C15">
        <w:rPr>
          <w:rFonts w:ascii="Times New Roman" w:hAnsi="Times New Roman"/>
          <w:noProof/>
        </w:rPr>
        <mc:AlternateContent>
          <mc:Choice Requires="wps">
            <w:drawing>
              <wp:anchor distT="0" distB="0" distL="114300" distR="114300" simplePos="0" relativeHeight="251657728" behindDoc="0" locked="0" layoutInCell="1" allowOverlap="1" wp14:anchorId="111B0331" wp14:editId="41148A95">
                <wp:simplePos x="0" y="0"/>
                <wp:positionH relativeFrom="column">
                  <wp:posOffset>4613910</wp:posOffset>
                </wp:positionH>
                <wp:positionV relativeFrom="paragraph">
                  <wp:posOffset>114300</wp:posOffset>
                </wp:positionV>
                <wp:extent cx="1247775" cy="0"/>
                <wp:effectExtent l="9525" t="10795" r="9525" b="8255"/>
                <wp:wrapNone/>
                <wp:docPr id="15849559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084CC" id="AutoShape 9" o:spid="_x0000_s1026" type="#_x0000_t32" style="position:absolute;margin-left:363.3pt;margin-top:9pt;width:9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GWuAEAAFYDAAAOAAAAZHJzL2Uyb0RvYy54bWysU8GOEzEMvSPxD1HudDoVp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"/>
            </w:pict>
          </mc:Fallback>
        </mc:AlternateContent>
      </w:r>
      <w:r w:rsidR="00E809D9" w:rsidRPr="001A5C15">
        <w:rPr>
          <w:rFonts w:ascii="Times New Roman" w:hAnsi="Times New Roman"/>
        </w:rPr>
        <w:t>Члены комиссии:</w:t>
      </w:r>
      <w:r w:rsidR="00E809D9" w:rsidRPr="001A5C15">
        <w:rPr>
          <w:rFonts w:ascii="Times New Roman" w:hAnsi="Times New Roman"/>
        </w:rPr>
        <w:tab/>
        <w:t xml:space="preserve">                      ____________________      </w:t>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t xml:space="preserve">                                               ________________</w:t>
      </w:r>
      <w:r w:rsidR="00E809D9" w:rsidRPr="001A5C15">
        <w:rPr>
          <w:rFonts w:ascii="Times New Roman" w:hAnsi="Times New Roman"/>
        </w:rPr>
        <w:tab/>
      </w:r>
      <w:r w:rsidR="00E809D9" w:rsidRPr="001A5C15">
        <w:rPr>
          <w:rFonts w:ascii="Times New Roman" w:hAnsi="Times New Roman"/>
        </w:rPr>
        <w:tab/>
      </w:r>
    </w:p>
    <w:p w14:paraId="480775B3" w14:textId="77777777" w:rsidR="00E809D9" w:rsidRPr="001A5C15" w:rsidRDefault="00E809D9" w:rsidP="001A5C15">
      <w:pPr>
        <w:rPr>
          <w:rFonts w:ascii="Times New Roman" w:hAnsi="Times New Roman"/>
          <w:sz w:val="18"/>
          <w:szCs w:val="18"/>
        </w:rPr>
      </w:pPr>
      <w:r w:rsidRPr="001A5C15">
        <w:rPr>
          <w:rFonts w:ascii="Times New Roman" w:hAnsi="Times New Roman"/>
        </w:rPr>
        <w:tab/>
      </w:r>
      <w:r w:rsidRPr="001A5C15">
        <w:rPr>
          <w:rFonts w:ascii="Times New Roman" w:hAnsi="Times New Roman"/>
        </w:rPr>
        <w:tab/>
        <w:t xml:space="preserve">                                       </w:t>
      </w:r>
      <w:r w:rsidRPr="001A5C15">
        <w:rPr>
          <w:rFonts w:ascii="Times New Roman" w:hAnsi="Times New Roman"/>
          <w:sz w:val="18"/>
          <w:szCs w:val="18"/>
        </w:rPr>
        <w:t>(должность)</w:t>
      </w:r>
      <w:r w:rsidRPr="001A5C15">
        <w:rPr>
          <w:rFonts w:ascii="Times New Roman" w:hAnsi="Times New Roman"/>
          <w:sz w:val="18"/>
          <w:szCs w:val="18"/>
        </w:rPr>
        <w:tab/>
      </w:r>
      <w:r w:rsidRPr="001A5C15">
        <w:rPr>
          <w:rFonts w:ascii="Times New Roman" w:hAnsi="Times New Roman"/>
          <w:sz w:val="18"/>
          <w:szCs w:val="18"/>
        </w:rPr>
        <w:tab/>
      </w:r>
      <w:r w:rsidRPr="001A5C15">
        <w:rPr>
          <w:rFonts w:ascii="Times New Roman" w:hAnsi="Times New Roman"/>
          <w:sz w:val="18"/>
          <w:szCs w:val="18"/>
        </w:rPr>
        <w:tab/>
        <w:t xml:space="preserve">                              (подпись)</w:t>
      </w:r>
      <w:r w:rsidRPr="001A5C15">
        <w:rPr>
          <w:rFonts w:ascii="Times New Roman" w:hAnsi="Times New Roman"/>
          <w:sz w:val="18"/>
          <w:szCs w:val="18"/>
        </w:rPr>
        <w:tab/>
      </w:r>
      <w:r w:rsidRPr="001A5C15">
        <w:rPr>
          <w:rFonts w:ascii="Times New Roman" w:hAnsi="Times New Roman"/>
          <w:sz w:val="18"/>
          <w:szCs w:val="18"/>
        </w:rPr>
        <w:tab/>
        <w:t xml:space="preserve">                              (расшифровка подписи)</w:t>
      </w:r>
      <w:r w:rsidRPr="001A5C15">
        <w:rPr>
          <w:rFonts w:ascii="Times New Roman" w:hAnsi="Times New Roman"/>
          <w:sz w:val="18"/>
          <w:szCs w:val="18"/>
        </w:rPr>
        <w:tab/>
      </w:r>
      <w:r w:rsidRPr="001A5C15">
        <w:rPr>
          <w:rFonts w:ascii="Times New Roman" w:hAnsi="Times New Roman"/>
          <w:sz w:val="18"/>
          <w:szCs w:val="18"/>
        </w:rPr>
        <w:tab/>
      </w:r>
    </w:p>
    <w:p w14:paraId="613B3D60" w14:textId="24F47605" w:rsidR="00E809D9" w:rsidRPr="001A5C15" w:rsidRDefault="006265C4" w:rsidP="001A5C15">
      <w:pPr>
        <w:rPr>
          <w:rFonts w:ascii="Times New Roman" w:hAnsi="Times New Roman"/>
        </w:rPr>
      </w:pPr>
      <w:r w:rsidRPr="001A5C15">
        <w:rPr>
          <w:rFonts w:ascii="Times New Roman" w:hAnsi="Times New Roman"/>
          <w:noProof/>
        </w:rPr>
        <mc:AlternateContent>
          <mc:Choice Requires="wps">
            <w:drawing>
              <wp:anchor distT="0" distB="0" distL="114300" distR="114300" simplePos="0" relativeHeight="251658752" behindDoc="0" locked="0" layoutInCell="1" allowOverlap="1" wp14:anchorId="54562160" wp14:editId="73C69950">
                <wp:simplePos x="0" y="0"/>
                <wp:positionH relativeFrom="column">
                  <wp:posOffset>4661535</wp:posOffset>
                </wp:positionH>
                <wp:positionV relativeFrom="paragraph">
                  <wp:posOffset>102870</wp:posOffset>
                </wp:positionV>
                <wp:extent cx="1190625" cy="0"/>
                <wp:effectExtent l="9525" t="10795" r="9525" b="8255"/>
                <wp:wrapNone/>
                <wp:docPr id="65903388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F6C4A" id="AutoShape 10" o:spid="_x0000_s1026" type="#_x0000_t32" style="position:absolute;margin-left:367.05pt;margin-top:8.1pt;width:93.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"/>
            </w:pict>
          </mc:Fallback>
        </mc:AlternateContent>
      </w:r>
      <w:r w:rsidR="00E809D9" w:rsidRPr="001A5C15">
        <w:rPr>
          <w:rFonts w:ascii="Times New Roman" w:hAnsi="Times New Roman"/>
        </w:rPr>
        <w:tab/>
      </w:r>
      <w:r w:rsidR="00E809D9" w:rsidRPr="001A5C15">
        <w:rPr>
          <w:rFonts w:ascii="Times New Roman" w:hAnsi="Times New Roman"/>
        </w:rPr>
        <w:tab/>
        <w:t xml:space="preserve">                                 _____________________</w:t>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t xml:space="preserve">           ________________</w:t>
      </w:r>
      <w:r w:rsidR="00E809D9" w:rsidRPr="001A5C15">
        <w:rPr>
          <w:rFonts w:ascii="Times New Roman" w:hAnsi="Times New Roman"/>
        </w:rPr>
        <w:tab/>
      </w:r>
    </w:p>
    <w:p w14:paraId="38AE748D" w14:textId="77777777" w:rsidR="00E809D9" w:rsidRPr="001A5C15" w:rsidRDefault="00E809D9" w:rsidP="001A5C15">
      <w:pPr>
        <w:rPr>
          <w:rFonts w:ascii="Times New Roman" w:hAnsi="Times New Roman"/>
          <w:sz w:val="18"/>
          <w:szCs w:val="18"/>
        </w:rPr>
      </w:pPr>
      <w:r w:rsidRPr="001A5C15">
        <w:rPr>
          <w:rFonts w:ascii="Times New Roman" w:hAnsi="Times New Roman"/>
        </w:rPr>
        <w:tab/>
      </w:r>
      <w:r w:rsidRPr="001A5C15">
        <w:rPr>
          <w:rFonts w:ascii="Times New Roman" w:hAnsi="Times New Roman"/>
        </w:rPr>
        <w:tab/>
      </w:r>
      <w:r w:rsidRPr="001A5C15">
        <w:rPr>
          <w:rFonts w:ascii="Times New Roman" w:hAnsi="Times New Roman"/>
          <w:sz w:val="18"/>
          <w:szCs w:val="18"/>
        </w:rPr>
        <w:t xml:space="preserve">                                                    (должность)</w:t>
      </w:r>
      <w:r w:rsidRPr="001A5C15">
        <w:rPr>
          <w:rFonts w:ascii="Times New Roman" w:hAnsi="Times New Roman"/>
          <w:sz w:val="18"/>
          <w:szCs w:val="18"/>
        </w:rPr>
        <w:tab/>
      </w:r>
      <w:r w:rsidRPr="001A5C15">
        <w:rPr>
          <w:rFonts w:ascii="Times New Roman" w:hAnsi="Times New Roman"/>
          <w:sz w:val="18"/>
          <w:szCs w:val="18"/>
        </w:rPr>
        <w:tab/>
      </w:r>
      <w:r w:rsidRPr="001A5C15">
        <w:rPr>
          <w:rFonts w:ascii="Times New Roman" w:hAnsi="Times New Roman"/>
          <w:sz w:val="18"/>
          <w:szCs w:val="18"/>
        </w:rPr>
        <w:tab/>
        <w:t xml:space="preserve">                              (подпись)</w:t>
      </w:r>
      <w:r w:rsidRPr="001A5C15">
        <w:rPr>
          <w:rFonts w:ascii="Times New Roman" w:hAnsi="Times New Roman"/>
          <w:sz w:val="18"/>
          <w:szCs w:val="18"/>
        </w:rPr>
        <w:tab/>
        <w:t xml:space="preserve">                                              (расшифровка подписи)</w:t>
      </w:r>
      <w:r w:rsidRPr="001A5C15">
        <w:rPr>
          <w:rFonts w:ascii="Times New Roman" w:hAnsi="Times New Roman"/>
          <w:sz w:val="18"/>
          <w:szCs w:val="18"/>
        </w:rPr>
        <w:tab/>
      </w:r>
      <w:r w:rsidRPr="001A5C15">
        <w:rPr>
          <w:rFonts w:ascii="Times New Roman" w:hAnsi="Times New Roman"/>
          <w:sz w:val="18"/>
          <w:szCs w:val="18"/>
        </w:rPr>
        <w:tab/>
      </w:r>
    </w:p>
    <w:p w14:paraId="17BA158C" w14:textId="4F86BAA4" w:rsidR="00E809D9" w:rsidRPr="001A5C15" w:rsidRDefault="006265C4" w:rsidP="001A5C15">
      <w:pPr>
        <w:rPr>
          <w:rFonts w:ascii="Times New Roman" w:hAnsi="Times New Roman"/>
        </w:rPr>
      </w:pPr>
      <w:r w:rsidRPr="001A5C15">
        <w:rPr>
          <w:rFonts w:ascii="Times New Roman" w:hAnsi="Times New Roman"/>
          <w:noProof/>
        </w:rPr>
        <mc:AlternateContent>
          <mc:Choice Requires="wps">
            <w:drawing>
              <wp:anchor distT="0" distB="0" distL="114300" distR="114300" simplePos="0" relativeHeight="251659776" behindDoc="0" locked="0" layoutInCell="1" allowOverlap="1" wp14:anchorId="074B5105" wp14:editId="04767582">
                <wp:simplePos x="0" y="0"/>
                <wp:positionH relativeFrom="column">
                  <wp:posOffset>4661535</wp:posOffset>
                </wp:positionH>
                <wp:positionV relativeFrom="paragraph">
                  <wp:posOffset>81915</wp:posOffset>
                </wp:positionV>
                <wp:extent cx="1143000" cy="0"/>
                <wp:effectExtent l="9525" t="10795" r="9525" b="8255"/>
                <wp:wrapNone/>
                <wp:docPr id="2004072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6DF68" id="AutoShape 11" o:spid="_x0000_s1026" type="#_x0000_t32" style="position:absolute;margin-left:367.05pt;margin-top:6.45pt;width:90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EZuAEAAFYDAAAOAAAAZHJzL2Uyb0RvYy54bWysU8Fu2zAMvQ/YPwi6L7azddi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"/>
            </w:pict>
          </mc:Fallback>
        </mc:AlternateContent>
      </w:r>
      <w:r w:rsidR="00E809D9" w:rsidRPr="001A5C15">
        <w:rPr>
          <w:rFonts w:ascii="Times New Roman" w:hAnsi="Times New Roman"/>
        </w:rPr>
        <w:tab/>
      </w:r>
      <w:r w:rsidR="00E809D9" w:rsidRPr="001A5C15">
        <w:rPr>
          <w:rFonts w:ascii="Times New Roman" w:hAnsi="Times New Roman"/>
        </w:rPr>
        <w:tab/>
        <w:t xml:space="preserve">                                 ______________________</w:t>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r>
      <w:r w:rsidR="00E809D9" w:rsidRPr="001A5C15">
        <w:rPr>
          <w:rFonts w:ascii="Times New Roman" w:hAnsi="Times New Roman"/>
        </w:rPr>
        <w:tab/>
        <w:t xml:space="preserve">           _______________</w:t>
      </w:r>
      <w:r w:rsidR="00E809D9" w:rsidRPr="001A5C15">
        <w:rPr>
          <w:rFonts w:ascii="Times New Roman" w:hAnsi="Times New Roman"/>
        </w:rPr>
        <w:tab/>
      </w:r>
      <w:r w:rsidR="00E809D9" w:rsidRPr="001A5C15">
        <w:rPr>
          <w:rFonts w:ascii="Times New Roman" w:hAnsi="Times New Roman"/>
        </w:rPr>
        <w:tab/>
      </w:r>
    </w:p>
    <w:p w14:paraId="58D96AE8" w14:textId="77777777" w:rsidR="00B83ED7" w:rsidRDefault="00E809D9" w:rsidP="00FA6449">
      <w:pPr>
        <w:rPr>
          <w:rFonts w:ascii="Times New Roman" w:hAnsi="Times New Roman"/>
          <w:i/>
          <w:iCs/>
          <w:color w:val="000000"/>
          <w:spacing w:val="-4"/>
        </w:rPr>
      </w:pPr>
      <w:r w:rsidRPr="001A5C15">
        <w:rPr>
          <w:rFonts w:ascii="Times New Roman" w:hAnsi="Times New Roman"/>
        </w:rPr>
        <w:tab/>
      </w:r>
      <w:r w:rsidRPr="001A5C15">
        <w:rPr>
          <w:rFonts w:ascii="Times New Roman" w:hAnsi="Times New Roman"/>
        </w:rPr>
        <w:tab/>
        <w:t xml:space="preserve">                                       </w:t>
      </w:r>
      <w:r w:rsidRPr="001A5C15">
        <w:rPr>
          <w:rFonts w:ascii="Times New Roman" w:hAnsi="Times New Roman"/>
          <w:sz w:val="18"/>
          <w:szCs w:val="18"/>
        </w:rPr>
        <w:t>(должность)</w:t>
      </w:r>
      <w:r w:rsidRPr="001A5C15">
        <w:rPr>
          <w:rFonts w:ascii="Times New Roman" w:hAnsi="Times New Roman"/>
          <w:sz w:val="18"/>
          <w:szCs w:val="18"/>
        </w:rPr>
        <w:tab/>
      </w:r>
      <w:r w:rsidRPr="001A5C15">
        <w:rPr>
          <w:rFonts w:ascii="Times New Roman" w:hAnsi="Times New Roman"/>
          <w:sz w:val="18"/>
          <w:szCs w:val="18"/>
        </w:rPr>
        <w:tab/>
      </w:r>
      <w:r w:rsidRPr="001A5C15">
        <w:rPr>
          <w:rFonts w:ascii="Times New Roman" w:hAnsi="Times New Roman"/>
          <w:sz w:val="18"/>
          <w:szCs w:val="18"/>
        </w:rPr>
        <w:tab/>
        <w:t xml:space="preserve">                              (подпись)</w:t>
      </w:r>
      <w:r w:rsidRPr="001A5C15">
        <w:rPr>
          <w:rFonts w:ascii="Times New Roman" w:hAnsi="Times New Roman"/>
          <w:sz w:val="18"/>
          <w:szCs w:val="18"/>
        </w:rPr>
        <w:tab/>
      </w:r>
      <w:r w:rsidRPr="001A5C15">
        <w:rPr>
          <w:rFonts w:ascii="Times New Roman" w:hAnsi="Times New Roman"/>
          <w:sz w:val="18"/>
          <w:szCs w:val="18"/>
        </w:rPr>
        <w:tab/>
      </w:r>
      <w:r w:rsidRPr="001A5C15">
        <w:rPr>
          <w:rFonts w:ascii="Times New Roman" w:hAnsi="Times New Roman"/>
          <w:sz w:val="18"/>
          <w:szCs w:val="18"/>
        </w:rPr>
        <w:tab/>
        <w:t xml:space="preserve">               (расшифровка подписи)</w:t>
      </w:r>
      <w:r w:rsidRPr="001A5C15">
        <w:rPr>
          <w:rFonts w:ascii="Times New Roman" w:hAnsi="Times New Roman"/>
          <w:sz w:val="18"/>
          <w:szCs w:val="18"/>
        </w:rPr>
        <w:tab/>
      </w:r>
    </w:p>
    <w:p w14:paraId="27E73853" w14:textId="77777777" w:rsidR="001A5C15" w:rsidRDefault="001A5C15" w:rsidP="00B83ED7">
      <w:pPr>
        <w:ind w:left="4248" w:right="-667" w:firstLine="708"/>
        <w:rPr>
          <w:rFonts w:ascii="Times New Roman" w:hAnsi="Times New Roman"/>
          <w:i/>
          <w:iCs/>
          <w:color w:val="000000"/>
          <w:spacing w:val="-4"/>
        </w:rPr>
        <w:sectPr w:rsidR="001A5C15" w:rsidSect="007C677A">
          <w:pgSz w:w="16838" w:h="11906" w:orient="landscape"/>
          <w:pgMar w:top="568" w:right="567" w:bottom="1372" w:left="1134" w:header="708" w:footer="708" w:gutter="0"/>
          <w:cols w:space="708"/>
          <w:docGrid w:linePitch="360"/>
        </w:sectPr>
      </w:pPr>
    </w:p>
    <w:p w14:paraId="6C688D29" w14:textId="77777777" w:rsidR="00CF0369" w:rsidRDefault="006A01D5" w:rsidP="00CF0369">
      <w:pPr>
        <w:widowControl w:val="0"/>
        <w:autoSpaceDE w:val="0"/>
        <w:autoSpaceDN w:val="0"/>
        <w:adjustRightInd w:val="0"/>
        <w:jc w:val="right"/>
        <w:rPr>
          <w:rFonts w:ascii="Times New Roman" w:hAnsi="Times New Roman"/>
        </w:rPr>
      </w:pPr>
      <w:r>
        <w:rPr>
          <w:rFonts w:ascii="Times New Roman" w:hAnsi="Times New Roman"/>
        </w:rPr>
        <w:lastRenderedPageBreak/>
        <w:t>П</w:t>
      </w:r>
      <w:r w:rsidRPr="009A217A">
        <w:rPr>
          <w:rFonts w:ascii="Times New Roman" w:hAnsi="Times New Roman"/>
        </w:rPr>
        <w:t xml:space="preserve">риложение № </w:t>
      </w:r>
      <w:r>
        <w:rPr>
          <w:rFonts w:ascii="Times New Roman" w:hAnsi="Times New Roman"/>
        </w:rPr>
        <w:t>3</w:t>
      </w:r>
      <w:r w:rsidRPr="009A217A">
        <w:rPr>
          <w:rFonts w:ascii="Times New Roman" w:hAnsi="Times New Roman"/>
        </w:rPr>
        <w:t xml:space="preserve"> </w:t>
      </w:r>
    </w:p>
    <w:p w14:paraId="01FC42E7" w14:textId="77777777" w:rsidR="00CF0369" w:rsidRDefault="00CF0369" w:rsidP="00CF0369">
      <w:pPr>
        <w:widowControl w:val="0"/>
        <w:autoSpaceDE w:val="0"/>
        <w:autoSpaceDN w:val="0"/>
        <w:adjustRightInd w:val="0"/>
        <w:jc w:val="right"/>
        <w:rPr>
          <w:rFonts w:ascii="Arial" w:hAnsi="Arial" w:cs="Arial"/>
          <w:sz w:val="20"/>
          <w:szCs w:val="20"/>
        </w:rPr>
      </w:pPr>
      <w:r w:rsidRPr="00A656CE">
        <w:rPr>
          <w:rFonts w:ascii="Arial" w:hAnsi="Arial" w:cs="Arial"/>
          <w:sz w:val="20"/>
          <w:szCs w:val="20"/>
        </w:rPr>
        <w:t>к Учетной</w:t>
      </w:r>
      <w:r>
        <w:rPr>
          <w:rFonts w:ascii="Arial" w:hAnsi="Arial" w:cs="Arial"/>
          <w:sz w:val="20"/>
          <w:szCs w:val="20"/>
        </w:rPr>
        <w:t xml:space="preserve"> политике </w:t>
      </w:r>
    </w:p>
    <w:p w14:paraId="459F45B3" w14:textId="77777777" w:rsidR="00CF0369" w:rsidRPr="00A656CE" w:rsidRDefault="00CF0369" w:rsidP="00CF0369">
      <w:pPr>
        <w:widowControl w:val="0"/>
        <w:autoSpaceDE w:val="0"/>
        <w:autoSpaceDN w:val="0"/>
        <w:adjustRightInd w:val="0"/>
        <w:jc w:val="right"/>
        <w:rPr>
          <w:rFonts w:ascii="Arial" w:hAnsi="Arial" w:cs="Arial"/>
          <w:sz w:val="20"/>
          <w:szCs w:val="20"/>
        </w:rPr>
      </w:pPr>
      <w:r>
        <w:rPr>
          <w:rFonts w:ascii="Arial" w:hAnsi="Arial" w:cs="Arial"/>
          <w:sz w:val="20"/>
          <w:szCs w:val="20"/>
        </w:rPr>
        <w:t xml:space="preserve">администрации </w:t>
      </w:r>
      <w:r w:rsidR="00795F02">
        <w:rPr>
          <w:rFonts w:ascii="Arial" w:hAnsi="Arial" w:cs="Arial"/>
          <w:sz w:val="20"/>
          <w:szCs w:val="20"/>
        </w:rPr>
        <w:t>Бяковской сельской администрации</w:t>
      </w:r>
    </w:p>
    <w:p w14:paraId="0A41BD33" w14:textId="77777777" w:rsidR="00CF0369" w:rsidRPr="00A656CE" w:rsidRDefault="00CF0369" w:rsidP="00CF0369">
      <w:pPr>
        <w:widowControl w:val="0"/>
        <w:autoSpaceDE w:val="0"/>
        <w:autoSpaceDN w:val="0"/>
        <w:adjustRightInd w:val="0"/>
        <w:jc w:val="right"/>
        <w:rPr>
          <w:rFonts w:ascii="Arial" w:hAnsi="Arial" w:cs="Arial"/>
          <w:sz w:val="20"/>
          <w:szCs w:val="20"/>
        </w:rPr>
      </w:pPr>
      <w:r w:rsidRPr="00A656CE">
        <w:rPr>
          <w:rFonts w:ascii="Arial" w:hAnsi="Arial" w:cs="Arial"/>
          <w:sz w:val="20"/>
          <w:szCs w:val="20"/>
        </w:rPr>
        <w:t>для целей бухгалтерского (бюджетного) учета</w:t>
      </w:r>
    </w:p>
    <w:p w14:paraId="1703F77D" w14:textId="77777777" w:rsidR="00CF0369" w:rsidRPr="00A656CE" w:rsidRDefault="00CF0369" w:rsidP="00CF0369">
      <w:pPr>
        <w:widowControl w:val="0"/>
        <w:autoSpaceDE w:val="0"/>
        <w:autoSpaceDN w:val="0"/>
        <w:adjustRightInd w:val="0"/>
        <w:jc w:val="both"/>
        <w:rPr>
          <w:rFonts w:ascii="Arial" w:hAnsi="Arial" w:cs="Arial"/>
          <w:sz w:val="20"/>
          <w:szCs w:val="20"/>
        </w:rPr>
      </w:pPr>
    </w:p>
    <w:p w14:paraId="0E3A4576" w14:textId="77777777" w:rsidR="006A01D5" w:rsidRPr="009A217A" w:rsidRDefault="006A01D5" w:rsidP="00CF0369">
      <w:pPr>
        <w:pStyle w:val="af2"/>
        <w:jc w:val="right"/>
        <w:rPr>
          <w:rFonts w:ascii="Times New Roman" w:hAnsi="Times New Roman"/>
        </w:rPr>
      </w:pPr>
      <w:r w:rsidRPr="009A217A">
        <w:rPr>
          <w:rFonts w:ascii="Times New Roman" w:hAnsi="Times New Roman"/>
        </w:rPr>
        <w:t xml:space="preserve">                                                                                          </w:t>
      </w:r>
    </w:p>
    <w:p w14:paraId="6C878B8B" w14:textId="77777777" w:rsidR="006A01D5" w:rsidRPr="009A217A" w:rsidRDefault="006A01D5" w:rsidP="006A01D5">
      <w:pPr>
        <w:pStyle w:val="af2"/>
        <w:jc w:val="both"/>
        <w:rPr>
          <w:rFonts w:ascii="Times New Roman" w:hAnsi="Times New Roman"/>
          <w:iCs/>
          <w:color w:val="000000"/>
          <w:spacing w:val="-4"/>
          <w:sz w:val="28"/>
          <w:szCs w:val="28"/>
        </w:rPr>
      </w:pPr>
    </w:p>
    <w:p w14:paraId="27013EDF" w14:textId="77777777" w:rsidR="006A01D5" w:rsidRPr="006A01D5" w:rsidRDefault="006A01D5" w:rsidP="00E23CD0">
      <w:pPr>
        <w:shd w:val="clear" w:color="auto" w:fill="FFFFFF"/>
        <w:spacing w:before="470"/>
        <w:rPr>
          <w:rFonts w:ascii="Times New Roman" w:hAnsi="Times New Roman"/>
          <w:sz w:val="28"/>
          <w:szCs w:val="28"/>
        </w:rPr>
      </w:pPr>
      <w:r w:rsidRPr="006A01D5">
        <w:rPr>
          <w:rFonts w:ascii="Times New Roman" w:hAnsi="Times New Roman"/>
          <w:sz w:val="28"/>
          <w:szCs w:val="28"/>
        </w:rPr>
        <w:t>Перечень должностей сотрудников, с которыми заключается договор о полной материальной ответственности</w:t>
      </w:r>
    </w:p>
    <w:p w14:paraId="75D5AFB9" w14:textId="77777777" w:rsidR="006A01D5" w:rsidRPr="00201FC9" w:rsidRDefault="006A01D5" w:rsidP="006A01D5">
      <w:pPr>
        <w:shd w:val="clear" w:color="auto" w:fill="FFFFFF"/>
        <w:spacing w:before="470"/>
        <w:ind w:left="466"/>
        <w:jc w:val="center"/>
      </w:pPr>
    </w:p>
    <w:tbl>
      <w:tblPr>
        <w:tblW w:w="11907" w:type="dxa"/>
        <w:tblInd w:w="40" w:type="dxa"/>
        <w:tblLayout w:type="fixed"/>
        <w:tblCellMar>
          <w:left w:w="40" w:type="dxa"/>
          <w:right w:w="40" w:type="dxa"/>
        </w:tblCellMar>
        <w:tblLook w:val="0000" w:firstRow="0" w:lastRow="0" w:firstColumn="0" w:lastColumn="0" w:noHBand="0" w:noVBand="0"/>
      </w:tblPr>
      <w:tblGrid>
        <w:gridCol w:w="510"/>
        <w:gridCol w:w="4971"/>
        <w:gridCol w:w="6426"/>
      </w:tblGrid>
      <w:tr w:rsidR="006A01D5" w:rsidRPr="00201FC9" w14:paraId="726F3F9E" w14:textId="77777777" w:rsidTr="00E23CD0">
        <w:tblPrEx>
          <w:tblCellMar>
            <w:top w:w="0" w:type="dxa"/>
            <w:bottom w:w="0" w:type="dxa"/>
          </w:tblCellMar>
        </w:tblPrEx>
        <w:trPr>
          <w:trHeight w:hRule="exact" w:val="390"/>
        </w:trPr>
        <w:tc>
          <w:tcPr>
            <w:tcW w:w="510" w:type="dxa"/>
            <w:tcBorders>
              <w:top w:val="single" w:sz="6" w:space="0" w:color="auto"/>
              <w:left w:val="single" w:sz="6" w:space="0" w:color="auto"/>
              <w:bottom w:val="single" w:sz="6" w:space="0" w:color="auto"/>
              <w:right w:val="single" w:sz="6" w:space="0" w:color="auto"/>
            </w:tcBorders>
          </w:tcPr>
          <w:p w14:paraId="21C34DAF" w14:textId="77777777" w:rsidR="006A01D5" w:rsidRPr="0063257D" w:rsidRDefault="006A01D5" w:rsidP="00161E3F">
            <w:pPr>
              <w:shd w:val="clear" w:color="auto" w:fill="FFFFFF"/>
              <w:jc w:val="both"/>
              <w:rPr>
                <w:rFonts w:ascii="Times New Roman" w:hAnsi="Times New Roman"/>
                <w:szCs w:val="32"/>
              </w:rPr>
            </w:pPr>
            <w:r w:rsidRPr="0063257D">
              <w:rPr>
                <w:rFonts w:ascii="Times New Roman" w:hAnsi="Times New Roman"/>
                <w:szCs w:val="32"/>
              </w:rPr>
              <w:t>№п/п</w:t>
            </w:r>
          </w:p>
          <w:p w14:paraId="5C88079E" w14:textId="77777777" w:rsidR="006A01D5" w:rsidRPr="0063257D" w:rsidRDefault="006A01D5" w:rsidP="00161E3F">
            <w:pPr>
              <w:shd w:val="clear" w:color="auto" w:fill="FFFFFF"/>
              <w:jc w:val="both"/>
              <w:rPr>
                <w:rFonts w:ascii="Times New Roman" w:hAnsi="Times New Roman"/>
                <w:szCs w:val="32"/>
              </w:rPr>
            </w:pPr>
          </w:p>
        </w:tc>
        <w:tc>
          <w:tcPr>
            <w:tcW w:w="4971" w:type="dxa"/>
            <w:tcBorders>
              <w:top w:val="single" w:sz="6" w:space="0" w:color="auto"/>
              <w:left w:val="single" w:sz="6" w:space="0" w:color="auto"/>
              <w:bottom w:val="single" w:sz="6" w:space="0" w:color="auto"/>
              <w:right w:val="single" w:sz="6" w:space="0" w:color="auto"/>
            </w:tcBorders>
          </w:tcPr>
          <w:p w14:paraId="69991874" w14:textId="77777777" w:rsidR="006A01D5" w:rsidRPr="0063257D" w:rsidRDefault="006A01D5" w:rsidP="00161E3F">
            <w:pPr>
              <w:shd w:val="clear" w:color="auto" w:fill="FFFFFF"/>
              <w:jc w:val="both"/>
              <w:rPr>
                <w:rFonts w:ascii="Times New Roman" w:hAnsi="Times New Roman"/>
                <w:szCs w:val="32"/>
              </w:rPr>
            </w:pPr>
            <w:r w:rsidRPr="0063257D">
              <w:rPr>
                <w:rFonts w:ascii="Times New Roman" w:hAnsi="Times New Roman"/>
                <w:szCs w:val="32"/>
              </w:rPr>
              <w:t>Должность</w:t>
            </w:r>
          </w:p>
          <w:p w14:paraId="314C1519" w14:textId="77777777" w:rsidR="006A01D5" w:rsidRPr="0063257D" w:rsidRDefault="006A01D5" w:rsidP="00161E3F">
            <w:pPr>
              <w:shd w:val="clear" w:color="auto" w:fill="FFFFFF"/>
              <w:jc w:val="both"/>
              <w:rPr>
                <w:rFonts w:ascii="Times New Roman" w:hAnsi="Times New Roman"/>
                <w:szCs w:val="32"/>
              </w:rPr>
            </w:pPr>
          </w:p>
        </w:tc>
        <w:tc>
          <w:tcPr>
            <w:tcW w:w="6426" w:type="dxa"/>
            <w:tcBorders>
              <w:top w:val="single" w:sz="6" w:space="0" w:color="auto"/>
              <w:left w:val="single" w:sz="6" w:space="0" w:color="auto"/>
              <w:bottom w:val="single" w:sz="6" w:space="0" w:color="auto"/>
              <w:right w:val="single" w:sz="6" w:space="0" w:color="auto"/>
            </w:tcBorders>
          </w:tcPr>
          <w:p w14:paraId="4ED23CB1" w14:textId="77777777" w:rsidR="006A01D5" w:rsidRPr="00161E3F" w:rsidRDefault="00161E3F" w:rsidP="00161E3F">
            <w:pPr>
              <w:shd w:val="clear" w:color="auto" w:fill="FFFFFF"/>
              <w:jc w:val="both"/>
              <w:rPr>
                <w:rFonts w:ascii="Times New Roman" w:hAnsi="Times New Roman"/>
                <w:szCs w:val="32"/>
              </w:rPr>
            </w:pPr>
            <w:r w:rsidRPr="00161E3F">
              <w:rPr>
                <w:rFonts w:ascii="Times New Roman" w:hAnsi="Times New Roman"/>
                <w:szCs w:val="32"/>
              </w:rPr>
              <w:t>Ответственность</w:t>
            </w:r>
          </w:p>
        </w:tc>
      </w:tr>
      <w:tr w:rsidR="006A01D5" w:rsidRPr="006A01D5" w14:paraId="59946EA8" w14:textId="77777777" w:rsidTr="00E23CD0">
        <w:tblPrEx>
          <w:tblCellMar>
            <w:top w:w="0" w:type="dxa"/>
            <w:bottom w:w="0" w:type="dxa"/>
          </w:tblCellMar>
        </w:tblPrEx>
        <w:trPr>
          <w:trHeight w:hRule="exact" w:val="967"/>
        </w:trPr>
        <w:tc>
          <w:tcPr>
            <w:tcW w:w="510" w:type="dxa"/>
            <w:tcBorders>
              <w:top w:val="single" w:sz="6" w:space="0" w:color="auto"/>
              <w:left w:val="single" w:sz="6" w:space="0" w:color="auto"/>
              <w:bottom w:val="single" w:sz="6" w:space="0" w:color="auto"/>
              <w:right w:val="single" w:sz="6" w:space="0" w:color="auto"/>
            </w:tcBorders>
          </w:tcPr>
          <w:p w14:paraId="30E89120" w14:textId="77777777" w:rsidR="006A01D5" w:rsidRPr="0063257D" w:rsidRDefault="006A01D5" w:rsidP="00161E3F">
            <w:pPr>
              <w:shd w:val="clear" w:color="auto" w:fill="FFFFFF"/>
              <w:jc w:val="both"/>
              <w:rPr>
                <w:rFonts w:ascii="Times New Roman" w:hAnsi="Times New Roman"/>
                <w:szCs w:val="32"/>
              </w:rPr>
            </w:pPr>
            <w:r w:rsidRPr="0063257D">
              <w:rPr>
                <w:rFonts w:ascii="Times New Roman" w:hAnsi="Times New Roman"/>
                <w:szCs w:val="32"/>
              </w:rPr>
              <w:t>1.</w:t>
            </w:r>
          </w:p>
          <w:p w14:paraId="651454DC" w14:textId="77777777" w:rsidR="006A01D5" w:rsidRPr="0063257D" w:rsidRDefault="006A01D5" w:rsidP="00161E3F">
            <w:pPr>
              <w:shd w:val="clear" w:color="auto" w:fill="FFFFFF"/>
              <w:jc w:val="both"/>
              <w:rPr>
                <w:rFonts w:ascii="Times New Roman" w:hAnsi="Times New Roman"/>
                <w:szCs w:val="32"/>
              </w:rPr>
            </w:pPr>
          </w:p>
        </w:tc>
        <w:tc>
          <w:tcPr>
            <w:tcW w:w="4971" w:type="dxa"/>
            <w:tcBorders>
              <w:top w:val="single" w:sz="6" w:space="0" w:color="auto"/>
              <w:left w:val="single" w:sz="6" w:space="0" w:color="auto"/>
              <w:bottom w:val="single" w:sz="6" w:space="0" w:color="auto"/>
              <w:right w:val="single" w:sz="6" w:space="0" w:color="auto"/>
            </w:tcBorders>
          </w:tcPr>
          <w:p w14:paraId="58086CC3" w14:textId="77777777" w:rsidR="006A01D5" w:rsidRPr="006A01D5" w:rsidRDefault="00CF0369" w:rsidP="00161E3F">
            <w:pPr>
              <w:shd w:val="clear" w:color="auto" w:fill="FFFFFF"/>
              <w:jc w:val="both"/>
              <w:rPr>
                <w:rFonts w:ascii="Times New Roman" w:hAnsi="Times New Roman"/>
                <w:szCs w:val="32"/>
              </w:rPr>
            </w:pPr>
            <w:r>
              <w:rPr>
                <w:rFonts w:ascii="Times New Roman" w:hAnsi="Times New Roman"/>
                <w:szCs w:val="32"/>
              </w:rPr>
              <w:t>Глава администрации</w:t>
            </w:r>
          </w:p>
          <w:p w14:paraId="564163CF" w14:textId="77777777" w:rsidR="006A01D5" w:rsidRPr="006A01D5" w:rsidRDefault="006A01D5" w:rsidP="00161E3F">
            <w:pPr>
              <w:shd w:val="clear" w:color="auto" w:fill="FFFFFF"/>
              <w:jc w:val="both"/>
              <w:rPr>
                <w:rFonts w:ascii="Times New Roman" w:hAnsi="Times New Roman"/>
                <w:szCs w:val="32"/>
              </w:rPr>
            </w:pPr>
          </w:p>
        </w:tc>
        <w:tc>
          <w:tcPr>
            <w:tcW w:w="6426" w:type="dxa"/>
            <w:tcBorders>
              <w:top w:val="single" w:sz="6" w:space="0" w:color="auto"/>
              <w:left w:val="single" w:sz="6" w:space="0" w:color="auto"/>
              <w:bottom w:val="single" w:sz="6" w:space="0" w:color="auto"/>
              <w:right w:val="single" w:sz="6" w:space="0" w:color="auto"/>
            </w:tcBorders>
          </w:tcPr>
          <w:p w14:paraId="259ED66A" w14:textId="77777777" w:rsidR="006A01D5" w:rsidRPr="006A01D5" w:rsidRDefault="0063257D" w:rsidP="00161E3F">
            <w:pPr>
              <w:shd w:val="clear" w:color="auto" w:fill="FFFFFF"/>
              <w:jc w:val="both"/>
              <w:rPr>
                <w:rFonts w:ascii="Times New Roman" w:hAnsi="Times New Roman"/>
                <w:szCs w:val="32"/>
              </w:rPr>
            </w:pPr>
            <w:r>
              <w:rPr>
                <w:rFonts w:ascii="Times New Roman" w:hAnsi="Times New Roman"/>
                <w:szCs w:val="32"/>
              </w:rPr>
              <w:t>Ведение кассовых операций,</w:t>
            </w:r>
            <w:r w:rsidR="00161E3F">
              <w:rPr>
                <w:rFonts w:ascii="Times New Roman" w:hAnsi="Times New Roman"/>
                <w:szCs w:val="32"/>
              </w:rPr>
              <w:t xml:space="preserve"> приобретение основных средств и материальных запасов общего пользования, необходимых для нужд учреждения</w:t>
            </w:r>
          </w:p>
        </w:tc>
      </w:tr>
      <w:tr w:rsidR="006A01D5" w:rsidRPr="00201FC9" w14:paraId="78D7CFFE" w14:textId="77777777" w:rsidTr="00E23CD0">
        <w:tblPrEx>
          <w:tblCellMar>
            <w:top w:w="0" w:type="dxa"/>
            <w:bottom w:w="0" w:type="dxa"/>
          </w:tblCellMar>
        </w:tblPrEx>
        <w:trPr>
          <w:trHeight w:hRule="exact" w:val="994"/>
        </w:trPr>
        <w:tc>
          <w:tcPr>
            <w:tcW w:w="510" w:type="dxa"/>
            <w:tcBorders>
              <w:top w:val="single" w:sz="6" w:space="0" w:color="auto"/>
              <w:left w:val="single" w:sz="6" w:space="0" w:color="auto"/>
              <w:bottom w:val="single" w:sz="6" w:space="0" w:color="auto"/>
              <w:right w:val="single" w:sz="6" w:space="0" w:color="auto"/>
            </w:tcBorders>
          </w:tcPr>
          <w:p w14:paraId="2E660E2E" w14:textId="77777777" w:rsidR="006A01D5" w:rsidRPr="0063257D" w:rsidRDefault="006A01D5" w:rsidP="00161E3F">
            <w:pPr>
              <w:shd w:val="clear" w:color="auto" w:fill="FFFFFF"/>
              <w:jc w:val="both"/>
              <w:rPr>
                <w:rFonts w:ascii="Times New Roman" w:hAnsi="Times New Roman"/>
                <w:szCs w:val="32"/>
              </w:rPr>
            </w:pPr>
            <w:r w:rsidRPr="0063257D">
              <w:rPr>
                <w:rFonts w:ascii="Times New Roman" w:hAnsi="Times New Roman"/>
                <w:szCs w:val="32"/>
              </w:rPr>
              <w:t>2.</w:t>
            </w:r>
          </w:p>
          <w:p w14:paraId="1C3ACAD0" w14:textId="77777777" w:rsidR="006A01D5" w:rsidRPr="0063257D" w:rsidRDefault="006A01D5" w:rsidP="00161E3F">
            <w:pPr>
              <w:shd w:val="clear" w:color="auto" w:fill="FFFFFF"/>
              <w:jc w:val="both"/>
              <w:rPr>
                <w:rFonts w:ascii="Times New Roman" w:hAnsi="Times New Roman"/>
                <w:szCs w:val="32"/>
              </w:rPr>
            </w:pPr>
          </w:p>
        </w:tc>
        <w:tc>
          <w:tcPr>
            <w:tcW w:w="4971" w:type="dxa"/>
            <w:tcBorders>
              <w:top w:val="single" w:sz="6" w:space="0" w:color="auto"/>
              <w:left w:val="single" w:sz="6" w:space="0" w:color="auto"/>
              <w:bottom w:val="single" w:sz="6" w:space="0" w:color="auto"/>
              <w:right w:val="single" w:sz="6" w:space="0" w:color="auto"/>
            </w:tcBorders>
          </w:tcPr>
          <w:p w14:paraId="168347B6" w14:textId="77777777" w:rsidR="006A01D5" w:rsidRPr="0063257D" w:rsidRDefault="00E23CD0" w:rsidP="00E23CD0">
            <w:pPr>
              <w:pStyle w:val="af2"/>
              <w:rPr>
                <w:rFonts w:ascii="Times New Roman" w:hAnsi="Times New Roman"/>
              </w:rPr>
            </w:pPr>
            <w:r w:rsidRPr="00F204C3">
              <w:rPr>
                <w:rFonts w:ascii="Times New Roman" w:hAnsi="Times New Roman"/>
              </w:rPr>
              <w:t>Инспектор-г</w:t>
            </w:r>
            <w:r w:rsidR="00CF0369" w:rsidRPr="00F204C3">
              <w:rPr>
                <w:rFonts w:ascii="Times New Roman" w:hAnsi="Times New Roman"/>
              </w:rPr>
              <w:t>лавный бухгалтер</w:t>
            </w:r>
          </w:p>
        </w:tc>
        <w:tc>
          <w:tcPr>
            <w:tcW w:w="6426" w:type="dxa"/>
            <w:tcBorders>
              <w:top w:val="single" w:sz="6" w:space="0" w:color="auto"/>
              <w:left w:val="single" w:sz="6" w:space="0" w:color="auto"/>
              <w:bottom w:val="single" w:sz="6" w:space="0" w:color="auto"/>
              <w:right w:val="single" w:sz="6" w:space="0" w:color="auto"/>
            </w:tcBorders>
          </w:tcPr>
          <w:p w14:paraId="4562C2CB" w14:textId="77777777" w:rsidR="006A01D5" w:rsidRPr="006A01D5" w:rsidRDefault="00161E3F" w:rsidP="006A01D5">
            <w:pPr>
              <w:pStyle w:val="af2"/>
              <w:rPr>
                <w:rFonts w:ascii="Times New Roman" w:hAnsi="Times New Roman"/>
              </w:rPr>
            </w:pPr>
            <w:r>
              <w:rPr>
                <w:rFonts w:ascii="Times New Roman" w:hAnsi="Times New Roman"/>
              </w:rPr>
              <w:t>Приобретение основных средств (оборудования) и материальных запасов, необходимых для обеспечения бесперебойной работы компьютерной и офисной техники</w:t>
            </w:r>
          </w:p>
        </w:tc>
      </w:tr>
      <w:tr w:rsidR="006A01D5" w:rsidRPr="00201FC9" w14:paraId="26DDEE2B" w14:textId="77777777" w:rsidTr="00E23CD0">
        <w:tblPrEx>
          <w:tblCellMar>
            <w:top w:w="0" w:type="dxa"/>
            <w:bottom w:w="0" w:type="dxa"/>
          </w:tblCellMar>
        </w:tblPrEx>
        <w:trPr>
          <w:trHeight w:hRule="exact" w:val="995"/>
        </w:trPr>
        <w:tc>
          <w:tcPr>
            <w:tcW w:w="510" w:type="dxa"/>
            <w:tcBorders>
              <w:top w:val="single" w:sz="6" w:space="0" w:color="auto"/>
              <w:left w:val="single" w:sz="6" w:space="0" w:color="auto"/>
              <w:bottom w:val="single" w:sz="6" w:space="0" w:color="auto"/>
              <w:right w:val="single" w:sz="6" w:space="0" w:color="auto"/>
            </w:tcBorders>
          </w:tcPr>
          <w:p w14:paraId="0A5332D8" w14:textId="77777777" w:rsidR="006A01D5" w:rsidRPr="0063257D" w:rsidRDefault="006A01D5" w:rsidP="00161E3F">
            <w:pPr>
              <w:shd w:val="clear" w:color="auto" w:fill="FFFFFF"/>
              <w:jc w:val="both"/>
              <w:rPr>
                <w:rFonts w:ascii="Times New Roman" w:hAnsi="Times New Roman"/>
                <w:szCs w:val="32"/>
              </w:rPr>
            </w:pPr>
            <w:r w:rsidRPr="0063257D">
              <w:rPr>
                <w:rFonts w:ascii="Times New Roman" w:hAnsi="Times New Roman"/>
                <w:szCs w:val="32"/>
              </w:rPr>
              <w:t>3.</w:t>
            </w:r>
          </w:p>
          <w:p w14:paraId="34D24DC7" w14:textId="77777777" w:rsidR="006A01D5" w:rsidRPr="0063257D" w:rsidRDefault="006A01D5" w:rsidP="00161E3F">
            <w:pPr>
              <w:shd w:val="clear" w:color="auto" w:fill="FFFFFF"/>
              <w:jc w:val="both"/>
              <w:rPr>
                <w:rFonts w:ascii="Times New Roman" w:hAnsi="Times New Roman"/>
                <w:szCs w:val="32"/>
              </w:rPr>
            </w:pPr>
          </w:p>
        </w:tc>
        <w:tc>
          <w:tcPr>
            <w:tcW w:w="4971" w:type="dxa"/>
            <w:tcBorders>
              <w:top w:val="single" w:sz="6" w:space="0" w:color="auto"/>
              <w:left w:val="single" w:sz="6" w:space="0" w:color="auto"/>
              <w:bottom w:val="single" w:sz="6" w:space="0" w:color="auto"/>
              <w:right w:val="single" w:sz="6" w:space="0" w:color="auto"/>
            </w:tcBorders>
          </w:tcPr>
          <w:p w14:paraId="02FEA5CF" w14:textId="77777777" w:rsidR="006A01D5" w:rsidRPr="006A01D5" w:rsidRDefault="006A01D5" w:rsidP="00161E3F">
            <w:pPr>
              <w:shd w:val="clear" w:color="auto" w:fill="FFFFFF"/>
              <w:jc w:val="both"/>
              <w:rPr>
                <w:rFonts w:ascii="Times New Roman" w:hAnsi="Times New Roman"/>
                <w:szCs w:val="32"/>
              </w:rPr>
            </w:pPr>
            <w:r w:rsidRPr="006A01D5">
              <w:rPr>
                <w:rFonts w:ascii="Times New Roman" w:hAnsi="Times New Roman"/>
                <w:szCs w:val="32"/>
              </w:rPr>
              <w:t>Водитель</w:t>
            </w:r>
          </w:p>
          <w:p w14:paraId="7E2BB9DB" w14:textId="77777777" w:rsidR="006A01D5" w:rsidRPr="0063257D" w:rsidRDefault="006A01D5" w:rsidP="00161E3F">
            <w:pPr>
              <w:shd w:val="clear" w:color="auto" w:fill="FFFFFF"/>
              <w:jc w:val="both"/>
              <w:rPr>
                <w:rFonts w:ascii="Times New Roman" w:hAnsi="Times New Roman"/>
                <w:szCs w:val="32"/>
              </w:rPr>
            </w:pPr>
          </w:p>
        </w:tc>
        <w:tc>
          <w:tcPr>
            <w:tcW w:w="6426" w:type="dxa"/>
            <w:tcBorders>
              <w:top w:val="single" w:sz="6" w:space="0" w:color="auto"/>
              <w:left w:val="single" w:sz="6" w:space="0" w:color="auto"/>
              <w:bottom w:val="single" w:sz="6" w:space="0" w:color="auto"/>
              <w:right w:val="single" w:sz="6" w:space="0" w:color="auto"/>
            </w:tcBorders>
          </w:tcPr>
          <w:p w14:paraId="6E860796" w14:textId="77777777" w:rsidR="006A01D5" w:rsidRPr="006A01D5" w:rsidRDefault="0063257D" w:rsidP="0063257D">
            <w:pPr>
              <w:shd w:val="clear" w:color="auto" w:fill="FFFFFF"/>
              <w:jc w:val="both"/>
              <w:rPr>
                <w:rFonts w:ascii="Times New Roman" w:hAnsi="Times New Roman"/>
                <w:szCs w:val="32"/>
              </w:rPr>
            </w:pPr>
            <w:r>
              <w:rPr>
                <w:rFonts w:ascii="Times New Roman" w:hAnsi="Times New Roman"/>
                <w:szCs w:val="32"/>
              </w:rPr>
              <w:t>Приобретение основных средств, материальных запасов (ГСМ, запчасти),необходимых для обеспечения бесперебойной работы</w:t>
            </w:r>
            <w:r w:rsidR="00161E3F">
              <w:rPr>
                <w:rFonts w:ascii="Times New Roman" w:hAnsi="Times New Roman"/>
                <w:szCs w:val="32"/>
              </w:rPr>
              <w:t xml:space="preserve"> </w:t>
            </w:r>
            <w:r>
              <w:rPr>
                <w:rFonts w:ascii="Times New Roman" w:hAnsi="Times New Roman"/>
                <w:szCs w:val="32"/>
              </w:rPr>
              <w:t>автомобиля</w:t>
            </w:r>
          </w:p>
        </w:tc>
      </w:tr>
      <w:tr w:rsidR="008A636F" w:rsidRPr="00201FC9" w14:paraId="5125B95B" w14:textId="77777777" w:rsidTr="00E23CD0">
        <w:tblPrEx>
          <w:tblCellMar>
            <w:top w:w="0" w:type="dxa"/>
            <w:bottom w:w="0" w:type="dxa"/>
          </w:tblCellMar>
        </w:tblPrEx>
        <w:trPr>
          <w:trHeight w:hRule="exact" w:val="995"/>
        </w:trPr>
        <w:tc>
          <w:tcPr>
            <w:tcW w:w="510" w:type="dxa"/>
            <w:tcBorders>
              <w:top w:val="single" w:sz="6" w:space="0" w:color="auto"/>
              <w:left w:val="single" w:sz="6" w:space="0" w:color="auto"/>
              <w:bottom w:val="single" w:sz="6" w:space="0" w:color="auto"/>
              <w:right w:val="single" w:sz="6" w:space="0" w:color="auto"/>
            </w:tcBorders>
          </w:tcPr>
          <w:p w14:paraId="2B06B805" w14:textId="77777777" w:rsidR="008A636F" w:rsidRPr="0063257D" w:rsidRDefault="008A636F" w:rsidP="00161E3F">
            <w:pPr>
              <w:shd w:val="clear" w:color="auto" w:fill="FFFFFF"/>
              <w:jc w:val="both"/>
              <w:rPr>
                <w:rFonts w:ascii="Times New Roman" w:hAnsi="Times New Roman"/>
                <w:szCs w:val="32"/>
              </w:rPr>
            </w:pPr>
            <w:r>
              <w:rPr>
                <w:rFonts w:ascii="Times New Roman" w:hAnsi="Times New Roman"/>
                <w:szCs w:val="32"/>
              </w:rPr>
              <w:t>4.</w:t>
            </w:r>
          </w:p>
        </w:tc>
        <w:tc>
          <w:tcPr>
            <w:tcW w:w="4971" w:type="dxa"/>
            <w:tcBorders>
              <w:top w:val="single" w:sz="6" w:space="0" w:color="auto"/>
              <w:left w:val="single" w:sz="6" w:space="0" w:color="auto"/>
              <w:bottom w:val="single" w:sz="6" w:space="0" w:color="auto"/>
              <w:right w:val="single" w:sz="6" w:space="0" w:color="auto"/>
            </w:tcBorders>
          </w:tcPr>
          <w:p w14:paraId="3BCE6DD6" w14:textId="77777777" w:rsidR="008A636F" w:rsidRPr="006A01D5" w:rsidRDefault="008A636F" w:rsidP="00161E3F">
            <w:pPr>
              <w:shd w:val="clear" w:color="auto" w:fill="FFFFFF"/>
              <w:jc w:val="both"/>
              <w:rPr>
                <w:rFonts w:ascii="Times New Roman" w:hAnsi="Times New Roman"/>
                <w:szCs w:val="32"/>
              </w:rPr>
            </w:pPr>
            <w:r>
              <w:rPr>
                <w:rFonts w:ascii="Times New Roman" w:hAnsi="Times New Roman"/>
                <w:szCs w:val="32"/>
              </w:rPr>
              <w:t>Старший инспектор</w:t>
            </w:r>
          </w:p>
        </w:tc>
        <w:tc>
          <w:tcPr>
            <w:tcW w:w="6426" w:type="dxa"/>
            <w:tcBorders>
              <w:top w:val="single" w:sz="6" w:space="0" w:color="auto"/>
              <w:left w:val="single" w:sz="6" w:space="0" w:color="auto"/>
              <w:bottom w:val="single" w:sz="6" w:space="0" w:color="auto"/>
              <w:right w:val="single" w:sz="6" w:space="0" w:color="auto"/>
            </w:tcBorders>
          </w:tcPr>
          <w:p w14:paraId="7958724C" w14:textId="77777777" w:rsidR="008A636F" w:rsidRDefault="008A636F" w:rsidP="008A636F">
            <w:pPr>
              <w:shd w:val="clear" w:color="auto" w:fill="FFFFFF"/>
              <w:jc w:val="both"/>
              <w:rPr>
                <w:rFonts w:ascii="Times New Roman" w:hAnsi="Times New Roman"/>
                <w:szCs w:val="32"/>
              </w:rPr>
            </w:pPr>
            <w:r>
              <w:rPr>
                <w:rFonts w:ascii="Times New Roman" w:hAnsi="Times New Roman"/>
              </w:rPr>
              <w:t>Приобретение  материальных запасов, необходимых для обеспечения бесперебойной работы компьютерной и офисной техники</w:t>
            </w:r>
          </w:p>
        </w:tc>
      </w:tr>
      <w:tr w:rsidR="00E23CD0" w:rsidRPr="00201FC9" w14:paraId="2D12FA42" w14:textId="77777777" w:rsidTr="00E23CD0">
        <w:tblPrEx>
          <w:tblCellMar>
            <w:top w:w="0" w:type="dxa"/>
            <w:bottom w:w="0" w:type="dxa"/>
          </w:tblCellMar>
        </w:tblPrEx>
        <w:trPr>
          <w:trHeight w:hRule="exact" w:val="995"/>
        </w:trPr>
        <w:tc>
          <w:tcPr>
            <w:tcW w:w="510" w:type="dxa"/>
            <w:tcBorders>
              <w:top w:val="single" w:sz="6" w:space="0" w:color="auto"/>
              <w:left w:val="single" w:sz="6" w:space="0" w:color="auto"/>
              <w:bottom w:val="single" w:sz="6" w:space="0" w:color="auto"/>
              <w:right w:val="single" w:sz="6" w:space="0" w:color="auto"/>
            </w:tcBorders>
          </w:tcPr>
          <w:p w14:paraId="2F44B9B1" w14:textId="77777777" w:rsidR="00E23CD0" w:rsidRPr="0063257D" w:rsidRDefault="00E23CD0" w:rsidP="00161E3F">
            <w:pPr>
              <w:shd w:val="clear" w:color="auto" w:fill="FFFFFF"/>
              <w:jc w:val="both"/>
              <w:rPr>
                <w:rFonts w:ascii="Times New Roman" w:hAnsi="Times New Roman"/>
                <w:szCs w:val="32"/>
              </w:rPr>
            </w:pPr>
            <w:r>
              <w:rPr>
                <w:rFonts w:ascii="Times New Roman" w:hAnsi="Times New Roman"/>
                <w:szCs w:val="32"/>
              </w:rPr>
              <w:t>5.</w:t>
            </w:r>
          </w:p>
        </w:tc>
        <w:tc>
          <w:tcPr>
            <w:tcW w:w="4971" w:type="dxa"/>
            <w:tcBorders>
              <w:top w:val="single" w:sz="6" w:space="0" w:color="auto"/>
              <w:left w:val="single" w:sz="6" w:space="0" w:color="auto"/>
              <w:bottom w:val="single" w:sz="6" w:space="0" w:color="auto"/>
              <w:right w:val="single" w:sz="6" w:space="0" w:color="auto"/>
            </w:tcBorders>
          </w:tcPr>
          <w:p w14:paraId="7A9488C6" w14:textId="77777777" w:rsidR="00E23CD0" w:rsidRPr="006A01D5" w:rsidRDefault="00E23CD0" w:rsidP="00161E3F">
            <w:pPr>
              <w:shd w:val="clear" w:color="auto" w:fill="FFFFFF"/>
              <w:jc w:val="both"/>
              <w:rPr>
                <w:rFonts w:ascii="Times New Roman" w:hAnsi="Times New Roman"/>
                <w:szCs w:val="32"/>
              </w:rPr>
            </w:pPr>
            <w:r>
              <w:rPr>
                <w:rFonts w:ascii="Times New Roman" w:hAnsi="Times New Roman"/>
                <w:szCs w:val="32"/>
              </w:rPr>
              <w:t>Инспектор ВУП</w:t>
            </w:r>
          </w:p>
        </w:tc>
        <w:tc>
          <w:tcPr>
            <w:tcW w:w="6426" w:type="dxa"/>
            <w:tcBorders>
              <w:top w:val="single" w:sz="6" w:space="0" w:color="auto"/>
              <w:left w:val="single" w:sz="6" w:space="0" w:color="auto"/>
              <w:bottom w:val="single" w:sz="6" w:space="0" w:color="auto"/>
              <w:right w:val="single" w:sz="6" w:space="0" w:color="auto"/>
            </w:tcBorders>
          </w:tcPr>
          <w:p w14:paraId="2F500D17" w14:textId="77777777" w:rsidR="00E23CD0" w:rsidRDefault="00E23CD0" w:rsidP="0063257D">
            <w:pPr>
              <w:shd w:val="clear" w:color="auto" w:fill="FFFFFF"/>
              <w:jc w:val="both"/>
              <w:rPr>
                <w:rFonts w:ascii="Times New Roman" w:hAnsi="Times New Roman"/>
                <w:szCs w:val="32"/>
              </w:rPr>
            </w:pPr>
            <w:r>
              <w:rPr>
                <w:rFonts w:ascii="Times New Roman" w:hAnsi="Times New Roman"/>
              </w:rPr>
              <w:t>Приобретение основных средств (оборудования) и материальных запасов, необходимых для обеспечения бесперебойной работы компьютерной и офисной техники</w:t>
            </w:r>
          </w:p>
        </w:tc>
      </w:tr>
    </w:tbl>
    <w:p w14:paraId="4C1773B8" w14:textId="77777777" w:rsidR="006A01D5" w:rsidRDefault="006A01D5" w:rsidP="00CF0369">
      <w:pPr>
        <w:pStyle w:val="af2"/>
        <w:rPr>
          <w:rFonts w:ascii="Times New Roman" w:hAnsi="Times New Roman"/>
        </w:rPr>
      </w:pPr>
    </w:p>
    <w:p w14:paraId="3ABF2718" w14:textId="77777777" w:rsidR="007C677A" w:rsidRDefault="007C677A" w:rsidP="0021483D">
      <w:pPr>
        <w:pStyle w:val="af2"/>
        <w:jc w:val="right"/>
        <w:rPr>
          <w:rFonts w:ascii="Times New Roman" w:hAnsi="Times New Roman"/>
        </w:rPr>
        <w:sectPr w:rsidR="007C677A" w:rsidSect="007C677A">
          <w:pgSz w:w="16838" w:h="11906" w:orient="landscape"/>
          <w:pgMar w:top="1372" w:right="1134" w:bottom="1372" w:left="567" w:header="708" w:footer="708" w:gutter="0"/>
          <w:cols w:space="708"/>
          <w:docGrid w:linePitch="360"/>
        </w:sectPr>
      </w:pPr>
    </w:p>
    <w:p w14:paraId="524BA7F9" w14:textId="77777777" w:rsidR="00161E3F" w:rsidRDefault="00161E3F" w:rsidP="0021483D">
      <w:pPr>
        <w:pStyle w:val="af2"/>
        <w:jc w:val="right"/>
        <w:rPr>
          <w:rFonts w:ascii="Times New Roman" w:hAnsi="Times New Roman"/>
        </w:rPr>
      </w:pPr>
    </w:p>
    <w:p w14:paraId="3B77D6A5" w14:textId="77777777" w:rsidR="00CF0369" w:rsidRDefault="006A01D5" w:rsidP="00CF0369">
      <w:pPr>
        <w:widowControl w:val="0"/>
        <w:autoSpaceDE w:val="0"/>
        <w:autoSpaceDN w:val="0"/>
        <w:adjustRightInd w:val="0"/>
        <w:jc w:val="right"/>
        <w:rPr>
          <w:rFonts w:ascii="Times New Roman" w:hAnsi="Times New Roman"/>
        </w:rPr>
      </w:pPr>
      <w:r>
        <w:rPr>
          <w:rFonts w:ascii="Times New Roman" w:hAnsi="Times New Roman"/>
        </w:rPr>
        <w:t>П</w:t>
      </w:r>
      <w:r w:rsidR="0021483D" w:rsidRPr="009A217A">
        <w:rPr>
          <w:rFonts w:ascii="Times New Roman" w:hAnsi="Times New Roman"/>
        </w:rPr>
        <w:t xml:space="preserve">риложение № </w:t>
      </w:r>
      <w:r>
        <w:rPr>
          <w:rFonts w:ascii="Times New Roman" w:hAnsi="Times New Roman"/>
        </w:rPr>
        <w:t>4</w:t>
      </w:r>
    </w:p>
    <w:p w14:paraId="7F7253F3" w14:textId="77777777" w:rsidR="00CF0369" w:rsidRDefault="0021483D" w:rsidP="00CF0369">
      <w:pPr>
        <w:widowControl w:val="0"/>
        <w:autoSpaceDE w:val="0"/>
        <w:autoSpaceDN w:val="0"/>
        <w:adjustRightInd w:val="0"/>
        <w:jc w:val="right"/>
        <w:rPr>
          <w:rFonts w:ascii="Arial" w:hAnsi="Arial" w:cs="Arial"/>
          <w:sz w:val="20"/>
          <w:szCs w:val="20"/>
        </w:rPr>
      </w:pPr>
      <w:r w:rsidRPr="009A217A">
        <w:rPr>
          <w:rFonts w:ascii="Times New Roman" w:hAnsi="Times New Roman"/>
        </w:rPr>
        <w:t xml:space="preserve"> </w:t>
      </w:r>
      <w:r w:rsidR="00CF0369" w:rsidRPr="00A656CE">
        <w:rPr>
          <w:rFonts w:ascii="Arial" w:hAnsi="Arial" w:cs="Arial"/>
          <w:sz w:val="20"/>
          <w:szCs w:val="20"/>
        </w:rPr>
        <w:t>к Учетной</w:t>
      </w:r>
      <w:r w:rsidR="00CF0369">
        <w:rPr>
          <w:rFonts w:ascii="Arial" w:hAnsi="Arial" w:cs="Arial"/>
          <w:sz w:val="20"/>
          <w:szCs w:val="20"/>
        </w:rPr>
        <w:t xml:space="preserve"> политике </w:t>
      </w:r>
    </w:p>
    <w:p w14:paraId="600B9393" w14:textId="77777777" w:rsidR="00CF0369" w:rsidRPr="00A656CE" w:rsidRDefault="00CF0369" w:rsidP="00CF0369">
      <w:pPr>
        <w:widowControl w:val="0"/>
        <w:autoSpaceDE w:val="0"/>
        <w:autoSpaceDN w:val="0"/>
        <w:adjustRightInd w:val="0"/>
        <w:jc w:val="right"/>
        <w:rPr>
          <w:rFonts w:ascii="Arial" w:hAnsi="Arial" w:cs="Arial"/>
          <w:sz w:val="20"/>
          <w:szCs w:val="20"/>
        </w:rPr>
      </w:pPr>
      <w:r>
        <w:rPr>
          <w:rFonts w:ascii="Arial" w:hAnsi="Arial" w:cs="Arial"/>
          <w:sz w:val="20"/>
          <w:szCs w:val="20"/>
        </w:rPr>
        <w:t xml:space="preserve">администрации </w:t>
      </w:r>
    </w:p>
    <w:p w14:paraId="372969CF" w14:textId="77777777" w:rsidR="00CF0369" w:rsidRPr="00A656CE" w:rsidRDefault="00CF0369" w:rsidP="00CF0369">
      <w:pPr>
        <w:widowControl w:val="0"/>
        <w:autoSpaceDE w:val="0"/>
        <w:autoSpaceDN w:val="0"/>
        <w:adjustRightInd w:val="0"/>
        <w:jc w:val="right"/>
        <w:rPr>
          <w:rFonts w:ascii="Arial" w:hAnsi="Arial" w:cs="Arial"/>
          <w:sz w:val="20"/>
          <w:szCs w:val="20"/>
        </w:rPr>
      </w:pPr>
      <w:r w:rsidRPr="00A656CE">
        <w:rPr>
          <w:rFonts w:ascii="Arial" w:hAnsi="Arial" w:cs="Arial"/>
          <w:sz w:val="20"/>
          <w:szCs w:val="20"/>
        </w:rPr>
        <w:t>для целей бухгалтерского (бюджетного) учета</w:t>
      </w:r>
    </w:p>
    <w:p w14:paraId="4ACD0A42" w14:textId="77777777" w:rsidR="00CF0369" w:rsidRPr="00A656CE" w:rsidRDefault="00CF0369" w:rsidP="00CF0369">
      <w:pPr>
        <w:widowControl w:val="0"/>
        <w:autoSpaceDE w:val="0"/>
        <w:autoSpaceDN w:val="0"/>
        <w:adjustRightInd w:val="0"/>
        <w:jc w:val="both"/>
        <w:rPr>
          <w:rFonts w:ascii="Arial" w:hAnsi="Arial" w:cs="Arial"/>
          <w:sz w:val="20"/>
          <w:szCs w:val="20"/>
        </w:rPr>
      </w:pPr>
    </w:p>
    <w:p w14:paraId="370F5A92" w14:textId="77777777" w:rsidR="0021483D" w:rsidRPr="009A217A" w:rsidRDefault="0021483D" w:rsidP="00CF0369">
      <w:pPr>
        <w:pStyle w:val="af2"/>
        <w:jc w:val="right"/>
        <w:rPr>
          <w:rFonts w:ascii="Times New Roman" w:hAnsi="Times New Roman"/>
        </w:rPr>
      </w:pPr>
      <w:r w:rsidRPr="009A217A">
        <w:rPr>
          <w:rFonts w:ascii="Times New Roman" w:hAnsi="Times New Roman"/>
        </w:rPr>
        <w:t xml:space="preserve">                                                          </w:t>
      </w:r>
      <w:r w:rsidR="00FA062F">
        <w:rPr>
          <w:rFonts w:ascii="Times New Roman" w:hAnsi="Times New Roman"/>
        </w:rPr>
        <w:t xml:space="preserve">                               </w:t>
      </w:r>
      <w:r w:rsidRPr="009A217A">
        <w:rPr>
          <w:rFonts w:ascii="Times New Roman" w:hAnsi="Times New Roman"/>
        </w:rPr>
        <w:t xml:space="preserve"> </w:t>
      </w:r>
    </w:p>
    <w:p w14:paraId="63126FA6" w14:textId="77777777" w:rsidR="00B83ED7" w:rsidRPr="009A217A" w:rsidRDefault="00B83ED7" w:rsidP="00B83ED7">
      <w:pPr>
        <w:pStyle w:val="af2"/>
        <w:jc w:val="both"/>
        <w:rPr>
          <w:rFonts w:ascii="Times New Roman" w:hAnsi="Times New Roman"/>
          <w:iCs/>
          <w:color w:val="000000"/>
          <w:spacing w:val="-4"/>
          <w:sz w:val="28"/>
          <w:szCs w:val="28"/>
        </w:rPr>
      </w:pPr>
    </w:p>
    <w:p w14:paraId="555220A0" w14:textId="77777777" w:rsidR="00B83ED7" w:rsidRPr="009E293E" w:rsidRDefault="00B83ED7" w:rsidP="009E293E">
      <w:pPr>
        <w:pStyle w:val="af2"/>
        <w:jc w:val="center"/>
        <w:rPr>
          <w:rFonts w:ascii="Times New Roman" w:hAnsi="Times New Roman"/>
          <w:b/>
          <w:sz w:val="32"/>
        </w:rPr>
      </w:pPr>
      <w:r w:rsidRPr="009E293E">
        <w:rPr>
          <w:rFonts w:ascii="Times New Roman" w:hAnsi="Times New Roman"/>
          <w:b/>
          <w:sz w:val="32"/>
        </w:rPr>
        <w:t>Положение о служебных командировках</w:t>
      </w:r>
    </w:p>
    <w:p w14:paraId="4ABA747D" w14:textId="77777777" w:rsidR="00B83ED7" w:rsidRPr="009E293E" w:rsidRDefault="00B83ED7" w:rsidP="009E293E">
      <w:pPr>
        <w:pStyle w:val="af2"/>
        <w:jc w:val="center"/>
        <w:rPr>
          <w:rFonts w:ascii="Times New Roman" w:hAnsi="Times New Roman"/>
          <w:b/>
          <w:sz w:val="28"/>
          <w:szCs w:val="28"/>
        </w:rPr>
      </w:pPr>
      <w:r w:rsidRPr="009E293E">
        <w:rPr>
          <w:rFonts w:ascii="Times New Roman" w:hAnsi="Times New Roman"/>
          <w:b/>
          <w:sz w:val="28"/>
          <w:szCs w:val="28"/>
        </w:rPr>
        <w:t>1. Общие положения</w:t>
      </w:r>
    </w:p>
    <w:p w14:paraId="6E13BB7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pacing w:val="11"/>
          <w:sz w:val="28"/>
          <w:szCs w:val="28"/>
        </w:rPr>
        <w:t>1.1.</w:t>
      </w:r>
      <w:r w:rsidRPr="00B1077F">
        <w:rPr>
          <w:rFonts w:ascii="Times New Roman" w:hAnsi="Times New Roman"/>
          <w:sz w:val="28"/>
          <w:szCs w:val="28"/>
        </w:rPr>
        <w:t xml:space="preserve"> Настоящее Положение определяет порядок организации служебных командировок </w:t>
      </w:r>
      <w:r w:rsidRPr="00B1077F">
        <w:rPr>
          <w:rFonts w:ascii="Times New Roman" w:hAnsi="Times New Roman"/>
          <w:spacing w:val="-4"/>
          <w:sz w:val="28"/>
          <w:szCs w:val="28"/>
        </w:rPr>
        <w:t xml:space="preserve">сотрудников </w:t>
      </w:r>
      <w:r w:rsidR="00FC075C">
        <w:rPr>
          <w:rFonts w:ascii="Times New Roman" w:hAnsi="Times New Roman"/>
          <w:spacing w:val="-4"/>
          <w:sz w:val="28"/>
          <w:szCs w:val="28"/>
        </w:rPr>
        <w:t xml:space="preserve">администрации </w:t>
      </w:r>
      <w:r w:rsidR="00795F02">
        <w:rPr>
          <w:rFonts w:ascii="Times New Roman" w:hAnsi="Times New Roman"/>
          <w:spacing w:val="-4"/>
          <w:sz w:val="28"/>
          <w:szCs w:val="28"/>
        </w:rPr>
        <w:t>Бяковской сельской администрации</w:t>
      </w:r>
      <w:r w:rsidRPr="00B1077F">
        <w:rPr>
          <w:rFonts w:ascii="Times New Roman" w:hAnsi="Times New Roman"/>
          <w:iCs/>
          <w:spacing w:val="-4"/>
          <w:sz w:val="28"/>
          <w:szCs w:val="28"/>
        </w:rPr>
        <w:t xml:space="preserve"> </w:t>
      </w:r>
      <w:r w:rsidRPr="00B1077F">
        <w:rPr>
          <w:rFonts w:ascii="Times New Roman" w:hAnsi="Times New Roman"/>
          <w:spacing w:val="-4"/>
          <w:sz w:val="28"/>
          <w:szCs w:val="28"/>
        </w:rPr>
        <w:t>на территории России и за ее пределами.</w:t>
      </w:r>
    </w:p>
    <w:p w14:paraId="060CDA0C"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pacing w:val="-5"/>
          <w:sz w:val="28"/>
          <w:szCs w:val="28"/>
        </w:rPr>
        <w:t xml:space="preserve">Положение распространяется на представителей руководства, иных административных </w:t>
      </w:r>
      <w:r w:rsidRPr="00B1077F">
        <w:rPr>
          <w:rFonts w:ascii="Times New Roman" w:hAnsi="Times New Roman"/>
          <w:spacing w:val="-3"/>
          <w:sz w:val="28"/>
          <w:szCs w:val="28"/>
        </w:rPr>
        <w:t xml:space="preserve">сотрудников, </w:t>
      </w:r>
      <w:r w:rsidRPr="00B1077F">
        <w:rPr>
          <w:rFonts w:ascii="Times New Roman" w:hAnsi="Times New Roman"/>
          <w:iCs/>
          <w:spacing w:val="-3"/>
          <w:sz w:val="28"/>
          <w:szCs w:val="28"/>
        </w:rPr>
        <w:t xml:space="preserve">сотрудников </w:t>
      </w:r>
      <w:r w:rsidRPr="00B1077F">
        <w:rPr>
          <w:rFonts w:ascii="Times New Roman" w:hAnsi="Times New Roman"/>
          <w:bCs/>
          <w:iCs/>
          <w:spacing w:val="-3"/>
          <w:sz w:val="28"/>
          <w:szCs w:val="28"/>
        </w:rPr>
        <w:t xml:space="preserve">вспомогательных </w:t>
      </w:r>
      <w:r w:rsidRPr="00B1077F">
        <w:rPr>
          <w:rFonts w:ascii="Times New Roman" w:hAnsi="Times New Roman"/>
          <w:iCs/>
          <w:spacing w:val="-3"/>
          <w:sz w:val="28"/>
          <w:szCs w:val="28"/>
        </w:rPr>
        <w:t xml:space="preserve">и функциональных структурных подразделений, </w:t>
      </w:r>
      <w:r w:rsidRPr="00B1077F">
        <w:rPr>
          <w:rFonts w:ascii="Times New Roman" w:hAnsi="Times New Roman"/>
          <w:spacing w:val="-5"/>
          <w:sz w:val="28"/>
          <w:szCs w:val="28"/>
        </w:rPr>
        <w:t>а также на всех иных сотрудников, состоящих с учреждением в трудовых отношениях.</w:t>
      </w:r>
    </w:p>
    <w:p w14:paraId="3615A8D8"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pacing w:val="-5"/>
          <w:sz w:val="28"/>
          <w:szCs w:val="28"/>
        </w:rPr>
        <w:t>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w:t>
      </w:r>
    </w:p>
    <w:p w14:paraId="77FB3FEE" w14:textId="77777777" w:rsidR="00B83ED7" w:rsidRPr="00B1077F" w:rsidRDefault="00B83ED7" w:rsidP="00B83ED7">
      <w:pPr>
        <w:pStyle w:val="af2"/>
        <w:jc w:val="both"/>
      </w:pPr>
      <w:r w:rsidRPr="00B1077F">
        <w:rPr>
          <w:rFonts w:ascii="Times New Roman" w:hAnsi="Times New Roman"/>
          <w:spacing w:val="-3"/>
          <w:sz w:val="28"/>
          <w:szCs w:val="28"/>
        </w:rPr>
        <w:t xml:space="preserve">Для </w:t>
      </w:r>
      <w:r w:rsidRPr="00B1077F">
        <w:rPr>
          <w:rFonts w:ascii="Times New Roman" w:hAnsi="Times New Roman"/>
          <w:iCs/>
          <w:spacing w:val="-3"/>
          <w:sz w:val="28"/>
          <w:szCs w:val="28"/>
        </w:rPr>
        <w:t xml:space="preserve">указанных поездок </w:t>
      </w:r>
      <w:r w:rsidRPr="00B1077F">
        <w:rPr>
          <w:rFonts w:ascii="Times New Roman" w:hAnsi="Times New Roman"/>
          <w:bCs/>
          <w:iCs/>
          <w:spacing w:val="-3"/>
          <w:sz w:val="28"/>
          <w:szCs w:val="28"/>
        </w:rPr>
        <w:t xml:space="preserve">в отдельных </w:t>
      </w:r>
      <w:r w:rsidRPr="00B1077F">
        <w:rPr>
          <w:rFonts w:ascii="Times New Roman" w:hAnsi="Times New Roman"/>
          <w:iCs/>
          <w:spacing w:val="-3"/>
          <w:sz w:val="28"/>
          <w:szCs w:val="28"/>
        </w:rPr>
        <w:t xml:space="preserve">случаях по </w:t>
      </w:r>
      <w:r w:rsidRPr="00B1077F">
        <w:rPr>
          <w:rFonts w:ascii="Times New Roman" w:hAnsi="Times New Roman"/>
          <w:bCs/>
          <w:iCs/>
          <w:spacing w:val="-3"/>
          <w:sz w:val="28"/>
          <w:szCs w:val="28"/>
        </w:rPr>
        <w:t xml:space="preserve">письменному заявлению </w:t>
      </w:r>
      <w:r w:rsidRPr="00B1077F">
        <w:rPr>
          <w:rFonts w:ascii="Times New Roman" w:hAnsi="Times New Roman"/>
          <w:iCs/>
          <w:spacing w:val="-3"/>
          <w:sz w:val="28"/>
          <w:szCs w:val="28"/>
        </w:rPr>
        <w:t xml:space="preserve">сотрудника может быть предоставлен отпуск без сохранения заработной платы, продолжительность которого </w:t>
      </w:r>
      <w:r w:rsidRPr="00B1077F">
        <w:rPr>
          <w:rFonts w:ascii="Times New Roman" w:hAnsi="Times New Roman"/>
          <w:bCs/>
          <w:iCs/>
          <w:spacing w:val="-3"/>
          <w:sz w:val="28"/>
          <w:szCs w:val="28"/>
        </w:rPr>
        <w:t>определяется</w:t>
      </w:r>
      <w:r w:rsidRPr="00B1077F">
        <w:rPr>
          <w:bCs/>
          <w:iCs/>
          <w:spacing w:val="-3"/>
        </w:rPr>
        <w:t xml:space="preserve"> </w:t>
      </w:r>
      <w:r w:rsidRPr="001B5BC9">
        <w:rPr>
          <w:rFonts w:ascii="Times New Roman" w:hAnsi="Times New Roman"/>
          <w:iCs/>
          <w:spacing w:val="-3"/>
          <w:sz w:val="28"/>
          <w:szCs w:val="28"/>
        </w:rPr>
        <w:t>руководителем учреждения</w:t>
      </w:r>
      <w:r w:rsidRPr="00B1077F">
        <w:rPr>
          <w:iCs/>
          <w:spacing w:val="-3"/>
        </w:rPr>
        <w:t>,</w:t>
      </w:r>
    </w:p>
    <w:p w14:paraId="7CD0890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1.3. Служебной командировкой сотрудника является поездка сотрудника по распоряжению руководителя </w:t>
      </w:r>
      <w:r>
        <w:rPr>
          <w:rFonts w:ascii="Times New Roman" w:hAnsi="Times New Roman"/>
          <w:sz w:val="28"/>
          <w:szCs w:val="28"/>
        </w:rPr>
        <w:t>учреждения( иного должностного</w:t>
      </w:r>
      <w:r w:rsidRPr="00B1077F">
        <w:rPr>
          <w:rFonts w:ascii="Times New Roman" w:hAnsi="Times New Roman"/>
          <w:sz w:val="28"/>
          <w:szCs w:val="28"/>
        </w:rPr>
        <w:t xml:space="preserve">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14:paraId="67254C8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1.4. Основными задачами служебных командировок </w:t>
      </w:r>
      <w:r>
        <w:rPr>
          <w:rFonts w:ascii="Times New Roman" w:hAnsi="Times New Roman"/>
          <w:sz w:val="28"/>
          <w:szCs w:val="28"/>
        </w:rPr>
        <w:t>учреждения</w:t>
      </w:r>
      <w:r w:rsidRPr="00B1077F">
        <w:rPr>
          <w:rFonts w:ascii="Times New Roman" w:hAnsi="Times New Roman"/>
          <w:sz w:val="28"/>
          <w:szCs w:val="28"/>
        </w:rPr>
        <w:t xml:space="preserve"> являются:</w:t>
      </w:r>
    </w:p>
    <w:p w14:paraId="1CF5841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решение конкретных задач производственно-хозяйственной, финансовой и иной деятельности учреждения;</w:t>
      </w:r>
    </w:p>
    <w:p w14:paraId="11D8AD1D"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  оказание организационно-методической в практической помощи в организации </w:t>
      </w:r>
      <w:r>
        <w:rPr>
          <w:rFonts w:ascii="Times New Roman" w:hAnsi="Times New Roman"/>
          <w:sz w:val="28"/>
          <w:szCs w:val="28"/>
        </w:rPr>
        <w:t>бюджетного</w:t>
      </w:r>
      <w:r w:rsidRPr="00B1077F">
        <w:rPr>
          <w:rFonts w:ascii="Times New Roman" w:hAnsi="Times New Roman"/>
          <w:sz w:val="28"/>
          <w:szCs w:val="28"/>
        </w:rPr>
        <w:t xml:space="preserve"> процесса;</w:t>
      </w:r>
    </w:p>
    <w:p w14:paraId="4075EDB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приведение конференций, совещаний, семинаров и иных мероприятий, непосредственное участие в них;</w:t>
      </w:r>
    </w:p>
    <w:p w14:paraId="072CE6C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изучение, обобщение и распространение опыта, новых форм и методов работы.</w:t>
      </w:r>
    </w:p>
    <w:p w14:paraId="609D8E8B"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1.5. Не являются служебными командировками:</w:t>
      </w:r>
    </w:p>
    <w:p w14:paraId="1772642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14:paraId="1A7A11F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поездки в местность, откуда сотрудник по условиям транспортного сообщения и характеру работы имеет возможность ежедневно возвращаться к мест</w:t>
      </w:r>
      <w:r>
        <w:rPr>
          <w:rFonts w:ascii="Times New Roman" w:hAnsi="Times New Roman"/>
          <w:sz w:val="28"/>
          <w:szCs w:val="28"/>
        </w:rPr>
        <w:t xml:space="preserve">у </w:t>
      </w:r>
      <w:r w:rsidRPr="00B1077F">
        <w:rPr>
          <w:rFonts w:ascii="Times New Roman" w:hAnsi="Times New Roman"/>
          <w:sz w:val="28"/>
          <w:szCs w:val="28"/>
        </w:rPr>
        <w:t>жительства. Вопрос о целесообразности и необходимости ежедневного возвращения сотрудника из места служебной командировки к мест</w:t>
      </w:r>
      <w:r>
        <w:rPr>
          <w:rFonts w:ascii="Times New Roman" w:hAnsi="Times New Roman"/>
          <w:sz w:val="28"/>
          <w:szCs w:val="28"/>
        </w:rPr>
        <w:t xml:space="preserve">у </w:t>
      </w:r>
      <w:r w:rsidRPr="00B1077F">
        <w:rPr>
          <w:rFonts w:ascii="Times New Roman" w:hAnsi="Times New Roman"/>
          <w:sz w:val="28"/>
          <w:szCs w:val="28"/>
        </w:rPr>
        <w:t xml:space="preserve">жительству, </w:t>
      </w:r>
      <w:r w:rsidRPr="00B1077F">
        <w:rPr>
          <w:rFonts w:ascii="Times New Roman" w:hAnsi="Times New Roman"/>
          <w:sz w:val="28"/>
          <w:szCs w:val="28"/>
        </w:rPr>
        <w:lastRenderedPageBreak/>
        <w:t xml:space="preserve">в каждом конкретном случае определяет руководитель </w:t>
      </w:r>
      <w:r>
        <w:rPr>
          <w:rFonts w:ascii="Times New Roman" w:hAnsi="Times New Roman"/>
          <w:sz w:val="28"/>
          <w:szCs w:val="28"/>
        </w:rPr>
        <w:t>учреждения</w:t>
      </w:r>
      <w:r w:rsidRPr="00B1077F">
        <w:rPr>
          <w:rFonts w:ascii="Times New Roman" w:hAnsi="Times New Roman"/>
          <w:sz w:val="28"/>
          <w:szCs w:val="28"/>
        </w:rPr>
        <w:t>, осуществивший командирование сотрудника;</w:t>
      </w:r>
    </w:p>
    <w:p w14:paraId="580F7DEE"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выезды по личным вопросам (без производственной необходимости, соответствующего договора или вызова приглашающей стороны);</w:t>
      </w:r>
    </w:p>
    <w:p w14:paraId="655EE774" w14:textId="77777777" w:rsidR="00B83ED7" w:rsidRPr="00B1077F" w:rsidRDefault="00B83ED7" w:rsidP="00B83ED7">
      <w:pPr>
        <w:pStyle w:val="af2"/>
        <w:jc w:val="both"/>
        <w:rPr>
          <w:rFonts w:ascii="Times New Roman" w:hAnsi="Times New Roman"/>
          <w:sz w:val="28"/>
          <w:szCs w:val="28"/>
        </w:rPr>
      </w:pPr>
      <w:r>
        <w:rPr>
          <w:rFonts w:ascii="Times New Roman" w:hAnsi="Times New Roman"/>
          <w:sz w:val="28"/>
          <w:szCs w:val="28"/>
        </w:rPr>
        <w:t xml:space="preserve">• </w:t>
      </w:r>
      <w:r w:rsidRPr="00B1077F">
        <w:rPr>
          <w:rFonts w:ascii="Times New Roman" w:hAnsi="Times New Roman"/>
          <w:sz w:val="28"/>
          <w:szCs w:val="28"/>
        </w:rPr>
        <w:t>поступление на учебу и обучение на заочных отделениях образовательных учреждений высшего и дополнительного профессионального образования.</w:t>
      </w:r>
    </w:p>
    <w:p w14:paraId="04E23EBC"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1.6. Служебные командировки подразделяются на:</w:t>
      </w:r>
    </w:p>
    <w:p w14:paraId="768D73DB"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плановые, которые осуществляются в соответствии с утвержденными в установленном</w:t>
      </w:r>
      <w:r>
        <w:rPr>
          <w:rFonts w:ascii="Times New Roman" w:hAnsi="Times New Roman"/>
          <w:sz w:val="28"/>
          <w:szCs w:val="28"/>
        </w:rPr>
        <w:t xml:space="preserve"> </w:t>
      </w:r>
      <w:r w:rsidRPr="00B1077F">
        <w:rPr>
          <w:rFonts w:ascii="Times New Roman" w:hAnsi="Times New Roman"/>
          <w:sz w:val="28"/>
          <w:szCs w:val="28"/>
        </w:rPr>
        <w:t>порядке планами и соответствующими сметами;</w:t>
      </w:r>
    </w:p>
    <w:p w14:paraId="2BA2964A"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14:paraId="176C66E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1.7. Командирование руководител</w:t>
      </w:r>
      <w:r>
        <w:rPr>
          <w:rFonts w:ascii="Times New Roman" w:hAnsi="Times New Roman"/>
          <w:sz w:val="28"/>
          <w:szCs w:val="28"/>
        </w:rPr>
        <w:t>я, начальников отделов учреждения д</w:t>
      </w:r>
      <w:r w:rsidRPr="00B1077F">
        <w:rPr>
          <w:rFonts w:ascii="Times New Roman" w:hAnsi="Times New Roman"/>
          <w:sz w:val="28"/>
          <w:szCs w:val="28"/>
        </w:rPr>
        <w:t xml:space="preserve">опускается только в случаях, если это не вызовет нарушений в нормальном режиме </w:t>
      </w:r>
      <w:r>
        <w:rPr>
          <w:rFonts w:ascii="Times New Roman" w:hAnsi="Times New Roman"/>
          <w:sz w:val="28"/>
          <w:szCs w:val="28"/>
        </w:rPr>
        <w:t>функционирования учреждения</w:t>
      </w:r>
      <w:r w:rsidRPr="00B1077F">
        <w:rPr>
          <w:rFonts w:ascii="Times New Roman" w:hAnsi="Times New Roman"/>
          <w:sz w:val="28"/>
          <w:szCs w:val="28"/>
        </w:rPr>
        <w:t>.</w:t>
      </w:r>
    </w:p>
    <w:p w14:paraId="34B58E5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1.8. Запрещается направление в служебные командировки беременных женщин.</w:t>
      </w:r>
    </w:p>
    <w:p w14:paraId="34220C80"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14:paraId="1946582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1.10. В служебные командировки только с письменного согласия допускается направлять:</w:t>
      </w:r>
    </w:p>
    <w:p w14:paraId="3AAFA45C"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матерей и отцов, воспитывающих без супруга (супруги) детей в возрасте до пяти лет;</w:t>
      </w:r>
    </w:p>
    <w:p w14:paraId="7F412400"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сотрудников, имеющих детей-инвалидов;</w:t>
      </w:r>
    </w:p>
    <w:p w14:paraId="010F184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сотрудников, осуществляющих уход за больными членами их семей в соответствии с медицинским заключением.</w:t>
      </w:r>
    </w:p>
    <w:p w14:paraId="3B2219A8"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При этом такие сотрудники должны быть ознакомлены в письменной форме со своим правом отказаться от направления в служебную командировку</w:t>
      </w:r>
    </w:p>
    <w:p w14:paraId="263F03AC" w14:textId="77777777" w:rsidR="00B83ED7" w:rsidRDefault="00B83ED7" w:rsidP="00B83ED7">
      <w:pPr>
        <w:pStyle w:val="af2"/>
        <w:jc w:val="both"/>
        <w:rPr>
          <w:rFonts w:ascii="Times New Roman" w:hAnsi="Times New Roman"/>
          <w:sz w:val="28"/>
          <w:szCs w:val="28"/>
        </w:rPr>
      </w:pPr>
      <w:r w:rsidRPr="00B1077F">
        <w:rPr>
          <w:rFonts w:ascii="Times New Roman" w:hAnsi="Times New Roman"/>
          <w:sz w:val="28"/>
          <w:szCs w:val="28"/>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14:paraId="5A7CA0EB" w14:textId="77777777" w:rsidR="009E293E" w:rsidRPr="00B1077F" w:rsidRDefault="009E293E" w:rsidP="00B83ED7">
      <w:pPr>
        <w:pStyle w:val="af2"/>
        <w:jc w:val="both"/>
        <w:rPr>
          <w:rFonts w:ascii="Times New Roman" w:hAnsi="Times New Roman"/>
          <w:sz w:val="28"/>
          <w:szCs w:val="28"/>
        </w:rPr>
      </w:pPr>
    </w:p>
    <w:p w14:paraId="7A36437D" w14:textId="77777777" w:rsidR="00B83ED7" w:rsidRDefault="00B83ED7" w:rsidP="009E293E">
      <w:pPr>
        <w:pStyle w:val="af2"/>
        <w:jc w:val="center"/>
        <w:rPr>
          <w:rFonts w:ascii="Times New Roman" w:hAnsi="Times New Roman"/>
          <w:b/>
          <w:sz w:val="28"/>
          <w:szCs w:val="28"/>
        </w:rPr>
      </w:pPr>
      <w:r w:rsidRPr="009E293E">
        <w:rPr>
          <w:rFonts w:ascii="Times New Roman" w:hAnsi="Times New Roman"/>
          <w:b/>
          <w:sz w:val="28"/>
          <w:szCs w:val="28"/>
        </w:rPr>
        <w:t>2. Срок и режим командировки</w:t>
      </w:r>
    </w:p>
    <w:p w14:paraId="0EC816BD" w14:textId="77777777" w:rsidR="009E293E" w:rsidRPr="00B1077F" w:rsidRDefault="009E293E" w:rsidP="009E293E">
      <w:pPr>
        <w:pStyle w:val="af2"/>
        <w:jc w:val="center"/>
        <w:rPr>
          <w:rFonts w:ascii="Times New Roman" w:hAnsi="Times New Roman"/>
          <w:sz w:val="28"/>
          <w:szCs w:val="28"/>
        </w:rPr>
      </w:pPr>
    </w:p>
    <w:p w14:paraId="2D1CFBB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2.1. Срок командировки сотрудника (как по России, так и за рубеж) определяет </w:t>
      </w:r>
      <w:r>
        <w:rPr>
          <w:rFonts w:ascii="Times New Roman" w:hAnsi="Times New Roman"/>
          <w:sz w:val="28"/>
          <w:szCs w:val="28"/>
        </w:rPr>
        <w:t>руководитель учреждения</w:t>
      </w:r>
      <w:r w:rsidRPr="00B1077F">
        <w:rPr>
          <w:rFonts w:ascii="Times New Roman" w:hAnsi="Times New Roman"/>
          <w:sz w:val="28"/>
          <w:szCs w:val="28"/>
        </w:rPr>
        <w:t xml:space="preserve"> с учетом объема, сложности и других особенностей служебного поручения.</w:t>
      </w:r>
    </w:p>
    <w:p w14:paraId="4BF292D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командировочном удостоверении, и по день возвращения (включительно) обратно после выполнения служебного задания (включая выходные и нерабочие праздничные дни). Днем выезда сотрудника в </w:t>
      </w:r>
      <w:r w:rsidRPr="00B1077F">
        <w:rPr>
          <w:rFonts w:ascii="Times New Roman" w:hAnsi="Times New Roman"/>
          <w:sz w:val="28"/>
          <w:szCs w:val="28"/>
        </w:rPr>
        <w:lastRenderedPageBreak/>
        <w:t xml:space="preserve">командировку считается день отправления поезда, самолета, автобуса или другого транспортного </w:t>
      </w:r>
      <w:r w:rsidR="00A422FE">
        <w:rPr>
          <w:rFonts w:ascii="Times New Roman" w:hAnsi="Times New Roman"/>
          <w:sz w:val="28"/>
          <w:szCs w:val="28"/>
        </w:rPr>
        <w:t xml:space="preserve">средства из </w:t>
      </w:r>
      <w:r w:rsidR="003C3E09">
        <w:rPr>
          <w:rFonts w:ascii="Times New Roman" w:hAnsi="Times New Roman"/>
          <w:sz w:val="28"/>
          <w:szCs w:val="28"/>
        </w:rPr>
        <w:t>Бяково</w:t>
      </w:r>
      <w:r w:rsidRPr="00B1077F">
        <w:rPr>
          <w:rFonts w:ascii="Times New Roman" w:hAnsi="Times New Roman"/>
          <w:sz w:val="28"/>
          <w:szCs w:val="28"/>
        </w:rPr>
        <w:t>, а днем прибытия из командировки - день при</w:t>
      </w:r>
      <w:r w:rsidR="00A422FE">
        <w:rPr>
          <w:rFonts w:ascii="Times New Roman" w:hAnsi="Times New Roman"/>
          <w:sz w:val="28"/>
          <w:szCs w:val="28"/>
        </w:rPr>
        <w:t xml:space="preserve">бытия транспортного средства в </w:t>
      </w:r>
      <w:r w:rsidR="00795F02">
        <w:rPr>
          <w:rFonts w:ascii="Times New Roman" w:hAnsi="Times New Roman"/>
          <w:sz w:val="28"/>
          <w:szCs w:val="28"/>
        </w:rPr>
        <w:t>с. Бяково</w:t>
      </w:r>
      <w:r w:rsidR="00CF0369">
        <w:rPr>
          <w:rFonts w:ascii="Times New Roman" w:hAnsi="Times New Roman"/>
          <w:sz w:val="28"/>
          <w:szCs w:val="28"/>
        </w:rPr>
        <w:t>.</w:t>
      </w:r>
      <w:r>
        <w:rPr>
          <w:rFonts w:ascii="Times New Roman" w:hAnsi="Times New Roman"/>
          <w:sz w:val="28"/>
          <w:szCs w:val="28"/>
        </w:rPr>
        <w:t xml:space="preserve"> </w:t>
      </w:r>
      <w:r w:rsidRPr="00B1077F">
        <w:rPr>
          <w:rFonts w:ascii="Times New Roman" w:hAnsi="Times New Roman"/>
          <w:sz w:val="28"/>
          <w:szCs w:val="28"/>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14:paraId="33F94F9A"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14:paraId="7E6F9192"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14:paraId="19308AF2"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 случаях</w:t>
      </w:r>
      <w:r>
        <w:rPr>
          <w:rFonts w:ascii="Times New Roman" w:hAnsi="Times New Roman"/>
          <w:sz w:val="28"/>
          <w:szCs w:val="28"/>
        </w:rPr>
        <w:t>,</w:t>
      </w:r>
      <w:r w:rsidRPr="00B1077F">
        <w:rPr>
          <w:rFonts w:ascii="Times New Roman" w:hAnsi="Times New Roman"/>
          <w:sz w:val="28"/>
          <w:szCs w:val="28"/>
        </w:rPr>
        <w:t xml:space="preserve">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14:paraId="764F37F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 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14:paraId="5822AE3C"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Факт наличия данных обстоятельств должен выть подтвержден проведенной служебной проверкой, по результатам которой в установленном порядке выносится соответствующее заключение.</w:t>
      </w:r>
    </w:p>
    <w:p w14:paraId="458313EE" w14:textId="77777777" w:rsidR="00B83ED7" w:rsidRDefault="00B83ED7" w:rsidP="00B83ED7">
      <w:pPr>
        <w:pStyle w:val="af2"/>
        <w:jc w:val="both"/>
        <w:rPr>
          <w:rFonts w:ascii="Times New Roman" w:hAnsi="Times New Roman"/>
          <w:sz w:val="28"/>
          <w:szCs w:val="28"/>
        </w:rPr>
      </w:pPr>
      <w:r w:rsidRPr="00B1077F">
        <w:rPr>
          <w:rFonts w:ascii="Times New Roman" w:hAnsi="Times New Roman"/>
          <w:sz w:val="28"/>
          <w:szCs w:val="28"/>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14:paraId="50A06D06" w14:textId="77777777" w:rsidR="009E293E" w:rsidRPr="00B1077F" w:rsidRDefault="009E293E" w:rsidP="00B83ED7">
      <w:pPr>
        <w:pStyle w:val="af2"/>
        <w:jc w:val="both"/>
        <w:rPr>
          <w:rFonts w:ascii="Times New Roman" w:hAnsi="Times New Roman"/>
          <w:sz w:val="28"/>
          <w:szCs w:val="28"/>
        </w:rPr>
      </w:pPr>
    </w:p>
    <w:p w14:paraId="358357AC" w14:textId="77777777" w:rsidR="00B83ED7" w:rsidRDefault="00B83ED7" w:rsidP="009E293E">
      <w:pPr>
        <w:pStyle w:val="af2"/>
        <w:jc w:val="center"/>
        <w:rPr>
          <w:rFonts w:ascii="Times New Roman" w:hAnsi="Times New Roman"/>
          <w:sz w:val="28"/>
          <w:szCs w:val="28"/>
        </w:rPr>
      </w:pPr>
      <w:r w:rsidRPr="009E293E">
        <w:rPr>
          <w:rFonts w:ascii="Times New Roman" w:hAnsi="Times New Roman"/>
          <w:b/>
          <w:sz w:val="28"/>
          <w:szCs w:val="28"/>
        </w:rPr>
        <w:t>3. Порядок оформления служебных командировок</w:t>
      </w:r>
      <w:r>
        <w:rPr>
          <w:rFonts w:ascii="Times New Roman" w:hAnsi="Times New Roman"/>
          <w:sz w:val="28"/>
          <w:szCs w:val="28"/>
        </w:rPr>
        <w:t>.</w:t>
      </w:r>
    </w:p>
    <w:p w14:paraId="0AC728D2" w14:textId="77777777" w:rsidR="009E293E" w:rsidRPr="00B1077F" w:rsidRDefault="009E293E" w:rsidP="009E293E">
      <w:pPr>
        <w:pStyle w:val="af2"/>
        <w:jc w:val="center"/>
        <w:rPr>
          <w:rFonts w:ascii="Times New Roman" w:hAnsi="Times New Roman"/>
          <w:sz w:val="28"/>
          <w:szCs w:val="28"/>
        </w:rPr>
      </w:pPr>
    </w:p>
    <w:p w14:paraId="1575B0C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3.1 . Оформление служебных командировок по России и в страны СНГ.</w:t>
      </w:r>
    </w:p>
    <w:p w14:paraId="5F0B3D0C"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3.1.1. Планирование командировок осуществляется на основании комплексного плана командировок на год, утвержденного </w:t>
      </w:r>
      <w:r>
        <w:rPr>
          <w:rFonts w:ascii="Times New Roman" w:hAnsi="Times New Roman"/>
          <w:sz w:val="28"/>
          <w:szCs w:val="28"/>
        </w:rPr>
        <w:t>руководителем учреждения</w:t>
      </w:r>
      <w:r w:rsidRPr="00B1077F">
        <w:rPr>
          <w:rFonts w:ascii="Times New Roman" w:hAnsi="Times New Roman"/>
          <w:sz w:val="28"/>
          <w:szCs w:val="28"/>
        </w:rPr>
        <w:t xml:space="preserve"> по согласованию с главным бухгалтером. Контроль за эффективностью использования командировочных расходов возлагается на </w:t>
      </w:r>
      <w:r>
        <w:rPr>
          <w:rFonts w:ascii="Times New Roman" w:hAnsi="Times New Roman"/>
          <w:sz w:val="28"/>
          <w:szCs w:val="28"/>
        </w:rPr>
        <w:t>отдел по учету и отчетности</w:t>
      </w:r>
      <w:r w:rsidRPr="00B1077F">
        <w:rPr>
          <w:rFonts w:ascii="Times New Roman" w:hAnsi="Times New Roman"/>
          <w:sz w:val="28"/>
          <w:szCs w:val="28"/>
        </w:rPr>
        <w:t>.</w:t>
      </w:r>
    </w:p>
    <w:p w14:paraId="4D31DA23"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lastRenderedPageBreak/>
        <w:t xml:space="preserve">3.1.2. Внеплановые командировки сотрудников осуществляются по решению </w:t>
      </w:r>
      <w:r>
        <w:rPr>
          <w:rFonts w:ascii="Times New Roman" w:hAnsi="Times New Roman"/>
          <w:sz w:val="28"/>
          <w:szCs w:val="28"/>
        </w:rPr>
        <w:t>руководителя</w:t>
      </w:r>
      <w:r w:rsidRPr="00B1077F">
        <w:rPr>
          <w:rFonts w:ascii="Times New Roman" w:hAnsi="Times New Roman"/>
          <w:sz w:val="28"/>
          <w:szCs w:val="28"/>
        </w:rPr>
        <w:t xml:space="preserve"> на основании служебной записки </w:t>
      </w:r>
      <w:r>
        <w:rPr>
          <w:rFonts w:ascii="Times New Roman" w:hAnsi="Times New Roman"/>
          <w:sz w:val="28"/>
          <w:szCs w:val="28"/>
        </w:rPr>
        <w:t>начальников отделов.</w:t>
      </w:r>
      <w:r w:rsidR="003B2FD8">
        <w:rPr>
          <w:rFonts w:ascii="Times New Roman" w:hAnsi="Times New Roman"/>
          <w:sz w:val="28"/>
          <w:szCs w:val="28"/>
        </w:rPr>
        <w:t xml:space="preserve">  П</w:t>
      </w:r>
      <w:r w:rsidRPr="00B1077F">
        <w:rPr>
          <w:rFonts w:ascii="Times New Roman" w:hAnsi="Times New Roman"/>
          <w:sz w:val="28"/>
          <w:szCs w:val="28"/>
        </w:rPr>
        <w:t>ри наличии финансовых средств на командировочные расходы</w:t>
      </w:r>
      <w:r>
        <w:rPr>
          <w:rFonts w:ascii="Times New Roman" w:hAnsi="Times New Roman"/>
          <w:sz w:val="28"/>
          <w:szCs w:val="28"/>
        </w:rPr>
        <w:t>.</w:t>
      </w:r>
    </w:p>
    <w:p w14:paraId="0C8A5652"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3.1.3 Основанием для командирования сотрудников считается служебное задание (по форме № Т- 1О а) руководителя </w:t>
      </w:r>
      <w:r>
        <w:rPr>
          <w:rFonts w:ascii="Times New Roman" w:hAnsi="Times New Roman"/>
          <w:sz w:val="28"/>
          <w:szCs w:val="28"/>
        </w:rPr>
        <w:t>учреждения</w:t>
      </w:r>
      <w:r w:rsidRPr="00B1077F">
        <w:rPr>
          <w:rFonts w:ascii="Times New Roman" w:hAnsi="Times New Roman"/>
          <w:sz w:val="28"/>
          <w:szCs w:val="28"/>
        </w:rPr>
        <w:t xml:space="preserve"> сотруднику.</w:t>
      </w:r>
    </w:p>
    <w:p w14:paraId="321E46F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 1 .4. После получения служебного задания командируемый сотрудник составляет смету</w:t>
      </w:r>
      <w:r>
        <w:rPr>
          <w:rFonts w:ascii="Times New Roman" w:hAnsi="Times New Roman"/>
          <w:sz w:val="28"/>
          <w:szCs w:val="28"/>
        </w:rPr>
        <w:t xml:space="preserve"> </w:t>
      </w:r>
      <w:r w:rsidRPr="00B1077F">
        <w:rPr>
          <w:rFonts w:ascii="Times New Roman" w:hAnsi="Times New Roman"/>
          <w:sz w:val="28"/>
          <w:szCs w:val="28"/>
        </w:rPr>
        <w:t xml:space="preserve">командировочных расходов (предварительный расчет) и согласовывает ее </w:t>
      </w:r>
      <w:r>
        <w:rPr>
          <w:rFonts w:ascii="Times New Roman" w:hAnsi="Times New Roman"/>
          <w:sz w:val="28"/>
          <w:szCs w:val="28"/>
        </w:rPr>
        <w:t>с отделом по учету и отчетности</w:t>
      </w:r>
      <w:r w:rsidRPr="00B1077F">
        <w:rPr>
          <w:rFonts w:ascii="Times New Roman" w:hAnsi="Times New Roman"/>
          <w:sz w:val="28"/>
          <w:szCs w:val="28"/>
        </w:rPr>
        <w:t>.</w:t>
      </w:r>
    </w:p>
    <w:p w14:paraId="4E94DD33"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3.1.5. После согласования сметы командировочных расходов командируемый сотрудник передает служебное задание и смету в </w:t>
      </w:r>
      <w:r>
        <w:rPr>
          <w:rFonts w:ascii="Times New Roman" w:hAnsi="Times New Roman"/>
          <w:sz w:val="28"/>
          <w:szCs w:val="28"/>
        </w:rPr>
        <w:t>отдел по учету и отчетности</w:t>
      </w:r>
      <w:r w:rsidRPr="00B1077F">
        <w:rPr>
          <w:rFonts w:ascii="Times New Roman" w:hAnsi="Times New Roman"/>
          <w:sz w:val="28"/>
          <w:szCs w:val="28"/>
        </w:rPr>
        <w:t xml:space="preserve"> (не позднее пяти дней до начала командировки) для составления приказа на командировку. На основании полученного служебного задания </w:t>
      </w:r>
      <w:r>
        <w:rPr>
          <w:rFonts w:ascii="Times New Roman" w:hAnsi="Times New Roman"/>
          <w:sz w:val="28"/>
          <w:szCs w:val="28"/>
        </w:rPr>
        <w:t>отдел по учету и отчетности</w:t>
      </w:r>
      <w:r w:rsidRPr="00B1077F">
        <w:rPr>
          <w:rFonts w:ascii="Times New Roman" w:hAnsi="Times New Roman"/>
          <w:sz w:val="28"/>
          <w:szCs w:val="28"/>
        </w:rPr>
        <w:t xml:space="preserve"> готовит:</w:t>
      </w:r>
    </w:p>
    <w:p w14:paraId="3FF6D03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приказ (форма № Т-9) о направлении сотрудника в командировку или приказ (распоряжение) о направлении сотрудников в командировку (форма № Т-9а);</w:t>
      </w:r>
    </w:p>
    <w:p w14:paraId="7A9E638E"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командировочное удостоверение (форма № Т-10).</w:t>
      </w:r>
    </w:p>
    <w:p w14:paraId="295E4AC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Командировочные документы, служебное задание подписываются </w:t>
      </w:r>
      <w:r>
        <w:rPr>
          <w:rFonts w:ascii="Times New Roman" w:hAnsi="Times New Roman"/>
          <w:sz w:val="28"/>
          <w:szCs w:val="28"/>
        </w:rPr>
        <w:t>руководителем учреждения</w:t>
      </w:r>
      <w:r w:rsidRPr="00B1077F">
        <w:rPr>
          <w:rFonts w:ascii="Times New Roman" w:hAnsi="Times New Roman"/>
          <w:sz w:val="28"/>
          <w:szCs w:val="28"/>
        </w:rPr>
        <w:t xml:space="preserve">. </w:t>
      </w:r>
      <w:r>
        <w:rPr>
          <w:rFonts w:ascii="Times New Roman" w:hAnsi="Times New Roman"/>
          <w:sz w:val="28"/>
          <w:szCs w:val="28"/>
        </w:rPr>
        <w:t>Руководитель учреждения</w:t>
      </w:r>
      <w:r w:rsidRPr="00B1077F">
        <w:rPr>
          <w:rFonts w:ascii="Times New Roman" w:hAnsi="Times New Roman"/>
          <w:sz w:val="28"/>
          <w:szCs w:val="28"/>
        </w:rPr>
        <w:t xml:space="preserve"> знакомит командируемого сотрудника с приказом и выдает ему служебное задание и командировочное удостоверение.</w:t>
      </w:r>
    </w:p>
    <w:p w14:paraId="2167887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Однодневная командировка должна быть оформлена приказом руководителя, командировочное удостоверение при этом не выписывается.</w:t>
      </w:r>
    </w:p>
    <w:p w14:paraId="1BEA09DB"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3.1.6. Не позднее чем за три рабочих дни до начала командировки копия приказа о командировке и смета командировочных расходов направляются в </w:t>
      </w:r>
      <w:r>
        <w:rPr>
          <w:rFonts w:ascii="Times New Roman" w:hAnsi="Times New Roman"/>
          <w:sz w:val="28"/>
          <w:szCs w:val="28"/>
        </w:rPr>
        <w:t>отдел по учету и отчетности</w:t>
      </w:r>
      <w:r w:rsidRPr="00B1077F">
        <w:rPr>
          <w:rFonts w:ascii="Times New Roman" w:hAnsi="Times New Roman"/>
          <w:sz w:val="28"/>
          <w:szCs w:val="28"/>
        </w:rPr>
        <w:t xml:space="preserve"> для заказа денежных средств (перевода денежных средств на банковскую карту командированному сотруднику).</w:t>
      </w:r>
    </w:p>
    <w:p w14:paraId="7C88CFE0"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3.1.7. Факт выбытия сотрудника в командировку обязательно фиксируется в Журнале учета работников, выбывающих в служебные командировки из командирующей организации.</w:t>
      </w:r>
    </w:p>
    <w:p w14:paraId="279BC2DB"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3.1.8. На оборотной стороне командировочного удостоверения проставляются отметки о выбытии сотрудника в командировку, прибытии в пункты назначения, выбытии из них и прибытии в место постоянной работы.</w:t>
      </w:r>
    </w:p>
    <w:p w14:paraId="1D8F166A"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Отметку о времени выбытия в командировку проставляет </w:t>
      </w:r>
      <w:r>
        <w:rPr>
          <w:rFonts w:ascii="Times New Roman" w:hAnsi="Times New Roman"/>
          <w:sz w:val="28"/>
          <w:szCs w:val="28"/>
        </w:rPr>
        <w:t>специалист отдела по учету и отчетности</w:t>
      </w:r>
      <w:r w:rsidRPr="00B1077F">
        <w:rPr>
          <w:rFonts w:ascii="Times New Roman" w:hAnsi="Times New Roman"/>
          <w:sz w:val="28"/>
          <w:szCs w:val="28"/>
        </w:rPr>
        <w:t xml:space="preserve"> и заверяет своей подписью и печатью учреждения.</w:t>
      </w:r>
    </w:p>
    <w:p w14:paraId="155BA598"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 каждом пункте назначения делаются отметки о времени прибытия и выбытия, которые</w:t>
      </w:r>
      <w:r>
        <w:rPr>
          <w:rFonts w:ascii="Times New Roman" w:hAnsi="Times New Roman"/>
          <w:sz w:val="28"/>
          <w:szCs w:val="28"/>
        </w:rPr>
        <w:t xml:space="preserve"> </w:t>
      </w:r>
      <w:r w:rsidRPr="00B1077F">
        <w:rPr>
          <w:rFonts w:ascii="Times New Roman" w:hAnsi="Times New Roman"/>
          <w:sz w:val="28"/>
          <w:szCs w:val="28"/>
        </w:rPr>
        <w:t>заверяются подписью уполномоченного сотрудника принимающей организации (учреждения) и ее печатью.</w:t>
      </w:r>
    </w:p>
    <w:p w14:paraId="77EC7DD3"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 случаях, когда сотрудник командируется в несколько пунктов, отметки о прибытии и убытии проставляются в каждом пункте служебной командировки, в котором сотрудник находился.</w:t>
      </w:r>
    </w:p>
    <w:p w14:paraId="46A3FE0A"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командировки не представляется возможным,</w:t>
      </w:r>
      <w:r>
        <w:rPr>
          <w:rFonts w:ascii="Times New Roman" w:hAnsi="Times New Roman"/>
          <w:sz w:val="28"/>
          <w:szCs w:val="28"/>
        </w:rPr>
        <w:t xml:space="preserve"> </w:t>
      </w:r>
      <w:r w:rsidRPr="00B1077F">
        <w:rPr>
          <w:rFonts w:ascii="Times New Roman" w:hAnsi="Times New Roman"/>
          <w:sz w:val="28"/>
          <w:szCs w:val="28"/>
        </w:rPr>
        <w:t>допускается выезд  без издания приказа и выдачи командировочного удостоверения.</w:t>
      </w:r>
    </w:p>
    <w:p w14:paraId="1C559F2D"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Последующее издание приказа о командировании сотрудника осуществляется в течение следующего  рабочего дня.</w:t>
      </w:r>
    </w:p>
    <w:p w14:paraId="1BC83726" w14:textId="77777777" w:rsidR="00B83ED7" w:rsidRPr="00B1077F" w:rsidRDefault="001D2D8A" w:rsidP="00B83ED7">
      <w:pPr>
        <w:pStyle w:val="af2"/>
        <w:jc w:val="both"/>
        <w:rPr>
          <w:rFonts w:ascii="Times New Roman" w:hAnsi="Times New Roman"/>
          <w:sz w:val="28"/>
          <w:szCs w:val="28"/>
        </w:rPr>
      </w:pPr>
      <w:r>
        <w:rPr>
          <w:rFonts w:ascii="Times New Roman" w:hAnsi="Times New Roman"/>
          <w:sz w:val="28"/>
          <w:szCs w:val="28"/>
        </w:rPr>
        <w:lastRenderedPageBreak/>
        <w:t>3.1.9</w:t>
      </w:r>
      <w:r w:rsidR="00B83ED7" w:rsidRPr="00B1077F">
        <w:rPr>
          <w:rFonts w:ascii="Times New Roman" w:hAnsi="Times New Roman"/>
          <w:sz w:val="28"/>
          <w:szCs w:val="28"/>
        </w:rPr>
        <w:t>.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14:paraId="6AF87050"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3.3. Выдача денежных средств на командировочные расходы</w:t>
      </w:r>
    </w:p>
    <w:p w14:paraId="57F9A02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3.3.1. Финансирование командировочных расходов производится в соответствии с предварительно утвержденным графиком командировок за счет:</w:t>
      </w:r>
    </w:p>
    <w:p w14:paraId="1E81D202"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 </w:t>
      </w:r>
      <w:r>
        <w:rPr>
          <w:rFonts w:ascii="Times New Roman" w:hAnsi="Times New Roman"/>
          <w:sz w:val="28"/>
          <w:szCs w:val="28"/>
        </w:rPr>
        <w:t xml:space="preserve"> средств, предусмотренных бюджетной сметой</w:t>
      </w:r>
      <w:r w:rsidRPr="00B1077F">
        <w:rPr>
          <w:rFonts w:ascii="Times New Roman" w:hAnsi="Times New Roman"/>
          <w:sz w:val="28"/>
          <w:szCs w:val="28"/>
        </w:rPr>
        <w:t>;</w:t>
      </w:r>
    </w:p>
    <w:p w14:paraId="7562686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14:paraId="5B4BEA7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3.3.3. При командировках по России аванс выдается в рублях.</w:t>
      </w:r>
    </w:p>
    <w:p w14:paraId="0A6DE5B8"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3.3.5. Выдача денежных средств на командировочные расходы производится путем выдачи наличны</w:t>
      </w:r>
      <w:r>
        <w:rPr>
          <w:rFonts w:ascii="Times New Roman" w:hAnsi="Times New Roman"/>
          <w:sz w:val="28"/>
          <w:szCs w:val="28"/>
        </w:rPr>
        <w:t>х денежных средств</w:t>
      </w:r>
      <w:r w:rsidRPr="00B1077F">
        <w:rPr>
          <w:rFonts w:ascii="Times New Roman" w:hAnsi="Times New Roman"/>
          <w:sz w:val="28"/>
          <w:szCs w:val="28"/>
        </w:rPr>
        <w:t xml:space="preserve"> либо на банковскую карточку сотрудники. Денежные средства в валюте на загранкомандировку перечисляются на банковскую карту сотрудника.</w:t>
      </w:r>
    </w:p>
    <w:p w14:paraId="3512703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w:t>
      </w:r>
      <w:r>
        <w:rPr>
          <w:rFonts w:ascii="Times New Roman" w:hAnsi="Times New Roman"/>
          <w:sz w:val="28"/>
          <w:szCs w:val="28"/>
        </w:rPr>
        <w:t xml:space="preserve"> </w:t>
      </w:r>
      <w:r w:rsidRPr="00B1077F">
        <w:rPr>
          <w:rFonts w:ascii="Times New Roman" w:hAnsi="Times New Roman"/>
          <w:sz w:val="28"/>
          <w:szCs w:val="28"/>
        </w:rPr>
        <w:t>иностранным валютам стран пребывания, установленному на</w:t>
      </w:r>
      <w:r>
        <w:rPr>
          <w:rFonts w:ascii="Times New Roman" w:hAnsi="Times New Roman"/>
          <w:sz w:val="28"/>
          <w:szCs w:val="28"/>
        </w:rPr>
        <w:t xml:space="preserve"> </w:t>
      </w:r>
      <w:r w:rsidRPr="00B1077F">
        <w:rPr>
          <w:rFonts w:ascii="Times New Roman" w:hAnsi="Times New Roman"/>
          <w:sz w:val="28"/>
          <w:szCs w:val="28"/>
        </w:rPr>
        <w:t>день утверждения авансового</w:t>
      </w:r>
      <w:r>
        <w:rPr>
          <w:rFonts w:ascii="Times New Roman" w:hAnsi="Times New Roman"/>
          <w:sz w:val="28"/>
          <w:szCs w:val="28"/>
        </w:rPr>
        <w:t xml:space="preserve"> </w:t>
      </w:r>
      <w:r w:rsidRPr="00B1077F">
        <w:rPr>
          <w:rFonts w:ascii="Times New Roman" w:hAnsi="Times New Roman"/>
          <w:sz w:val="28"/>
          <w:szCs w:val="28"/>
        </w:rPr>
        <w:t>отчета.</w:t>
      </w:r>
    </w:p>
    <w:p w14:paraId="1F6742C0" w14:textId="77777777" w:rsidR="00B83ED7" w:rsidRDefault="00B83ED7" w:rsidP="00B83ED7">
      <w:pPr>
        <w:pStyle w:val="af2"/>
        <w:jc w:val="both"/>
        <w:rPr>
          <w:rFonts w:ascii="Times New Roman" w:hAnsi="Times New Roman"/>
          <w:sz w:val="28"/>
          <w:szCs w:val="28"/>
        </w:rPr>
      </w:pPr>
      <w:r w:rsidRPr="00B1077F">
        <w:rPr>
          <w:rFonts w:ascii="Times New Roman" w:hAnsi="Times New Roman"/>
          <w:sz w:val="28"/>
          <w:szCs w:val="28"/>
        </w:rPr>
        <w:t>3.3.7. Проездные документы приобретаются командированным сотрудником самостоятельно</w:t>
      </w:r>
      <w:r>
        <w:rPr>
          <w:rFonts w:ascii="Times New Roman" w:hAnsi="Times New Roman"/>
          <w:sz w:val="28"/>
          <w:szCs w:val="28"/>
        </w:rPr>
        <w:t xml:space="preserve"> </w:t>
      </w:r>
      <w:r w:rsidRPr="00B1077F">
        <w:rPr>
          <w:rFonts w:ascii="Times New Roman" w:hAnsi="Times New Roman"/>
          <w:sz w:val="28"/>
          <w:szCs w:val="28"/>
        </w:rPr>
        <w:t>только после получения денежных средств на командировочные расходы.</w:t>
      </w:r>
    </w:p>
    <w:p w14:paraId="57787AA4" w14:textId="77777777" w:rsidR="009E293E" w:rsidRPr="00B1077F" w:rsidRDefault="009E293E" w:rsidP="00B83ED7">
      <w:pPr>
        <w:pStyle w:val="af2"/>
        <w:jc w:val="both"/>
        <w:rPr>
          <w:rFonts w:ascii="Times New Roman" w:hAnsi="Times New Roman"/>
          <w:sz w:val="28"/>
          <w:szCs w:val="28"/>
        </w:rPr>
      </w:pPr>
    </w:p>
    <w:p w14:paraId="4405DCF0" w14:textId="77777777" w:rsidR="00B83ED7" w:rsidRDefault="00B83ED7" w:rsidP="009E293E">
      <w:pPr>
        <w:pStyle w:val="af2"/>
        <w:jc w:val="center"/>
        <w:rPr>
          <w:rFonts w:ascii="Times New Roman" w:hAnsi="Times New Roman"/>
          <w:b/>
          <w:sz w:val="28"/>
          <w:szCs w:val="28"/>
        </w:rPr>
      </w:pPr>
      <w:r w:rsidRPr="009E293E">
        <w:rPr>
          <w:rFonts w:ascii="Times New Roman" w:hAnsi="Times New Roman"/>
          <w:b/>
          <w:sz w:val="28"/>
          <w:szCs w:val="28"/>
        </w:rPr>
        <w:t>4. Гарантии и компенсации при направлении сотрудников в служебные командировки.</w:t>
      </w:r>
    </w:p>
    <w:p w14:paraId="2FF9CA97" w14:textId="77777777" w:rsidR="009E293E" w:rsidRPr="009E293E" w:rsidRDefault="009E293E" w:rsidP="009E293E">
      <w:pPr>
        <w:pStyle w:val="af2"/>
        <w:jc w:val="center"/>
        <w:rPr>
          <w:rFonts w:ascii="Times New Roman" w:hAnsi="Times New Roman"/>
          <w:b/>
          <w:sz w:val="28"/>
          <w:szCs w:val="28"/>
        </w:rPr>
      </w:pPr>
    </w:p>
    <w:p w14:paraId="1CDDCFC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 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w:t>
      </w:r>
    </w:p>
    <w:p w14:paraId="047A009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4.2. Командированному сотруднику учреждение обязано возместить:</w:t>
      </w:r>
    </w:p>
    <w:p w14:paraId="57751970"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расходы на проезд;</w:t>
      </w:r>
    </w:p>
    <w:p w14:paraId="425DB833"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расходы по найму жилого помещения;</w:t>
      </w:r>
    </w:p>
    <w:p w14:paraId="2070668E"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дополнительные расходы, связанные с проживанием вне постоянного местожительства (суточные);</w:t>
      </w:r>
    </w:p>
    <w:p w14:paraId="131B09E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 другие расходы, произведенные с разрешения или ведома </w:t>
      </w:r>
      <w:r>
        <w:rPr>
          <w:rFonts w:ascii="Times New Roman" w:hAnsi="Times New Roman"/>
          <w:sz w:val="28"/>
          <w:szCs w:val="28"/>
        </w:rPr>
        <w:t>руководителя учреждения</w:t>
      </w:r>
      <w:r w:rsidRPr="00B1077F">
        <w:rPr>
          <w:rFonts w:ascii="Times New Roman" w:hAnsi="Times New Roman"/>
          <w:sz w:val="28"/>
          <w:szCs w:val="28"/>
        </w:rPr>
        <w:t>.</w:t>
      </w:r>
    </w:p>
    <w:p w14:paraId="0F571B1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4.3. Расходы на проезд учреждение возмещает сотруднику:</w:t>
      </w:r>
    </w:p>
    <w:p w14:paraId="1BB6073C"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до места командировки, и. обратно;</w:t>
      </w:r>
    </w:p>
    <w:p w14:paraId="31405B2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lastRenderedPageBreak/>
        <w:t>• из одного населенного пункта в другой (если сотрудник командирован в несколько</w:t>
      </w:r>
      <w:r>
        <w:rPr>
          <w:rFonts w:ascii="Times New Roman" w:hAnsi="Times New Roman"/>
          <w:sz w:val="28"/>
          <w:szCs w:val="28"/>
        </w:rPr>
        <w:t xml:space="preserve"> </w:t>
      </w:r>
      <w:r w:rsidRPr="00B1077F">
        <w:rPr>
          <w:rFonts w:ascii="Times New Roman" w:hAnsi="Times New Roman"/>
          <w:sz w:val="28"/>
          <w:szCs w:val="28"/>
        </w:rPr>
        <w:t>организаций, расположенных в разных населенных пунктах). В состав этих расходов входят:</w:t>
      </w:r>
    </w:p>
    <w:p w14:paraId="0CF565D3"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стоимость проездного билета на транспорт общего пользования (самолет, поезд и т. д.);</w:t>
      </w:r>
    </w:p>
    <w:p w14:paraId="3D4FF8CA"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стоимость услуг по оформлению проездных билетов;</w:t>
      </w:r>
    </w:p>
    <w:p w14:paraId="40082C82"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расходы на оплату постельных принадлежностей в поездах;</w:t>
      </w:r>
    </w:p>
    <w:p w14:paraId="14A049E0"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w:t>
      </w:r>
    </w:p>
    <w:p w14:paraId="643ED743"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взносы на обязательное государственное страхование пассажиров на транспорте.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14:paraId="59D50AB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4.4. Расходы на проезд по России компенсируются в соответствии с подпунктом «в» пункта I постановления Правительстве РФ от 2 октября </w:t>
      </w:r>
      <w:smartTag w:uri="urn:schemas-microsoft-com:office:smarttags" w:element="metricconverter">
        <w:smartTagPr>
          <w:attr w:name="ProductID" w:val="2002 г"/>
        </w:smartTagPr>
        <w:r w:rsidRPr="00B1077F">
          <w:rPr>
            <w:rFonts w:ascii="Times New Roman" w:hAnsi="Times New Roman"/>
            <w:sz w:val="28"/>
            <w:szCs w:val="28"/>
          </w:rPr>
          <w:t>2002 г</w:t>
        </w:r>
      </w:smartTag>
      <w:r w:rsidRPr="00B1077F">
        <w:rPr>
          <w:rFonts w:ascii="Times New Roman" w:hAnsi="Times New Roman"/>
          <w:sz w:val="28"/>
          <w:szCs w:val="28"/>
        </w:rPr>
        <w:t>. №  729.</w:t>
      </w:r>
    </w:p>
    <w:p w14:paraId="5D09057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4.6. </w:t>
      </w:r>
      <w:r>
        <w:rPr>
          <w:rFonts w:ascii="Times New Roman" w:hAnsi="Times New Roman"/>
          <w:sz w:val="28"/>
          <w:szCs w:val="28"/>
        </w:rPr>
        <w:t>Если</w:t>
      </w:r>
      <w:r w:rsidRPr="00B1077F">
        <w:rPr>
          <w:rFonts w:ascii="Times New Roman" w:hAnsi="Times New Roman"/>
          <w:sz w:val="28"/>
          <w:szCs w:val="28"/>
        </w:rPr>
        <w:t xml:space="preserve">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14:paraId="3E23912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14:paraId="758466B9"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4</w:t>
      </w:r>
      <w:r>
        <w:rPr>
          <w:rFonts w:ascii="Times New Roman" w:hAnsi="Times New Roman"/>
          <w:sz w:val="28"/>
          <w:szCs w:val="28"/>
        </w:rPr>
        <w:t xml:space="preserve">.8 </w:t>
      </w:r>
      <w:r w:rsidRPr="00B1077F">
        <w:rPr>
          <w:rFonts w:ascii="Times New Roman" w:hAnsi="Times New Roman"/>
          <w:sz w:val="28"/>
          <w:szCs w:val="28"/>
        </w:rPr>
        <w:t>В случае болезни сотрудника во время нахождения в командировке ему на общих основаниях</w:t>
      </w:r>
      <w:r>
        <w:rPr>
          <w:rFonts w:ascii="Times New Roman" w:hAnsi="Times New Roman"/>
          <w:sz w:val="28"/>
          <w:szCs w:val="28"/>
        </w:rPr>
        <w:t xml:space="preserve"> </w:t>
      </w:r>
      <w:r w:rsidRPr="00B1077F">
        <w:rPr>
          <w:rFonts w:ascii="Times New Roman" w:hAnsi="Times New Roman"/>
          <w:sz w:val="28"/>
          <w:szCs w:val="28"/>
        </w:rPr>
        <w:t>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14:paraId="7365B413"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14:paraId="1FBA3A42"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4.9. При командировках по России расходы на наем жилья во время командировки (при наличии подтверждающих документов) в рамках  не могут превышать 550руб. е сутки. При отсутствии документов, подтверждающих эти расходы, - 12 руб. в сутки.</w:t>
      </w:r>
      <w:r>
        <w:rPr>
          <w:rFonts w:ascii="Times New Roman" w:hAnsi="Times New Roman"/>
          <w:sz w:val="28"/>
          <w:szCs w:val="28"/>
        </w:rPr>
        <w:t xml:space="preserve"> </w:t>
      </w:r>
    </w:p>
    <w:p w14:paraId="4659CB78"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При направлении сотрудника в командировку за границу размер возмещения расходов на наем</w:t>
      </w:r>
      <w:r>
        <w:rPr>
          <w:rFonts w:ascii="Times New Roman" w:hAnsi="Times New Roman"/>
          <w:sz w:val="28"/>
          <w:szCs w:val="28"/>
        </w:rPr>
        <w:t xml:space="preserve"> </w:t>
      </w:r>
      <w:r w:rsidRPr="00B1077F">
        <w:rPr>
          <w:rFonts w:ascii="Times New Roman" w:hAnsi="Times New Roman"/>
          <w:sz w:val="28"/>
          <w:szCs w:val="28"/>
        </w:rPr>
        <w:t xml:space="preserve">жилья зависит от страны поездки. При его определении руководствуются приказом Минфина России от 2 августа </w:t>
      </w:r>
      <w:smartTag w:uri="urn:schemas-microsoft-com:office:smarttags" w:element="metricconverter">
        <w:smartTagPr>
          <w:attr w:name="ProductID" w:val="2004 л"/>
        </w:smartTagPr>
        <w:r w:rsidRPr="00B1077F">
          <w:rPr>
            <w:rFonts w:ascii="Times New Roman" w:hAnsi="Times New Roman"/>
            <w:sz w:val="28"/>
            <w:szCs w:val="28"/>
          </w:rPr>
          <w:t>2004 л</w:t>
        </w:r>
      </w:smartTag>
      <w:r w:rsidRPr="00B1077F">
        <w:rPr>
          <w:rFonts w:ascii="Times New Roman" w:hAnsi="Times New Roman"/>
          <w:sz w:val="28"/>
          <w:szCs w:val="28"/>
        </w:rPr>
        <w:t xml:space="preserve"> № 64н.</w:t>
      </w:r>
    </w:p>
    <w:p w14:paraId="7DDF9E18" w14:textId="77777777" w:rsidR="00B83ED7" w:rsidRPr="00B1077F" w:rsidRDefault="00B83ED7" w:rsidP="00B83ED7">
      <w:pPr>
        <w:pStyle w:val="af2"/>
        <w:jc w:val="both"/>
        <w:rPr>
          <w:rFonts w:ascii="Times New Roman" w:hAnsi="Times New Roman"/>
          <w:sz w:val="28"/>
          <w:szCs w:val="28"/>
        </w:rPr>
      </w:pPr>
      <w:r>
        <w:rPr>
          <w:rFonts w:ascii="Times New Roman" w:hAnsi="Times New Roman"/>
          <w:sz w:val="28"/>
          <w:szCs w:val="28"/>
        </w:rPr>
        <w:t>Возмещение расходов, связанных со служебными командировками, превышающими размер, установленный Правительством РФ, производится при наличии экономии бюджетных средств по фактическим расходам  с разрешения руководителя.</w:t>
      </w:r>
    </w:p>
    <w:p w14:paraId="06C1075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4.10. Расходы, связанные с командировкой, но не подтвержденные соответствующими</w:t>
      </w:r>
      <w:r>
        <w:rPr>
          <w:rFonts w:ascii="Times New Roman" w:hAnsi="Times New Roman"/>
          <w:sz w:val="28"/>
          <w:szCs w:val="28"/>
        </w:rPr>
        <w:t xml:space="preserve"> </w:t>
      </w:r>
      <w:r w:rsidRPr="00B1077F">
        <w:rPr>
          <w:rFonts w:ascii="Times New Roman" w:hAnsi="Times New Roman"/>
          <w:sz w:val="28"/>
          <w:szCs w:val="28"/>
        </w:rPr>
        <w:t xml:space="preserve">документами, сотруднику не возмещаются или возмещаются </w:t>
      </w:r>
      <w:r w:rsidRPr="00B1077F">
        <w:rPr>
          <w:rFonts w:ascii="Times New Roman" w:hAnsi="Times New Roman"/>
          <w:sz w:val="28"/>
          <w:szCs w:val="28"/>
        </w:rPr>
        <w:lastRenderedPageBreak/>
        <w:t>в минимальном размере. Расходы</w:t>
      </w:r>
      <w:r>
        <w:rPr>
          <w:rFonts w:ascii="Times New Roman" w:hAnsi="Times New Roman"/>
          <w:sz w:val="28"/>
          <w:szCs w:val="28"/>
        </w:rPr>
        <w:t xml:space="preserve"> </w:t>
      </w:r>
      <w:r w:rsidRPr="00B1077F">
        <w:rPr>
          <w:rFonts w:ascii="Times New Roman" w:hAnsi="Times New Roman"/>
          <w:sz w:val="28"/>
          <w:szCs w:val="28"/>
        </w:rPr>
        <w:t>в связи с возвращением командированным сотрудником билета на поезд, самолет или другое</w:t>
      </w:r>
    </w:p>
    <w:p w14:paraId="364266F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транспортное средство могут быть возмещены с разрешения директора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14:paraId="2C7623CC"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 случае отсутствия у сотрудника подтверждающих документов об обмене валюты, в которой</w:t>
      </w:r>
      <w:r>
        <w:rPr>
          <w:rFonts w:ascii="Times New Roman" w:hAnsi="Times New Roman"/>
          <w:sz w:val="28"/>
          <w:szCs w:val="28"/>
        </w:rPr>
        <w:t xml:space="preserve"> </w:t>
      </w:r>
      <w:r w:rsidRPr="00B1077F">
        <w:rPr>
          <w:rFonts w:ascii="Times New Roman" w:hAnsi="Times New Roman"/>
          <w:sz w:val="28"/>
          <w:szCs w:val="28"/>
        </w:rPr>
        <w:t>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14:paraId="4B4816C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Возмещение расходов на перевозку багажа весом свыше установленных транспортными</w:t>
      </w:r>
      <w:r>
        <w:rPr>
          <w:rFonts w:ascii="Times New Roman" w:hAnsi="Times New Roman"/>
          <w:sz w:val="28"/>
          <w:szCs w:val="28"/>
        </w:rPr>
        <w:t xml:space="preserve"> </w:t>
      </w:r>
      <w:r w:rsidRPr="00B1077F">
        <w:rPr>
          <w:rFonts w:ascii="Times New Roman" w:hAnsi="Times New Roman"/>
          <w:sz w:val="28"/>
          <w:szCs w:val="28"/>
        </w:rPr>
        <w:t>предприятиями предельных норм не производится.</w:t>
      </w:r>
    </w:p>
    <w:p w14:paraId="279FEAE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Возмещение расходов на служебные телефонные переговоры про</w:t>
      </w:r>
      <w:r>
        <w:rPr>
          <w:rFonts w:ascii="Times New Roman" w:hAnsi="Times New Roman"/>
          <w:sz w:val="28"/>
          <w:szCs w:val="28"/>
        </w:rPr>
        <w:t>изводится</w:t>
      </w:r>
      <w:r w:rsidRPr="00B1077F">
        <w:rPr>
          <w:rFonts w:ascii="Times New Roman" w:hAnsi="Times New Roman"/>
          <w:sz w:val="28"/>
          <w:szCs w:val="28"/>
        </w:rPr>
        <w:t xml:space="preserve">  в размерах,</w:t>
      </w:r>
      <w:r>
        <w:rPr>
          <w:rFonts w:ascii="Times New Roman" w:hAnsi="Times New Roman"/>
          <w:sz w:val="28"/>
          <w:szCs w:val="28"/>
        </w:rPr>
        <w:t xml:space="preserve"> </w:t>
      </w:r>
      <w:r w:rsidRPr="00B1077F">
        <w:rPr>
          <w:rFonts w:ascii="Times New Roman" w:hAnsi="Times New Roman"/>
          <w:sz w:val="28"/>
          <w:szCs w:val="28"/>
        </w:rPr>
        <w:t>согласованных с лицом, принявшим решение, а командировании сотрудника.</w:t>
      </w:r>
    </w:p>
    <w:p w14:paraId="3D03626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4.11. Возмещение расходов, связанных с проездом к месту командировки и обратно с использованием личного транспорта сотрудника, производится на основании письма МНС России от 2 июня </w:t>
      </w:r>
      <w:smartTag w:uri="urn:schemas-microsoft-com:office:smarttags" w:element="metricconverter">
        <w:smartTagPr>
          <w:attr w:name="ProductID" w:val="2004 г"/>
        </w:smartTagPr>
        <w:r w:rsidRPr="00B1077F">
          <w:rPr>
            <w:rFonts w:ascii="Times New Roman" w:hAnsi="Times New Roman"/>
            <w:sz w:val="28"/>
            <w:szCs w:val="28"/>
          </w:rPr>
          <w:t>2004 г</w:t>
        </w:r>
      </w:smartTag>
      <w:r w:rsidRPr="00B1077F">
        <w:rPr>
          <w:rFonts w:ascii="Times New Roman" w:hAnsi="Times New Roman"/>
          <w:sz w:val="28"/>
          <w:szCs w:val="28"/>
        </w:rPr>
        <w:t>. № 04-2-06/419 «О возмещении расходов при использовании личного транспорта».</w:t>
      </w:r>
    </w:p>
    <w:p w14:paraId="45E2017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4</w:t>
      </w:r>
      <w:r>
        <w:rPr>
          <w:rFonts w:ascii="Times New Roman" w:hAnsi="Times New Roman"/>
          <w:sz w:val="28"/>
          <w:szCs w:val="28"/>
        </w:rPr>
        <w:t>.</w:t>
      </w:r>
      <w:r w:rsidRPr="00B1077F">
        <w:rPr>
          <w:rFonts w:ascii="Times New Roman" w:hAnsi="Times New Roman"/>
          <w:sz w:val="28"/>
          <w:szCs w:val="28"/>
        </w:rPr>
        <w:t>12. Сотруднику, направленному в однодневную командировку, согласно статьям 167, 168 Трудового кодекса РФ, оплачиваются:</w:t>
      </w:r>
    </w:p>
    <w:p w14:paraId="0A605250"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расходы на проезд,</w:t>
      </w:r>
    </w:p>
    <w:p w14:paraId="2C426D21" w14:textId="77777777" w:rsidR="00B83ED7" w:rsidRDefault="00B83ED7" w:rsidP="00B83ED7">
      <w:pPr>
        <w:pStyle w:val="af2"/>
        <w:jc w:val="both"/>
        <w:rPr>
          <w:rFonts w:ascii="Times New Roman" w:hAnsi="Times New Roman"/>
          <w:sz w:val="28"/>
          <w:szCs w:val="28"/>
        </w:rPr>
      </w:pPr>
      <w:r w:rsidRPr="00B1077F">
        <w:rPr>
          <w:rFonts w:ascii="Times New Roman" w:hAnsi="Times New Roman"/>
          <w:sz w:val="28"/>
          <w:szCs w:val="28"/>
        </w:rPr>
        <w:t>- иные расходы, произведенные сотрудником с разрешения руководителя организации. Суточные (надбавки взамен суточных) при однодневной командировке не выплачиваются.</w:t>
      </w:r>
    </w:p>
    <w:p w14:paraId="0B6148F5" w14:textId="77777777" w:rsidR="009E293E" w:rsidRPr="00B1077F" w:rsidRDefault="009E293E" w:rsidP="00B83ED7">
      <w:pPr>
        <w:pStyle w:val="af2"/>
        <w:jc w:val="both"/>
        <w:rPr>
          <w:rFonts w:ascii="Times New Roman" w:hAnsi="Times New Roman"/>
          <w:sz w:val="28"/>
          <w:szCs w:val="28"/>
        </w:rPr>
      </w:pPr>
    </w:p>
    <w:p w14:paraId="2E389ACC" w14:textId="77777777" w:rsidR="00B83ED7" w:rsidRPr="009E293E" w:rsidRDefault="00B83ED7" w:rsidP="009E293E">
      <w:pPr>
        <w:pStyle w:val="af2"/>
        <w:jc w:val="center"/>
        <w:rPr>
          <w:rFonts w:ascii="Times New Roman" w:hAnsi="Times New Roman"/>
          <w:b/>
          <w:sz w:val="28"/>
          <w:szCs w:val="28"/>
        </w:rPr>
      </w:pPr>
      <w:r w:rsidRPr="009E293E">
        <w:rPr>
          <w:rFonts w:ascii="Times New Roman" w:hAnsi="Times New Roman"/>
          <w:b/>
          <w:sz w:val="28"/>
          <w:szCs w:val="28"/>
        </w:rPr>
        <w:t>5. Порядок отчета сотрудника о служебной командировке</w:t>
      </w:r>
    </w:p>
    <w:p w14:paraId="4C975C00" w14:textId="77777777" w:rsidR="009E293E" w:rsidRPr="00B1077F" w:rsidRDefault="009E293E" w:rsidP="00B83ED7">
      <w:pPr>
        <w:pStyle w:val="af2"/>
        <w:jc w:val="both"/>
        <w:rPr>
          <w:rFonts w:ascii="Times New Roman" w:hAnsi="Times New Roman"/>
          <w:sz w:val="28"/>
          <w:szCs w:val="28"/>
        </w:rPr>
      </w:pPr>
    </w:p>
    <w:p w14:paraId="65B1484F"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5.1. В течение трех рабочих дней со дня возвращения из служебной командировки сотрудник обязательно</w:t>
      </w:r>
      <w:r w:rsidR="003C3E09">
        <w:rPr>
          <w:rFonts w:ascii="Times New Roman" w:hAnsi="Times New Roman"/>
          <w:sz w:val="28"/>
          <w:szCs w:val="28"/>
        </w:rPr>
        <w:t xml:space="preserve"> до </w:t>
      </w:r>
      <w:r>
        <w:rPr>
          <w:rFonts w:ascii="Times New Roman" w:hAnsi="Times New Roman"/>
          <w:sz w:val="28"/>
          <w:szCs w:val="28"/>
        </w:rPr>
        <w:t xml:space="preserve">оформляет </w:t>
      </w:r>
      <w:r w:rsidRPr="00B1077F">
        <w:rPr>
          <w:rFonts w:ascii="Times New Roman" w:hAnsi="Times New Roman"/>
          <w:sz w:val="28"/>
          <w:szCs w:val="28"/>
        </w:rPr>
        <w:t xml:space="preserve">документы, которые были составлены перед отъездом, и заполняет авансовый отчет (по форме № 0504049) об израсходованных им суммах. В служебном задании (форма № Т-10а) сотрудник заполняет графу 12 «Краткий отчет о выполнении задания». Этот отчет согласовывается с руководителем </w:t>
      </w:r>
      <w:r>
        <w:rPr>
          <w:rFonts w:ascii="Times New Roman" w:hAnsi="Times New Roman"/>
          <w:sz w:val="28"/>
          <w:szCs w:val="28"/>
        </w:rPr>
        <w:t>учреждения</w:t>
      </w:r>
      <w:r w:rsidRPr="00B1077F">
        <w:rPr>
          <w:rFonts w:ascii="Times New Roman" w:hAnsi="Times New Roman"/>
          <w:sz w:val="28"/>
          <w:szCs w:val="28"/>
        </w:rPr>
        <w:t>.</w:t>
      </w:r>
    </w:p>
    <w:p w14:paraId="5D2FF682" w14:textId="77777777" w:rsidR="00B83ED7"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Авансовый отчет сотрудник предоставляет в </w:t>
      </w:r>
      <w:r>
        <w:rPr>
          <w:rFonts w:ascii="Times New Roman" w:hAnsi="Times New Roman"/>
          <w:sz w:val="28"/>
          <w:szCs w:val="28"/>
        </w:rPr>
        <w:t>отдел по учету и отчетности</w:t>
      </w:r>
      <w:r w:rsidRPr="00B1077F">
        <w:rPr>
          <w:rFonts w:ascii="Times New Roman" w:hAnsi="Times New Roman"/>
          <w:sz w:val="28"/>
          <w:szCs w:val="28"/>
        </w:rPr>
        <w:t xml:space="preserve">. Одновременно с авансовым отчетом сотрудник передает в </w:t>
      </w:r>
      <w:r>
        <w:rPr>
          <w:rFonts w:ascii="Times New Roman" w:hAnsi="Times New Roman"/>
          <w:sz w:val="28"/>
          <w:szCs w:val="28"/>
        </w:rPr>
        <w:t>отдел по учету и отчетности</w:t>
      </w:r>
      <w:r w:rsidRPr="00B1077F">
        <w:rPr>
          <w:rFonts w:ascii="Times New Roman" w:hAnsi="Times New Roman"/>
          <w:sz w:val="28"/>
          <w:szCs w:val="28"/>
        </w:rPr>
        <w:t xml:space="preserve"> все документы, которые подтверждают его расходы и производственный характер командировки. К ним относятся: </w:t>
      </w:r>
    </w:p>
    <w:p w14:paraId="1410C414"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командировочное удостоверение с отметками о прибытии и выбытии;</w:t>
      </w:r>
    </w:p>
    <w:p w14:paraId="623EE77D"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служебное задание с кратким отчетом о выполнении;</w:t>
      </w:r>
    </w:p>
    <w:p w14:paraId="2243976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проездные билеты;</w:t>
      </w:r>
    </w:p>
    <w:p w14:paraId="161420F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счета за проживание;</w:t>
      </w:r>
    </w:p>
    <w:p w14:paraId="1D414F5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чеки ККТ;</w:t>
      </w:r>
    </w:p>
    <w:p w14:paraId="6D8D8B8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lastRenderedPageBreak/>
        <w:t>• товарные чеки;</w:t>
      </w:r>
    </w:p>
    <w:p w14:paraId="6A2DB7F7"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квитанции электронных терминалов (слипы);</w:t>
      </w:r>
    </w:p>
    <w:p w14:paraId="76F77257" w14:textId="77777777" w:rsidR="00B83ED7" w:rsidRPr="00B1077F" w:rsidRDefault="00B83ED7" w:rsidP="00B83ED7">
      <w:pPr>
        <w:pStyle w:val="af2"/>
        <w:jc w:val="both"/>
        <w:rPr>
          <w:rFonts w:ascii="Times New Roman" w:hAnsi="Times New Roman"/>
          <w:sz w:val="28"/>
          <w:szCs w:val="28"/>
        </w:rPr>
      </w:pPr>
    </w:p>
    <w:p w14:paraId="0DEA7E3A" w14:textId="77777777" w:rsidR="00B83ED7" w:rsidRDefault="00B83ED7" w:rsidP="00B83ED7">
      <w:pPr>
        <w:pStyle w:val="af2"/>
        <w:jc w:val="both"/>
        <w:rPr>
          <w:rFonts w:ascii="Times New Roman" w:hAnsi="Times New Roman"/>
          <w:sz w:val="28"/>
          <w:szCs w:val="28"/>
        </w:rPr>
      </w:pPr>
      <w:r w:rsidRPr="00B1077F">
        <w:rPr>
          <w:rFonts w:ascii="Times New Roman" w:hAnsi="Times New Roman"/>
          <w:sz w:val="28"/>
          <w:szCs w:val="28"/>
        </w:rPr>
        <w:t>• документы, подтверждающие стоимость служебных телефонных переговоров, и т. д.</w:t>
      </w:r>
    </w:p>
    <w:p w14:paraId="77F92C0B"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 5.2. Остаток денежных средств, превышающий сумму, использованную согласно авансового отчета, подлежит возвращению сотрудником</w:t>
      </w:r>
      <w:r>
        <w:rPr>
          <w:rFonts w:ascii="Times New Roman" w:hAnsi="Times New Roman"/>
          <w:sz w:val="28"/>
          <w:szCs w:val="28"/>
        </w:rPr>
        <w:t xml:space="preserve"> в</w:t>
      </w:r>
      <w:r w:rsidRPr="00B1077F">
        <w:rPr>
          <w:rFonts w:ascii="Times New Roman" w:hAnsi="Times New Roman"/>
          <w:sz w:val="28"/>
          <w:szCs w:val="28"/>
        </w:rPr>
        <w:t xml:space="preserve"> кассу не позднее трех рабочих дней после возвращения из командировки.</w:t>
      </w:r>
    </w:p>
    <w:p w14:paraId="2D1B8BF2"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14:paraId="14D496C3"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5.3. Не позднее трех рабочих дней со дня возвращения из служебной командировки сотрудник представляет руководителю</w:t>
      </w:r>
      <w:r>
        <w:rPr>
          <w:rFonts w:ascii="Times New Roman" w:hAnsi="Times New Roman"/>
          <w:sz w:val="28"/>
          <w:szCs w:val="28"/>
        </w:rPr>
        <w:t xml:space="preserve"> учреждения</w:t>
      </w:r>
      <w:r w:rsidRPr="00B1077F">
        <w:rPr>
          <w:rFonts w:ascii="Times New Roman" w:hAnsi="Times New Roman"/>
          <w:sz w:val="28"/>
          <w:szCs w:val="28"/>
        </w:rPr>
        <w:t xml:space="preserve"> полный отчет о проделанной им работе либо участии в мероприятии, на которое он был командирован. 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14:paraId="3AA87422" w14:textId="77777777" w:rsidR="00B83ED7" w:rsidRDefault="00B83ED7" w:rsidP="00B83ED7">
      <w:pPr>
        <w:pStyle w:val="af2"/>
        <w:jc w:val="both"/>
        <w:rPr>
          <w:rFonts w:ascii="Times New Roman" w:hAnsi="Times New Roman"/>
          <w:sz w:val="28"/>
          <w:szCs w:val="28"/>
        </w:rPr>
      </w:pPr>
      <w:r w:rsidRPr="00B1077F">
        <w:rPr>
          <w:rFonts w:ascii="Times New Roman" w:hAnsi="Times New Roman"/>
          <w:sz w:val="28"/>
          <w:szCs w:val="28"/>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14:paraId="6B7C0627" w14:textId="77777777" w:rsidR="009E293E" w:rsidRPr="00B1077F" w:rsidRDefault="009E293E" w:rsidP="00B83ED7">
      <w:pPr>
        <w:pStyle w:val="af2"/>
        <w:jc w:val="both"/>
        <w:rPr>
          <w:rFonts w:ascii="Times New Roman" w:hAnsi="Times New Roman"/>
          <w:sz w:val="28"/>
          <w:szCs w:val="28"/>
        </w:rPr>
      </w:pPr>
    </w:p>
    <w:p w14:paraId="10050327" w14:textId="77777777" w:rsidR="009E293E" w:rsidRDefault="00B83ED7" w:rsidP="009E293E">
      <w:pPr>
        <w:pStyle w:val="af2"/>
        <w:jc w:val="center"/>
        <w:rPr>
          <w:rFonts w:ascii="Times New Roman" w:hAnsi="Times New Roman"/>
          <w:b/>
          <w:sz w:val="28"/>
          <w:szCs w:val="28"/>
        </w:rPr>
      </w:pPr>
      <w:r w:rsidRPr="009E293E">
        <w:rPr>
          <w:rFonts w:ascii="Times New Roman" w:hAnsi="Times New Roman"/>
          <w:b/>
          <w:sz w:val="28"/>
          <w:szCs w:val="28"/>
        </w:rPr>
        <w:t xml:space="preserve">6. Отзыв сотрудника из командировки или отмена командировки </w:t>
      </w:r>
    </w:p>
    <w:p w14:paraId="2B56A1BF" w14:textId="77777777" w:rsidR="00B83ED7" w:rsidRPr="009E293E" w:rsidRDefault="00B83ED7" w:rsidP="009E293E">
      <w:pPr>
        <w:pStyle w:val="af2"/>
        <w:jc w:val="center"/>
        <w:rPr>
          <w:rFonts w:ascii="Times New Roman" w:hAnsi="Times New Roman"/>
          <w:b/>
          <w:sz w:val="28"/>
          <w:szCs w:val="28"/>
        </w:rPr>
      </w:pPr>
    </w:p>
    <w:p w14:paraId="3587E72B"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6.1.</w:t>
      </w:r>
      <w:r>
        <w:rPr>
          <w:rFonts w:ascii="Times New Roman" w:hAnsi="Times New Roman"/>
          <w:sz w:val="28"/>
          <w:szCs w:val="28"/>
        </w:rPr>
        <w:t>Начальник отдела</w:t>
      </w:r>
      <w:r w:rsidRPr="00B1077F">
        <w:rPr>
          <w:rFonts w:ascii="Times New Roman" w:hAnsi="Times New Roman"/>
          <w:sz w:val="28"/>
          <w:szCs w:val="28"/>
        </w:rPr>
        <w:t xml:space="preserve"> готовит служебную записку на имя </w:t>
      </w:r>
      <w:r>
        <w:rPr>
          <w:rFonts w:ascii="Times New Roman" w:hAnsi="Times New Roman"/>
          <w:sz w:val="28"/>
          <w:szCs w:val="28"/>
        </w:rPr>
        <w:t>руководителя учреждения</w:t>
      </w:r>
      <w:r w:rsidRPr="00B1077F">
        <w:rPr>
          <w:rFonts w:ascii="Times New Roman" w:hAnsi="Times New Roman"/>
          <w:sz w:val="28"/>
          <w:szCs w:val="28"/>
        </w:rPr>
        <w:t xml:space="preserve"> с объяснением причин о невозможности направления сотрудника в командировку или отзыва сотрудника из командировки до истечения ее срока.</w:t>
      </w:r>
    </w:p>
    <w:p w14:paraId="39BC1ABD"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После решения </w:t>
      </w:r>
      <w:r>
        <w:rPr>
          <w:rFonts w:ascii="Times New Roman" w:hAnsi="Times New Roman"/>
          <w:sz w:val="28"/>
          <w:szCs w:val="28"/>
        </w:rPr>
        <w:t>руководителя</w:t>
      </w:r>
      <w:r w:rsidRPr="00B1077F">
        <w:rPr>
          <w:rFonts w:ascii="Times New Roman" w:hAnsi="Times New Roman"/>
          <w:sz w:val="28"/>
          <w:szCs w:val="28"/>
        </w:rPr>
        <w:t xml:space="preserve"> готовится приказ об отмене командировки или отзыве из</w:t>
      </w:r>
      <w:r>
        <w:rPr>
          <w:rFonts w:ascii="Times New Roman" w:hAnsi="Times New Roman"/>
          <w:sz w:val="28"/>
          <w:szCs w:val="28"/>
        </w:rPr>
        <w:t xml:space="preserve"> </w:t>
      </w:r>
      <w:r w:rsidRPr="00B1077F">
        <w:rPr>
          <w:rFonts w:ascii="Times New Roman" w:hAnsi="Times New Roman"/>
          <w:sz w:val="28"/>
          <w:szCs w:val="28"/>
        </w:rPr>
        <w:t>командировки.</w:t>
      </w:r>
    </w:p>
    <w:p w14:paraId="005A8E6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Возмещение расходов отозванному из командировки сотруднику производится на основании</w:t>
      </w:r>
      <w:r>
        <w:rPr>
          <w:rFonts w:ascii="Times New Roman" w:hAnsi="Times New Roman"/>
          <w:sz w:val="28"/>
          <w:szCs w:val="28"/>
        </w:rPr>
        <w:t xml:space="preserve"> </w:t>
      </w:r>
      <w:r w:rsidRPr="00B1077F">
        <w:rPr>
          <w:rFonts w:ascii="Times New Roman" w:hAnsi="Times New Roman"/>
          <w:sz w:val="28"/>
          <w:szCs w:val="28"/>
        </w:rPr>
        <w:t>авансового отчета и приложенных к нему документов.</w:t>
      </w:r>
    </w:p>
    <w:p w14:paraId="2D1561FA"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xml:space="preserve">6.2. Командировка может быть прекращена досрочно по решению </w:t>
      </w:r>
      <w:r>
        <w:rPr>
          <w:rFonts w:ascii="Times New Roman" w:hAnsi="Times New Roman"/>
          <w:sz w:val="28"/>
          <w:szCs w:val="28"/>
        </w:rPr>
        <w:t>руководителя учреждения</w:t>
      </w:r>
      <w:r w:rsidRPr="00B1077F">
        <w:rPr>
          <w:rFonts w:ascii="Times New Roman" w:hAnsi="Times New Roman"/>
          <w:sz w:val="28"/>
          <w:szCs w:val="28"/>
        </w:rPr>
        <w:t xml:space="preserve"> в случаях:</w:t>
      </w:r>
    </w:p>
    <w:p w14:paraId="285C90E2"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выполнения служебного задания в полном объеме;</w:t>
      </w:r>
    </w:p>
    <w:p w14:paraId="022F06E5"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14:paraId="61283C08"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наличия служебной необходимости;</w:t>
      </w:r>
    </w:p>
    <w:p w14:paraId="5F93EBA1" w14:textId="77777777" w:rsidR="00B83ED7" w:rsidRPr="00B1077F" w:rsidRDefault="00B83ED7" w:rsidP="00B83ED7">
      <w:pPr>
        <w:pStyle w:val="af2"/>
        <w:jc w:val="both"/>
        <w:rPr>
          <w:rFonts w:ascii="Times New Roman" w:hAnsi="Times New Roman"/>
          <w:sz w:val="28"/>
          <w:szCs w:val="28"/>
        </w:rPr>
      </w:pPr>
      <w:r w:rsidRPr="00B1077F">
        <w:rPr>
          <w:rFonts w:ascii="Times New Roman" w:hAnsi="Times New Roman"/>
          <w:sz w:val="28"/>
          <w:szCs w:val="28"/>
        </w:rPr>
        <w:t>•  нарушения сотрудником трудовой дисциплины в период нахождения в командировке.</w:t>
      </w:r>
    </w:p>
    <w:p w14:paraId="48C35F79" w14:textId="77777777" w:rsidR="00B83ED7" w:rsidRDefault="00B83ED7" w:rsidP="00B83ED7">
      <w:pPr>
        <w:pStyle w:val="af2"/>
        <w:jc w:val="both"/>
        <w:rPr>
          <w:rFonts w:ascii="Times New Roman" w:hAnsi="Times New Roman"/>
          <w:sz w:val="28"/>
          <w:szCs w:val="28"/>
        </w:rPr>
      </w:pPr>
      <w:r w:rsidRPr="00B1077F">
        <w:rPr>
          <w:rFonts w:ascii="Times New Roman" w:hAnsi="Times New Roman"/>
          <w:sz w:val="28"/>
          <w:szCs w:val="28"/>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14:paraId="0A327296" w14:textId="77777777" w:rsidR="00B83ED7" w:rsidRDefault="00B83ED7" w:rsidP="00B83ED7">
      <w:pPr>
        <w:pStyle w:val="af2"/>
        <w:jc w:val="both"/>
        <w:rPr>
          <w:rFonts w:ascii="Times New Roman" w:hAnsi="Times New Roman"/>
          <w:sz w:val="28"/>
          <w:szCs w:val="28"/>
        </w:rPr>
      </w:pPr>
    </w:p>
    <w:p w14:paraId="4C629EDC" w14:textId="77777777" w:rsidR="00B83ED7" w:rsidRDefault="00B83ED7" w:rsidP="00B83ED7">
      <w:pPr>
        <w:pStyle w:val="af2"/>
        <w:jc w:val="both"/>
        <w:rPr>
          <w:rFonts w:ascii="Times New Roman" w:hAnsi="Times New Roman"/>
          <w:sz w:val="28"/>
          <w:szCs w:val="28"/>
        </w:rPr>
      </w:pPr>
    </w:p>
    <w:p w14:paraId="7E754ADD" w14:textId="77777777" w:rsidR="00B83ED7" w:rsidRDefault="00B83ED7" w:rsidP="00B83ED7">
      <w:pPr>
        <w:pStyle w:val="af2"/>
        <w:jc w:val="both"/>
        <w:rPr>
          <w:rFonts w:ascii="Times New Roman" w:hAnsi="Times New Roman"/>
          <w:sz w:val="28"/>
          <w:szCs w:val="28"/>
        </w:rPr>
      </w:pPr>
    </w:p>
    <w:p w14:paraId="74C60488" w14:textId="77777777" w:rsidR="0021483D" w:rsidRPr="009A217A" w:rsidRDefault="0021483D" w:rsidP="0021483D">
      <w:pPr>
        <w:pStyle w:val="af2"/>
        <w:jc w:val="right"/>
        <w:rPr>
          <w:rFonts w:ascii="Times New Roman" w:hAnsi="Times New Roman"/>
        </w:rPr>
      </w:pPr>
      <w:r w:rsidRPr="009A217A">
        <w:rPr>
          <w:rFonts w:ascii="Times New Roman" w:hAnsi="Times New Roman"/>
        </w:rPr>
        <w:t xml:space="preserve">Приложение № </w:t>
      </w:r>
      <w:r w:rsidR="006A01D5">
        <w:rPr>
          <w:rFonts w:ascii="Times New Roman" w:hAnsi="Times New Roman"/>
        </w:rPr>
        <w:t>5</w:t>
      </w:r>
      <w:r w:rsidRPr="009A217A">
        <w:rPr>
          <w:rFonts w:ascii="Times New Roman" w:hAnsi="Times New Roman"/>
        </w:rPr>
        <w:t xml:space="preserve"> к Учетной  политике,</w:t>
      </w:r>
    </w:p>
    <w:p w14:paraId="6BA8C62C" w14:textId="77777777" w:rsidR="0021483D" w:rsidRDefault="0021483D" w:rsidP="003351C7">
      <w:pPr>
        <w:pStyle w:val="af2"/>
        <w:jc w:val="right"/>
        <w:rPr>
          <w:rFonts w:ascii="Times New Roman" w:hAnsi="Times New Roman"/>
        </w:rPr>
      </w:pPr>
      <w:r w:rsidRPr="009A217A">
        <w:rPr>
          <w:rFonts w:ascii="Times New Roman" w:hAnsi="Times New Roman"/>
        </w:rPr>
        <w:t xml:space="preserve"> утвержденной </w:t>
      </w:r>
      <w:r w:rsidR="00AA5D89">
        <w:rPr>
          <w:rFonts w:ascii="Times New Roman" w:hAnsi="Times New Roman"/>
        </w:rPr>
        <w:t xml:space="preserve"> </w:t>
      </w:r>
      <w:r w:rsidR="003351C7">
        <w:rPr>
          <w:rFonts w:ascii="Times New Roman" w:hAnsi="Times New Roman"/>
        </w:rPr>
        <w:t>постановлением</w:t>
      </w:r>
    </w:p>
    <w:p w14:paraId="44C76E0F" w14:textId="77777777" w:rsidR="00795F02" w:rsidRDefault="003351C7" w:rsidP="003351C7">
      <w:pPr>
        <w:pStyle w:val="af2"/>
        <w:jc w:val="right"/>
        <w:rPr>
          <w:rFonts w:ascii="Times New Roman" w:hAnsi="Times New Roman"/>
        </w:rPr>
      </w:pPr>
      <w:r>
        <w:rPr>
          <w:rFonts w:ascii="Times New Roman" w:hAnsi="Times New Roman"/>
        </w:rPr>
        <w:t xml:space="preserve">администрации </w:t>
      </w:r>
      <w:r w:rsidR="00795F02">
        <w:rPr>
          <w:rFonts w:ascii="Times New Roman" w:hAnsi="Times New Roman"/>
        </w:rPr>
        <w:t xml:space="preserve">Бяковской </w:t>
      </w:r>
    </w:p>
    <w:p w14:paraId="31D61AD4" w14:textId="77777777" w:rsidR="003351C7" w:rsidRPr="009A217A" w:rsidRDefault="00795F02" w:rsidP="003351C7">
      <w:pPr>
        <w:pStyle w:val="af2"/>
        <w:jc w:val="right"/>
        <w:rPr>
          <w:rFonts w:ascii="Times New Roman" w:hAnsi="Times New Roman"/>
        </w:rPr>
      </w:pPr>
      <w:r>
        <w:rPr>
          <w:rFonts w:ascii="Times New Roman" w:hAnsi="Times New Roman"/>
        </w:rPr>
        <w:t>сельской администрации</w:t>
      </w:r>
    </w:p>
    <w:p w14:paraId="7DD007A3" w14:textId="77777777" w:rsidR="0021483D" w:rsidRPr="009A217A" w:rsidRDefault="0021483D" w:rsidP="0021483D">
      <w:pPr>
        <w:pStyle w:val="af2"/>
        <w:jc w:val="right"/>
        <w:rPr>
          <w:rFonts w:ascii="Times New Roman" w:hAnsi="Times New Roman"/>
        </w:rPr>
      </w:pPr>
      <w:r w:rsidRPr="009A217A">
        <w:rPr>
          <w:rFonts w:ascii="Times New Roman" w:hAnsi="Times New Roman"/>
        </w:rPr>
        <w:t xml:space="preserve">                                                                                          </w:t>
      </w:r>
    </w:p>
    <w:p w14:paraId="30C1E324" w14:textId="77777777" w:rsidR="009E293E" w:rsidRPr="007A28D2" w:rsidRDefault="009E293E" w:rsidP="007A28D2">
      <w:pPr>
        <w:ind w:right="-667"/>
        <w:rPr>
          <w:rFonts w:ascii="Times New Roman" w:hAnsi="Times New Roman"/>
          <w:i/>
          <w:iCs/>
          <w:color w:val="000000"/>
          <w:spacing w:val="-4"/>
        </w:rPr>
      </w:pPr>
    </w:p>
    <w:p w14:paraId="19339759" w14:textId="77777777" w:rsidR="007A28D2" w:rsidRDefault="007A28D2" w:rsidP="009E293E">
      <w:pPr>
        <w:pStyle w:val="af2"/>
        <w:jc w:val="center"/>
        <w:rPr>
          <w:rFonts w:ascii="Times New Roman" w:hAnsi="Times New Roman"/>
          <w:b/>
          <w:sz w:val="32"/>
        </w:rPr>
      </w:pPr>
      <w:r w:rsidRPr="009E293E">
        <w:rPr>
          <w:rFonts w:ascii="Times New Roman" w:hAnsi="Times New Roman"/>
          <w:b/>
          <w:sz w:val="32"/>
        </w:rPr>
        <w:t>П</w:t>
      </w:r>
      <w:r w:rsidR="007E23A3" w:rsidRPr="009E293E">
        <w:rPr>
          <w:rFonts w:ascii="Times New Roman" w:hAnsi="Times New Roman"/>
          <w:b/>
          <w:sz w:val="32"/>
        </w:rPr>
        <w:t xml:space="preserve">орядок определения срока службы хозяйственного </w:t>
      </w:r>
      <w:r w:rsidR="00A976BE" w:rsidRPr="009E293E">
        <w:rPr>
          <w:rFonts w:ascii="Times New Roman" w:hAnsi="Times New Roman"/>
          <w:b/>
          <w:sz w:val="32"/>
        </w:rPr>
        <w:t>и</w:t>
      </w:r>
      <w:r w:rsidR="007E23A3" w:rsidRPr="009E293E">
        <w:rPr>
          <w:rFonts w:ascii="Times New Roman" w:hAnsi="Times New Roman"/>
          <w:b/>
          <w:sz w:val="32"/>
        </w:rPr>
        <w:t>нвентаря</w:t>
      </w:r>
    </w:p>
    <w:p w14:paraId="6B41FECE" w14:textId="77777777" w:rsidR="009E293E" w:rsidRPr="009E293E" w:rsidRDefault="009E293E" w:rsidP="009E293E">
      <w:pPr>
        <w:pStyle w:val="af2"/>
        <w:jc w:val="center"/>
        <w:rPr>
          <w:rFonts w:ascii="Times New Roman" w:hAnsi="Times New Roman"/>
          <w:b/>
          <w:sz w:val="32"/>
        </w:rPr>
      </w:pPr>
    </w:p>
    <w:p w14:paraId="5DD91DFE"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1. К хозяйственному инвентарю, учитываемому в составе материальных запасов,  в целях настоящего положения относятся:</w:t>
      </w:r>
    </w:p>
    <w:p w14:paraId="6D608E89"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инвентарь для уборки офисных помещений (территорий), рабочих мест( ведра, швабры и т.п.);</w:t>
      </w:r>
    </w:p>
    <w:p w14:paraId="2C4901E0"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принадлежности для ремонта помещений и автомобиля  (гвозди, молотки, гаечные ключи и т. п.);</w:t>
      </w:r>
    </w:p>
    <w:p w14:paraId="07D9BBA1"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Канцелярские принадлежности ( дыроколы, степлеры, антистеплеры, настольные канцелярские наборы, ножницы, подставки для бумаг  и т.п)</w:t>
      </w:r>
    </w:p>
    <w:p w14:paraId="46FFCD61"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2. Хозяйственный инвентарь учитывается в составе основных средств при выполнении следующих условий:</w:t>
      </w:r>
    </w:p>
    <w:p w14:paraId="5E76DD6D"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срок полезного использования - свыше 12 месяцев;</w:t>
      </w:r>
    </w:p>
    <w:p w14:paraId="11197A9D"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инвентарь будет использоваться в процессе деятельности учреждения (при выполнении работ (оказании услуг), осуществлении государственных полномочий (функций), для управленческих нужд).</w:t>
      </w:r>
    </w:p>
    <w:p w14:paraId="19818E9D"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3.</w:t>
      </w:r>
      <w:r>
        <w:rPr>
          <w:rFonts w:ascii="Times New Roman" w:hAnsi="Times New Roman"/>
          <w:spacing w:val="-5"/>
          <w:sz w:val="28"/>
          <w:szCs w:val="28"/>
        </w:rPr>
        <w:t xml:space="preserve"> Хозяйственный и</w:t>
      </w:r>
      <w:r w:rsidR="007E23A3" w:rsidRPr="007A28D2">
        <w:rPr>
          <w:rFonts w:ascii="Times New Roman" w:hAnsi="Times New Roman"/>
          <w:spacing w:val="-5"/>
          <w:sz w:val="28"/>
          <w:szCs w:val="28"/>
        </w:rPr>
        <w:t>нвентарь со сроком полезного использования 12 месяцев или меньше учитывается в составе материальных запасов.</w:t>
      </w:r>
    </w:p>
    <w:p w14:paraId="1A48CBA5"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4. Срок службы хозяйственного инвентаря определяет комиссия по поступлению и выбытию нефинансовых а</w:t>
      </w:r>
      <w:r w:rsidR="00C40480">
        <w:rPr>
          <w:rFonts w:ascii="Times New Roman" w:hAnsi="Times New Roman"/>
          <w:spacing w:val="-5"/>
          <w:sz w:val="28"/>
          <w:szCs w:val="28"/>
        </w:rPr>
        <w:t>ктивов.</w:t>
      </w:r>
    </w:p>
    <w:p w14:paraId="75B92BAA"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5</w:t>
      </w:r>
      <w:r w:rsidR="007E23A3" w:rsidRPr="007A28D2">
        <w:rPr>
          <w:rFonts w:ascii="Times New Roman" w:hAnsi="Times New Roman"/>
          <w:spacing w:val="-5"/>
          <w:sz w:val="28"/>
          <w:szCs w:val="28"/>
        </w:rPr>
        <w:t>. Решение о сроке службы хозяйственного инвентаря комиссия определяет:</w:t>
      </w:r>
    </w:p>
    <w:p w14:paraId="5BCD17D6" w14:textId="77777777" w:rsidR="007E23A3" w:rsidRPr="007A28D2" w:rsidRDefault="007E23A3" w:rsidP="007A28D2">
      <w:pPr>
        <w:pStyle w:val="af2"/>
        <w:jc w:val="both"/>
        <w:rPr>
          <w:rFonts w:ascii="Times New Roman" w:hAnsi="Times New Roman"/>
          <w:spacing w:val="-5"/>
          <w:sz w:val="28"/>
          <w:szCs w:val="28"/>
        </w:rPr>
      </w:pPr>
      <w:r w:rsidRPr="007A28D2">
        <w:rPr>
          <w:rFonts w:ascii="Times New Roman" w:hAnsi="Times New Roman"/>
          <w:spacing w:val="-5"/>
          <w:sz w:val="28"/>
          <w:szCs w:val="28"/>
        </w:rPr>
        <w:t xml:space="preserve">1) в соответствии с Классификацией, утвержденной постановлением Правительства РФ от 1 января </w:t>
      </w:r>
      <w:smartTag w:uri="urn:schemas-microsoft-com:office:smarttags" w:element="metricconverter">
        <w:smartTagPr>
          <w:attr w:name="ProductID" w:val="2002 г"/>
        </w:smartTagPr>
        <w:r w:rsidRPr="007A28D2">
          <w:rPr>
            <w:rFonts w:ascii="Times New Roman" w:hAnsi="Times New Roman"/>
            <w:spacing w:val="-5"/>
            <w:sz w:val="28"/>
            <w:szCs w:val="28"/>
          </w:rPr>
          <w:t>2002 г</w:t>
        </w:r>
      </w:smartTag>
      <w:r w:rsidRPr="007A28D2">
        <w:rPr>
          <w:rFonts w:ascii="Times New Roman" w:hAnsi="Times New Roman"/>
          <w:spacing w:val="-5"/>
          <w:sz w:val="28"/>
          <w:szCs w:val="28"/>
        </w:rPr>
        <w:t>. № 1;</w:t>
      </w:r>
    </w:p>
    <w:p w14:paraId="661848FA" w14:textId="77777777" w:rsidR="007E23A3" w:rsidRPr="007A28D2" w:rsidRDefault="007E23A3" w:rsidP="007A28D2">
      <w:pPr>
        <w:pStyle w:val="af2"/>
        <w:jc w:val="both"/>
        <w:rPr>
          <w:rFonts w:ascii="Times New Roman" w:hAnsi="Times New Roman"/>
          <w:spacing w:val="-5"/>
          <w:sz w:val="28"/>
          <w:szCs w:val="28"/>
        </w:rPr>
      </w:pPr>
      <w:r w:rsidRPr="007A28D2">
        <w:rPr>
          <w:rFonts w:ascii="Times New Roman" w:hAnsi="Times New Roman"/>
          <w:spacing w:val="-5"/>
          <w:sz w:val="28"/>
          <w:szCs w:val="28"/>
        </w:rPr>
        <w:t>2) в соответствии с рекомендациями, содержащимися в документах производителя, входящих в комплектацию объекта имущества с учетом:</w:t>
      </w:r>
    </w:p>
    <w:p w14:paraId="4CB48FA9"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ожидаемого срока использования этого объекта в соответствии с ожидаемой производительностью или мощностью;</w:t>
      </w:r>
    </w:p>
    <w:p w14:paraId="45F8355D"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5E240AFF"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нормативно-правовых и других ограничений использования этого объекта;</w:t>
      </w:r>
    </w:p>
    <w:p w14:paraId="27C6CD27" w14:textId="77777777" w:rsidR="007E23A3" w:rsidRPr="007A28D2"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гарантийного срока использования объекта;</w:t>
      </w:r>
    </w:p>
    <w:p w14:paraId="10B915F5" w14:textId="77777777" w:rsidR="000F2CBB" w:rsidRDefault="007A28D2" w:rsidP="007A28D2">
      <w:pPr>
        <w:pStyle w:val="af2"/>
        <w:jc w:val="both"/>
        <w:rPr>
          <w:rFonts w:ascii="Times New Roman" w:hAnsi="Times New Roman"/>
          <w:spacing w:val="-5"/>
          <w:sz w:val="28"/>
          <w:szCs w:val="28"/>
        </w:rPr>
      </w:pPr>
      <w:r>
        <w:rPr>
          <w:rFonts w:ascii="Times New Roman" w:hAnsi="Times New Roman"/>
          <w:spacing w:val="-5"/>
          <w:sz w:val="28"/>
          <w:szCs w:val="28"/>
        </w:rPr>
        <w:t xml:space="preserve">        </w:t>
      </w:r>
      <w:r w:rsidR="007E23A3" w:rsidRPr="007A28D2">
        <w:rPr>
          <w:rFonts w:ascii="Times New Roman" w:hAnsi="Times New Roman"/>
          <w:spacing w:val="-5"/>
          <w:sz w:val="28"/>
          <w:szCs w:val="28"/>
        </w:rPr>
        <w:t>• сроков фактической эксплуатации и ранее начисленной суммы амортизации для объектов, безвозмездно полученных от учреждений, государственных и муниципальных организаций.</w:t>
      </w:r>
    </w:p>
    <w:p w14:paraId="278C01BE" w14:textId="77777777" w:rsidR="0021483D" w:rsidRDefault="0021483D" w:rsidP="00B83ED7">
      <w:pPr>
        <w:ind w:left="4248" w:right="-667" w:firstLine="708"/>
        <w:rPr>
          <w:rFonts w:ascii="Times New Roman" w:hAnsi="Times New Roman"/>
          <w:i/>
          <w:iCs/>
          <w:color w:val="000000"/>
          <w:spacing w:val="-4"/>
        </w:rPr>
      </w:pPr>
    </w:p>
    <w:p w14:paraId="412B902B" w14:textId="77777777" w:rsidR="00823D5F" w:rsidRDefault="00823D5F" w:rsidP="00B83ED7">
      <w:pPr>
        <w:ind w:left="4248" w:right="-667" w:firstLine="708"/>
        <w:rPr>
          <w:rFonts w:ascii="Times New Roman" w:hAnsi="Times New Roman"/>
          <w:i/>
          <w:iCs/>
          <w:color w:val="000000"/>
          <w:spacing w:val="-4"/>
        </w:rPr>
      </w:pPr>
    </w:p>
    <w:p w14:paraId="3F4699AA" w14:textId="77777777" w:rsidR="00823D5F" w:rsidRDefault="00823D5F" w:rsidP="00B83ED7">
      <w:pPr>
        <w:ind w:left="4248" w:right="-667" w:firstLine="708"/>
        <w:rPr>
          <w:rFonts w:ascii="Times New Roman" w:hAnsi="Times New Roman"/>
          <w:i/>
          <w:iCs/>
          <w:color w:val="000000"/>
          <w:spacing w:val="-4"/>
        </w:rPr>
      </w:pPr>
    </w:p>
    <w:p w14:paraId="1281D2A5" w14:textId="77777777" w:rsidR="00823D5F" w:rsidRDefault="00823D5F" w:rsidP="00B83ED7">
      <w:pPr>
        <w:ind w:left="4248" w:right="-667" w:firstLine="708"/>
        <w:rPr>
          <w:rFonts w:ascii="Times New Roman" w:hAnsi="Times New Roman"/>
          <w:i/>
          <w:iCs/>
          <w:color w:val="000000"/>
          <w:spacing w:val="-4"/>
        </w:rPr>
      </w:pPr>
    </w:p>
    <w:p w14:paraId="197ACD26" w14:textId="77777777" w:rsidR="00823D5F" w:rsidRDefault="00823D5F" w:rsidP="00B83ED7">
      <w:pPr>
        <w:ind w:left="4248" w:right="-667" w:firstLine="708"/>
        <w:rPr>
          <w:rFonts w:ascii="Times New Roman" w:hAnsi="Times New Roman"/>
          <w:i/>
          <w:iCs/>
          <w:color w:val="000000"/>
          <w:spacing w:val="-4"/>
        </w:rPr>
      </w:pPr>
    </w:p>
    <w:p w14:paraId="171CF00B" w14:textId="77777777" w:rsidR="0021483D" w:rsidRPr="009A217A" w:rsidRDefault="0021483D" w:rsidP="0021483D">
      <w:pPr>
        <w:pStyle w:val="af2"/>
        <w:jc w:val="right"/>
        <w:rPr>
          <w:rFonts w:ascii="Times New Roman" w:hAnsi="Times New Roman"/>
        </w:rPr>
      </w:pPr>
      <w:r w:rsidRPr="009A217A">
        <w:rPr>
          <w:rFonts w:ascii="Times New Roman" w:hAnsi="Times New Roman"/>
        </w:rPr>
        <w:t xml:space="preserve">Приложение № </w:t>
      </w:r>
      <w:r w:rsidR="006A01D5">
        <w:rPr>
          <w:rFonts w:ascii="Times New Roman" w:hAnsi="Times New Roman"/>
        </w:rPr>
        <w:t>6</w:t>
      </w:r>
      <w:r w:rsidRPr="009A217A">
        <w:rPr>
          <w:rFonts w:ascii="Times New Roman" w:hAnsi="Times New Roman"/>
        </w:rPr>
        <w:t xml:space="preserve"> к Учетной  политике,</w:t>
      </w:r>
    </w:p>
    <w:p w14:paraId="4C31832D" w14:textId="77777777" w:rsidR="0021483D" w:rsidRDefault="0021483D" w:rsidP="00016B17">
      <w:pPr>
        <w:pStyle w:val="af2"/>
        <w:jc w:val="right"/>
        <w:rPr>
          <w:rFonts w:ascii="Times New Roman" w:hAnsi="Times New Roman"/>
        </w:rPr>
      </w:pPr>
      <w:r w:rsidRPr="009A217A">
        <w:rPr>
          <w:rFonts w:ascii="Times New Roman" w:hAnsi="Times New Roman"/>
        </w:rPr>
        <w:t xml:space="preserve"> утвержденной </w:t>
      </w:r>
      <w:r w:rsidR="00C85AF6">
        <w:rPr>
          <w:rFonts w:ascii="Times New Roman" w:hAnsi="Times New Roman"/>
        </w:rPr>
        <w:t xml:space="preserve"> </w:t>
      </w:r>
      <w:r w:rsidR="00016B17">
        <w:rPr>
          <w:rFonts w:ascii="Times New Roman" w:hAnsi="Times New Roman"/>
        </w:rPr>
        <w:t>постановлением</w:t>
      </w:r>
    </w:p>
    <w:p w14:paraId="2282437F" w14:textId="77777777" w:rsidR="00795F02" w:rsidRDefault="00016B17" w:rsidP="00016B17">
      <w:pPr>
        <w:pStyle w:val="af2"/>
        <w:jc w:val="right"/>
        <w:rPr>
          <w:rFonts w:ascii="Times New Roman" w:hAnsi="Times New Roman"/>
        </w:rPr>
      </w:pPr>
      <w:r>
        <w:rPr>
          <w:rFonts w:ascii="Times New Roman" w:hAnsi="Times New Roman"/>
        </w:rPr>
        <w:t xml:space="preserve">администрации </w:t>
      </w:r>
      <w:r w:rsidR="00795F02">
        <w:rPr>
          <w:rFonts w:ascii="Times New Roman" w:hAnsi="Times New Roman"/>
        </w:rPr>
        <w:t xml:space="preserve">Бяковского </w:t>
      </w:r>
    </w:p>
    <w:p w14:paraId="7A64130F" w14:textId="77777777" w:rsidR="00016B17" w:rsidRPr="009A217A" w:rsidRDefault="00795F02" w:rsidP="00016B17">
      <w:pPr>
        <w:pStyle w:val="af2"/>
        <w:jc w:val="right"/>
        <w:rPr>
          <w:rFonts w:ascii="Times New Roman" w:hAnsi="Times New Roman"/>
        </w:rPr>
      </w:pPr>
      <w:r>
        <w:rPr>
          <w:rFonts w:ascii="Times New Roman" w:hAnsi="Times New Roman"/>
        </w:rPr>
        <w:t>сельского поселения</w:t>
      </w:r>
    </w:p>
    <w:p w14:paraId="6C3C21EE" w14:textId="77777777" w:rsidR="0021483D" w:rsidRPr="009A217A" w:rsidRDefault="0021483D" w:rsidP="0021483D">
      <w:pPr>
        <w:pStyle w:val="af2"/>
        <w:jc w:val="right"/>
        <w:rPr>
          <w:rFonts w:ascii="Times New Roman" w:hAnsi="Times New Roman"/>
        </w:rPr>
      </w:pPr>
      <w:r w:rsidRPr="009A217A">
        <w:rPr>
          <w:rFonts w:ascii="Times New Roman" w:hAnsi="Times New Roman"/>
        </w:rPr>
        <w:t xml:space="preserve">                                                                                          </w:t>
      </w:r>
    </w:p>
    <w:p w14:paraId="59EE8E7C" w14:textId="77777777" w:rsidR="00B83ED7" w:rsidRPr="007A28D2" w:rsidRDefault="00B83ED7" w:rsidP="00B83ED7">
      <w:pPr>
        <w:ind w:right="-667"/>
        <w:rPr>
          <w:rFonts w:ascii="Times New Roman" w:hAnsi="Times New Roman"/>
          <w:i/>
          <w:iCs/>
          <w:color w:val="000000"/>
          <w:spacing w:val="-4"/>
        </w:rPr>
      </w:pPr>
    </w:p>
    <w:p w14:paraId="2FDD21F6" w14:textId="77777777" w:rsidR="00B83ED7" w:rsidRPr="007A28D2" w:rsidRDefault="00B83ED7" w:rsidP="00B83ED7">
      <w:pPr>
        <w:ind w:right="-667"/>
        <w:rPr>
          <w:rFonts w:ascii="Times New Roman" w:hAnsi="Times New Roman"/>
          <w:i/>
          <w:iCs/>
          <w:color w:val="000000"/>
          <w:spacing w:val="-4"/>
        </w:rPr>
      </w:pPr>
    </w:p>
    <w:p w14:paraId="516C97F5" w14:textId="77777777" w:rsidR="00B83ED7" w:rsidRPr="009E293E" w:rsidRDefault="00B83ED7" w:rsidP="009E293E">
      <w:pPr>
        <w:pStyle w:val="af2"/>
        <w:jc w:val="center"/>
        <w:rPr>
          <w:rFonts w:ascii="Times New Roman" w:hAnsi="Times New Roman"/>
          <w:b/>
          <w:iCs/>
          <w:spacing w:val="-4"/>
          <w:sz w:val="32"/>
        </w:rPr>
      </w:pPr>
      <w:r w:rsidRPr="009E293E">
        <w:rPr>
          <w:rFonts w:ascii="Times New Roman" w:hAnsi="Times New Roman"/>
          <w:b/>
          <w:iCs/>
          <w:spacing w:val="-4"/>
          <w:sz w:val="32"/>
        </w:rPr>
        <w:t>Порядок принятия обязательств (денежных обязательств)</w:t>
      </w:r>
    </w:p>
    <w:p w14:paraId="4E0E77AE" w14:textId="77777777" w:rsidR="00B83ED7" w:rsidRPr="007A28D2" w:rsidRDefault="00B83ED7" w:rsidP="00B83ED7">
      <w:pPr>
        <w:pStyle w:val="af2"/>
        <w:rPr>
          <w:rFonts w:ascii="Times New Roman" w:hAnsi="Times New Roman"/>
          <w:iCs/>
          <w:spacing w:val="-4"/>
          <w:sz w:val="28"/>
          <w:szCs w:val="28"/>
        </w:rPr>
      </w:pPr>
    </w:p>
    <w:p w14:paraId="1C123AB6" w14:textId="77777777" w:rsidR="00B83ED7" w:rsidRPr="007A28D2" w:rsidRDefault="00B83ED7" w:rsidP="00B83ED7">
      <w:pPr>
        <w:pStyle w:val="af2"/>
        <w:rPr>
          <w:rFonts w:ascii="Times New Roman" w:hAnsi="Times New Roman"/>
          <w:sz w:val="28"/>
          <w:szCs w:val="28"/>
        </w:rPr>
      </w:pPr>
      <w:r w:rsidRPr="007A28D2">
        <w:rPr>
          <w:rFonts w:ascii="Times New Roman" w:hAnsi="Times New Roman"/>
          <w:spacing w:val="-4"/>
          <w:sz w:val="28"/>
          <w:szCs w:val="28"/>
        </w:rPr>
        <w:t xml:space="preserve">1. </w:t>
      </w:r>
      <w:r w:rsidRPr="007A28D2">
        <w:rPr>
          <w:rFonts w:ascii="Times New Roman" w:hAnsi="Times New Roman"/>
          <w:iCs/>
          <w:spacing w:val="-4"/>
          <w:sz w:val="28"/>
          <w:szCs w:val="28"/>
        </w:rPr>
        <w:t xml:space="preserve">Бюджетные обязательства принимать к учету </w:t>
      </w:r>
      <w:r w:rsidRPr="007A28D2">
        <w:rPr>
          <w:rFonts w:ascii="Times New Roman" w:hAnsi="Times New Roman"/>
          <w:spacing w:val="-4"/>
          <w:sz w:val="28"/>
          <w:szCs w:val="28"/>
        </w:rPr>
        <w:t xml:space="preserve"> в  п</w:t>
      </w:r>
      <w:r w:rsidRPr="007A28D2">
        <w:rPr>
          <w:rFonts w:ascii="Times New Roman" w:hAnsi="Times New Roman"/>
          <w:iCs/>
          <w:spacing w:val="-4"/>
          <w:sz w:val="28"/>
          <w:szCs w:val="28"/>
        </w:rPr>
        <w:t xml:space="preserve">ределах доведенных лимитов </w:t>
      </w:r>
      <w:r w:rsidRPr="007A28D2">
        <w:rPr>
          <w:rFonts w:ascii="Times New Roman" w:hAnsi="Times New Roman"/>
          <w:iCs/>
          <w:spacing w:val="-7"/>
          <w:sz w:val="28"/>
          <w:szCs w:val="28"/>
        </w:rPr>
        <w:t>бюджетных обязательств.</w:t>
      </w:r>
    </w:p>
    <w:p w14:paraId="02630C32" w14:textId="77777777" w:rsidR="00B83ED7" w:rsidRPr="007A28D2" w:rsidRDefault="00B83ED7" w:rsidP="00B83ED7">
      <w:pPr>
        <w:pStyle w:val="af2"/>
        <w:rPr>
          <w:rFonts w:ascii="Times New Roman" w:hAnsi="Times New Roman"/>
          <w:sz w:val="28"/>
          <w:szCs w:val="28"/>
        </w:rPr>
      </w:pPr>
      <w:r w:rsidRPr="007A28D2">
        <w:rPr>
          <w:rFonts w:ascii="Times New Roman" w:hAnsi="Times New Roman"/>
          <w:iCs/>
          <w:spacing w:val="-7"/>
          <w:sz w:val="28"/>
          <w:szCs w:val="28"/>
        </w:rPr>
        <w:t>Бюджетные</w:t>
      </w:r>
      <w:r w:rsidRPr="007A28D2">
        <w:rPr>
          <w:rFonts w:ascii="Times New Roman" w:hAnsi="Times New Roman"/>
          <w:i/>
          <w:iCs/>
          <w:spacing w:val="-7"/>
          <w:sz w:val="28"/>
          <w:szCs w:val="28"/>
        </w:rPr>
        <w:t xml:space="preserve"> </w:t>
      </w:r>
      <w:r w:rsidRPr="007A28D2">
        <w:rPr>
          <w:rFonts w:ascii="Times New Roman" w:hAnsi="Times New Roman"/>
          <w:spacing w:val="-7"/>
          <w:sz w:val="28"/>
          <w:szCs w:val="28"/>
        </w:rPr>
        <w:t>обязательства, принятые в текущем финансовом году, формировать с учетом</w:t>
      </w:r>
    </w:p>
    <w:p w14:paraId="2CD796DC" w14:textId="77777777" w:rsidR="00B83ED7" w:rsidRPr="007A28D2" w:rsidRDefault="00B83ED7" w:rsidP="00B83ED7">
      <w:pPr>
        <w:pStyle w:val="af2"/>
        <w:rPr>
          <w:rFonts w:ascii="Times New Roman" w:hAnsi="Times New Roman"/>
          <w:sz w:val="28"/>
          <w:szCs w:val="28"/>
        </w:rPr>
      </w:pPr>
      <w:r w:rsidRPr="007A28D2">
        <w:rPr>
          <w:rFonts w:ascii="Times New Roman" w:hAnsi="Times New Roman"/>
          <w:spacing w:val="-7"/>
          <w:sz w:val="28"/>
          <w:szCs w:val="28"/>
        </w:rPr>
        <w:t>принятых и неисполненных учреждением обязательств.</w:t>
      </w:r>
    </w:p>
    <w:p w14:paraId="65C32E58" w14:textId="77777777" w:rsidR="00B83ED7" w:rsidRPr="007A28D2" w:rsidRDefault="00B83ED7" w:rsidP="00B83ED7">
      <w:pPr>
        <w:pStyle w:val="af2"/>
        <w:rPr>
          <w:rFonts w:ascii="Times New Roman" w:hAnsi="Times New Roman"/>
          <w:sz w:val="28"/>
          <w:szCs w:val="28"/>
        </w:rPr>
      </w:pPr>
      <w:r w:rsidRPr="007A28D2">
        <w:rPr>
          <w:rFonts w:ascii="Times New Roman" w:hAnsi="Times New Roman"/>
          <w:spacing w:val="-7"/>
          <w:sz w:val="28"/>
          <w:szCs w:val="28"/>
        </w:rPr>
        <w:t xml:space="preserve">Порядок принятия </w:t>
      </w:r>
      <w:r w:rsidRPr="007A28D2">
        <w:rPr>
          <w:rFonts w:ascii="Times New Roman" w:hAnsi="Times New Roman"/>
          <w:iCs/>
          <w:spacing w:val="-7"/>
          <w:sz w:val="28"/>
          <w:szCs w:val="28"/>
        </w:rPr>
        <w:t>бюджетных</w:t>
      </w:r>
      <w:r w:rsidRPr="007A28D2">
        <w:rPr>
          <w:rFonts w:ascii="Times New Roman" w:hAnsi="Times New Roman"/>
          <w:i/>
          <w:iCs/>
          <w:spacing w:val="-7"/>
          <w:sz w:val="28"/>
          <w:szCs w:val="28"/>
        </w:rPr>
        <w:t xml:space="preserve"> </w:t>
      </w:r>
      <w:r w:rsidRPr="007A28D2">
        <w:rPr>
          <w:rFonts w:ascii="Times New Roman" w:hAnsi="Times New Roman"/>
          <w:spacing w:val="-7"/>
          <w:sz w:val="28"/>
          <w:szCs w:val="28"/>
        </w:rPr>
        <w:t>обязательств приведен в Таблице № 1.</w:t>
      </w:r>
    </w:p>
    <w:p w14:paraId="0BD5CE33" w14:textId="77777777" w:rsidR="00B83ED7" w:rsidRPr="007A28D2" w:rsidRDefault="00B83ED7" w:rsidP="00B83ED7">
      <w:pPr>
        <w:pStyle w:val="af2"/>
        <w:rPr>
          <w:rFonts w:ascii="Times New Roman" w:hAnsi="Times New Roman"/>
          <w:sz w:val="28"/>
          <w:szCs w:val="28"/>
        </w:rPr>
      </w:pPr>
      <w:r w:rsidRPr="007A28D2">
        <w:rPr>
          <w:rFonts w:ascii="Times New Roman" w:hAnsi="Times New Roman"/>
          <w:spacing w:val="-5"/>
          <w:sz w:val="28"/>
          <w:szCs w:val="28"/>
        </w:rPr>
        <w:t xml:space="preserve">2. Денежные обязательства отражать в учете </w:t>
      </w:r>
      <w:r w:rsidRPr="007A28D2">
        <w:rPr>
          <w:rFonts w:ascii="Times New Roman" w:hAnsi="Times New Roman"/>
          <w:iCs/>
          <w:spacing w:val="-5"/>
          <w:sz w:val="28"/>
          <w:szCs w:val="28"/>
        </w:rPr>
        <w:t>не ранее принятия бюджетных обязательств.</w:t>
      </w:r>
      <w:r w:rsidRPr="007A28D2">
        <w:rPr>
          <w:rFonts w:ascii="Times New Roman" w:hAnsi="Times New Roman"/>
          <w:i/>
          <w:iCs/>
          <w:spacing w:val="-5"/>
          <w:sz w:val="28"/>
          <w:szCs w:val="28"/>
        </w:rPr>
        <w:t xml:space="preserve"> </w:t>
      </w:r>
      <w:r w:rsidRPr="007A28D2">
        <w:rPr>
          <w:rFonts w:ascii="Times New Roman" w:hAnsi="Times New Roman"/>
          <w:spacing w:val="-8"/>
          <w:sz w:val="28"/>
          <w:szCs w:val="28"/>
        </w:rPr>
        <w:t>Порядок принятия денежных обязательств приведен в Таблице № 2.</w:t>
      </w:r>
    </w:p>
    <w:p w14:paraId="2454210B" w14:textId="77777777" w:rsidR="00B83ED7" w:rsidRPr="007A28D2" w:rsidRDefault="00B83ED7" w:rsidP="00B83ED7">
      <w:pPr>
        <w:pStyle w:val="af2"/>
        <w:rPr>
          <w:rFonts w:ascii="Times New Roman" w:hAnsi="Times New Roman"/>
          <w:sz w:val="28"/>
          <w:szCs w:val="28"/>
        </w:rPr>
      </w:pPr>
      <w:r w:rsidRPr="007A28D2">
        <w:rPr>
          <w:rFonts w:ascii="Times New Roman" w:hAnsi="Times New Roman"/>
          <w:spacing w:val="-7"/>
          <w:sz w:val="28"/>
          <w:szCs w:val="28"/>
        </w:rPr>
        <w:t xml:space="preserve">3. Принятые </w:t>
      </w:r>
      <w:r w:rsidRPr="007A28D2">
        <w:rPr>
          <w:rFonts w:ascii="Times New Roman" w:hAnsi="Times New Roman"/>
          <w:iCs/>
          <w:spacing w:val="-7"/>
          <w:sz w:val="28"/>
          <w:szCs w:val="28"/>
        </w:rPr>
        <w:t>бюджетные</w:t>
      </w:r>
      <w:r w:rsidRPr="007A28D2">
        <w:rPr>
          <w:rFonts w:ascii="Times New Roman" w:hAnsi="Times New Roman"/>
          <w:i/>
          <w:iCs/>
          <w:spacing w:val="-7"/>
          <w:sz w:val="28"/>
          <w:szCs w:val="28"/>
        </w:rPr>
        <w:t xml:space="preserve"> </w:t>
      </w:r>
      <w:r w:rsidRPr="007A28D2">
        <w:rPr>
          <w:rFonts w:ascii="Times New Roman" w:hAnsi="Times New Roman"/>
          <w:spacing w:val="-7"/>
          <w:sz w:val="28"/>
          <w:szCs w:val="28"/>
        </w:rPr>
        <w:t>обязательства (денежные обязательства) отражать в журнале регистрации обязательств (ф. 0504064).</w:t>
      </w:r>
    </w:p>
    <w:p w14:paraId="4A846468" w14:textId="77777777" w:rsidR="00B83ED7" w:rsidRPr="004B4C90" w:rsidRDefault="00B83ED7" w:rsidP="00B83ED7">
      <w:pPr>
        <w:pStyle w:val="af2"/>
        <w:rPr>
          <w:rFonts w:ascii="Times New Roman" w:hAnsi="Times New Roman"/>
          <w:sz w:val="28"/>
          <w:szCs w:val="28"/>
        </w:rPr>
      </w:pPr>
      <w:r w:rsidRPr="007A28D2">
        <w:rPr>
          <w:rFonts w:ascii="Times New Roman" w:hAnsi="Times New Roman"/>
          <w:spacing w:val="-7"/>
          <w:sz w:val="28"/>
          <w:szCs w:val="28"/>
        </w:rPr>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w:t>
      </w:r>
    </w:p>
    <w:p w14:paraId="540CD993" w14:textId="77777777" w:rsidR="00B83ED7" w:rsidRPr="007A28D2" w:rsidRDefault="00B83ED7" w:rsidP="00B83ED7">
      <w:pPr>
        <w:shd w:val="clear" w:color="auto" w:fill="FFFFFF"/>
        <w:spacing w:before="235"/>
        <w:ind w:left="5952"/>
        <w:jc w:val="both"/>
        <w:rPr>
          <w:rFonts w:ascii="Times New Roman" w:hAnsi="Times New Roman"/>
        </w:rPr>
      </w:pPr>
      <w:r w:rsidRPr="007A28D2">
        <w:rPr>
          <w:rFonts w:ascii="Times New Roman" w:hAnsi="Times New Roman"/>
          <w:color w:val="000000"/>
          <w:spacing w:val="-6"/>
        </w:rPr>
        <w:t xml:space="preserve">  </w:t>
      </w:r>
      <w:r w:rsidR="004B4C90">
        <w:rPr>
          <w:rFonts w:ascii="Times New Roman" w:hAnsi="Times New Roman"/>
          <w:color w:val="000000"/>
          <w:spacing w:val="-6"/>
        </w:rPr>
        <w:t xml:space="preserve">                             </w:t>
      </w:r>
      <w:r w:rsidRPr="007A28D2">
        <w:rPr>
          <w:rFonts w:ascii="Times New Roman" w:hAnsi="Times New Roman"/>
          <w:color w:val="000000"/>
          <w:spacing w:val="-6"/>
        </w:rPr>
        <w:t>Таблица№ 1.</w:t>
      </w:r>
    </w:p>
    <w:p w14:paraId="0C03B68B" w14:textId="77777777" w:rsidR="00B83ED7" w:rsidRPr="009E293E" w:rsidRDefault="00B83ED7" w:rsidP="00B83ED7">
      <w:pPr>
        <w:shd w:val="clear" w:color="auto" w:fill="FFFFFF"/>
        <w:spacing w:before="43" w:after="427"/>
        <w:ind w:left="2050"/>
        <w:jc w:val="both"/>
        <w:rPr>
          <w:rFonts w:ascii="Times New Roman" w:hAnsi="Times New Roman"/>
          <w:sz w:val="28"/>
          <w:szCs w:val="28"/>
        </w:rPr>
      </w:pPr>
      <w:r w:rsidRPr="009E293E">
        <w:rPr>
          <w:rFonts w:ascii="Times New Roman" w:hAnsi="Times New Roman"/>
          <w:b/>
          <w:bCs/>
          <w:color w:val="000000"/>
          <w:spacing w:val="-2"/>
          <w:sz w:val="28"/>
          <w:szCs w:val="28"/>
        </w:rPr>
        <w:t xml:space="preserve">      Порядок принятия </w:t>
      </w:r>
      <w:r w:rsidRPr="009E293E">
        <w:rPr>
          <w:rFonts w:ascii="Times New Roman" w:hAnsi="Times New Roman"/>
          <w:b/>
          <w:iCs/>
          <w:color w:val="000000"/>
          <w:spacing w:val="-2"/>
          <w:sz w:val="28"/>
          <w:szCs w:val="28"/>
        </w:rPr>
        <w:t>бюджетных</w:t>
      </w:r>
      <w:r w:rsidRPr="009E293E">
        <w:rPr>
          <w:rFonts w:ascii="Times New Roman" w:hAnsi="Times New Roman"/>
          <w:i/>
          <w:iCs/>
          <w:color w:val="000000"/>
          <w:spacing w:val="-2"/>
          <w:sz w:val="28"/>
          <w:szCs w:val="28"/>
        </w:rPr>
        <w:t xml:space="preserve"> </w:t>
      </w:r>
      <w:r w:rsidRPr="009E293E">
        <w:rPr>
          <w:rFonts w:ascii="Times New Roman" w:hAnsi="Times New Roman"/>
          <w:b/>
          <w:bCs/>
          <w:color w:val="000000"/>
          <w:spacing w:val="-2"/>
          <w:sz w:val="28"/>
          <w:szCs w:val="28"/>
        </w:rPr>
        <w:t>обязательств</w:t>
      </w:r>
    </w:p>
    <w:tbl>
      <w:tblPr>
        <w:tblW w:w="0" w:type="auto"/>
        <w:tblInd w:w="324" w:type="dxa"/>
        <w:tblLayout w:type="fixed"/>
        <w:tblCellMar>
          <w:left w:w="40" w:type="dxa"/>
          <w:right w:w="40" w:type="dxa"/>
        </w:tblCellMar>
        <w:tblLook w:val="0000" w:firstRow="0" w:lastRow="0" w:firstColumn="0" w:lastColumn="0" w:noHBand="0" w:noVBand="0"/>
      </w:tblPr>
      <w:tblGrid>
        <w:gridCol w:w="567"/>
        <w:gridCol w:w="5670"/>
        <w:gridCol w:w="2835"/>
      </w:tblGrid>
      <w:tr w:rsidR="00B83ED7" w:rsidRPr="007A28D2" w14:paraId="3EF266CB" w14:textId="77777777">
        <w:tblPrEx>
          <w:tblCellMar>
            <w:top w:w="0" w:type="dxa"/>
            <w:bottom w:w="0" w:type="dxa"/>
          </w:tblCellMar>
        </w:tblPrEx>
        <w:trPr>
          <w:trHeight w:hRule="exact" w:val="346"/>
        </w:trPr>
        <w:tc>
          <w:tcPr>
            <w:tcW w:w="567" w:type="dxa"/>
            <w:tcBorders>
              <w:top w:val="single" w:sz="6" w:space="0" w:color="auto"/>
              <w:left w:val="single" w:sz="6" w:space="0" w:color="auto"/>
              <w:bottom w:val="nil"/>
              <w:right w:val="single" w:sz="6" w:space="0" w:color="auto"/>
            </w:tcBorders>
          </w:tcPr>
          <w:p w14:paraId="057EB9AF" w14:textId="77777777" w:rsidR="00B83ED7" w:rsidRPr="007A28D2" w:rsidRDefault="00B83ED7" w:rsidP="00E36CDC">
            <w:pPr>
              <w:shd w:val="clear" w:color="auto" w:fill="FFFFFF"/>
              <w:spacing w:line="235" w:lineRule="exact"/>
              <w:jc w:val="both"/>
              <w:rPr>
                <w:rFonts w:ascii="Times New Roman" w:hAnsi="Times New Roman"/>
              </w:rPr>
            </w:pPr>
            <w:r w:rsidRPr="007A28D2">
              <w:rPr>
                <w:rFonts w:ascii="Times New Roman" w:hAnsi="Times New Roman"/>
                <w:color w:val="000000"/>
                <w:spacing w:val="-7"/>
                <w:w w:val="87"/>
              </w:rPr>
              <w:t>№п/п</w:t>
            </w:r>
          </w:p>
        </w:tc>
        <w:tc>
          <w:tcPr>
            <w:tcW w:w="8505" w:type="dxa"/>
            <w:gridSpan w:val="2"/>
            <w:tcBorders>
              <w:top w:val="single" w:sz="6" w:space="0" w:color="auto"/>
              <w:left w:val="single" w:sz="6" w:space="0" w:color="auto"/>
              <w:bottom w:val="single" w:sz="6" w:space="0" w:color="auto"/>
              <w:right w:val="single" w:sz="6" w:space="0" w:color="auto"/>
            </w:tcBorders>
          </w:tcPr>
          <w:p w14:paraId="69A6111D" w14:textId="77777777" w:rsidR="00B83ED7" w:rsidRPr="007A28D2" w:rsidRDefault="00B83ED7" w:rsidP="00E36CDC">
            <w:pPr>
              <w:shd w:val="clear" w:color="auto" w:fill="FFFFFF"/>
              <w:jc w:val="both"/>
              <w:rPr>
                <w:rFonts w:ascii="Times New Roman" w:hAnsi="Times New Roman"/>
              </w:rPr>
            </w:pPr>
            <w:r w:rsidRPr="007A28D2">
              <w:rPr>
                <w:rFonts w:ascii="Times New Roman" w:hAnsi="Times New Roman"/>
                <w:color w:val="000000"/>
                <w:spacing w:val="-2"/>
              </w:rPr>
              <w:t>Содержание операции</w:t>
            </w:r>
          </w:p>
          <w:p w14:paraId="22EB7BA0" w14:textId="77777777" w:rsidR="00B83ED7" w:rsidRPr="007A28D2" w:rsidRDefault="00B83ED7" w:rsidP="00E36CDC">
            <w:pPr>
              <w:shd w:val="clear" w:color="auto" w:fill="FFFFFF"/>
              <w:jc w:val="both"/>
              <w:rPr>
                <w:rFonts w:ascii="Times New Roman" w:hAnsi="Times New Roman"/>
              </w:rPr>
            </w:pPr>
          </w:p>
        </w:tc>
      </w:tr>
      <w:tr w:rsidR="00B83ED7" w:rsidRPr="007A28D2" w14:paraId="2C5A00F4" w14:textId="77777777">
        <w:tblPrEx>
          <w:tblCellMar>
            <w:top w:w="0" w:type="dxa"/>
            <w:bottom w:w="0" w:type="dxa"/>
          </w:tblCellMar>
        </w:tblPrEx>
        <w:trPr>
          <w:trHeight w:hRule="exact" w:val="652"/>
        </w:trPr>
        <w:tc>
          <w:tcPr>
            <w:tcW w:w="567" w:type="dxa"/>
            <w:tcBorders>
              <w:top w:val="nil"/>
              <w:left w:val="single" w:sz="6" w:space="0" w:color="auto"/>
              <w:bottom w:val="single" w:sz="6" w:space="0" w:color="auto"/>
              <w:right w:val="single" w:sz="6" w:space="0" w:color="auto"/>
            </w:tcBorders>
          </w:tcPr>
          <w:p w14:paraId="745E4007" w14:textId="77777777" w:rsidR="00B83ED7" w:rsidRPr="007A28D2" w:rsidRDefault="00B83ED7" w:rsidP="00E36CDC">
            <w:pPr>
              <w:jc w:val="both"/>
              <w:rPr>
                <w:rFonts w:ascii="Times New Roman" w:hAnsi="Times New Roman"/>
              </w:rPr>
            </w:pPr>
          </w:p>
          <w:p w14:paraId="5ECB34EB" w14:textId="77777777" w:rsidR="00B83ED7" w:rsidRPr="007A28D2" w:rsidRDefault="00B83ED7" w:rsidP="00E36CDC">
            <w:pPr>
              <w:jc w:val="both"/>
              <w:rPr>
                <w:rFonts w:ascii="Times New Roman" w:hAnsi="Times New Roman"/>
              </w:rPr>
            </w:pPr>
          </w:p>
        </w:tc>
        <w:tc>
          <w:tcPr>
            <w:tcW w:w="5670" w:type="dxa"/>
            <w:tcBorders>
              <w:top w:val="single" w:sz="6" w:space="0" w:color="auto"/>
              <w:left w:val="single" w:sz="6" w:space="0" w:color="auto"/>
              <w:bottom w:val="single" w:sz="6" w:space="0" w:color="auto"/>
              <w:right w:val="single" w:sz="6" w:space="0" w:color="auto"/>
            </w:tcBorders>
          </w:tcPr>
          <w:p w14:paraId="34B9F643" w14:textId="77777777" w:rsidR="00B83ED7" w:rsidRPr="007A28D2" w:rsidRDefault="00B83ED7" w:rsidP="00E36CDC">
            <w:pPr>
              <w:shd w:val="clear" w:color="auto" w:fill="FFFFFF"/>
              <w:jc w:val="both"/>
              <w:rPr>
                <w:rFonts w:ascii="Times New Roman" w:hAnsi="Times New Roman"/>
              </w:rPr>
            </w:pPr>
            <w:r w:rsidRPr="007A28D2">
              <w:rPr>
                <w:rFonts w:ascii="Times New Roman" w:hAnsi="Times New Roman"/>
                <w:color w:val="000000"/>
                <w:spacing w:val="-2"/>
              </w:rPr>
              <w:t>Документ-основание</w:t>
            </w:r>
          </w:p>
          <w:p w14:paraId="5D29287A" w14:textId="77777777" w:rsidR="00B83ED7" w:rsidRPr="007A28D2" w:rsidRDefault="00B83ED7" w:rsidP="00E36CDC">
            <w:pPr>
              <w:shd w:val="clear" w:color="auto" w:fill="FFFFFF"/>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14:paraId="0F02BCBF"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rPr>
              <w:t>Дата принятия обязательств</w:t>
            </w:r>
          </w:p>
          <w:p w14:paraId="770F987E" w14:textId="77777777" w:rsidR="00B83ED7" w:rsidRPr="007A28D2" w:rsidRDefault="00B83ED7" w:rsidP="00E36CDC">
            <w:pPr>
              <w:shd w:val="clear" w:color="auto" w:fill="FFFFFF"/>
              <w:jc w:val="both"/>
              <w:rPr>
                <w:rFonts w:ascii="Times New Roman" w:hAnsi="Times New Roman"/>
              </w:rPr>
            </w:pPr>
          </w:p>
        </w:tc>
      </w:tr>
      <w:tr w:rsidR="00B83ED7" w:rsidRPr="007A28D2" w14:paraId="4AFB2611" w14:textId="77777777">
        <w:tblPrEx>
          <w:tblCellMar>
            <w:top w:w="0" w:type="dxa"/>
            <w:bottom w:w="0" w:type="dxa"/>
          </w:tblCellMar>
        </w:tblPrEx>
        <w:trPr>
          <w:trHeight w:hRule="exact" w:val="336"/>
        </w:trPr>
        <w:tc>
          <w:tcPr>
            <w:tcW w:w="567" w:type="dxa"/>
            <w:tcBorders>
              <w:top w:val="single" w:sz="6" w:space="0" w:color="auto"/>
              <w:left w:val="single" w:sz="6" w:space="0" w:color="auto"/>
              <w:bottom w:val="nil"/>
              <w:right w:val="single" w:sz="6" w:space="0" w:color="auto"/>
            </w:tcBorders>
          </w:tcPr>
          <w:p w14:paraId="13E348C4" w14:textId="77777777" w:rsidR="00B83ED7" w:rsidRPr="007A28D2" w:rsidRDefault="00B83ED7" w:rsidP="00E36CDC">
            <w:pPr>
              <w:shd w:val="clear" w:color="auto" w:fill="FFFFFF"/>
              <w:jc w:val="both"/>
              <w:rPr>
                <w:rFonts w:ascii="Times New Roman" w:hAnsi="Times New Roman"/>
              </w:rPr>
            </w:pPr>
            <w:r w:rsidRPr="007A28D2">
              <w:rPr>
                <w:rFonts w:ascii="Times New Roman" w:hAnsi="Times New Roman"/>
                <w:color w:val="000000"/>
              </w:rPr>
              <w:t>1.</w:t>
            </w:r>
          </w:p>
          <w:p w14:paraId="116B3C8E" w14:textId="77777777" w:rsidR="00B83ED7" w:rsidRPr="007A28D2" w:rsidRDefault="00B83ED7" w:rsidP="00E36CDC">
            <w:pPr>
              <w:shd w:val="clear" w:color="auto" w:fill="FFFFFF"/>
              <w:jc w:val="both"/>
              <w:rPr>
                <w:rFonts w:ascii="Times New Roman" w:hAnsi="Times New Roman"/>
              </w:rPr>
            </w:pPr>
          </w:p>
        </w:tc>
        <w:tc>
          <w:tcPr>
            <w:tcW w:w="8505" w:type="dxa"/>
            <w:gridSpan w:val="2"/>
            <w:tcBorders>
              <w:top w:val="single" w:sz="6" w:space="0" w:color="auto"/>
              <w:left w:val="single" w:sz="6" w:space="0" w:color="auto"/>
              <w:bottom w:val="single" w:sz="6" w:space="0" w:color="auto"/>
              <w:right w:val="single" w:sz="6" w:space="0" w:color="auto"/>
            </w:tcBorders>
          </w:tcPr>
          <w:p w14:paraId="59FED3A6" w14:textId="77777777" w:rsidR="00B83ED7" w:rsidRPr="007A28D2" w:rsidRDefault="00B83ED7" w:rsidP="00E36CDC">
            <w:pPr>
              <w:shd w:val="clear" w:color="auto" w:fill="FFFFFF"/>
              <w:jc w:val="both"/>
              <w:rPr>
                <w:rFonts w:ascii="Times New Roman" w:hAnsi="Times New Roman"/>
              </w:rPr>
            </w:pPr>
            <w:r w:rsidRPr="007A28D2">
              <w:rPr>
                <w:rFonts w:ascii="Times New Roman" w:hAnsi="Times New Roman"/>
                <w:b/>
                <w:i/>
                <w:color w:val="000000"/>
              </w:rPr>
              <w:t>Заработная плата</w:t>
            </w:r>
            <w:r w:rsidRPr="007A28D2">
              <w:rPr>
                <w:rStyle w:val="fill"/>
                <w:rFonts w:ascii="Times New Roman" w:hAnsi="Times New Roman"/>
                <w:b/>
                <w:bCs/>
                <w:i/>
                <w:iCs/>
                <w:color w:val="000000"/>
              </w:rPr>
              <w:t>, пособия, компенсации и иные выплаты</w:t>
            </w:r>
          </w:p>
          <w:p w14:paraId="200A6CC3" w14:textId="77777777" w:rsidR="00B83ED7" w:rsidRPr="007A28D2" w:rsidRDefault="00B83ED7" w:rsidP="00E36CDC">
            <w:pPr>
              <w:shd w:val="clear" w:color="auto" w:fill="FFFFFF"/>
              <w:jc w:val="both"/>
              <w:rPr>
                <w:rFonts w:ascii="Times New Roman" w:hAnsi="Times New Roman"/>
              </w:rPr>
            </w:pPr>
          </w:p>
        </w:tc>
      </w:tr>
      <w:tr w:rsidR="00B83ED7" w:rsidRPr="007A28D2" w14:paraId="494B0D47" w14:textId="77777777">
        <w:tblPrEx>
          <w:tblCellMar>
            <w:top w:w="0" w:type="dxa"/>
            <w:bottom w:w="0" w:type="dxa"/>
          </w:tblCellMar>
        </w:tblPrEx>
        <w:trPr>
          <w:trHeight w:hRule="exact" w:val="1842"/>
        </w:trPr>
        <w:tc>
          <w:tcPr>
            <w:tcW w:w="567" w:type="dxa"/>
            <w:tcBorders>
              <w:top w:val="nil"/>
              <w:left w:val="single" w:sz="6" w:space="0" w:color="auto"/>
              <w:bottom w:val="single" w:sz="6" w:space="0" w:color="auto"/>
              <w:right w:val="single" w:sz="6" w:space="0" w:color="auto"/>
            </w:tcBorders>
          </w:tcPr>
          <w:p w14:paraId="1FF040FB" w14:textId="77777777" w:rsidR="00B83ED7" w:rsidRPr="007A28D2" w:rsidRDefault="00B83ED7" w:rsidP="00E36CDC">
            <w:pPr>
              <w:jc w:val="both"/>
              <w:rPr>
                <w:rFonts w:ascii="Times New Roman" w:hAnsi="Times New Roman"/>
              </w:rPr>
            </w:pPr>
          </w:p>
          <w:p w14:paraId="5EF998C0" w14:textId="77777777" w:rsidR="00B83ED7" w:rsidRPr="007A28D2" w:rsidRDefault="00B83ED7" w:rsidP="00E36CDC">
            <w:pPr>
              <w:jc w:val="both"/>
              <w:rPr>
                <w:rFonts w:ascii="Times New Roman" w:hAnsi="Times New Roman"/>
              </w:rPr>
            </w:pPr>
          </w:p>
        </w:tc>
        <w:tc>
          <w:tcPr>
            <w:tcW w:w="5670" w:type="dxa"/>
            <w:tcBorders>
              <w:top w:val="single" w:sz="6" w:space="0" w:color="auto"/>
              <w:left w:val="single" w:sz="6" w:space="0" w:color="auto"/>
              <w:bottom w:val="single" w:sz="6" w:space="0" w:color="auto"/>
              <w:right w:val="single" w:sz="6" w:space="0" w:color="auto"/>
            </w:tcBorders>
          </w:tcPr>
          <w:p w14:paraId="2865E71A" w14:textId="77777777" w:rsidR="00B83ED7" w:rsidRPr="007A28D2" w:rsidRDefault="00B83ED7" w:rsidP="00E36CDC">
            <w:pPr>
              <w:shd w:val="clear" w:color="auto" w:fill="FFFFFF"/>
              <w:spacing w:line="216" w:lineRule="exact"/>
              <w:ind w:right="-368"/>
              <w:jc w:val="both"/>
              <w:rPr>
                <w:rFonts w:ascii="Times New Roman" w:hAnsi="Times New Roman"/>
                <w:color w:val="000000"/>
                <w:spacing w:val="-5"/>
              </w:rPr>
            </w:pPr>
            <w:r w:rsidRPr="007A28D2">
              <w:rPr>
                <w:rFonts w:ascii="Times New Roman" w:hAnsi="Times New Roman"/>
                <w:color w:val="000000"/>
                <w:spacing w:val="-5"/>
              </w:rPr>
              <w:t>Платежные ведомости</w:t>
            </w:r>
          </w:p>
          <w:p w14:paraId="685F92C1" w14:textId="77777777" w:rsidR="00B83ED7" w:rsidRPr="007A28D2" w:rsidRDefault="00B83ED7" w:rsidP="00E36CDC">
            <w:pPr>
              <w:shd w:val="clear" w:color="auto" w:fill="FFFFFF"/>
              <w:spacing w:line="216" w:lineRule="exact"/>
              <w:ind w:right="-368"/>
              <w:jc w:val="both"/>
              <w:rPr>
                <w:rFonts w:ascii="Times New Roman" w:hAnsi="Times New Roman"/>
                <w:color w:val="000000"/>
                <w:spacing w:val="-5"/>
              </w:rPr>
            </w:pPr>
            <w:r w:rsidRPr="007A28D2">
              <w:rPr>
                <w:rFonts w:ascii="Times New Roman" w:hAnsi="Times New Roman"/>
                <w:color w:val="000000"/>
                <w:spacing w:val="-5"/>
              </w:rPr>
              <w:t xml:space="preserve"> (ф.0504403)</w:t>
            </w:r>
          </w:p>
          <w:p w14:paraId="358DECCD" w14:textId="77777777" w:rsidR="00B83ED7" w:rsidRPr="007A28D2" w:rsidRDefault="00B83ED7" w:rsidP="00E36CDC">
            <w:pPr>
              <w:shd w:val="clear" w:color="auto" w:fill="FFFFFF"/>
              <w:spacing w:line="216" w:lineRule="exact"/>
              <w:ind w:right="-368"/>
              <w:jc w:val="both"/>
              <w:rPr>
                <w:rFonts w:ascii="Times New Roman" w:hAnsi="Times New Roman"/>
                <w:color w:val="000000"/>
                <w:spacing w:val="-5"/>
              </w:rPr>
            </w:pPr>
          </w:p>
          <w:p w14:paraId="20C24386" w14:textId="77777777" w:rsidR="00B83ED7" w:rsidRPr="007A28D2" w:rsidRDefault="00B83ED7" w:rsidP="00E36CDC">
            <w:pPr>
              <w:shd w:val="clear" w:color="auto" w:fill="FFFFFF"/>
              <w:spacing w:line="216" w:lineRule="exact"/>
              <w:ind w:right="-368"/>
              <w:jc w:val="both"/>
              <w:rPr>
                <w:rFonts w:ascii="Times New Roman" w:hAnsi="Times New Roman"/>
                <w:color w:val="000000"/>
                <w:spacing w:val="-5"/>
              </w:rPr>
            </w:pPr>
            <w:r w:rsidRPr="007A28D2">
              <w:rPr>
                <w:rFonts w:ascii="Times New Roman" w:hAnsi="Times New Roman"/>
                <w:color w:val="000000"/>
                <w:spacing w:val="-5"/>
              </w:rPr>
              <w:t>Расчетно-платежные ведомости (ф. 0504401)</w:t>
            </w:r>
          </w:p>
          <w:p w14:paraId="57A5375B" w14:textId="77777777" w:rsidR="00B83ED7" w:rsidRPr="007A28D2" w:rsidRDefault="00B83ED7" w:rsidP="00E36CDC">
            <w:pPr>
              <w:shd w:val="clear" w:color="auto" w:fill="FFFFFF"/>
              <w:spacing w:line="216" w:lineRule="exact"/>
              <w:ind w:right="-368"/>
              <w:jc w:val="both"/>
              <w:rPr>
                <w:rFonts w:ascii="Times New Roman" w:hAnsi="Times New Roman"/>
                <w:color w:val="000000"/>
                <w:spacing w:val="-5"/>
              </w:rPr>
            </w:pPr>
            <w:r w:rsidRPr="007A28D2">
              <w:rPr>
                <w:rFonts w:ascii="Times New Roman" w:hAnsi="Times New Roman"/>
                <w:color w:val="000000"/>
                <w:spacing w:val="-5"/>
              </w:rPr>
              <w:t xml:space="preserve">Расчетные листы </w:t>
            </w:r>
          </w:p>
          <w:p w14:paraId="7849896D" w14:textId="77777777" w:rsidR="00B83ED7" w:rsidRPr="007A28D2" w:rsidRDefault="00B83ED7" w:rsidP="00E36CDC">
            <w:pPr>
              <w:shd w:val="clear" w:color="auto" w:fill="FFFFFF"/>
              <w:spacing w:line="216" w:lineRule="exact"/>
              <w:ind w:right="-368"/>
              <w:jc w:val="both"/>
              <w:rPr>
                <w:rFonts w:ascii="Times New Roman" w:hAnsi="Times New Roman"/>
                <w:color w:val="000000"/>
                <w:spacing w:val="-5"/>
              </w:rPr>
            </w:pPr>
            <w:r w:rsidRPr="007A28D2">
              <w:rPr>
                <w:rFonts w:ascii="Times New Roman" w:hAnsi="Times New Roman"/>
                <w:color w:val="000000"/>
                <w:spacing w:val="-5"/>
              </w:rPr>
              <w:t>Приказы</w:t>
            </w:r>
          </w:p>
          <w:p w14:paraId="382A25F7" w14:textId="77777777" w:rsidR="00B83ED7" w:rsidRPr="007A28D2" w:rsidRDefault="00B83ED7" w:rsidP="00E36CDC">
            <w:pPr>
              <w:shd w:val="clear" w:color="auto" w:fill="FFFFFF"/>
              <w:spacing w:line="216" w:lineRule="exact"/>
              <w:ind w:right="-368"/>
              <w:jc w:val="both"/>
              <w:rPr>
                <w:rFonts w:ascii="Times New Roman" w:hAnsi="Times New Roman"/>
                <w:color w:val="000000"/>
                <w:spacing w:val="-5"/>
              </w:rPr>
            </w:pPr>
            <w:r w:rsidRPr="007A28D2">
              <w:rPr>
                <w:rFonts w:ascii="Times New Roman" w:hAnsi="Times New Roman"/>
                <w:color w:val="000000"/>
                <w:spacing w:val="-5"/>
              </w:rPr>
              <w:t>Распоряжения</w:t>
            </w:r>
          </w:p>
          <w:p w14:paraId="43FF48E0" w14:textId="77777777" w:rsidR="00B83ED7" w:rsidRPr="007A28D2" w:rsidRDefault="00B83ED7" w:rsidP="00E36CDC">
            <w:pPr>
              <w:shd w:val="clear" w:color="auto" w:fill="FFFFFF"/>
              <w:spacing w:line="413" w:lineRule="exact"/>
              <w:rPr>
                <w:rFonts w:ascii="Times New Roman" w:hAnsi="Times New Roman"/>
                <w:color w:val="000000"/>
                <w:spacing w:val="-4"/>
                <w:w w:val="90"/>
              </w:rPr>
            </w:pPr>
          </w:p>
          <w:p w14:paraId="339B928A" w14:textId="77777777" w:rsidR="00B83ED7" w:rsidRPr="007A28D2" w:rsidRDefault="00B83ED7" w:rsidP="00E36CDC">
            <w:pPr>
              <w:shd w:val="clear" w:color="auto" w:fill="FFFFFF"/>
              <w:spacing w:line="413" w:lineRule="exact"/>
              <w:rPr>
                <w:rFonts w:ascii="Times New Roman" w:hAnsi="Times New Roman"/>
              </w:rPr>
            </w:pPr>
          </w:p>
          <w:p w14:paraId="725197D0" w14:textId="77777777" w:rsidR="00B83ED7" w:rsidRPr="007A28D2" w:rsidRDefault="00B83ED7" w:rsidP="00E36CDC">
            <w:pPr>
              <w:shd w:val="clear" w:color="auto" w:fill="FFFFFF"/>
              <w:spacing w:line="413" w:lineRule="exact"/>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14:paraId="3F3A050B" w14:textId="77777777" w:rsidR="00B83ED7" w:rsidRPr="007A28D2" w:rsidRDefault="00B83ED7" w:rsidP="00E36CDC">
            <w:pPr>
              <w:shd w:val="clear" w:color="auto" w:fill="FFFFFF"/>
              <w:spacing w:line="240" w:lineRule="exact"/>
              <w:jc w:val="both"/>
              <w:rPr>
                <w:rFonts w:ascii="Times New Roman" w:hAnsi="Times New Roman"/>
              </w:rPr>
            </w:pPr>
            <w:r w:rsidRPr="007A28D2">
              <w:rPr>
                <w:rFonts w:ascii="Times New Roman" w:hAnsi="Times New Roman"/>
                <w:color w:val="000000"/>
                <w:spacing w:val="-5"/>
              </w:rPr>
              <w:t xml:space="preserve">дата утверждения (подписания) </w:t>
            </w:r>
            <w:r w:rsidRPr="007A28D2">
              <w:rPr>
                <w:rFonts w:ascii="Times New Roman" w:hAnsi="Times New Roman"/>
                <w:color w:val="000000"/>
                <w:spacing w:val="-6"/>
              </w:rPr>
              <w:t>документа о начислении</w:t>
            </w:r>
          </w:p>
          <w:p w14:paraId="2FE041DA" w14:textId="77777777" w:rsidR="00B83ED7" w:rsidRPr="007A28D2" w:rsidRDefault="00B83ED7" w:rsidP="00E36CDC">
            <w:pPr>
              <w:shd w:val="clear" w:color="auto" w:fill="FFFFFF"/>
              <w:spacing w:line="240" w:lineRule="exact"/>
              <w:jc w:val="both"/>
              <w:rPr>
                <w:rFonts w:ascii="Times New Roman" w:hAnsi="Times New Roman"/>
              </w:rPr>
            </w:pPr>
          </w:p>
        </w:tc>
      </w:tr>
      <w:tr w:rsidR="00B83ED7" w:rsidRPr="007A28D2" w14:paraId="7960AE40" w14:textId="77777777">
        <w:tblPrEx>
          <w:tblCellMar>
            <w:top w:w="0" w:type="dxa"/>
            <w:bottom w:w="0" w:type="dxa"/>
          </w:tblCellMar>
        </w:tblPrEx>
        <w:trPr>
          <w:trHeight w:hRule="exact" w:val="518"/>
        </w:trPr>
        <w:tc>
          <w:tcPr>
            <w:tcW w:w="567" w:type="dxa"/>
            <w:tcBorders>
              <w:top w:val="single" w:sz="6" w:space="0" w:color="auto"/>
              <w:left w:val="single" w:sz="6" w:space="0" w:color="auto"/>
              <w:bottom w:val="nil"/>
              <w:right w:val="single" w:sz="6" w:space="0" w:color="auto"/>
            </w:tcBorders>
          </w:tcPr>
          <w:p w14:paraId="5F4948C3" w14:textId="77777777" w:rsidR="00B83ED7" w:rsidRPr="007A28D2" w:rsidRDefault="00B83ED7" w:rsidP="00E36CDC">
            <w:pPr>
              <w:shd w:val="clear" w:color="auto" w:fill="FFFFFF"/>
              <w:jc w:val="both"/>
              <w:rPr>
                <w:rFonts w:ascii="Times New Roman" w:hAnsi="Times New Roman"/>
              </w:rPr>
            </w:pPr>
            <w:r w:rsidRPr="007A28D2">
              <w:rPr>
                <w:rFonts w:ascii="Times New Roman" w:hAnsi="Times New Roman"/>
                <w:color w:val="000000"/>
              </w:rPr>
              <w:t>2.</w:t>
            </w:r>
          </w:p>
          <w:p w14:paraId="1979573B" w14:textId="77777777" w:rsidR="00B83ED7" w:rsidRPr="007A28D2" w:rsidRDefault="00B83ED7" w:rsidP="00E36CDC">
            <w:pPr>
              <w:shd w:val="clear" w:color="auto" w:fill="FFFFFF"/>
              <w:jc w:val="both"/>
              <w:rPr>
                <w:rFonts w:ascii="Times New Roman" w:hAnsi="Times New Roman"/>
              </w:rPr>
            </w:pPr>
          </w:p>
        </w:tc>
        <w:tc>
          <w:tcPr>
            <w:tcW w:w="8505" w:type="dxa"/>
            <w:gridSpan w:val="2"/>
            <w:tcBorders>
              <w:top w:val="single" w:sz="6" w:space="0" w:color="auto"/>
              <w:left w:val="single" w:sz="6" w:space="0" w:color="auto"/>
              <w:bottom w:val="single" w:sz="6" w:space="0" w:color="auto"/>
              <w:right w:val="single" w:sz="6" w:space="0" w:color="auto"/>
            </w:tcBorders>
          </w:tcPr>
          <w:p w14:paraId="5F14259C" w14:textId="77777777" w:rsidR="00B83ED7" w:rsidRPr="007A28D2" w:rsidRDefault="00B83ED7" w:rsidP="00E36CDC">
            <w:pPr>
              <w:shd w:val="clear" w:color="auto" w:fill="FFFFFF"/>
              <w:spacing w:line="235" w:lineRule="exact"/>
              <w:jc w:val="both"/>
              <w:rPr>
                <w:rFonts w:ascii="Times New Roman" w:hAnsi="Times New Roman"/>
                <w:b/>
              </w:rPr>
            </w:pPr>
            <w:r w:rsidRPr="007A28D2">
              <w:rPr>
                <w:rFonts w:ascii="Times New Roman" w:hAnsi="Times New Roman"/>
                <w:b/>
                <w:i/>
                <w:iCs/>
                <w:color w:val="000000"/>
                <w:spacing w:val="-2"/>
              </w:rPr>
              <w:t>Страховые взносы, взносы на обязательное социальное  страхование от несчастных случаев на производстве и профзаболеваний</w:t>
            </w:r>
          </w:p>
          <w:p w14:paraId="22F3ADD6" w14:textId="77777777" w:rsidR="00B83ED7" w:rsidRPr="007A28D2" w:rsidRDefault="00B83ED7" w:rsidP="00E36CDC">
            <w:pPr>
              <w:shd w:val="clear" w:color="auto" w:fill="FFFFFF"/>
              <w:spacing w:line="235" w:lineRule="exact"/>
              <w:jc w:val="both"/>
              <w:rPr>
                <w:rFonts w:ascii="Times New Roman" w:hAnsi="Times New Roman"/>
              </w:rPr>
            </w:pPr>
          </w:p>
        </w:tc>
      </w:tr>
      <w:tr w:rsidR="00B83ED7" w:rsidRPr="007A28D2" w14:paraId="62060219" w14:textId="77777777">
        <w:tblPrEx>
          <w:tblCellMar>
            <w:top w:w="0" w:type="dxa"/>
            <w:bottom w:w="0" w:type="dxa"/>
          </w:tblCellMar>
        </w:tblPrEx>
        <w:trPr>
          <w:trHeight w:hRule="exact" w:val="2026"/>
        </w:trPr>
        <w:tc>
          <w:tcPr>
            <w:tcW w:w="567" w:type="dxa"/>
            <w:tcBorders>
              <w:top w:val="nil"/>
              <w:left w:val="single" w:sz="6" w:space="0" w:color="auto"/>
              <w:bottom w:val="single" w:sz="6" w:space="0" w:color="auto"/>
              <w:right w:val="single" w:sz="6" w:space="0" w:color="auto"/>
            </w:tcBorders>
          </w:tcPr>
          <w:p w14:paraId="0D09C058" w14:textId="77777777" w:rsidR="00B83ED7" w:rsidRPr="007A28D2" w:rsidRDefault="00B83ED7" w:rsidP="00E36CDC">
            <w:pPr>
              <w:jc w:val="both"/>
              <w:rPr>
                <w:rFonts w:ascii="Times New Roman" w:hAnsi="Times New Roman"/>
              </w:rPr>
            </w:pPr>
          </w:p>
          <w:p w14:paraId="4A24A372" w14:textId="77777777" w:rsidR="00B83ED7" w:rsidRPr="007A28D2" w:rsidRDefault="00B83ED7" w:rsidP="00E36CDC">
            <w:pPr>
              <w:jc w:val="both"/>
              <w:rPr>
                <w:rFonts w:ascii="Times New Roman" w:hAnsi="Times New Roman"/>
              </w:rPr>
            </w:pPr>
          </w:p>
        </w:tc>
        <w:tc>
          <w:tcPr>
            <w:tcW w:w="5670" w:type="dxa"/>
            <w:tcBorders>
              <w:top w:val="single" w:sz="6" w:space="0" w:color="auto"/>
              <w:left w:val="single" w:sz="6" w:space="0" w:color="auto"/>
              <w:bottom w:val="single" w:sz="6" w:space="0" w:color="auto"/>
              <w:right w:val="single" w:sz="6" w:space="0" w:color="auto"/>
            </w:tcBorders>
          </w:tcPr>
          <w:p w14:paraId="7A9F1E15" w14:textId="77777777" w:rsidR="00B83ED7" w:rsidRPr="007A28D2" w:rsidRDefault="00B83ED7" w:rsidP="00E36CDC">
            <w:pPr>
              <w:shd w:val="clear" w:color="auto" w:fill="FFFFFF"/>
              <w:jc w:val="both"/>
              <w:rPr>
                <w:rFonts w:ascii="Times New Roman" w:hAnsi="Times New Roman"/>
                <w:color w:val="000000"/>
                <w:spacing w:val="-5"/>
              </w:rPr>
            </w:pPr>
            <w:r w:rsidRPr="007A28D2">
              <w:rPr>
                <w:rFonts w:ascii="Times New Roman" w:hAnsi="Times New Roman"/>
                <w:color w:val="000000"/>
                <w:spacing w:val="-5"/>
              </w:rPr>
              <w:t>Платежные ведомости (ф.</w:t>
            </w:r>
          </w:p>
          <w:p w14:paraId="45520B62" w14:textId="77777777" w:rsidR="00B83ED7" w:rsidRPr="007A28D2" w:rsidRDefault="00B83ED7" w:rsidP="00E36CDC">
            <w:pPr>
              <w:shd w:val="clear" w:color="auto" w:fill="FFFFFF"/>
              <w:jc w:val="both"/>
              <w:rPr>
                <w:rFonts w:ascii="Times New Roman" w:hAnsi="Times New Roman"/>
                <w:color w:val="000000"/>
                <w:spacing w:val="-5"/>
              </w:rPr>
            </w:pPr>
            <w:r w:rsidRPr="007A28D2">
              <w:rPr>
                <w:rFonts w:ascii="Times New Roman" w:hAnsi="Times New Roman"/>
                <w:color w:val="000000"/>
                <w:spacing w:val="-5"/>
              </w:rPr>
              <w:t>0504403)</w:t>
            </w:r>
          </w:p>
          <w:p w14:paraId="778B7CE6" w14:textId="77777777" w:rsidR="00B83ED7" w:rsidRPr="007A28D2" w:rsidRDefault="00B83ED7" w:rsidP="00E36CDC">
            <w:pPr>
              <w:shd w:val="clear" w:color="auto" w:fill="FFFFFF"/>
              <w:spacing w:line="216" w:lineRule="exact"/>
              <w:ind w:right="-368"/>
              <w:jc w:val="both"/>
              <w:rPr>
                <w:rFonts w:ascii="Times New Roman" w:hAnsi="Times New Roman"/>
                <w:color w:val="000000"/>
                <w:spacing w:val="-5"/>
              </w:rPr>
            </w:pPr>
            <w:r w:rsidRPr="007A28D2">
              <w:rPr>
                <w:rFonts w:ascii="Times New Roman" w:hAnsi="Times New Roman"/>
                <w:color w:val="000000"/>
                <w:spacing w:val="-5"/>
              </w:rPr>
              <w:t>Расчетно-платежные ведомости (ф. 0504401)</w:t>
            </w:r>
          </w:p>
          <w:p w14:paraId="3D437CA4" w14:textId="77777777" w:rsidR="00B83ED7" w:rsidRPr="007A28D2" w:rsidRDefault="00B83ED7" w:rsidP="00E36CDC">
            <w:pPr>
              <w:shd w:val="clear" w:color="auto" w:fill="FFFFFF"/>
              <w:spacing w:line="216" w:lineRule="exact"/>
              <w:jc w:val="both"/>
              <w:rPr>
                <w:rFonts w:ascii="Times New Roman" w:hAnsi="Times New Roman"/>
                <w:color w:val="000000"/>
                <w:spacing w:val="-5"/>
              </w:rPr>
            </w:pPr>
            <w:r w:rsidRPr="007A28D2">
              <w:rPr>
                <w:rFonts w:ascii="Times New Roman" w:hAnsi="Times New Roman"/>
                <w:color w:val="000000"/>
                <w:spacing w:val="-5"/>
              </w:rPr>
              <w:t>Карточки индивидуального учета сумм начисленных выплат и иных вознаграждений и сумм начисленных страховых взносов</w:t>
            </w:r>
          </w:p>
          <w:p w14:paraId="6111676F" w14:textId="77777777" w:rsidR="00B83ED7" w:rsidRPr="007A28D2" w:rsidRDefault="00B83ED7" w:rsidP="00E36CDC">
            <w:pPr>
              <w:shd w:val="clear" w:color="auto" w:fill="FFFFFF"/>
              <w:spacing w:line="216" w:lineRule="exact"/>
              <w:jc w:val="both"/>
              <w:rPr>
                <w:rFonts w:ascii="Times New Roman" w:hAnsi="Times New Roman"/>
              </w:rPr>
            </w:pPr>
          </w:p>
        </w:tc>
        <w:tc>
          <w:tcPr>
            <w:tcW w:w="2835" w:type="dxa"/>
            <w:tcBorders>
              <w:top w:val="single" w:sz="6" w:space="0" w:color="auto"/>
              <w:left w:val="single" w:sz="6" w:space="0" w:color="auto"/>
              <w:bottom w:val="single" w:sz="6" w:space="0" w:color="auto"/>
              <w:right w:val="single" w:sz="6" w:space="0" w:color="auto"/>
            </w:tcBorders>
          </w:tcPr>
          <w:p w14:paraId="73B9EE94" w14:textId="77777777" w:rsidR="00B83ED7" w:rsidRPr="007A28D2" w:rsidRDefault="00B83ED7" w:rsidP="00E36CDC">
            <w:pPr>
              <w:shd w:val="clear" w:color="auto" w:fill="FFFFFF"/>
              <w:spacing w:line="240" w:lineRule="exact"/>
              <w:jc w:val="both"/>
              <w:rPr>
                <w:rFonts w:ascii="Times New Roman" w:hAnsi="Times New Roman"/>
              </w:rPr>
            </w:pPr>
            <w:r w:rsidRPr="007A28D2">
              <w:rPr>
                <w:rFonts w:ascii="Times New Roman" w:hAnsi="Times New Roman"/>
                <w:color w:val="000000"/>
                <w:spacing w:val="-5"/>
              </w:rPr>
              <w:t xml:space="preserve">не позднее последнего дня месяца, за </w:t>
            </w:r>
            <w:r w:rsidRPr="007A28D2">
              <w:rPr>
                <w:rFonts w:ascii="Times New Roman" w:hAnsi="Times New Roman"/>
                <w:color w:val="000000"/>
                <w:spacing w:val="-6"/>
              </w:rPr>
              <w:t>который производится начисление</w:t>
            </w:r>
          </w:p>
          <w:p w14:paraId="3F029B20" w14:textId="77777777" w:rsidR="00B83ED7" w:rsidRPr="007A28D2" w:rsidRDefault="00B83ED7" w:rsidP="00E36CDC">
            <w:pPr>
              <w:shd w:val="clear" w:color="auto" w:fill="FFFFFF"/>
              <w:spacing w:line="240" w:lineRule="exact"/>
              <w:jc w:val="both"/>
              <w:rPr>
                <w:rFonts w:ascii="Times New Roman" w:hAnsi="Times New Roman"/>
              </w:rPr>
            </w:pPr>
          </w:p>
        </w:tc>
      </w:tr>
    </w:tbl>
    <w:p w14:paraId="1B8B735E" w14:textId="77777777" w:rsidR="00B83ED7" w:rsidRPr="007A28D2" w:rsidRDefault="00B83ED7" w:rsidP="00B83ED7">
      <w:pPr>
        <w:shd w:val="clear" w:color="auto" w:fill="FFFFFF"/>
        <w:spacing w:before="931"/>
        <w:jc w:val="right"/>
        <w:rPr>
          <w:rFonts w:ascii="Times New Roman" w:hAnsi="Times New Roman"/>
        </w:rPr>
      </w:pPr>
    </w:p>
    <w:tbl>
      <w:tblPr>
        <w:tblpPr w:leftFromText="180" w:rightFromText="180" w:vertAnchor="text" w:horzAnchor="margin" w:tblpXSpec="center" w:tblpY="8"/>
        <w:tblW w:w="0" w:type="auto"/>
        <w:tblLayout w:type="fixed"/>
        <w:tblCellMar>
          <w:left w:w="40" w:type="dxa"/>
          <w:right w:w="40" w:type="dxa"/>
        </w:tblCellMar>
        <w:tblLook w:val="0000" w:firstRow="0" w:lastRow="0" w:firstColumn="0" w:lastColumn="0" w:noHBand="0" w:noVBand="0"/>
      </w:tblPr>
      <w:tblGrid>
        <w:gridCol w:w="607"/>
        <w:gridCol w:w="5660"/>
        <w:gridCol w:w="2851"/>
      </w:tblGrid>
      <w:tr w:rsidR="00B83ED7" w:rsidRPr="007A28D2" w14:paraId="6B9C33FA" w14:textId="77777777">
        <w:tblPrEx>
          <w:tblCellMar>
            <w:top w:w="0" w:type="dxa"/>
            <w:bottom w:w="0" w:type="dxa"/>
          </w:tblCellMar>
        </w:tblPrEx>
        <w:trPr>
          <w:trHeight w:hRule="exact" w:val="442"/>
        </w:trPr>
        <w:tc>
          <w:tcPr>
            <w:tcW w:w="607" w:type="dxa"/>
            <w:tcBorders>
              <w:top w:val="single" w:sz="4" w:space="0" w:color="auto"/>
              <w:left w:val="single" w:sz="4" w:space="0" w:color="auto"/>
              <w:bottom w:val="nil"/>
              <w:right w:val="single" w:sz="6" w:space="0" w:color="auto"/>
            </w:tcBorders>
          </w:tcPr>
          <w:p w14:paraId="4FD5A168"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rPr>
              <w:t>3.</w:t>
            </w:r>
          </w:p>
          <w:p w14:paraId="519DFED4" w14:textId="77777777" w:rsidR="00B83ED7" w:rsidRPr="007A28D2" w:rsidRDefault="00B83ED7" w:rsidP="00E36CDC">
            <w:pPr>
              <w:shd w:val="clear" w:color="auto" w:fill="FFFFFF"/>
              <w:rPr>
                <w:rFonts w:ascii="Times New Roman" w:hAnsi="Times New Roman"/>
              </w:rPr>
            </w:pPr>
          </w:p>
        </w:tc>
        <w:tc>
          <w:tcPr>
            <w:tcW w:w="8511" w:type="dxa"/>
            <w:gridSpan w:val="2"/>
            <w:tcBorders>
              <w:top w:val="single" w:sz="4" w:space="0" w:color="auto"/>
              <w:left w:val="single" w:sz="6" w:space="0" w:color="auto"/>
              <w:bottom w:val="single" w:sz="6" w:space="0" w:color="auto"/>
              <w:right w:val="single" w:sz="4" w:space="0" w:color="auto"/>
            </w:tcBorders>
          </w:tcPr>
          <w:p w14:paraId="3545E202" w14:textId="77777777" w:rsidR="00B83ED7" w:rsidRPr="007A28D2" w:rsidRDefault="00B83ED7" w:rsidP="00E36CDC">
            <w:pPr>
              <w:shd w:val="clear" w:color="auto" w:fill="FFFFFF"/>
              <w:rPr>
                <w:rFonts w:ascii="Times New Roman" w:hAnsi="Times New Roman"/>
                <w:b/>
              </w:rPr>
            </w:pPr>
            <w:r w:rsidRPr="007A28D2">
              <w:rPr>
                <w:rFonts w:ascii="Times New Roman" w:hAnsi="Times New Roman"/>
                <w:b/>
                <w:i/>
                <w:iCs/>
                <w:color w:val="000000"/>
                <w:spacing w:val="-7"/>
              </w:rPr>
              <w:t>Выполнение работ, оказание услуг, поставка материальных ценностей</w:t>
            </w:r>
          </w:p>
          <w:p w14:paraId="54FC3C25" w14:textId="77777777" w:rsidR="00B83ED7" w:rsidRPr="007A28D2" w:rsidRDefault="00B83ED7" w:rsidP="00E36CDC">
            <w:pPr>
              <w:shd w:val="clear" w:color="auto" w:fill="FFFFFF"/>
              <w:rPr>
                <w:rFonts w:ascii="Times New Roman" w:hAnsi="Times New Roman"/>
              </w:rPr>
            </w:pPr>
          </w:p>
        </w:tc>
      </w:tr>
      <w:tr w:rsidR="00B83ED7" w:rsidRPr="007A28D2" w14:paraId="6F61CD0D" w14:textId="77777777">
        <w:tblPrEx>
          <w:tblCellMar>
            <w:top w:w="0" w:type="dxa"/>
            <w:bottom w:w="0" w:type="dxa"/>
          </w:tblCellMar>
        </w:tblPrEx>
        <w:trPr>
          <w:trHeight w:hRule="exact" w:val="3394"/>
        </w:trPr>
        <w:tc>
          <w:tcPr>
            <w:tcW w:w="607" w:type="dxa"/>
            <w:vMerge w:val="restart"/>
            <w:tcBorders>
              <w:top w:val="nil"/>
              <w:left w:val="single" w:sz="4" w:space="0" w:color="auto"/>
              <w:right w:val="single" w:sz="6" w:space="0" w:color="auto"/>
            </w:tcBorders>
          </w:tcPr>
          <w:p w14:paraId="6282E42C" w14:textId="77777777" w:rsidR="00B83ED7" w:rsidRPr="007A28D2" w:rsidRDefault="00B83ED7" w:rsidP="00E36CDC">
            <w:pPr>
              <w:rPr>
                <w:rFonts w:ascii="Times New Roman" w:hAnsi="Times New Roman"/>
              </w:rPr>
            </w:pPr>
          </w:p>
          <w:p w14:paraId="52784A9E" w14:textId="77777777" w:rsidR="00B83ED7" w:rsidRPr="007A28D2" w:rsidRDefault="00B83ED7" w:rsidP="00E36CDC">
            <w:pPr>
              <w:shd w:val="clear" w:color="auto" w:fill="FFFFFF"/>
              <w:rPr>
                <w:rFonts w:ascii="Times New Roman" w:hAnsi="Times New Roman"/>
              </w:rPr>
            </w:pPr>
          </w:p>
          <w:p w14:paraId="6BD3790C" w14:textId="77777777" w:rsidR="00B83ED7" w:rsidRPr="007A28D2" w:rsidRDefault="00B83ED7" w:rsidP="00E36CDC">
            <w:pPr>
              <w:shd w:val="clear" w:color="auto" w:fill="FFFFFF"/>
              <w:rPr>
                <w:rFonts w:ascii="Times New Roman" w:hAnsi="Times New Roman"/>
              </w:rPr>
            </w:pPr>
          </w:p>
        </w:tc>
        <w:tc>
          <w:tcPr>
            <w:tcW w:w="5660" w:type="dxa"/>
            <w:vMerge w:val="restart"/>
            <w:tcBorders>
              <w:top w:val="single" w:sz="6" w:space="0" w:color="auto"/>
              <w:left w:val="single" w:sz="6" w:space="0" w:color="auto"/>
              <w:right w:val="single" w:sz="4" w:space="0" w:color="auto"/>
            </w:tcBorders>
          </w:tcPr>
          <w:p w14:paraId="2AD79F8C" w14:textId="77777777" w:rsidR="00B83ED7" w:rsidRPr="007A28D2" w:rsidRDefault="00B83ED7" w:rsidP="00E36CDC">
            <w:pPr>
              <w:shd w:val="clear" w:color="auto" w:fill="FFFFFF"/>
              <w:spacing w:line="230" w:lineRule="exact"/>
              <w:rPr>
                <w:rFonts w:ascii="Times New Roman" w:hAnsi="Times New Roman"/>
                <w:color w:val="000000"/>
                <w:spacing w:val="-6"/>
              </w:rPr>
            </w:pPr>
            <w:r w:rsidRPr="007A28D2">
              <w:rPr>
                <w:rFonts w:ascii="Times New Roman" w:hAnsi="Times New Roman"/>
                <w:color w:val="000000"/>
                <w:spacing w:val="-6"/>
              </w:rPr>
              <w:t>Гражданско-правовые договоры, муниципальные  контракты</w:t>
            </w:r>
          </w:p>
          <w:p w14:paraId="2D107DC6" w14:textId="77777777" w:rsidR="00B83ED7" w:rsidRPr="007A28D2" w:rsidRDefault="00B83ED7" w:rsidP="00E36CDC">
            <w:pPr>
              <w:shd w:val="clear" w:color="auto" w:fill="FFFFFF"/>
              <w:spacing w:line="230" w:lineRule="exact"/>
              <w:rPr>
                <w:rFonts w:ascii="Times New Roman" w:hAnsi="Times New Roman"/>
              </w:rPr>
            </w:pPr>
          </w:p>
          <w:p w14:paraId="6CB5EC72" w14:textId="77777777" w:rsidR="00B83ED7" w:rsidRPr="007A28D2" w:rsidRDefault="00B83ED7" w:rsidP="00E36CDC">
            <w:pPr>
              <w:shd w:val="clear" w:color="auto" w:fill="FFFFFF"/>
              <w:spacing w:line="235" w:lineRule="exact"/>
              <w:rPr>
                <w:rFonts w:ascii="Times New Roman" w:hAnsi="Times New Roman"/>
                <w:color w:val="000000"/>
                <w:spacing w:val="-7"/>
              </w:rPr>
            </w:pPr>
            <w:r w:rsidRPr="007A28D2">
              <w:rPr>
                <w:rFonts w:ascii="Times New Roman" w:hAnsi="Times New Roman"/>
                <w:color w:val="000000"/>
                <w:spacing w:val="-5"/>
              </w:rPr>
              <w:t xml:space="preserve">В случае если в договоре (контракте) не указана сумма, либо по условиям договора (контракта) принятие обязательств </w:t>
            </w:r>
            <w:r w:rsidRPr="007A28D2">
              <w:rPr>
                <w:rFonts w:ascii="Times New Roman" w:hAnsi="Times New Roman"/>
                <w:color w:val="000000"/>
                <w:spacing w:val="-6"/>
              </w:rPr>
              <w:t xml:space="preserve">производится по факту поставки товаров </w:t>
            </w:r>
            <w:r w:rsidRPr="007A28D2">
              <w:rPr>
                <w:rFonts w:ascii="Times New Roman" w:hAnsi="Times New Roman"/>
                <w:color w:val="000000"/>
                <w:spacing w:val="-4"/>
              </w:rPr>
              <w:t xml:space="preserve">(выполнения работ, оказания услуг) - </w:t>
            </w:r>
            <w:r w:rsidRPr="007A28D2">
              <w:rPr>
                <w:rFonts w:ascii="Times New Roman" w:hAnsi="Times New Roman"/>
                <w:color w:val="000000"/>
                <w:spacing w:val="-6"/>
              </w:rPr>
              <w:t xml:space="preserve">накладные, акты выполненных работ </w:t>
            </w:r>
            <w:r w:rsidRPr="007A28D2">
              <w:rPr>
                <w:rFonts w:ascii="Times New Roman" w:hAnsi="Times New Roman"/>
                <w:color w:val="000000"/>
                <w:spacing w:val="-5"/>
              </w:rPr>
              <w:t xml:space="preserve">(оказанных услуг), счетов на оплату на дату </w:t>
            </w:r>
            <w:r w:rsidRPr="007A28D2">
              <w:rPr>
                <w:rFonts w:ascii="Times New Roman" w:hAnsi="Times New Roman"/>
                <w:color w:val="000000"/>
                <w:spacing w:val="-7"/>
              </w:rPr>
              <w:t>их представления</w:t>
            </w:r>
          </w:p>
          <w:p w14:paraId="1A3CB140" w14:textId="77777777" w:rsidR="00B83ED7" w:rsidRPr="007A28D2" w:rsidRDefault="00B83ED7" w:rsidP="00E36CDC">
            <w:pPr>
              <w:shd w:val="clear" w:color="auto" w:fill="FFFFFF"/>
              <w:spacing w:line="235" w:lineRule="exact"/>
              <w:rPr>
                <w:rFonts w:ascii="Times New Roman" w:hAnsi="Times New Roman"/>
                <w:color w:val="000000"/>
                <w:spacing w:val="-7"/>
              </w:rPr>
            </w:pPr>
          </w:p>
          <w:p w14:paraId="2568A404" w14:textId="77777777" w:rsidR="00B83ED7" w:rsidRPr="007A28D2" w:rsidRDefault="00B83ED7" w:rsidP="00E36CDC">
            <w:pPr>
              <w:shd w:val="clear" w:color="auto" w:fill="FFFFFF"/>
              <w:spacing w:line="235" w:lineRule="exact"/>
              <w:rPr>
                <w:rFonts w:ascii="Times New Roman" w:hAnsi="Times New Roman"/>
                <w:color w:val="000000"/>
                <w:spacing w:val="-7"/>
              </w:rPr>
            </w:pPr>
          </w:p>
          <w:p w14:paraId="3A68F709" w14:textId="77777777" w:rsidR="00B83ED7" w:rsidRPr="007A28D2" w:rsidRDefault="00B83ED7" w:rsidP="00E36CDC">
            <w:pPr>
              <w:shd w:val="clear" w:color="auto" w:fill="FFFFFF"/>
              <w:spacing w:line="235" w:lineRule="exact"/>
              <w:rPr>
                <w:rFonts w:ascii="Times New Roman" w:hAnsi="Times New Roman"/>
              </w:rPr>
            </w:pPr>
          </w:p>
          <w:p w14:paraId="67D9D5FB" w14:textId="77777777" w:rsidR="00B83ED7" w:rsidRPr="007A28D2" w:rsidRDefault="00B83ED7" w:rsidP="00E36CDC">
            <w:pPr>
              <w:shd w:val="clear" w:color="auto" w:fill="FFFFFF"/>
              <w:rPr>
                <w:rFonts w:ascii="Times New Roman" w:hAnsi="Times New Roman"/>
              </w:rPr>
            </w:pPr>
          </w:p>
          <w:p w14:paraId="2AF2E37D" w14:textId="77777777" w:rsidR="00B83ED7" w:rsidRPr="007A28D2" w:rsidRDefault="00B83ED7" w:rsidP="00E36CDC">
            <w:pPr>
              <w:shd w:val="clear" w:color="auto" w:fill="FFFFFF"/>
              <w:rPr>
                <w:rFonts w:ascii="Times New Roman" w:hAnsi="Times New Roman"/>
              </w:rPr>
            </w:pPr>
          </w:p>
        </w:tc>
        <w:tc>
          <w:tcPr>
            <w:tcW w:w="2851" w:type="dxa"/>
            <w:tcBorders>
              <w:top w:val="single" w:sz="6" w:space="0" w:color="auto"/>
              <w:left w:val="single" w:sz="4" w:space="0" w:color="auto"/>
              <w:bottom w:val="nil"/>
              <w:right w:val="single" w:sz="6" w:space="0" w:color="auto"/>
            </w:tcBorders>
          </w:tcPr>
          <w:p w14:paraId="430DFC11" w14:textId="77777777" w:rsidR="00B83ED7" w:rsidRPr="007A28D2" w:rsidRDefault="00B83ED7" w:rsidP="00E36CDC">
            <w:pPr>
              <w:shd w:val="clear" w:color="auto" w:fill="FFFFFF"/>
              <w:spacing w:line="235" w:lineRule="exact"/>
              <w:rPr>
                <w:rFonts w:ascii="Times New Roman" w:hAnsi="Times New Roman"/>
              </w:rPr>
            </w:pPr>
            <w:r w:rsidRPr="007A28D2">
              <w:rPr>
                <w:rFonts w:ascii="Times New Roman" w:hAnsi="Times New Roman"/>
                <w:color w:val="000000"/>
                <w:spacing w:val="-6"/>
              </w:rPr>
              <w:t>дата подписания гражданско-правовых договоров, муниципальных контрактов,</w:t>
            </w:r>
          </w:p>
          <w:p w14:paraId="0A8BE0DC" w14:textId="77777777" w:rsidR="00B83ED7" w:rsidRPr="007A28D2" w:rsidRDefault="00B83ED7" w:rsidP="00E36CDC">
            <w:pPr>
              <w:shd w:val="clear" w:color="auto" w:fill="FFFFFF"/>
              <w:spacing w:line="240" w:lineRule="exact"/>
              <w:rPr>
                <w:rFonts w:ascii="Times New Roman" w:hAnsi="Times New Roman"/>
              </w:rPr>
            </w:pPr>
            <w:r w:rsidRPr="007A28D2">
              <w:rPr>
                <w:rFonts w:ascii="Times New Roman" w:hAnsi="Times New Roman"/>
                <w:color w:val="000000"/>
                <w:spacing w:val="-6"/>
              </w:rPr>
              <w:t xml:space="preserve">дата поставки товаров (выполнения </w:t>
            </w:r>
            <w:r w:rsidRPr="007A28D2">
              <w:rPr>
                <w:rFonts w:ascii="Times New Roman" w:hAnsi="Times New Roman"/>
                <w:color w:val="000000"/>
                <w:spacing w:val="-5"/>
              </w:rPr>
              <w:t>работ, оказания услуг)</w:t>
            </w:r>
          </w:p>
          <w:p w14:paraId="333E12BE" w14:textId="77777777" w:rsidR="00B83ED7" w:rsidRPr="007A28D2" w:rsidRDefault="00B83ED7" w:rsidP="00E36CDC">
            <w:pPr>
              <w:shd w:val="clear" w:color="auto" w:fill="FFFFFF"/>
              <w:spacing w:line="240" w:lineRule="exact"/>
              <w:rPr>
                <w:rFonts w:ascii="Times New Roman" w:hAnsi="Times New Roman"/>
              </w:rPr>
            </w:pPr>
          </w:p>
        </w:tc>
      </w:tr>
      <w:tr w:rsidR="00B83ED7" w:rsidRPr="007A28D2" w14:paraId="6B60E48B" w14:textId="77777777" w:rsidTr="004B4C90">
        <w:tblPrEx>
          <w:tblCellMar>
            <w:top w:w="0" w:type="dxa"/>
            <w:bottom w:w="0" w:type="dxa"/>
          </w:tblCellMar>
        </w:tblPrEx>
        <w:trPr>
          <w:trHeight w:hRule="exact" w:val="80"/>
        </w:trPr>
        <w:tc>
          <w:tcPr>
            <w:tcW w:w="607" w:type="dxa"/>
            <w:vMerge/>
            <w:tcBorders>
              <w:left w:val="single" w:sz="4" w:space="0" w:color="auto"/>
              <w:bottom w:val="single" w:sz="6" w:space="0" w:color="auto"/>
              <w:right w:val="single" w:sz="6" w:space="0" w:color="auto"/>
            </w:tcBorders>
          </w:tcPr>
          <w:p w14:paraId="1604573F" w14:textId="77777777" w:rsidR="00B83ED7" w:rsidRPr="007A28D2" w:rsidRDefault="00B83ED7" w:rsidP="00E36CDC">
            <w:pPr>
              <w:shd w:val="clear" w:color="auto" w:fill="FFFFFF"/>
              <w:rPr>
                <w:rFonts w:ascii="Times New Roman" w:hAnsi="Times New Roman"/>
              </w:rPr>
            </w:pPr>
          </w:p>
        </w:tc>
        <w:tc>
          <w:tcPr>
            <w:tcW w:w="5660" w:type="dxa"/>
            <w:vMerge/>
            <w:tcBorders>
              <w:left w:val="single" w:sz="6" w:space="0" w:color="auto"/>
              <w:bottom w:val="single" w:sz="6" w:space="0" w:color="auto"/>
              <w:right w:val="single" w:sz="4" w:space="0" w:color="auto"/>
            </w:tcBorders>
          </w:tcPr>
          <w:p w14:paraId="3F93D88A" w14:textId="77777777" w:rsidR="00B83ED7" w:rsidRPr="007A28D2" w:rsidRDefault="00B83ED7" w:rsidP="00E36CDC">
            <w:pPr>
              <w:shd w:val="clear" w:color="auto" w:fill="FFFFFF"/>
              <w:rPr>
                <w:rFonts w:ascii="Times New Roman" w:hAnsi="Times New Roman"/>
              </w:rPr>
            </w:pPr>
          </w:p>
        </w:tc>
        <w:tc>
          <w:tcPr>
            <w:tcW w:w="2851" w:type="dxa"/>
            <w:tcBorders>
              <w:top w:val="nil"/>
              <w:left w:val="single" w:sz="4" w:space="0" w:color="auto"/>
              <w:bottom w:val="single" w:sz="6" w:space="0" w:color="auto"/>
              <w:right w:val="single" w:sz="6" w:space="0" w:color="auto"/>
            </w:tcBorders>
          </w:tcPr>
          <w:p w14:paraId="25E6F901" w14:textId="77777777" w:rsidR="00B83ED7" w:rsidRPr="007A28D2" w:rsidRDefault="00B83ED7" w:rsidP="00E36CDC">
            <w:pPr>
              <w:shd w:val="clear" w:color="auto" w:fill="FFFFFF"/>
              <w:rPr>
                <w:rFonts w:ascii="Times New Roman" w:hAnsi="Times New Roman"/>
              </w:rPr>
            </w:pPr>
          </w:p>
          <w:p w14:paraId="28EB7128" w14:textId="77777777" w:rsidR="00B83ED7" w:rsidRPr="007A28D2" w:rsidRDefault="00B83ED7" w:rsidP="00E36CDC">
            <w:pPr>
              <w:shd w:val="clear" w:color="auto" w:fill="FFFFFF"/>
              <w:rPr>
                <w:rFonts w:ascii="Times New Roman" w:hAnsi="Times New Roman"/>
              </w:rPr>
            </w:pPr>
          </w:p>
        </w:tc>
      </w:tr>
      <w:tr w:rsidR="00B83ED7" w:rsidRPr="007A28D2" w14:paraId="37F4781A" w14:textId="77777777">
        <w:tblPrEx>
          <w:tblCellMar>
            <w:top w:w="0" w:type="dxa"/>
            <w:bottom w:w="0" w:type="dxa"/>
          </w:tblCellMar>
        </w:tblPrEx>
        <w:trPr>
          <w:trHeight w:hRule="exact" w:val="473"/>
        </w:trPr>
        <w:tc>
          <w:tcPr>
            <w:tcW w:w="607" w:type="dxa"/>
            <w:tcBorders>
              <w:top w:val="single" w:sz="6" w:space="0" w:color="auto"/>
              <w:left w:val="single" w:sz="6" w:space="0" w:color="auto"/>
              <w:bottom w:val="nil"/>
              <w:right w:val="single" w:sz="6" w:space="0" w:color="auto"/>
            </w:tcBorders>
          </w:tcPr>
          <w:p w14:paraId="7F2CA09A"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rPr>
              <w:t>4.</w:t>
            </w:r>
          </w:p>
          <w:p w14:paraId="6E1A3ABD" w14:textId="77777777" w:rsidR="00B83ED7" w:rsidRPr="007A28D2" w:rsidRDefault="00B83ED7" w:rsidP="00E36CDC">
            <w:pPr>
              <w:shd w:val="clear" w:color="auto" w:fill="FFFFFF"/>
              <w:rPr>
                <w:rFonts w:ascii="Times New Roman" w:hAnsi="Times New Roman"/>
              </w:rPr>
            </w:pPr>
          </w:p>
        </w:tc>
        <w:tc>
          <w:tcPr>
            <w:tcW w:w="8511" w:type="dxa"/>
            <w:gridSpan w:val="2"/>
            <w:tcBorders>
              <w:top w:val="single" w:sz="6" w:space="0" w:color="auto"/>
              <w:left w:val="single" w:sz="6" w:space="0" w:color="auto"/>
              <w:bottom w:val="single" w:sz="6" w:space="0" w:color="auto"/>
              <w:right w:val="single" w:sz="6" w:space="0" w:color="auto"/>
            </w:tcBorders>
          </w:tcPr>
          <w:p w14:paraId="7F4C5C2B" w14:textId="77777777" w:rsidR="00B83ED7" w:rsidRPr="007A28D2" w:rsidRDefault="00B83ED7" w:rsidP="00E36CDC">
            <w:pPr>
              <w:shd w:val="clear" w:color="auto" w:fill="FFFFFF"/>
              <w:rPr>
                <w:rFonts w:ascii="Times New Roman" w:hAnsi="Times New Roman"/>
                <w:b/>
                <w:i/>
                <w:iCs/>
                <w:color w:val="000000"/>
                <w:spacing w:val="-2"/>
              </w:rPr>
            </w:pPr>
            <w:r w:rsidRPr="007A28D2">
              <w:rPr>
                <w:rFonts w:ascii="Times New Roman" w:hAnsi="Times New Roman"/>
                <w:b/>
                <w:i/>
                <w:iCs/>
                <w:color w:val="000000"/>
                <w:spacing w:val="-2"/>
              </w:rPr>
              <w:t>Расчеты с подотчетными лицами</w:t>
            </w:r>
          </w:p>
          <w:p w14:paraId="2F78D309" w14:textId="77777777" w:rsidR="00B83ED7" w:rsidRPr="007A28D2" w:rsidRDefault="00B83ED7" w:rsidP="00E36CDC">
            <w:pPr>
              <w:shd w:val="clear" w:color="auto" w:fill="FFFFFF"/>
              <w:rPr>
                <w:rFonts w:ascii="Times New Roman" w:hAnsi="Times New Roman"/>
                <w:b/>
                <w:i/>
                <w:iCs/>
                <w:color w:val="000000"/>
                <w:spacing w:val="-2"/>
              </w:rPr>
            </w:pPr>
          </w:p>
          <w:p w14:paraId="4944CC06" w14:textId="77777777" w:rsidR="00B83ED7" w:rsidRPr="007A28D2" w:rsidRDefault="00B83ED7" w:rsidP="00E36CDC">
            <w:pPr>
              <w:shd w:val="clear" w:color="auto" w:fill="FFFFFF"/>
              <w:rPr>
                <w:rFonts w:ascii="Times New Roman" w:hAnsi="Times New Roman"/>
                <w:b/>
                <w:i/>
                <w:iCs/>
                <w:color w:val="000000"/>
                <w:spacing w:val="-2"/>
              </w:rPr>
            </w:pPr>
          </w:p>
          <w:p w14:paraId="6F53CE28" w14:textId="77777777" w:rsidR="00B83ED7" w:rsidRPr="007A28D2" w:rsidRDefault="00B83ED7" w:rsidP="00E36CDC">
            <w:pPr>
              <w:shd w:val="clear" w:color="auto" w:fill="FFFFFF"/>
              <w:rPr>
                <w:rFonts w:ascii="Times New Roman" w:hAnsi="Times New Roman"/>
                <w:b/>
              </w:rPr>
            </w:pPr>
          </w:p>
          <w:p w14:paraId="7D18B569" w14:textId="77777777" w:rsidR="00B83ED7" w:rsidRPr="007A28D2" w:rsidRDefault="00B83ED7" w:rsidP="00E36CDC">
            <w:pPr>
              <w:shd w:val="clear" w:color="auto" w:fill="FFFFFF"/>
              <w:rPr>
                <w:rFonts w:ascii="Times New Roman" w:hAnsi="Times New Roman"/>
              </w:rPr>
            </w:pPr>
          </w:p>
        </w:tc>
      </w:tr>
      <w:tr w:rsidR="00B83ED7" w:rsidRPr="007A28D2" w14:paraId="544F13A4" w14:textId="77777777">
        <w:tblPrEx>
          <w:tblCellMar>
            <w:top w:w="0" w:type="dxa"/>
            <w:bottom w:w="0" w:type="dxa"/>
          </w:tblCellMar>
        </w:tblPrEx>
        <w:trPr>
          <w:trHeight w:hRule="exact" w:val="2987"/>
        </w:trPr>
        <w:tc>
          <w:tcPr>
            <w:tcW w:w="607" w:type="dxa"/>
            <w:tcBorders>
              <w:top w:val="nil"/>
              <w:left w:val="single" w:sz="6" w:space="0" w:color="auto"/>
              <w:bottom w:val="single" w:sz="6" w:space="0" w:color="auto"/>
              <w:right w:val="single" w:sz="6" w:space="0" w:color="auto"/>
            </w:tcBorders>
          </w:tcPr>
          <w:p w14:paraId="38B05A22" w14:textId="77777777" w:rsidR="00B83ED7" w:rsidRPr="007A28D2" w:rsidRDefault="00B83ED7" w:rsidP="00E36CDC">
            <w:pPr>
              <w:rPr>
                <w:rFonts w:ascii="Times New Roman" w:hAnsi="Times New Roman"/>
              </w:rPr>
            </w:pPr>
          </w:p>
          <w:p w14:paraId="607E9846" w14:textId="77777777" w:rsidR="00B83ED7" w:rsidRPr="007A28D2" w:rsidRDefault="00B83ED7" w:rsidP="00E36CDC">
            <w:pPr>
              <w:rPr>
                <w:rFonts w:ascii="Times New Roman" w:hAnsi="Times New Roman"/>
              </w:rPr>
            </w:pPr>
          </w:p>
        </w:tc>
        <w:tc>
          <w:tcPr>
            <w:tcW w:w="5660" w:type="dxa"/>
            <w:tcBorders>
              <w:top w:val="single" w:sz="6" w:space="0" w:color="auto"/>
              <w:left w:val="single" w:sz="6" w:space="0" w:color="auto"/>
              <w:bottom w:val="single" w:sz="6" w:space="0" w:color="auto"/>
              <w:right w:val="single" w:sz="6" w:space="0" w:color="auto"/>
            </w:tcBorders>
          </w:tcPr>
          <w:p w14:paraId="73A4B208" w14:textId="77777777" w:rsidR="00B83ED7" w:rsidRPr="007A28D2" w:rsidRDefault="00B83ED7" w:rsidP="00E36CDC">
            <w:pPr>
              <w:shd w:val="clear" w:color="auto" w:fill="FFFFFF"/>
              <w:spacing w:line="235" w:lineRule="exact"/>
              <w:rPr>
                <w:rFonts w:ascii="Times New Roman" w:hAnsi="Times New Roman"/>
                <w:color w:val="000000"/>
                <w:spacing w:val="-10"/>
              </w:rPr>
            </w:pPr>
            <w:r w:rsidRPr="007A28D2">
              <w:rPr>
                <w:rFonts w:ascii="Times New Roman" w:hAnsi="Times New Roman"/>
                <w:color w:val="000000"/>
                <w:spacing w:val="-6"/>
              </w:rPr>
              <w:t xml:space="preserve">Письменные заявления на выдачу </w:t>
            </w:r>
            <w:r w:rsidRPr="007A28D2">
              <w:rPr>
                <w:rFonts w:ascii="Times New Roman" w:hAnsi="Times New Roman"/>
                <w:color w:val="000000"/>
                <w:spacing w:val="-5"/>
              </w:rPr>
              <w:t xml:space="preserve">денежных средств в подотчет, подписанные </w:t>
            </w:r>
            <w:r w:rsidRPr="007A28D2">
              <w:rPr>
                <w:rFonts w:ascii="Times New Roman" w:hAnsi="Times New Roman"/>
                <w:color w:val="000000"/>
                <w:spacing w:val="-4"/>
              </w:rPr>
              <w:t xml:space="preserve">руководителем - при оплате товаров, работ, </w:t>
            </w:r>
            <w:r w:rsidRPr="007A28D2">
              <w:rPr>
                <w:rFonts w:ascii="Times New Roman" w:hAnsi="Times New Roman"/>
                <w:color w:val="000000"/>
                <w:spacing w:val="-6"/>
              </w:rPr>
              <w:t xml:space="preserve">услуг, произведенных подотчетными </w:t>
            </w:r>
            <w:r w:rsidRPr="007A28D2">
              <w:rPr>
                <w:rFonts w:ascii="Times New Roman" w:hAnsi="Times New Roman"/>
                <w:color w:val="000000"/>
                <w:spacing w:val="-10"/>
              </w:rPr>
              <w:t>лицами</w:t>
            </w:r>
          </w:p>
          <w:p w14:paraId="104EDFBC" w14:textId="77777777" w:rsidR="00B83ED7" w:rsidRPr="007A28D2" w:rsidRDefault="00B83ED7" w:rsidP="00E36CDC">
            <w:pPr>
              <w:shd w:val="clear" w:color="auto" w:fill="FFFFFF"/>
              <w:spacing w:line="235" w:lineRule="exact"/>
              <w:rPr>
                <w:rFonts w:ascii="Times New Roman" w:hAnsi="Times New Roman"/>
              </w:rPr>
            </w:pPr>
          </w:p>
          <w:p w14:paraId="3CE9E878" w14:textId="77777777" w:rsidR="00B83ED7" w:rsidRPr="007A28D2" w:rsidRDefault="00016B17" w:rsidP="00E36CDC">
            <w:pPr>
              <w:shd w:val="clear" w:color="auto" w:fill="FFFFFF"/>
              <w:spacing w:line="235" w:lineRule="exact"/>
              <w:rPr>
                <w:rFonts w:ascii="Times New Roman" w:hAnsi="Times New Roman"/>
                <w:color w:val="000000"/>
                <w:spacing w:val="-6"/>
              </w:rPr>
            </w:pPr>
            <w:r>
              <w:rPr>
                <w:rFonts w:ascii="Times New Roman" w:hAnsi="Times New Roman"/>
                <w:color w:val="000000"/>
                <w:spacing w:val="-5"/>
              </w:rPr>
              <w:t>Распоряжения</w:t>
            </w:r>
            <w:r w:rsidR="00B83ED7" w:rsidRPr="007A28D2">
              <w:rPr>
                <w:rFonts w:ascii="Times New Roman" w:hAnsi="Times New Roman"/>
                <w:color w:val="000000"/>
                <w:spacing w:val="-5"/>
              </w:rPr>
              <w:t xml:space="preserve"> о командировках - при </w:t>
            </w:r>
            <w:r w:rsidR="00B83ED7" w:rsidRPr="007A28D2">
              <w:rPr>
                <w:rFonts w:ascii="Times New Roman" w:hAnsi="Times New Roman"/>
                <w:color w:val="000000"/>
                <w:spacing w:val="-6"/>
              </w:rPr>
              <w:t>направлении сотрудника в командировку</w:t>
            </w:r>
          </w:p>
          <w:p w14:paraId="74880DC5" w14:textId="77777777" w:rsidR="00B83ED7" w:rsidRPr="007A28D2" w:rsidRDefault="00B83ED7" w:rsidP="00E36CDC">
            <w:pPr>
              <w:shd w:val="clear" w:color="auto" w:fill="FFFFFF"/>
              <w:spacing w:line="235" w:lineRule="exact"/>
              <w:rPr>
                <w:rFonts w:ascii="Times New Roman" w:hAnsi="Times New Roman"/>
              </w:rPr>
            </w:pPr>
          </w:p>
          <w:p w14:paraId="22853807" w14:textId="77777777" w:rsidR="00B83ED7" w:rsidRPr="007A28D2" w:rsidRDefault="00B83ED7" w:rsidP="00E36CDC">
            <w:pPr>
              <w:shd w:val="clear" w:color="auto" w:fill="FFFFFF"/>
              <w:spacing w:line="235" w:lineRule="exact"/>
              <w:rPr>
                <w:rFonts w:ascii="Times New Roman" w:hAnsi="Times New Roman"/>
              </w:rPr>
            </w:pPr>
            <w:r w:rsidRPr="007A28D2">
              <w:rPr>
                <w:rFonts w:ascii="Times New Roman" w:hAnsi="Times New Roman"/>
                <w:color w:val="000000"/>
                <w:spacing w:val="-6"/>
              </w:rPr>
              <w:t xml:space="preserve">При необходимости ранее принятые бюджетные обязательства корректируются </w:t>
            </w:r>
            <w:r w:rsidRPr="007A28D2">
              <w:rPr>
                <w:rFonts w:ascii="Times New Roman" w:hAnsi="Times New Roman"/>
                <w:color w:val="000000"/>
                <w:spacing w:val="-5"/>
              </w:rPr>
              <w:t xml:space="preserve">на основании авансового отчета </w:t>
            </w:r>
            <w:r w:rsidRPr="007A28D2">
              <w:rPr>
                <w:rFonts w:ascii="Times New Roman" w:hAnsi="Times New Roman"/>
                <w:color w:val="000000"/>
                <w:spacing w:val="-4"/>
              </w:rPr>
              <w:t xml:space="preserve">(ф 0504049): при перерасходе - в сторону увеличения; при остатке - в сторону </w:t>
            </w:r>
            <w:r w:rsidRPr="007A28D2">
              <w:rPr>
                <w:rFonts w:ascii="Times New Roman" w:hAnsi="Times New Roman"/>
                <w:color w:val="000000"/>
                <w:spacing w:val="-8"/>
              </w:rPr>
              <w:t>уменьшения</w:t>
            </w:r>
          </w:p>
          <w:p w14:paraId="6BC328F3" w14:textId="77777777" w:rsidR="00B83ED7" w:rsidRPr="007A28D2" w:rsidRDefault="00B83ED7" w:rsidP="00E36CDC">
            <w:pPr>
              <w:shd w:val="clear" w:color="auto" w:fill="FFFFFF"/>
              <w:spacing w:line="235" w:lineRule="exact"/>
              <w:rPr>
                <w:rFonts w:ascii="Times New Roman" w:hAnsi="Times New Roman"/>
              </w:rPr>
            </w:pPr>
          </w:p>
        </w:tc>
        <w:tc>
          <w:tcPr>
            <w:tcW w:w="2851" w:type="dxa"/>
            <w:tcBorders>
              <w:top w:val="single" w:sz="6" w:space="0" w:color="auto"/>
              <w:left w:val="single" w:sz="6" w:space="0" w:color="auto"/>
              <w:bottom w:val="single" w:sz="6" w:space="0" w:color="auto"/>
              <w:right w:val="single" w:sz="6" w:space="0" w:color="auto"/>
            </w:tcBorders>
          </w:tcPr>
          <w:p w14:paraId="3906EC43"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spacing w:val="-6"/>
              </w:rPr>
              <w:t>дата подписания заявлений</w:t>
            </w:r>
          </w:p>
          <w:p w14:paraId="59A29517"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spacing w:val="-5"/>
              </w:rPr>
              <w:t xml:space="preserve">дата подписания </w:t>
            </w:r>
            <w:r w:rsidR="00016B17">
              <w:rPr>
                <w:rFonts w:ascii="Times New Roman" w:hAnsi="Times New Roman"/>
                <w:color w:val="000000"/>
                <w:spacing w:val="-5"/>
              </w:rPr>
              <w:t>распоряжения</w:t>
            </w:r>
          </w:p>
          <w:p w14:paraId="4D3E6986"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spacing w:val="-5"/>
              </w:rPr>
              <w:t>на дату утверждения авансового отчета</w:t>
            </w:r>
          </w:p>
          <w:p w14:paraId="6E630F2C"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spacing w:val="-6"/>
              </w:rPr>
              <w:t>(ф. 0504049)</w:t>
            </w:r>
          </w:p>
          <w:p w14:paraId="6949EE7D" w14:textId="77777777" w:rsidR="00B83ED7" w:rsidRPr="007A28D2" w:rsidRDefault="00B83ED7" w:rsidP="00E36CDC">
            <w:pPr>
              <w:shd w:val="clear" w:color="auto" w:fill="FFFFFF"/>
              <w:rPr>
                <w:rFonts w:ascii="Times New Roman" w:hAnsi="Times New Roman"/>
              </w:rPr>
            </w:pPr>
          </w:p>
        </w:tc>
      </w:tr>
      <w:tr w:rsidR="00B83ED7" w:rsidRPr="007A28D2" w14:paraId="73A58AA2" w14:textId="77777777">
        <w:tblPrEx>
          <w:tblCellMar>
            <w:top w:w="0" w:type="dxa"/>
            <w:bottom w:w="0" w:type="dxa"/>
          </w:tblCellMar>
        </w:tblPrEx>
        <w:trPr>
          <w:trHeight w:hRule="exact" w:val="566"/>
        </w:trPr>
        <w:tc>
          <w:tcPr>
            <w:tcW w:w="607" w:type="dxa"/>
            <w:tcBorders>
              <w:top w:val="single" w:sz="6" w:space="0" w:color="auto"/>
              <w:left w:val="single" w:sz="6" w:space="0" w:color="auto"/>
              <w:bottom w:val="nil"/>
              <w:right w:val="single" w:sz="6" w:space="0" w:color="auto"/>
            </w:tcBorders>
          </w:tcPr>
          <w:p w14:paraId="78B1596F" w14:textId="77777777" w:rsidR="00B83ED7" w:rsidRPr="007A28D2" w:rsidRDefault="00B83ED7" w:rsidP="00E36CDC">
            <w:pPr>
              <w:shd w:val="clear" w:color="auto" w:fill="FFFFFF"/>
              <w:rPr>
                <w:rFonts w:ascii="Times New Roman" w:hAnsi="Times New Roman"/>
              </w:rPr>
            </w:pPr>
            <w:r w:rsidRPr="007A28D2">
              <w:rPr>
                <w:rFonts w:ascii="Times New Roman" w:hAnsi="Times New Roman"/>
              </w:rPr>
              <w:t>5.</w:t>
            </w:r>
          </w:p>
        </w:tc>
        <w:tc>
          <w:tcPr>
            <w:tcW w:w="8511" w:type="dxa"/>
            <w:gridSpan w:val="2"/>
            <w:tcBorders>
              <w:top w:val="single" w:sz="6" w:space="0" w:color="auto"/>
              <w:left w:val="single" w:sz="6" w:space="0" w:color="auto"/>
              <w:bottom w:val="single" w:sz="6" w:space="0" w:color="auto"/>
              <w:right w:val="single" w:sz="6" w:space="0" w:color="auto"/>
            </w:tcBorders>
          </w:tcPr>
          <w:p w14:paraId="46C0F5E1" w14:textId="77777777" w:rsidR="00B83ED7" w:rsidRPr="007A28D2" w:rsidRDefault="00B83ED7" w:rsidP="00E36CDC">
            <w:pPr>
              <w:shd w:val="clear" w:color="auto" w:fill="FFFFFF"/>
              <w:rPr>
                <w:rFonts w:ascii="Times New Roman" w:hAnsi="Times New Roman"/>
                <w:b/>
                <w:i/>
              </w:rPr>
            </w:pPr>
            <w:r w:rsidRPr="007A28D2">
              <w:rPr>
                <w:rFonts w:ascii="Times New Roman" w:hAnsi="Times New Roman"/>
                <w:b/>
                <w:i/>
                <w:iCs/>
                <w:color w:val="000000"/>
                <w:spacing w:val="-2"/>
              </w:rPr>
              <w:t xml:space="preserve">Налоги </w:t>
            </w:r>
            <w:r w:rsidRPr="007A28D2">
              <w:rPr>
                <w:rStyle w:val="fill"/>
                <w:rFonts w:ascii="Times New Roman" w:hAnsi="Times New Roman"/>
                <w:b/>
                <w:bCs/>
                <w:i/>
                <w:iCs/>
                <w:color w:val="000000"/>
              </w:rPr>
              <w:t>(налог на имущество, транспортный налог, земельный налог, плата за загрязнение окружающей среды)</w:t>
            </w:r>
          </w:p>
        </w:tc>
      </w:tr>
      <w:tr w:rsidR="00B83ED7" w:rsidRPr="007A28D2" w14:paraId="5EDBE61A" w14:textId="77777777">
        <w:tblPrEx>
          <w:tblCellMar>
            <w:top w:w="0" w:type="dxa"/>
            <w:bottom w:w="0" w:type="dxa"/>
          </w:tblCellMar>
        </w:tblPrEx>
        <w:trPr>
          <w:trHeight w:hRule="exact" w:val="812"/>
        </w:trPr>
        <w:tc>
          <w:tcPr>
            <w:tcW w:w="607" w:type="dxa"/>
            <w:tcBorders>
              <w:top w:val="nil"/>
              <w:left w:val="single" w:sz="6" w:space="0" w:color="auto"/>
              <w:bottom w:val="single" w:sz="6" w:space="0" w:color="auto"/>
              <w:right w:val="single" w:sz="6" w:space="0" w:color="auto"/>
            </w:tcBorders>
          </w:tcPr>
          <w:p w14:paraId="30C45726" w14:textId="77777777" w:rsidR="00B83ED7" w:rsidRPr="007A28D2" w:rsidRDefault="00B83ED7" w:rsidP="00E36CDC">
            <w:pPr>
              <w:rPr>
                <w:rFonts w:ascii="Times New Roman" w:hAnsi="Times New Roman"/>
              </w:rPr>
            </w:pPr>
          </w:p>
          <w:p w14:paraId="77500EAA" w14:textId="77777777" w:rsidR="00B83ED7" w:rsidRPr="007A28D2" w:rsidRDefault="00B83ED7" w:rsidP="00E36CDC">
            <w:pPr>
              <w:rPr>
                <w:rFonts w:ascii="Times New Roman" w:hAnsi="Times New Roman"/>
              </w:rPr>
            </w:pPr>
          </w:p>
        </w:tc>
        <w:tc>
          <w:tcPr>
            <w:tcW w:w="5660" w:type="dxa"/>
            <w:tcBorders>
              <w:top w:val="single" w:sz="6" w:space="0" w:color="auto"/>
              <w:left w:val="single" w:sz="6" w:space="0" w:color="auto"/>
              <w:bottom w:val="single" w:sz="6" w:space="0" w:color="auto"/>
              <w:right w:val="single" w:sz="6" w:space="0" w:color="auto"/>
            </w:tcBorders>
          </w:tcPr>
          <w:p w14:paraId="554F82FF"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spacing w:val="-7"/>
              </w:rPr>
              <w:t>Налоговые регистры</w:t>
            </w:r>
          </w:p>
          <w:p w14:paraId="6661588F" w14:textId="77777777" w:rsidR="00B83ED7" w:rsidRPr="007A28D2" w:rsidRDefault="00B83ED7" w:rsidP="00E36CDC">
            <w:pPr>
              <w:shd w:val="clear" w:color="auto" w:fill="FFFFFF"/>
              <w:rPr>
                <w:rFonts w:ascii="Times New Roman" w:hAnsi="Times New Roman"/>
              </w:rPr>
            </w:pPr>
          </w:p>
        </w:tc>
        <w:tc>
          <w:tcPr>
            <w:tcW w:w="2851" w:type="dxa"/>
            <w:tcBorders>
              <w:top w:val="single" w:sz="6" w:space="0" w:color="auto"/>
              <w:left w:val="single" w:sz="6" w:space="0" w:color="auto"/>
              <w:bottom w:val="single" w:sz="6" w:space="0" w:color="auto"/>
              <w:right w:val="single" w:sz="6" w:space="0" w:color="auto"/>
            </w:tcBorders>
          </w:tcPr>
          <w:p w14:paraId="3F8F63AE" w14:textId="77777777" w:rsidR="00B83ED7" w:rsidRPr="007A28D2" w:rsidRDefault="00B83ED7" w:rsidP="00E36CDC">
            <w:pPr>
              <w:shd w:val="clear" w:color="auto" w:fill="FFFFFF"/>
              <w:spacing w:line="235" w:lineRule="exact"/>
              <w:rPr>
                <w:rFonts w:ascii="Times New Roman" w:hAnsi="Times New Roman"/>
              </w:rPr>
            </w:pPr>
            <w:r w:rsidRPr="007A28D2">
              <w:rPr>
                <w:rFonts w:ascii="Times New Roman" w:hAnsi="Times New Roman"/>
                <w:color w:val="000000"/>
                <w:spacing w:val="-5"/>
              </w:rPr>
              <w:t>ежеквартально (не позднее последнего дня текущего квартала)</w:t>
            </w:r>
          </w:p>
          <w:p w14:paraId="7AEFDC1B" w14:textId="77777777" w:rsidR="00B83ED7" w:rsidRPr="007A28D2" w:rsidRDefault="00B83ED7" w:rsidP="00E36CDC">
            <w:pPr>
              <w:shd w:val="clear" w:color="auto" w:fill="FFFFFF"/>
              <w:spacing w:line="235" w:lineRule="exact"/>
              <w:rPr>
                <w:rFonts w:ascii="Times New Roman" w:hAnsi="Times New Roman"/>
              </w:rPr>
            </w:pPr>
          </w:p>
        </w:tc>
      </w:tr>
      <w:tr w:rsidR="00B83ED7" w:rsidRPr="007A28D2" w14:paraId="2C69ECF5" w14:textId="77777777">
        <w:tblPrEx>
          <w:tblCellMar>
            <w:top w:w="0" w:type="dxa"/>
            <w:bottom w:w="0" w:type="dxa"/>
          </w:tblCellMar>
        </w:tblPrEx>
        <w:trPr>
          <w:trHeight w:hRule="exact" w:val="463"/>
        </w:trPr>
        <w:tc>
          <w:tcPr>
            <w:tcW w:w="607" w:type="dxa"/>
            <w:tcBorders>
              <w:top w:val="single" w:sz="6" w:space="0" w:color="auto"/>
              <w:left w:val="single" w:sz="6" w:space="0" w:color="auto"/>
              <w:bottom w:val="nil"/>
              <w:right w:val="single" w:sz="6" w:space="0" w:color="auto"/>
            </w:tcBorders>
          </w:tcPr>
          <w:p w14:paraId="35175BAC"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rPr>
              <w:t>6.</w:t>
            </w:r>
          </w:p>
          <w:p w14:paraId="5C24A25C" w14:textId="77777777" w:rsidR="00B83ED7" w:rsidRPr="007A28D2" w:rsidRDefault="00B83ED7" w:rsidP="00E36CDC">
            <w:pPr>
              <w:shd w:val="clear" w:color="auto" w:fill="FFFFFF"/>
              <w:rPr>
                <w:rFonts w:ascii="Times New Roman" w:hAnsi="Times New Roman"/>
              </w:rPr>
            </w:pPr>
          </w:p>
        </w:tc>
        <w:tc>
          <w:tcPr>
            <w:tcW w:w="8511" w:type="dxa"/>
            <w:gridSpan w:val="2"/>
            <w:tcBorders>
              <w:top w:val="single" w:sz="6" w:space="0" w:color="auto"/>
              <w:left w:val="single" w:sz="6" w:space="0" w:color="auto"/>
              <w:bottom w:val="single" w:sz="6" w:space="0" w:color="auto"/>
              <w:right w:val="single" w:sz="6" w:space="0" w:color="auto"/>
            </w:tcBorders>
          </w:tcPr>
          <w:p w14:paraId="04758B34" w14:textId="77777777" w:rsidR="00B83ED7" w:rsidRPr="007A28D2" w:rsidRDefault="00B83ED7" w:rsidP="00E36CDC">
            <w:pPr>
              <w:shd w:val="clear" w:color="auto" w:fill="FFFFFF"/>
              <w:rPr>
                <w:rFonts w:ascii="Times New Roman" w:hAnsi="Times New Roman"/>
              </w:rPr>
            </w:pPr>
            <w:r w:rsidRPr="007A28D2">
              <w:rPr>
                <w:rFonts w:ascii="Times New Roman" w:hAnsi="Times New Roman"/>
                <w:b/>
                <w:i/>
                <w:iCs/>
                <w:color w:val="000000"/>
                <w:spacing w:val="-1"/>
              </w:rPr>
              <w:t>Исполнительные документы</w:t>
            </w:r>
          </w:p>
        </w:tc>
      </w:tr>
      <w:tr w:rsidR="00B83ED7" w:rsidRPr="007A28D2" w14:paraId="3C018A0B" w14:textId="77777777">
        <w:tblPrEx>
          <w:tblCellMar>
            <w:top w:w="0" w:type="dxa"/>
            <w:bottom w:w="0" w:type="dxa"/>
          </w:tblCellMar>
        </w:tblPrEx>
        <w:trPr>
          <w:trHeight w:hRule="exact" w:val="1281"/>
        </w:trPr>
        <w:tc>
          <w:tcPr>
            <w:tcW w:w="607" w:type="dxa"/>
            <w:tcBorders>
              <w:top w:val="nil"/>
              <w:left w:val="single" w:sz="6" w:space="0" w:color="auto"/>
              <w:bottom w:val="single" w:sz="6" w:space="0" w:color="auto"/>
              <w:right w:val="single" w:sz="6" w:space="0" w:color="auto"/>
            </w:tcBorders>
          </w:tcPr>
          <w:p w14:paraId="76B44D24" w14:textId="77777777" w:rsidR="00B83ED7" w:rsidRPr="007A28D2" w:rsidRDefault="00B83ED7" w:rsidP="00E36CDC">
            <w:pPr>
              <w:rPr>
                <w:rFonts w:ascii="Times New Roman" w:hAnsi="Times New Roman"/>
              </w:rPr>
            </w:pPr>
          </w:p>
          <w:p w14:paraId="7E004B9F" w14:textId="77777777" w:rsidR="00B83ED7" w:rsidRPr="007A28D2" w:rsidRDefault="00B83ED7" w:rsidP="00E36CDC">
            <w:pPr>
              <w:rPr>
                <w:rFonts w:ascii="Times New Roman" w:hAnsi="Times New Roman"/>
              </w:rPr>
            </w:pPr>
          </w:p>
        </w:tc>
        <w:tc>
          <w:tcPr>
            <w:tcW w:w="5660" w:type="dxa"/>
            <w:tcBorders>
              <w:top w:val="single" w:sz="6" w:space="0" w:color="auto"/>
              <w:left w:val="single" w:sz="6" w:space="0" w:color="auto"/>
              <w:bottom w:val="single" w:sz="6" w:space="0" w:color="auto"/>
              <w:right w:val="single" w:sz="6" w:space="0" w:color="auto"/>
            </w:tcBorders>
          </w:tcPr>
          <w:p w14:paraId="6C62022D" w14:textId="77777777" w:rsidR="00B83ED7" w:rsidRPr="007A28D2" w:rsidRDefault="00B83ED7" w:rsidP="00E36CDC">
            <w:pPr>
              <w:shd w:val="clear" w:color="auto" w:fill="FFFFFF"/>
              <w:spacing w:line="413" w:lineRule="exact"/>
              <w:rPr>
                <w:rFonts w:ascii="Times New Roman" w:hAnsi="Times New Roman"/>
              </w:rPr>
            </w:pPr>
            <w:r w:rsidRPr="007A28D2">
              <w:rPr>
                <w:rFonts w:ascii="Times New Roman" w:hAnsi="Times New Roman"/>
                <w:color w:val="000000"/>
                <w:spacing w:val="-8"/>
              </w:rPr>
              <w:t>Исполнительный лист Судебный приказ</w:t>
            </w:r>
          </w:p>
          <w:p w14:paraId="06FA7C73" w14:textId="77777777" w:rsidR="00B83ED7" w:rsidRPr="007A28D2" w:rsidRDefault="00B83ED7" w:rsidP="00E36CDC">
            <w:pPr>
              <w:shd w:val="clear" w:color="auto" w:fill="FFFFFF"/>
              <w:spacing w:line="216" w:lineRule="exact"/>
              <w:rPr>
                <w:rFonts w:ascii="Times New Roman" w:hAnsi="Times New Roman"/>
              </w:rPr>
            </w:pPr>
            <w:r w:rsidRPr="007A28D2">
              <w:rPr>
                <w:rFonts w:ascii="Times New Roman" w:hAnsi="Times New Roman"/>
                <w:color w:val="000000"/>
                <w:spacing w:val="-7"/>
              </w:rPr>
              <w:t xml:space="preserve">Постановления судебных (следственных) </w:t>
            </w:r>
            <w:r w:rsidRPr="007A28D2">
              <w:rPr>
                <w:rFonts w:ascii="Times New Roman" w:hAnsi="Times New Roman"/>
                <w:color w:val="000000"/>
                <w:spacing w:val="-10"/>
              </w:rPr>
              <w:t>органов</w:t>
            </w:r>
          </w:p>
          <w:p w14:paraId="5285043E" w14:textId="77777777" w:rsidR="00B83ED7" w:rsidRPr="007A28D2" w:rsidRDefault="00B83ED7" w:rsidP="00E36CDC">
            <w:pPr>
              <w:shd w:val="clear" w:color="auto" w:fill="FFFFFF"/>
              <w:spacing w:line="216" w:lineRule="exact"/>
              <w:rPr>
                <w:rFonts w:ascii="Times New Roman" w:hAnsi="Times New Roman"/>
              </w:rPr>
            </w:pPr>
            <w:r w:rsidRPr="007A28D2">
              <w:rPr>
                <w:rFonts w:ascii="Times New Roman" w:hAnsi="Times New Roman"/>
                <w:color w:val="000000"/>
                <w:spacing w:val="-8"/>
              </w:rPr>
              <w:t xml:space="preserve">Иные документы, устанавливающие </w:t>
            </w:r>
            <w:r w:rsidRPr="007A28D2">
              <w:rPr>
                <w:rFonts w:ascii="Times New Roman" w:hAnsi="Times New Roman"/>
                <w:color w:val="000000"/>
                <w:spacing w:val="-7"/>
              </w:rPr>
              <w:t>обязательства учреждения</w:t>
            </w:r>
          </w:p>
          <w:p w14:paraId="5400AEC4" w14:textId="77777777" w:rsidR="00B83ED7" w:rsidRPr="007A28D2" w:rsidRDefault="00B83ED7" w:rsidP="00E36CDC">
            <w:pPr>
              <w:shd w:val="clear" w:color="auto" w:fill="FFFFFF"/>
              <w:spacing w:line="216" w:lineRule="exact"/>
              <w:rPr>
                <w:rFonts w:ascii="Times New Roman" w:hAnsi="Times New Roman"/>
              </w:rPr>
            </w:pPr>
          </w:p>
        </w:tc>
        <w:tc>
          <w:tcPr>
            <w:tcW w:w="2851" w:type="dxa"/>
            <w:tcBorders>
              <w:top w:val="single" w:sz="6" w:space="0" w:color="auto"/>
              <w:left w:val="single" w:sz="6" w:space="0" w:color="auto"/>
              <w:bottom w:val="single" w:sz="6" w:space="0" w:color="auto"/>
              <w:right w:val="single" w:sz="6" w:space="0" w:color="auto"/>
            </w:tcBorders>
          </w:tcPr>
          <w:p w14:paraId="393D72CA" w14:textId="77777777" w:rsidR="00B83ED7" w:rsidRPr="007A28D2" w:rsidRDefault="00B83ED7" w:rsidP="00E36CDC">
            <w:pPr>
              <w:shd w:val="clear" w:color="auto" w:fill="FFFFFF"/>
              <w:spacing w:line="245" w:lineRule="exact"/>
              <w:rPr>
                <w:rFonts w:ascii="Times New Roman" w:hAnsi="Times New Roman"/>
              </w:rPr>
            </w:pPr>
            <w:r w:rsidRPr="007A28D2">
              <w:rPr>
                <w:rFonts w:ascii="Times New Roman" w:hAnsi="Times New Roman"/>
                <w:color w:val="000000"/>
                <w:spacing w:val="-6"/>
              </w:rPr>
              <w:t>дата поступления исполнительных документов в бухгалтерию</w:t>
            </w:r>
          </w:p>
          <w:p w14:paraId="05698435" w14:textId="77777777" w:rsidR="00B83ED7" w:rsidRPr="007A28D2" w:rsidRDefault="00B83ED7" w:rsidP="00E36CDC">
            <w:pPr>
              <w:shd w:val="clear" w:color="auto" w:fill="FFFFFF"/>
              <w:spacing w:line="245" w:lineRule="exact"/>
              <w:rPr>
                <w:rFonts w:ascii="Times New Roman" w:hAnsi="Times New Roman"/>
              </w:rPr>
            </w:pPr>
          </w:p>
        </w:tc>
      </w:tr>
      <w:tr w:rsidR="00B83ED7" w:rsidRPr="007A28D2" w14:paraId="7556C43B" w14:textId="77777777">
        <w:tblPrEx>
          <w:tblCellMar>
            <w:top w:w="0" w:type="dxa"/>
            <w:bottom w:w="0" w:type="dxa"/>
          </w:tblCellMar>
        </w:tblPrEx>
        <w:trPr>
          <w:trHeight w:hRule="exact" w:val="418"/>
        </w:trPr>
        <w:tc>
          <w:tcPr>
            <w:tcW w:w="607" w:type="dxa"/>
            <w:tcBorders>
              <w:top w:val="single" w:sz="6" w:space="0" w:color="auto"/>
              <w:left w:val="single" w:sz="6" w:space="0" w:color="auto"/>
              <w:bottom w:val="nil"/>
              <w:right w:val="single" w:sz="6" w:space="0" w:color="auto"/>
            </w:tcBorders>
          </w:tcPr>
          <w:p w14:paraId="2219A8F5"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rPr>
              <w:t>7.</w:t>
            </w:r>
          </w:p>
          <w:p w14:paraId="4D737421" w14:textId="77777777" w:rsidR="00B83ED7" w:rsidRPr="007A28D2" w:rsidRDefault="00B83ED7" w:rsidP="00E36CDC">
            <w:pPr>
              <w:shd w:val="clear" w:color="auto" w:fill="FFFFFF"/>
              <w:rPr>
                <w:rFonts w:ascii="Times New Roman" w:hAnsi="Times New Roman"/>
              </w:rPr>
            </w:pPr>
          </w:p>
        </w:tc>
        <w:tc>
          <w:tcPr>
            <w:tcW w:w="8511" w:type="dxa"/>
            <w:gridSpan w:val="2"/>
            <w:tcBorders>
              <w:top w:val="single" w:sz="6" w:space="0" w:color="auto"/>
              <w:left w:val="single" w:sz="6" w:space="0" w:color="auto"/>
              <w:bottom w:val="single" w:sz="6" w:space="0" w:color="auto"/>
              <w:right w:val="single" w:sz="6" w:space="0" w:color="auto"/>
            </w:tcBorders>
          </w:tcPr>
          <w:p w14:paraId="613AE782" w14:textId="77777777" w:rsidR="00B83ED7" w:rsidRPr="007A28D2" w:rsidRDefault="00B83ED7" w:rsidP="00E36CDC">
            <w:pPr>
              <w:shd w:val="clear" w:color="auto" w:fill="FFFFFF"/>
              <w:rPr>
                <w:rFonts w:ascii="Times New Roman" w:hAnsi="Times New Roman"/>
                <w:b/>
                <w:i/>
                <w:iCs/>
                <w:color w:val="000000"/>
                <w:spacing w:val="-7"/>
              </w:rPr>
            </w:pPr>
            <w:r w:rsidRPr="007A28D2">
              <w:rPr>
                <w:rFonts w:ascii="Times New Roman" w:hAnsi="Times New Roman"/>
                <w:b/>
                <w:i/>
                <w:iCs/>
                <w:color w:val="000000"/>
                <w:spacing w:val="-7"/>
              </w:rPr>
              <w:t>Государственная пошлина, все виды пеней и штрафов</w:t>
            </w:r>
          </w:p>
          <w:p w14:paraId="2BD0580B" w14:textId="77777777" w:rsidR="00B83ED7" w:rsidRPr="007A28D2" w:rsidRDefault="00B83ED7" w:rsidP="00E36CDC">
            <w:pPr>
              <w:shd w:val="clear" w:color="auto" w:fill="FFFFFF"/>
              <w:rPr>
                <w:rFonts w:ascii="Times New Roman" w:hAnsi="Times New Roman"/>
                <w:b/>
              </w:rPr>
            </w:pPr>
          </w:p>
          <w:p w14:paraId="72CE7476" w14:textId="77777777" w:rsidR="00B83ED7" w:rsidRPr="007A28D2" w:rsidRDefault="00B83ED7" w:rsidP="00E36CDC">
            <w:pPr>
              <w:shd w:val="clear" w:color="auto" w:fill="FFFFFF"/>
              <w:rPr>
                <w:rFonts w:ascii="Times New Roman" w:hAnsi="Times New Roman"/>
              </w:rPr>
            </w:pPr>
          </w:p>
        </w:tc>
      </w:tr>
      <w:tr w:rsidR="00B83ED7" w:rsidRPr="007A28D2" w14:paraId="0F88810F" w14:textId="77777777">
        <w:tblPrEx>
          <w:tblCellMar>
            <w:top w:w="0" w:type="dxa"/>
            <w:bottom w:w="0" w:type="dxa"/>
          </w:tblCellMar>
        </w:tblPrEx>
        <w:trPr>
          <w:trHeight w:hRule="exact" w:val="936"/>
        </w:trPr>
        <w:tc>
          <w:tcPr>
            <w:tcW w:w="607" w:type="dxa"/>
            <w:tcBorders>
              <w:top w:val="nil"/>
              <w:left w:val="single" w:sz="6" w:space="0" w:color="auto"/>
              <w:bottom w:val="single" w:sz="4" w:space="0" w:color="auto"/>
              <w:right w:val="single" w:sz="6" w:space="0" w:color="auto"/>
            </w:tcBorders>
          </w:tcPr>
          <w:p w14:paraId="1CB304E5" w14:textId="77777777" w:rsidR="00B83ED7" w:rsidRPr="007A28D2" w:rsidRDefault="00B83ED7" w:rsidP="00E36CDC">
            <w:pPr>
              <w:rPr>
                <w:rFonts w:ascii="Times New Roman" w:hAnsi="Times New Roman"/>
              </w:rPr>
            </w:pPr>
          </w:p>
          <w:p w14:paraId="1ACF899B" w14:textId="77777777" w:rsidR="00B83ED7" w:rsidRPr="007A28D2" w:rsidRDefault="00B83ED7" w:rsidP="00E36CDC">
            <w:pPr>
              <w:rPr>
                <w:rFonts w:ascii="Times New Roman" w:hAnsi="Times New Roman"/>
              </w:rPr>
            </w:pPr>
          </w:p>
        </w:tc>
        <w:tc>
          <w:tcPr>
            <w:tcW w:w="5660" w:type="dxa"/>
            <w:tcBorders>
              <w:top w:val="single" w:sz="6" w:space="0" w:color="auto"/>
              <w:left w:val="single" w:sz="6" w:space="0" w:color="auto"/>
              <w:bottom w:val="single" w:sz="4" w:space="0" w:color="auto"/>
              <w:right w:val="single" w:sz="6" w:space="0" w:color="auto"/>
            </w:tcBorders>
          </w:tcPr>
          <w:p w14:paraId="26DEAC91" w14:textId="77777777" w:rsidR="00B83ED7" w:rsidRPr="007A28D2" w:rsidRDefault="00B83ED7" w:rsidP="00E36CDC">
            <w:pPr>
              <w:shd w:val="clear" w:color="auto" w:fill="FFFFFF"/>
              <w:spacing w:line="216" w:lineRule="exact"/>
              <w:rPr>
                <w:rFonts w:ascii="Times New Roman" w:hAnsi="Times New Roman"/>
                <w:color w:val="000000"/>
                <w:spacing w:val="-8"/>
              </w:rPr>
            </w:pPr>
            <w:r w:rsidRPr="007A28D2">
              <w:rPr>
                <w:rFonts w:ascii="Times New Roman" w:hAnsi="Times New Roman"/>
                <w:color w:val="000000"/>
                <w:spacing w:val="-7"/>
              </w:rPr>
              <w:t xml:space="preserve">Акты, решения, распоряжения, требования </w:t>
            </w:r>
            <w:r w:rsidRPr="007A28D2">
              <w:rPr>
                <w:rFonts w:ascii="Times New Roman" w:hAnsi="Times New Roman"/>
                <w:color w:val="000000"/>
                <w:spacing w:val="-8"/>
              </w:rPr>
              <w:t>об уплате</w:t>
            </w:r>
          </w:p>
          <w:p w14:paraId="478F056D" w14:textId="77777777" w:rsidR="00B83ED7" w:rsidRPr="007A28D2" w:rsidRDefault="00B83ED7" w:rsidP="00E36CDC">
            <w:pPr>
              <w:shd w:val="clear" w:color="auto" w:fill="FFFFFF"/>
              <w:spacing w:line="216" w:lineRule="exact"/>
              <w:rPr>
                <w:rFonts w:ascii="Times New Roman" w:hAnsi="Times New Roman"/>
              </w:rPr>
            </w:pPr>
          </w:p>
          <w:p w14:paraId="54CFFCC4" w14:textId="77777777" w:rsidR="00B83ED7" w:rsidRPr="007A28D2" w:rsidRDefault="00B83ED7" w:rsidP="00E36CDC">
            <w:pPr>
              <w:shd w:val="clear" w:color="auto" w:fill="FFFFFF"/>
              <w:spacing w:line="216" w:lineRule="exact"/>
              <w:rPr>
                <w:rFonts w:ascii="Times New Roman" w:hAnsi="Times New Roman"/>
              </w:rPr>
            </w:pPr>
            <w:r w:rsidRPr="007A28D2">
              <w:rPr>
                <w:rFonts w:ascii="Times New Roman" w:hAnsi="Times New Roman"/>
                <w:color w:val="000000"/>
                <w:spacing w:val="-7"/>
              </w:rPr>
              <w:t xml:space="preserve">Справки (ф. 0504833) с приложением </w:t>
            </w:r>
            <w:r w:rsidRPr="007A28D2">
              <w:rPr>
                <w:rFonts w:ascii="Times New Roman" w:hAnsi="Times New Roman"/>
                <w:color w:val="000000"/>
                <w:spacing w:val="-9"/>
              </w:rPr>
              <w:t>расчетов</w:t>
            </w:r>
          </w:p>
          <w:p w14:paraId="4A20C0B2" w14:textId="77777777" w:rsidR="00B83ED7" w:rsidRPr="007A28D2" w:rsidRDefault="00B83ED7" w:rsidP="00E36CDC">
            <w:pPr>
              <w:shd w:val="clear" w:color="auto" w:fill="FFFFFF"/>
              <w:spacing w:line="216" w:lineRule="exact"/>
              <w:rPr>
                <w:rFonts w:ascii="Times New Roman" w:hAnsi="Times New Roman"/>
              </w:rPr>
            </w:pPr>
          </w:p>
        </w:tc>
        <w:tc>
          <w:tcPr>
            <w:tcW w:w="2851" w:type="dxa"/>
            <w:tcBorders>
              <w:top w:val="single" w:sz="6" w:space="0" w:color="auto"/>
              <w:left w:val="single" w:sz="6" w:space="0" w:color="auto"/>
              <w:bottom w:val="single" w:sz="4" w:space="0" w:color="auto"/>
              <w:right w:val="single" w:sz="6" w:space="0" w:color="auto"/>
            </w:tcBorders>
          </w:tcPr>
          <w:p w14:paraId="658D502B" w14:textId="77777777" w:rsidR="00B83ED7" w:rsidRPr="007A28D2" w:rsidRDefault="00B83ED7" w:rsidP="00E36CDC">
            <w:pPr>
              <w:shd w:val="clear" w:color="auto" w:fill="FFFFFF"/>
              <w:rPr>
                <w:rFonts w:ascii="Times New Roman" w:hAnsi="Times New Roman"/>
              </w:rPr>
            </w:pPr>
            <w:r w:rsidRPr="007A28D2">
              <w:rPr>
                <w:rFonts w:ascii="Times New Roman" w:hAnsi="Times New Roman"/>
                <w:color w:val="000000"/>
                <w:spacing w:val="-6"/>
              </w:rPr>
              <w:t>дата принятия решения об уплате</w:t>
            </w:r>
          </w:p>
          <w:p w14:paraId="794963D9" w14:textId="77777777" w:rsidR="00B83ED7" w:rsidRPr="007A28D2" w:rsidRDefault="00B83ED7" w:rsidP="00E36CDC">
            <w:pPr>
              <w:shd w:val="clear" w:color="auto" w:fill="FFFFFF"/>
              <w:rPr>
                <w:rFonts w:ascii="Times New Roman" w:hAnsi="Times New Roman"/>
              </w:rPr>
            </w:pPr>
          </w:p>
        </w:tc>
      </w:tr>
      <w:tr w:rsidR="00B83ED7" w:rsidRPr="007A28D2" w14:paraId="58FA462D" w14:textId="77777777">
        <w:tblPrEx>
          <w:tblCellMar>
            <w:top w:w="0" w:type="dxa"/>
            <w:bottom w:w="0" w:type="dxa"/>
          </w:tblCellMar>
        </w:tblPrEx>
        <w:trPr>
          <w:trHeight w:hRule="exact" w:val="336"/>
        </w:trPr>
        <w:tc>
          <w:tcPr>
            <w:tcW w:w="607" w:type="dxa"/>
            <w:tcBorders>
              <w:top w:val="single" w:sz="4" w:space="0" w:color="auto"/>
              <w:left w:val="single" w:sz="4" w:space="0" w:color="auto"/>
              <w:bottom w:val="single" w:sz="4" w:space="0" w:color="auto"/>
              <w:right w:val="single" w:sz="6" w:space="0" w:color="auto"/>
            </w:tcBorders>
          </w:tcPr>
          <w:p w14:paraId="02CBCE6E" w14:textId="77777777" w:rsidR="00B83ED7" w:rsidRPr="007A28D2" w:rsidRDefault="00B83ED7" w:rsidP="00E36CDC">
            <w:pPr>
              <w:shd w:val="clear" w:color="auto" w:fill="FFFFFF"/>
              <w:rPr>
                <w:rFonts w:ascii="Times New Roman" w:hAnsi="Times New Roman"/>
              </w:rPr>
            </w:pPr>
            <w:r w:rsidRPr="007A28D2">
              <w:rPr>
                <w:rFonts w:ascii="Times New Roman" w:hAnsi="Times New Roman"/>
              </w:rPr>
              <w:t>8.</w:t>
            </w:r>
          </w:p>
        </w:tc>
        <w:tc>
          <w:tcPr>
            <w:tcW w:w="8511" w:type="dxa"/>
            <w:gridSpan w:val="2"/>
            <w:tcBorders>
              <w:top w:val="single" w:sz="4" w:space="0" w:color="auto"/>
              <w:left w:val="single" w:sz="6" w:space="0" w:color="auto"/>
              <w:bottom w:val="single" w:sz="4" w:space="0" w:color="auto"/>
              <w:right w:val="single" w:sz="4" w:space="0" w:color="auto"/>
            </w:tcBorders>
          </w:tcPr>
          <w:p w14:paraId="5FBB0B5B" w14:textId="77777777" w:rsidR="00B83ED7" w:rsidRPr="007A28D2" w:rsidRDefault="00B83ED7" w:rsidP="00E36CDC">
            <w:pPr>
              <w:shd w:val="clear" w:color="auto" w:fill="FFFFFF"/>
              <w:rPr>
                <w:rFonts w:ascii="Times New Roman" w:hAnsi="Times New Roman"/>
                <w:b/>
              </w:rPr>
            </w:pPr>
            <w:r w:rsidRPr="007A28D2">
              <w:rPr>
                <w:rFonts w:ascii="Times New Roman" w:hAnsi="Times New Roman"/>
                <w:b/>
                <w:i/>
                <w:iCs/>
                <w:color w:val="000000"/>
                <w:spacing w:val="-8"/>
              </w:rPr>
              <w:t>Иные обязательства</w:t>
            </w:r>
          </w:p>
          <w:p w14:paraId="25AF8126" w14:textId="77777777" w:rsidR="00B83ED7" w:rsidRPr="007A28D2" w:rsidRDefault="00B83ED7" w:rsidP="00E36CDC">
            <w:pPr>
              <w:shd w:val="clear" w:color="auto" w:fill="FFFFFF"/>
              <w:rPr>
                <w:rFonts w:ascii="Times New Roman" w:hAnsi="Times New Roman"/>
              </w:rPr>
            </w:pPr>
          </w:p>
        </w:tc>
      </w:tr>
      <w:tr w:rsidR="00B83ED7" w:rsidRPr="007A28D2" w14:paraId="4C20B50E" w14:textId="77777777">
        <w:tblPrEx>
          <w:tblCellMar>
            <w:top w:w="0" w:type="dxa"/>
            <w:bottom w:w="0" w:type="dxa"/>
          </w:tblCellMar>
        </w:tblPrEx>
        <w:trPr>
          <w:trHeight w:hRule="exact" w:val="1708"/>
        </w:trPr>
        <w:tc>
          <w:tcPr>
            <w:tcW w:w="607" w:type="dxa"/>
            <w:tcBorders>
              <w:top w:val="single" w:sz="4" w:space="0" w:color="auto"/>
              <w:left w:val="single" w:sz="4" w:space="0" w:color="auto"/>
              <w:bottom w:val="single" w:sz="4" w:space="0" w:color="auto"/>
              <w:right w:val="single" w:sz="6" w:space="0" w:color="auto"/>
            </w:tcBorders>
          </w:tcPr>
          <w:p w14:paraId="14630F1B" w14:textId="77777777" w:rsidR="00B83ED7" w:rsidRPr="007A28D2" w:rsidRDefault="00B83ED7" w:rsidP="00E36CDC">
            <w:pPr>
              <w:rPr>
                <w:rFonts w:ascii="Times New Roman" w:hAnsi="Times New Roman"/>
              </w:rPr>
            </w:pPr>
          </w:p>
          <w:p w14:paraId="374741B8" w14:textId="77777777" w:rsidR="00B83ED7" w:rsidRPr="007A28D2" w:rsidRDefault="00B83ED7" w:rsidP="00E36CDC">
            <w:pPr>
              <w:rPr>
                <w:rFonts w:ascii="Times New Roman" w:hAnsi="Times New Roman"/>
              </w:rPr>
            </w:pPr>
          </w:p>
        </w:tc>
        <w:tc>
          <w:tcPr>
            <w:tcW w:w="5660" w:type="dxa"/>
            <w:tcBorders>
              <w:top w:val="single" w:sz="4" w:space="0" w:color="auto"/>
              <w:left w:val="single" w:sz="6" w:space="0" w:color="auto"/>
              <w:bottom w:val="single" w:sz="4" w:space="0" w:color="auto"/>
              <w:right w:val="single" w:sz="6" w:space="0" w:color="auto"/>
            </w:tcBorders>
          </w:tcPr>
          <w:p w14:paraId="43B1118D" w14:textId="77777777" w:rsidR="00B83ED7" w:rsidRPr="007A28D2" w:rsidRDefault="00B83ED7" w:rsidP="00E36CDC">
            <w:pPr>
              <w:shd w:val="clear" w:color="auto" w:fill="FFFFFF"/>
              <w:spacing w:line="235" w:lineRule="exact"/>
              <w:rPr>
                <w:rFonts w:ascii="Times New Roman" w:hAnsi="Times New Roman"/>
              </w:rPr>
            </w:pPr>
            <w:r w:rsidRPr="007A28D2">
              <w:rPr>
                <w:rFonts w:ascii="Times New Roman" w:hAnsi="Times New Roman"/>
                <w:color w:val="000000"/>
                <w:spacing w:val="-6"/>
              </w:rPr>
              <w:t xml:space="preserve">Документы, подтверждающие </w:t>
            </w:r>
            <w:r w:rsidRPr="007A28D2">
              <w:rPr>
                <w:rFonts w:ascii="Times New Roman" w:hAnsi="Times New Roman"/>
                <w:color w:val="000000"/>
                <w:spacing w:val="-5"/>
              </w:rPr>
              <w:t>возникновение обязательства</w:t>
            </w:r>
          </w:p>
          <w:p w14:paraId="7AFB22AA" w14:textId="77777777" w:rsidR="00B83ED7" w:rsidRPr="007A28D2" w:rsidRDefault="00B83ED7" w:rsidP="00E36CDC">
            <w:pPr>
              <w:shd w:val="clear" w:color="auto" w:fill="FFFFFF"/>
              <w:spacing w:line="235" w:lineRule="exact"/>
              <w:rPr>
                <w:rFonts w:ascii="Times New Roman" w:hAnsi="Times New Roman"/>
              </w:rPr>
            </w:pPr>
          </w:p>
        </w:tc>
        <w:tc>
          <w:tcPr>
            <w:tcW w:w="2851" w:type="dxa"/>
            <w:tcBorders>
              <w:top w:val="single" w:sz="4" w:space="0" w:color="auto"/>
              <w:left w:val="single" w:sz="6" w:space="0" w:color="auto"/>
              <w:bottom w:val="single" w:sz="4" w:space="0" w:color="auto"/>
              <w:right w:val="single" w:sz="4" w:space="0" w:color="auto"/>
            </w:tcBorders>
          </w:tcPr>
          <w:p w14:paraId="0F6DC8CD" w14:textId="77777777" w:rsidR="00B83ED7" w:rsidRPr="007A28D2" w:rsidRDefault="00B83ED7" w:rsidP="00E36CDC">
            <w:pPr>
              <w:shd w:val="clear" w:color="auto" w:fill="FFFFFF"/>
              <w:spacing w:line="235" w:lineRule="exact"/>
              <w:rPr>
                <w:rFonts w:ascii="Times New Roman" w:hAnsi="Times New Roman"/>
              </w:rPr>
            </w:pPr>
            <w:r w:rsidRPr="007A28D2">
              <w:rPr>
                <w:rFonts w:ascii="Times New Roman" w:hAnsi="Times New Roman"/>
                <w:color w:val="000000"/>
                <w:spacing w:val="-5"/>
              </w:rPr>
              <w:t xml:space="preserve">дата подписания (утверждения) </w:t>
            </w:r>
            <w:r w:rsidRPr="007A28D2">
              <w:rPr>
                <w:rFonts w:ascii="Times New Roman" w:hAnsi="Times New Roman"/>
                <w:color w:val="000000"/>
                <w:spacing w:val="-6"/>
              </w:rPr>
              <w:t xml:space="preserve">соответствующих документов либо </w:t>
            </w:r>
            <w:r w:rsidRPr="007A28D2">
              <w:rPr>
                <w:rFonts w:ascii="Times New Roman" w:hAnsi="Times New Roman"/>
                <w:color w:val="000000"/>
                <w:spacing w:val="-5"/>
              </w:rPr>
              <w:t>дата их представления в бухгалтерию</w:t>
            </w:r>
          </w:p>
          <w:p w14:paraId="01BD0976" w14:textId="77777777" w:rsidR="00B83ED7" w:rsidRPr="007A28D2" w:rsidRDefault="00B83ED7" w:rsidP="00E36CDC">
            <w:pPr>
              <w:shd w:val="clear" w:color="auto" w:fill="FFFFFF"/>
              <w:spacing w:line="235" w:lineRule="exact"/>
              <w:rPr>
                <w:rFonts w:ascii="Times New Roman" w:hAnsi="Times New Roman"/>
              </w:rPr>
            </w:pPr>
          </w:p>
        </w:tc>
      </w:tr>
    </w:tbl>
    <w:p w14:paraId="1DCEB4FB" w14:textId="77777777" w:rsidR="00B83ED7" w:rsidRPr="007A28D2" w:rsidRDefault="00B83ED7" w:rsidP="004B4C90">
      <w:pPr>
        <w:pStyle w:val="a4"/>
        <w:spacing w:before="0" w:beforeAutospacing="0" w:after="0" w:afterAutospacing="0"/>
        <w:jc w:val="right"/>
        <w:rPr>
          <w:rFonts w:ascii="Times New Roman" w:hAnsi="Times New Roman"/>
        </w:rPr>
      </w:pPr>
      <w:r w:rsidRPr="007A28D2">
        <w:rPr>
          <w:rFonts w:ascii="Times New Roman" w:hAnsi="Times New Roman"/>
        </w:rPr>
        <w:t>Таблица № 2</w:t>
      </w:r>
    </w:p>
    <w:p w14:paraId="1E01B1F7" w14:textId="77777777" w:rsidR="00B83ED7" w:rsidRPr="007A28D2" w:rsidRDefault="00B83ED7" w:rsidP="00B83ED7">
      <w:pPr>
        <w:pStyle w:val="a4"/>
        <w:spacing w:before="0" w:beforeAutospacing="0" w:after="0" w:afterAutospacing="0"/>
        <w:jc w:val="right"/>
        <w:rPr>
          <w:rFonts w:ascii="Times New Roman" w:hAnsi="Times New Roman"/>
        </w:rPr>
      </w:pPr>
    </w:p>
    <w:p w14:paraId="42150DB9" w14:textId="77777777" w:rsidR="00B83ED7" w:rsidRPr="009E293E" w:rsidRDefault="00B83ED7" w:rsidP="00B83ED7">
      <w:pPr>
        <w:pStyle w:val="a4"/>
        <w:tabs>
          <w:tab w:val="left" w:pos="708"/>
        </w:tabs>
        <w:spacing w:before="0" w:beforeAutospacing="0" w:after="0" w:afterAutospacing="0"/>
        <w:jc w:val="center"/>
        <w:rPr>
          <w:rFonts w:ascii="Times New Roman" w:hAnsi="Times New Roman"/>
          <w:b/>
          <w:bCs/>
          <w:sz w:val="28"/>
          <w:szCs w:val="28"/>
        </w:rPr>
      </w:pPr>
      <w:r w:rsidRPr="009E293E">
        <w:rPr>
          <w:rFonts w:ascii="Times New Roman" w:hAnsi="Times New Roman"/>
          <w:b/>
          <w:bCs/>
          <w:sz w:val="28"/>
          <w:szCs w:val="28"/>
        </w:rPr>
        <w:t>Порядок принятия денежных обязательств</w:t>
      </w:r>
    </w:p>
    <w:p w14:paraId="3CBC4680" w14:textId="77777777" w:rsidR="00B83ED7" w:rsidRPr="009E293E" w:rsidRDefault="00B83ED7" w:rsidP="00B83ED7">
      <w:pPr>
        <w:pStyle w:val="a4"/>
        <w:tabs>
          <w:tab w:val="left" w:pos="708"/>
        </w:tabs>
        <w:spacing w:before="0" w:beforeAutospacing="0" w:after="0" w:afterAutospacing="0"/>
        <w:jc w:val="center"/>
        <w:rPr>
          <w:rFonts w:ascii="Times New Roman" w:hAnsi="Times New Roman"/>
          <w:sz w:val="28"/>
          <w:szCs w:val="28"/>
        </w:rPr>
      </w:pPr>
    </w:p>
    <w:p w14:paraId="1DE9839B" w14:textId="77777777" w:rsidR="00B83ED7" w:rsidRPr="007A28D2" w:rsidRDefault="00B83ED7" w:rsidP="00B83ED7">
      <w:pPr>
        <w:pStyle w:val="a4"/>
        <w:tabs>
          <w:tab w:val="left" w:pos="708"/>
        </w:tabs>
        <w:spacing w:before="0" w:beforeAutospacing="0" w:after="0" w:afterAutospacing="0"/>
        <w:rPr>
          <w:rFonts w:ascii="Times New Roman" w:hAnsi="Times New Roman"/>
        </w:rPr>
      </w:pPr>
      <w:r w:rsidRPr="007A28D2">
        <w:rPr>
          <w:rFonts w:ascii="Times New Roman" w:hAnsi="Times New Roman"/>
        </w:rPr>
        <w:t> </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349"/>
        <w:gridCol w:w="3919"/>
      </w:tblGrid>
      <w:tr w:rsidR="00B83ED7" w:rsidRPr="007A28D2" w14:paraId="35A8F731" w14:textId="77777777">
        <w:tc>
          <w:tcPr>
            <w:tcW w:w="644" w:type="dxa"/>
            <w:vMerge w:val="restart"/>
          </w:tcPr>
          <w:p w14:paraId="226A8264" w14:textId="77777777" w:rsidR="00B83ED7" w:rsidRPr="007A28D2" w:rsidRDefault="00B83ED7" w:rsidP="00E36CDC">
            <w:pPr>
              <w:pStyle w:val="a4"/>
              <w:spacing w:before="0" w:beforeAutospacing="0" w:after="0" w:afterAutospacing="0"/>
              <w:jc w:val="center"/>
              <w:rPr>
                <w:rFonts w:ascii="Times New Roman" w:hAnsi="Times New Roman"/>
                <w:b/>
              </w:rPr>
            </w:pPr>
            <w:r w:rsidRPr="007A28D2">
              <w:rPr>
                <w:rFonts w:ascii="Times New Roman" w:hAnsi="Times New Roman"/>
                <w:b/>
              </w:rPr>
              <w:t>№ п/п</w:t>
            </w:r>
            <w:r w:rsidRPr="007A28D2">
              <w:rPr>
                <w:rFonts w:ascii="Times New Roman" w:hAnsi="Times New Roman"/>
                <w:b/>
                <w:bCs/>
                <w:i/>
                <w:iCs/>
              </w:rPr>
              <w:t xml:space="preserve"> </w:t>
            </w:r>
          </w:p>
        </w:tc>
        <w:tc>
          <w:tcPr>
            <w:tcW w:w="8268" w:type="dxa"/>
            <w:gridSpan w:val="2"/>
          </w:tcPr>
          <w:p w14:paraId="6B18E8D4" w14:textId="77777777" w:rsidR="00B83ED7" w:rsidRPr="007A28D2" w:rsidRDefault="00B83ED7" w:rsidP="00E36CDC">
            <w:pPr>
              <w:pStyle w:val="a4"/>
              <w:spacing w:before="120" w:beforeAutospacing="0" w:after="0" w:afterAutospacing="0"/>
              <w:jc w:val="center"/>
              <w:rPr>
                <w:rFonts w:ascii="Times New Roman" w:hAnsi="Times New Roman"/>
                <w:b/>
              </w:rPr>
            </w:pPr>
            <w:r w:rsidRPr="007A28D2">
              <w:rPr>
                <w:rFonts w:ascii="Times New Roman" w:hAnsi="Times New Roman"/>
                <w:b/>
              </w:rPr>
              <w:t>Содержание операции</w:t>
            </w:r>
            <w:r w:rsidRPr="007A28D2">
              <w:rPr>
                <w:rFonts w:ascii="Times New Roman" w:hAnsi="Times New Roman"/>
                <w:b/>
                <w:bCs/>
                <w:i/>
                <w:iCs/>
              </w:rPr>
              <w:t xml:space="preserve"> </w:t>
            </w:r>
          </w:p>
        </w:tc>
      </w:tr>
      <w:tr w:rsidR="00B83ED7" w:rsidRPr="007A28D2" w14:paraId="5D3E9B22" w14:textId="77777777">
        <w:tc>
          <w:tcPr>
            <w:tcW w:w="644" w:type="dxa"/>
            <w:vMerge/>
          </w:tcPr>
          <w:p w14:paraId="2E1FD51D" w14:textId="77777777" w:rsidR="00B83ED7" w:rsidRPr="007A28D2" w:rsidRDefault="00B83ED7" w:rsidP="00E36CDC">
            <w:pPr>
              <w:pStyle w:val="a4"/>
              <w:spacing w:before="0" w:beforeAutospacing="0" w:after="0" w:afterAutospacing="0"/>
              <w:rPr>
                <w:rFonts w:ascii="Times New Roman" w:hAnsi="Times New Roman"/>
                <w:b/>
              </w:rPr>
            </w:pPr>
          </w:p>
        </w:tc>
        <w:tc>
          <w:tcPr>
            <w:tcW w:w="4349" w:type="dxa"/>
          </w:tcPr>
          <w:p w14:paraId="163F89DC" w14:textId="77777777" w:rsidR="00B83ED7" w:rsidRPr="007A28D2" w:rsidRDefault="00B83ED7" w:rsidP="00E36CDC">
            <w:pPr>
              <w:pStyle w:val="a4"/>
              <w:spacing w:before="120" w:beforeAutospacing="0" w:after="0" w:afterAutospacing="0"/>
              <w:jc w:val="center"/>
              <w:rPr>
                <w:rFonts w:ascii="Times New Roman" w:hAnsi="Times New Roman"/>
                <w:b/>
              </w:rPr>
            </w:pPr>
            <w:r w:rsidRPr="007A28D2">
              <w:rPr>
                <w:rFonts w:ascii="Times New Roman" w:hAnsi="Times New Roman"/>
                <w:b/>
              </w:rPr>
              <w:t>Документ-основание</w:t>
            </w:r>
          </w:p>
        </w:tc>
        <w:tc>
          <w:tcPr>
            <w:tcW w:w="3919" w:type="dxa"/>
          </w:tcPr>
          <w:p w14:paraId="1E988BF9" w14:textId="77777777" w:rsidR="00B83ED7" w:rsidRPr="007A28D2" w:rsidRDefault="00B83ED7" w:rsidP="00E36CDC">
            <w:pPr>
              <w:pStyle w:val="a4"/>
              <w:spacing w:before="120" w:beforeAutospacing="0" w:after="0" w:afterAutospacing="0"/>
              <w:jc w:val="center"/>
              <w:rPr>
                <w:rFonts w:ascii="Times New Roman" w:hAnsi="Times New Roman"/>
                <w:b/>
              </w:rPr>
            </w:pPr>
            <w:r w:rsidRPr="007A28D2">
              <w:rPr>
                <w:rFonts w:ascii="Times New Roman" w:hAnsi="Times New Roman"/>
                <w:b/>
              </w:rPr>
              <w:t>Дата принятия обязательств</w:t>
            </w:r>
          </w:p>
        </w:tc>
      </w:tr>
      <w:tr w:rsidR="00B83ED7" w:rsidRPr="007A28D2" w14:paraId="46F6B3C3" w14:textId="77777777">
        <w:tc>
          <w:tcPr>
            <w:tcW w:w="644" w:type="dxa"/>
            <w:vMerge w:val="restart"/>
          </w:tcPr>
          <w:p w14:paraId="45D252B9" w14:textId="77777777" w:rsidR="00B83ED7" w:rsidRPr="007A28D2" w:rsidRDefault="00B83ED7" w:rsidP="00E36CDC">
            <w:pPr>
              <w:pStyle w:val="a4"/>
              <w:spacing w:before="0" w:beforeAutospacing="0" w:after="0" w:afterAutospacing="0"/>
              <w:rPr>
                <w:rFonts w:ascii="Times New Roman" w:hAnsi="Times New Roman"/>
              </w:rPr>
            </w:pPr>
            <w:r w:rsidRPr="007A28D2">
              <w:rPr>
                <w:rFonts w:ascii="Times New Roman" w:hAnsi="Times New Roman"/>
              </w:rPr>
              <w:t>1.</w:t>
            </w:r>
          </w:p>
        </w:tc>
        <w:tc>
          <w:tcPr>
            <w:tcW w:w="8268" w:type="dxa"/>
            <w:gridSpan w:val="2"/>
          </w:tcPr>
          <w:p w14:paraId="30BC6836" w14:textId="77777777" w:rsidR="00B83ED7" w:rsidRPr="007A28D2" w:rsidRDefault="00B83ED7" w:rsidP="00E36CDC">
            <w:pPr>
              <w:pStyle w:val="a4"/>
              <w:spacing w:before="120" w:beforeAutospacing="0" w:after="0" w:afterAutospacing="0"/>
              <w:rPr>
                <w:rFonts w:ascii="Times New Roman" w:hAnsi="Times New Roman"/>
                <w:b/>
                <w:i/>
              </w:rPr>
            </w:pPr>
            <w:r w:rsidRPr="007A28D2">
              <w:rPr>
                <w:rFonts w:ascii="Times New Roman" w:hAnsi="Times New Roman"/>
                <w:b/>
                <w:i/>
              </w:rPr>
              <w:t>Оплата договоров гражданско-правового характера (муниципальных контрактов) на поставку материальных ценностей</w:t>
            </w:r>
          </w:p>
        </w:tc>
      </w:tr>
      <w:tr w:rsidR="00B83ED7" w:rsidRPr="007A28D2" w14:paraId="3DBFE5AD" w14:textId="77777777">
        <w:tc>
          <w:tcPr>
            <w:tcW w:w="644" w:type="dxa"/>
            <w:vMerge/>
          </w:tcPr>
          <w:p w14:paraId="015B1902" w14:textId="77777777" w:rsidR="00B83ED7" w:rsidRPr="007A28D2" w:rsidRDefault="00B83ED7" w:rsidP="00E36CDC">
            <w:pPr>
              <w:pStyle w:val="a4"/>
              <w:spacing w:before="0" w:beforeAutospacing="0" w:after="0" w:afterAutospacing="0"/>
              <w:rPr>
                <w:rFonts w:ascii="Times New Roman" w:hAnsi="Times New Roman"/>
              </w:rPr>
            </w:pPr>
          </w:p>
        </w:tc>
        <w:tc>
          <w:tcPr>
            <w:tcW w:w="4349" w:type="dxa"/>
          </w:tcPr>
          <w:p w14:paraId="1EDB1B0D"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 xml:space="preserve">Товарная накладная и (или) акт приемки-передачи </w:t>
            </w:r>
          </w:p>
        </w:tc>
        <w:tc>
          <w:tcPr>
            <w:tcW w:w="3919" w:type="dxa"/>
          </w:tcPr>
          <w:p w14:paraId="56A9737A"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дата подписания подтверждающих документов</w:t>
            </w:r>
          </w:p>
        </w:tc>
      </w:tr>
      <w:tr w:rsidR="00B83ED7" w:rsidRPr="007A28D2" w14:paraId="6FA674EA" w14:textId="77777777">
        <w:tc>
          <w:tcPr>
            <w:tcW w:w="644" w:type="dxa"/>
            <w:vMerge w:val="restart"/>
          </w:tcPr>
          <w:p w14:paraId="05DAF19F" w14:textId="77777777" w:rsidR="00B83ED7" w:rsidRPr="007A28D2" w:rsidRDefault="00B83ED7" w:rsidP="00E36CDC">
            <w:pPr>
              <w:pStyle w:val="a4"/>
              <w:spacing w:before="0" w:beforeAutospacing="0" w:after="0" w:afterAutospacing="0"/>
              <w:rPr>
                <w:rFonts w:ascii="Times New Roman" w:hAnsi="Times New Roman"/>
              </w:rPr>
            </w:pPr>
            <w:r w:rsidRPr="007A28D2">
              <w:rPr>
                <w:rFonts w:ascii="Times New Roman" w:hAnsi="Times New Roman"/>
              </w:rPr>
              <w:t>2.</w:t>
            </w:r>
          </w:p>
        </w:tc>
        <w:tc>
          <w:tcPr>
            <w:tcW w:w="8268" w:type="dxa"/>
            <w:gridSpan w:val="2"/>
          </w:tcPr>
          <w:p w14:paraId="3B741716" w14:textId="77777777" w:rsidR="00B83ED7" w:rsidRPr="007A28D2" w:rsidRDefault="00B83ED7" w:rsidP="00E36CDC">
            <w:pPr>
              <w:pStyle w:val="a4"/>
              <w:spacing w:before="120" w:beforeAutospacing="0" w:after="0" w:afterAutospacing="0"/>
              <w:rPr>
                <w:rFonts w:ascii="Times New Roman" w:hAnsi="Times New Roman"/>
                <w:b/>
                <w:i/>
              </w:rPr>
            </w:pPr>
            <w:r w:rsidRPr="007A28D2">
              <w:rPr>
                <w:rFonts w:ascii="Times New Roman" w:hAnsi="Times New Roman"/>
                <w:b/>
                <w:i/>
              </w:rPr>
              <w:t>Оплата договоров гражданско-правового характера (муниципальных контрактов) на выполнение работ, оказание услуг</w:t>
            </w:r>
          </w:p>
        </w:tc>
      </w:tr>
      <w:tr w:rsidR="00B83ED7" w:rsidRPr="007A28D2" w14:paraId="6C4054B9" w14:textId="77777777">
        <w:trPr>
          <w:trHeight w:val="5234"/>
        </w:trPr>
        <w:tc>
          <w:tcPr>
            <w:tcW w:w="644" w:type="dxa"/>
            <w:vMerge/>
          </w:tcPr>
          <w:p w14:paraId="5FE0319D" w14:textId="77777777" w:rsidR="00B83ED7" w:rsidRPr="007A28D2" w:rsidRDefault="00B83ED7" w:rsidP="00E36CDC">
            <w:pPr>
              <w:pStyle w:val="a4"/>
              <w:spacing w:before="0" w:beforeAutospacing="0" w:after="0" w:afterAutospacing="0"/>
              <w:rPr>
                <w:rFonts w:ascii="Times New Roman" w:hAnsi="Times New Roman"/>
              </w:rPr>
            </w:pPr>
          </w:p>
        </w:tc>
        <w:tc>
          <w:tcPr>
            <w:tcW w:w="4349" w:type="dxa"/>
          </w:tcPr>
          <w:p w14:paraId="36DC3093"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1. на оказание  эксплуатационных услуг, услуг связи:</w:t>
            </w:r>
          </w:p>
          <w:p w14:paraId="38403764" w14:textId="77777777" w:rsidR="00B83ED7" w:rsidRPr="007A28D2" w:rsidRDefault="00B83ED7" w:rsidP="00E36CDC">
            <w:pPr>
              <w:pStyle w:val="a4"/>
              <w:spacing w:before="120" w:beforeAutospacing="0" w:after="0" w:afterAutospacing="0"/>
              <w:ind w:left="360"/>
              <w:rPr>
                <w:rFonts w:ascii="Times New Roman" w:hAnsi="Times New Roman"/>
              </w:rPr>
            </w:pPr>
            <w:r w:rsidRPr="007A28D2">
              <w:rPr>
                <w:rFonts w:ascii="Times New Roman" w:hAnsi="Times New Roman"/>
              </w:rPr>
              <w:t>счет, счет-фактура (согласно условиям контракта);</w:t>
            </w:r>
          </w:p>
          <w:p w14:paraId="1299D5D1" w14:textId="77777777" w:rsidR="00B83ED7" w:rsidRPr="007A28D2" w:rsidRDefault="00B83ED7" w:rsidP="00E36CDC">
            <w:pPr>
              <w:pStyle w:val="a4"/>
              <w:spacing w:before="120" w:beforeAutospacing="0" w:after="0" w:afterAutospacing="0"/>
              <w:ind w:left="360"/>
              <w:rPr>
                <w:rFonts w:ascii="Times New Roman" w:hAnsi="Times New Roman"/>
              </w:rPr>
            </w:pPr>
            <w:r w:rsidRPr="007A28D2">
              <w:rPr>
                <w:rFonts w:ascii="Times New Roman" w:hAnsi="Times New Roman"/>
              </w:rPr>
              <w:t>акт предоставления коммунальных (эксплуатационных) услуг.</w:t>
            </w:r>
          </w:p>
          <w:p w14:paraId="32AC6847"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2. 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p w14:paraId="1B292BDC" w14:textId="77777777" w:rsidR="00B83ED7" w:rsidRPr="007A28D2" w:rsidRDefault="00B83ED7" w:rsidP="00E36CDC">
            <w:pPr>
              <w:pStyle w:val="a4"/>
              <w:spacing w:before="120" w:beforeAutospacing="0" w:after="0" w:afterAutospacing="0"/>
              <w:ind w:left="360"/>
              <w:rPr>
                <w:rFonts w:ascii="Times New Roman" w:hAnsi="Times New Roman"/>
              </w:rPr>
            </w:pPr>
            <w:r w:rsidRPr="007A28D2">
              <w:rPr>
                <w:rFonts w:ascii="Times New Roman" w:hAnsi="Times New Roman"/>
              </w:rPr>
              <w:t xml:space="preserve">акт выполненных работ; </w:t>
            </w:r>
          </w:p>
          <w:p w14:paraId="15845604" w14:textId="77777777" w:rsidR="00B83ED7" w:rsidRPr="007A28D2" w:rsidRDefault="00B83ED7" w:rsidP="00E36CDC">
            <w:pPr>
              <w:pStyle w:val="a4"/>
              <w:spacing w:before="120" w:beforeAutospacing="0" w:after="0" w:afterAutospacing="0"/>
              <w:ind w:left="360"/>
              <w:rPr>
                <w:rFonts w:ascii="Times New Roman" w:hAnsi="Times New Roman"/>
              </w:rPr>
            </w:pPr>
            <w:r w:rsidRPr="007A28D2">
              <w:rPr>
                <w:rFonts w:ascii="Times New Roman" w:hAnsi="Times New Roman"/>
              </w:rPr>
              <w:t>справка о стоимости выполненных работ и затрат (форма КС-3)</w:t>
            </w:r>
          </w:p>
          <w:p w14:paraId="10E488AF"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3. при выполнении иных работ (оказании иных услуг)</w:t>
            </w:r>
          </w:p>
          <w:p w14:paraId="2A5C6204" w14:textId="77777777" w:rsidR="00B83ED7" w:rsidRPr="007A28D2" w:rsidRDefault="00B83ED7" w:rsidP="00E36CDC">
            <w:pPr>
              <w:pStyle w:val="a4"/>
              <w:spacing w:before="120" w:beforeAutospacing="0" w:after="0" w:afterAutospacing="0"/>
              <w:ind w:left="360"/>
              <w:rPr>
                <w:rFonts w:ascii="Times New Roman" w:hAnsi="Times New Roman"/>
              </w:rPr>
            </w:pPr>
            <w:r w:rsidRPr="007A28D2">
              <w:rPr>
                <w:rFonts w:ascii="Times New Roman" w:hAnsi="Times New Roman"/>
              </w:rPr>
              <w:t>акт выполненных работ (оказанных услуг);</w:t>
            </w:r>
          </w:p>
          <w:p w14:paraId="3528EF06" w14:textId="77777777" w:rsidR="00B83ED7" w:rsidRPr="007A28D2" w:rsidRDefault="00B83ED7" w:rsidP="00E36CDC">
            <w:pPr>
              <w:pStyle w:val="a4"/>
              <w:spacing w:before="120" w:beforeAutospacing="0" w:after="0" w:afterAutospacing="0"/>
              <w:ind w:left="360"/>
              <w:rPr>
                <w:rFonts w:ascii="Times New Roman" w:hAnsi="Times New Roman"/>
              </w:rPr>
            </w:pPr>
            <w:r w:rsidRPr="007A28D2">
              <w:rPr>
                <w:rFonts w:ascii="Times New Roman" w:hAnsi="Times New Roman"/>
              </w:rPr>
              <w:t xml:space="preserve"> иной документ, подтверждающий выполнение работ (оказание услуг)</w:t>
            </w:r>
          </w:p>
          <w:p w14:paraId="7E667C29" w14:textId="77777777" w:rsidR="00B83ED7" w:rsidRPr="007A28D2" w:rsidRDefault="00B83ED7" w:rsidP="00E36CDC">
            <w:pPr>
              <w:pStyle w:val="a4"/>
              <w:spacing w:before="120" w:beforeAutospacing="0" w:after="0" w:afterAutospacing="0"/>
              <w:ind w:left="360"/>
              <w:rPr>
                <w:rFonts w:ascii="Times New Roman" w:hAnsi="Times New Roman"/>
              </w:rPr>
            </w:pPr>
          </w:p>
        </w:tc>
        <w:tc>
          <w:tcPr>
            <w:tcW w:w="3919" w:type="dxa"/>
          </w:tcPr>
          <w:p w14:paraId="3CB63FEF"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lastRenderedPageBreak/>
              <w:t>дата подписания подтверждающих документов</w:t>
            </w:r>
          </w:p>
          <w:p w14:paraId="36BF8439"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при задержке документации – дата поступления документации в бухгалтерию</w:t>
            </w:r>
          </w:p>
        </w:tc>
      </w:tr>
      <w:tr w:rsidR="00B83ED7" w:rsidRPr="007A28D2" w14:paraId="783B4EEF" w14:textId="77777777">
        <w:trPr>
          <w:trHeight w:val="1224"/>
        </w:trPr>
        <w:tc>
          <w:tcPr>
            <w:tcW w:w="644" w:type="dxa"/>
            <w:vMerge/>
          </w:tcPr>
          <w:p w14:paraId="7AFF2B20" w14:textId="77777777" w:rsidR="00B83ED7" w:rsidRPr="007A28D2" w:rsidRDefault="00B83ED7" w:rsidP="00E36CDC">
            <w:pPr>
              <w:pStyle w:val="a4"/>
              <w:spacing w:before="0" w:beforeAutospacing="0" w:after="0" w:afterAutospacing="0"/>
              <w:rPr>
                <w:rFonts w:ascii="Times New Roman" w:hAnsi="Times New Roman"/>
              </w:rPr>
            </w:pPr>
          </w:p>
        </w:tc>
        <w:tc>
          <w:tcPr>
            <w:tcW w:w="4349" w:type="dxa"/>
          </w:tcPr>
          <w:p w14:paraId="2A265673"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Денежные обязательства по авансовым платежам отражать на основании условий договора, контракта</w:t>
            </w:r>
          </w:p>
        </w:tc>
        <w:tc>
          <w:tcPr>
            <w:tcW w:w="3919" w:type="dxa"/>
          </w:tcPr>
          <w:p w14:paraId="1BCF3BF1"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дата, определенная условиями контракта</w:t>
            </w:r>
          </w:p>
        </w:tc>
      </w:tr>
      <w:tr w:rsidR="00B83ED7" w:rsidRPr="007A28D2" w14:paraId="23752BF6" w14:textId="77777777">
        <w:trPr>
          <w:trHeight w:val="561"/>
        </w:trPr>
        <w:tc>
          <w:tcPr>
            <w:tcW w:w="644" w:type="dxa"/>
            <w:vMerge w:val="restart"/>
          </w:tcPr>
          <w:p w14:paraId="1650247B" w14:textId="77777777" w:rsidR="00B83ED7" w:rsidRPr="007A28D2" w:rsidRDefault="00B83ED7" w:rsidP="00E36CDC">
            <w:pPr>
              <w:pStyle w:val="a4"/>
              <w:spacing w:before="0" w:beforeAutospacing="0" w:after="0" w:afterAutospacing="0"/>
              <w:rPr>
                <w:rFonts w:ascii="Times New Roman" w:hAnsi="Times New Roman"/>
              </w:rPr>
            </w:pPr>
            <w:r w:rsidRPr="007A28D2">
              <w:rPr>
                <w:rFonts w:ascii="Times New Roman" w:hAnsi="Times New Roman"/>
              </w:rPr>
              <w:t>3.</w:t>
            </w:r>
          </w:p>
        </w:tc>
        <w:tc>
          <w:tcPr>
            <w:tcW w:w="8268" w:type="dxa"/>
            <w:gridSpan w:val="2"/>
          </w:tcPr>
          <w:p w14:paraId="1B944DB0" w14:textId="77777777" w:rsidR="00B83ED7" w:rsidRPr="007A28D2" w:rsidRDefault="00B83ED7" w:rsidP="00E36CDC">
            <w:pPr>
              <w:pStyle w:val="a4"/>
              <w:spacing w:before="120" w:beforeAutospacing="0" w:after="0" w:afterAutospacing="0"/>
              <w:rPr>
                <w:rFonts w:ascii="Times New Roman" w:hAnsi="Times New Roman"/>
                <w:b/>
                <w:i/>
                <w:color w:val="000000"/>
              </w:rPr>
            </w:pPr>
            <w:r w:rsidRPr="007A28D2">
              <w:rPr>
                <w:rFonts w:ascii="Times New Roman" w:hAnsi="Times New Roman"/>
                <w:b/>
                <w:i/>
                <w:color w:val="000000"/>
              </w:rPr>
              <w:t>Выплата заработной платы</w:t>
            </w:r>
            <w:r w:rsidRPr="007A28D2">
              <w:rPr>
                <w:rStyle w:val="fill"/>
                <w:rFonts w:ascii="Times New Roman" w:hAnsi="Times New Roman"/>
                <w:b/>
                <w:bCs/>
                <w:i/>
                <w:iCs/>
                <w:color w:val="000000"/>
              </w:rPr>
              <w:t>, пособий, компенсаций и иных выплат</w:t>
            </w:r>
          </w:p>
        </w:tc>
      </w:tr>
      <w:tr w:rsidR="00B83ED7" w:rsidRPr="007A28D2" w14:paraId="10895FA0" w14:textId="77777777">
        <w:tc>
          <w:tcPr>
            <w:tcW w:w="644" w:type="dxa"/>
            <w:vMerge/>
          </w:tcPr>
          <w:p w14:paraId="612439BB" w14:textId="77777777" w:rsidR="00B83ED7" w:rsidRPr="007A28D2" w:rsidRDefault="00B83ED7" w:rsidP="00E36CDC">
            <w:pPr>
              <w:pStyle w:val="a4"/>
              <w:spacing w:before="0" w:beforeAutospacing="0" w:after="0" w:afterAutospacing="0"/>
              <w:rPr>
                <w:rStyle w:val="fill"/>
                <w:rFonts w:ascii="Times New Roman" w:hAnsi="Times New Roman"/>
                <w:bCs/>
                <w:iCs/>
              </w:rPr>
            </w:pPr>
          </w:p>
        </w:tc>
        <w:tc>
          <w:tcPr>
            <w:tcW w:w="4349" w:type="dxa"/>
          </w:tcPr>
          <w:p w14:paraId="45C7B212" w14:textId="77777777" w:rsidR="00B83ED7" w:rsidRPr="007A28D2" w:rsidRDefault="00B83ED7" w:rsidP="00E36CDC">
            <w:pPr>
              <w:pStyle w:val="a4"/>
              <w:spacing w:before="120" w:beforeAutospacing="0" w:after="0" w:afterAutospacing="0"/>
              <w:rPr>
                <w:rFonts w:ascii="Times New Roman" w:hAnsi="Times New Roman"/>
                <w:bCs/>
                <w:iCs/>
              </w:rPr>
            </w:pPr>
            <w:r w:rsidRPr="007A28D2">
              <w:rPr>
                <w:rFonts w:ascii="Times New Roman" w:hAnsi="Times New Roman"/>
                <w:bCs/>
                <w:iCs/>
              </w:rPr>
              <w:t xml:space="preserve">Расчетно-платежные ведомости </w:t>
            </w:r>
            <w:r w:rsidRPr="007A28D2">
              <w:rPr>
                <w:rFonts w:ascii="Times New Roman" w:hAnsi="Times New Roman"/>
              </w:rPr>
              <w:t>(ф. 0504401)</w:t>
            </w:r>
          </w:p>
          <w:p w14:paraId="19072F0A" w14:textId="77777777" w:rsidR="00B83ED7" w:rsidRDefault="00B83ED7" w:rsidP="00E36CDC">
            <w:pPr>
              <w:pStyle w:val="a4"/>
              <w:spacing w:before="120" w:beforeAutospacing="0" w:after="0" w:afterAutospacing="0"/>
              <w:rPr>
                <w:rFonts w:ascii="Times New Roman" w:hAnsi="Times New Roman"/>
                <w:bCs/>
                <w:iCs/>
              </w:rPr>
            </w:pPr>
            <w:r w:rsidRPr="007A28D2">
              <w:rPr>
                <w:rFonts w:ascii="Times New Roman" w:hAnsi="Times New Roman"/>
                <w:bCs/>
                <w:iCs/>
              </w:rPr>
              <w:t>Платежные ведомости (ф.0504403)</w:t>
            </w:r>
          </w:p>
          <w:p w14:paraId="43A44596" w14:textId="77777777" w:rsidR="00B83ED7" w:rsidRPr="007A28D2" w:rsidRDefault="00B83ED7" w:rsidP="00E36CDC">
            <w:pPr>
              <w:pStyle w:val="a4"/>
              <w:spacing w:before="120" w:beforeAutospacing="0" w:after="0" w:afterAutospacing="0"/>
              <w:rPr>
                <w:rFonts w:ascii="Times New Roman" w:hAnsi="Times New Roman"/>
                <w:bCs/>
                <w:iCs/>
              </w:rPr>
            </w:pPr>
          </w:p>
        </w:tc>
        <w:tc>
          <w:tcPr>
            <w:tcW w:w="3919" w:type="dxa"/>
          </w:tcPr>
          <w:p w14:paraId="100E52C1" w14:textId="77777777" w:rsidR="00B83ED7" w:rsidRPr="007A28D2" w:rsidRDefault="00B83ED7" w:rsidP="00E36CDC">
            <w:pPr>
              <w:pStyle w:val="a4"/>
              <w:spacing w:before="120" w:beforeAutospacing="0" w:after="0" w:afterAutospacing="0"/>
              <w:rPr>
                <w:rFonts w:ascii="Times New Roman" w:hAnsi="Times New Roman"/>
                <w:color w:val="000000"/>
              </w:rPr>
            </w:pPr>
            <w:r w:rsidRPr="007A28D2">
              <w:rPr>
                <w:rFonts w:ascii="Times New Roman" w:hAnsi="Times New Roman"/>
                <w:color w:val="000000"/>
              </w:rPr>
              <w:t>дата принятия бюджетного обязательства</w:t>
            </w:r>
          </w:p>
        </w:tc>
      </w:tr>
      <w:tr w:rsidR="00B83ED7" w:rsidRPr="007A28D2" w14:paraId="68299895" w14:textId="77777777">
        <w:tc>
          <w:tcPr>
            <w:tcW w:w="644" w:type="dxa"/>
            <w:vMerge w:val="restart"/>
          </w:tcPr>
          <w:p w14:paraId="012648BB" w14:textId="77777777" w:rsidR="00B83ED7" w:rsidRPr="007A28D2" w:rsidRDefault="00B83ED7" w:rsidP="00E36CDC">
            <w:pPr>
              <w:pStyle w:val="a4"/>
              <w:spacing w:before="0" w:beforeAutospacing="0" w:after="0" w:afterAutospacing="0"/>
              <w:rPr>
                <w:rFonts w:ascii="Times New Roman" w:hAnsi="Times New Roman"/>
              </w:rPr>
            </w:pPr>
            <w:r w:rsidRPr="007A28D2">
              <w:rPr>
                <w:rFonts w:ascii="Times New Roman" w:hAnsi="Times New Roman"/>
              </w:rPr>
              <w:t>4.</w:t>
            </w:r>
          </w:p>
        </w:tc>
        <w:tc>
          <w:tcPr>
            <w:tcW w:w="8268" w:type="dxa"/>
            <w:gridSpan w:val="2"/>
          </w:tcPr>
          <w:p w14:paraId="34C0EBFA" w14:textId="77777777" w:rsidR="00B83ED7" w:rsidRPr="007A28D2" w:rsidRDefault="00B83ED7" w:rsidP="00E36CDC">
            <w:pPr>
              <w:pStyle w:val="a4"/>
              <w:spacing w:before="120" w:beforeAutospacing="0" w:after="0" w:afterAutospacing="0"/>
              <w:rPr>
                <w:rFonts w:ascii="Times New Roman" w:hAnsi="Times New Roman"/>
                <w:b/>
                <w:i/>
              </w:rPr>
            </w:pPr>
            <w:r w:rsidRPr="007A28D2">
              <w:rPr>
                <w:rFonts w:ascii="Times New Roman" w:hAnsi="Times New Roman"/>
                <w:b/>
                <w:i/>
              </w:rPr>
              <w:t>Уплата страховых взносов и взносов на обязательное социальное страхование, от несчастных случаев и профзаболеваний</w:t>
            </w:r>
          </w:p>
        </w:tc>
      </w:tr>
      <w:tr w:rsidR="00B83ED7" w:rsidRPr="007A28D2" w14:paraId="01F2C737" w14:textId="77777777">
        <w:trPr>
          <w:trHeight w:val="1438"/>
        </w:trPr>
        <w:tc>
          <w:tcPr>
            <w:tcW w:w="644" w:type="dxa"/>
            <w:vMerge/>
          </w:tcPr>
          <w:p w14:paraId="1ECF6B67" w14:textId="77777777" w:rsidR="00B83ED7" w:rsidRPr="007A28D2" w:rsidRDefault="00B83ED7" w:rsidP="00E36CDC">
            <w:pPr>
              <w:pStyle w:val="a4"/>
              <w:spacing w:before="0" w:beforeAutospacing="0" w:after="0" w:afterAutospacing="0"/>
              <w:rPr>
                <w:rStyle w:val="fill"/>
                <w:rFonts w:ascii="Times New Roman" w:hAnsi="Times New Roman"/>
                <w:bCs/>
                <w:iCs/>
              </w:rPr>
            </w:pPr>
          </w:p>
        </w:tc>
        <w:tc>
          <w:tcPr>
            <w:tcW w:w="4349" w:type="dxa"/>
          </w:tcPr>
          <w:p w14:paraId="1658135B" w14:textId="77777777" w:rsidR="00B83ED7" w:rsidRPr="007A28D2" w:rsidRDefault="00B83ED7" w:rsidP="00E36CDC">
            <w:pPr>
              <w:pStyle w:val="a4"/>
              <w:spacing w:before="120" w:beforeAutospacing="0" w:after="0" w:afterAutospacing="0"/>
              <w:rPr>
                <w:rFonts w:ascii="Times New Roman" w:hAnsi="Times New Roman"/>
                <w:bCs/>
                <w:iCs/>
              </w:rPr>
            </w:pPr>
            <w:r w:rsidRPr="007A28D2">
              <w:rPr>
                <w:rFonts w:ascii="Times New Roman" w:hAnsi="Times New Roman"/>
                <w:bCs/>
                <w:iCs/>
              </w:rPr>
              <w:t xml:space="preserve">Расчетно-платежные ведомости </w:t>
            </w:r>
            <w:r w:rsidRPr="007A28D2">
              <w:rPr>
                <w:rFonts w:ascii="Times New Roman" w:hAnsi="Times New Roman"/>
              </w:rPr>
              <w:t>(ф. 0504401)</w:t>
            </w:r>
          </w:p>
          <w:p w14:paraId="4BEB41BB" w14:textId="77777777" w:rsidR="00B83ED7" w:rsidRPr="007A28D2" w:rsidRDefault="00B83ED7" w:rsidP="00E36CDC">
            <w:pPr>
              <w:pStyle w:val="a4"/>
              <w:spacing w:before="120" w:beforeAutospacing="0" w:after="0" w:afterAutospacing="0"/>
              <w:rPr>
                <w:rFonts w:ascii="Times New Roman" w:hAnsi="Times New Roman"/>
                <w:bCs/>
                <w:iCs/>
              </w:rPr>
            </w:pPr>
            <w:r w:rsidRPr="007A28D2">
              <w:rPr>
                <w:rFonts w:ascii="Times New Roman" w:hAnsi="Times New Roman"/>
                <w:bCs/>
                <w:iCs/>
              </w:rPr>
              <w:t>Платежные ведомости (ф.0504403)</w:t>
            </w:r>
          </w:p>
          <w:p w14:paraId="1B457B34" w14:textId="77777777" w:rsidR="00B83ED7" w:rsidRPr="007A28D2" w:rsidRDefault="00B83ED7" w:rsidP="00E36CDC">
            <w:pPr>
              <w:pStyle w:val="a4"/>
              <w:spacing w:before="120" w:beforeAutospacing="0" w:after="0" w:afterAutospacing="0"/>
              <w:rPr>
                <w:rFonts w:ascii="Times New Roman" w:hAnsi="Times New Roman"/>
                <w:bCs/>
                <w:iCs/>
              </w:rPr>
            </w:pPr>
          </w:p>
          <w:p w14:paraId="53942C51" w14:textId="77777777" w:rsidR="00B83ED7" w:rsidRPr="007A28D2" w:rsidRDefault="00B83ED7" w:rsidP="00E36CDC">
            <w:pPr>
              <w:pStyle w:val="a4"/>
              <w:spacing w:before="120" w:beforeAutospacing="0" w:after="0" w:afterAutospacing="0"/>
              <w:rPr>
                <w:rStyle w:val="fill"/>
                <w:rFonts w:ascii="Times New Roman" w:hAnsi="Times New Roman"/>
                <w:bCs/>
                <w:iCs/>
              </w:rPr>
            </w:pPr>
          </w:p>
        </w:tc>
        <w:tc>
          <w:tcPr>
            <w:tcW w:w="3919" w:type="dxa"/>
          </w:tcPr>
          <w:p w14:paraId="767502A1"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дата принятия бюджетного обязательства</w:t>
            </w:r>
          </w:p>
        </w:tc>
      </w:tr>
      <w:tr w:rsidR="00B83ED7" w:rsidRPr="007A28D2" w14:paraId="3B6DD53B" w14:textId="77777777">
        <w:tc>
          <w:tcPr>
            <w:tcW w:w="644" w:type="dxa"/>
            <w:vMerge w:val="restart"/>
          </w:tcPr>
          <w:p w14:paraId="59D12BAC" w14:textId="77777777" w:rsidR="00B83ED7" w:rsidRPr="007A28D2" w:rsidRDefault="00B83ED7" w:rsidP="00E36CDC">
            <w:pPr>
              <w:pStyle w:val="a4"/>
              <w:spacing w:before="0" w:beforeAutospacing="0" w:after="0" w:afterAutospacing="0"/>
              <w:rPr>
                <w:rFonts w:ascii="Times New Roman" w:hAnsi="Times New Roman"/>
              </w:rPr>
            </w:pPr>
            <w:r w:rsidRPr="007A28D2">
              <w:rPr>
                <w:rFonts w:ascii="Times New Roman" w:hAnsi="Times New Roman"/>
              </w:rPr>
              <w:t>5.</w:t>
            </w:r>
          </w:p>
        </w:tc>
        <w:tc>
          <w:tcPr>
            <w:tcW w:w="8268" w:type="dxa"/>
            <w:gridSpan w:val="2"/>
          </w:tcPr>
          <w:p w14:paraId="48854326" w14:textId="77777777" w:rsidR="00B83ED7" w:rsidRPr="007A28D2" w:rsidRDefault="00B83ED7" w:rsidP="00E36CDC">
            <w:pPr>
              <w:pStyle w:val="a4"/>
              <w:spacing w:before="120" w:beforeAutospacing="0" w:after="0" w:afterAutospacing="0"/>
              <w:rPr>
                <w:rFonts w:ascii="Times New Roman" w:hAnsi="Times New Roman"/>
                <w:b/>
                <w:i/>
              </w:rPr>
            </w:pPr>
            <w:r w:rsidRPr="007A28D2">
              <w:rPr>
                <w:rFonts w:ascii="Times New Roman" w:hAnsi="Times New Roman"/>
                <w:b/>
                <w:i/>
              </w:rPr>
              <w:t>Расчеты с подотчетными лицами</w:t>
            </w:r>
          </w:p>
        </w:tc>
      </w:tr>
      <w:tr w:rsidR="00B83ED7" w:rsidRPr="007A28D2" w14:paraId="53965E45" w14:textId="77777777">
        <w:trPr>
          <w:trHeight w:val="5680"/>
        </w:trPr>
        <w:tc>
          <w:tcPr>
            <w:tcW w:w="644" w:type="dxa"/>
            <w:vMerge/>
          </w:tcPr>
          <w:p w14:paraId="7F9A1CC2" w14:textId="77777777" w:rsidR="00B83ED7" w:rsidRPr="007A28D2" w:rsidRDefault="00B83ED7" w:rsidP="00E36CDC">
            <w:pPr>
              <w:pStyle w:val="a4"/>
              <w:tabs>
                <w:tab w:val="left" w:pos="708"/>
              </w:tabs>
              <w:spacing w:before="0" w:beforeAutospacing="0" w:after="0" w:afterAutospacing="0"/>
              <w:rPr>
                <w:rStyle w:val="fill"/>
                <w:rFonts w:ascii="Times New Roman" w:hAnsi="Times New Roman"/>
                <w:bCs/>
                <w:iCs/>
              </w:rPr>
            </w:pPr>
          </w:p>
        </w:tc>
        <w:tc>
          <w:tcPr>
            <w:tcW w:w="4349" w:type="dxa"/>
          </w:tcPr>
          <w:p w14:paraId="564E46FF" w14:textId="77777777" w:rsidR="00B83ED7" w:rsidRPr="007A28D2" w:rsidRDefault="00B83ED7" w:rsidP="00E36CDC">
            <w:pPr>
              <w:pStyle w:val="a4"/>
              <w:tabs>
                <w:tab w:val="left" w:pos="708"/>
              </w:tabs>
              <w:spacing w:before="120" w:beforeAutospacing="0" w:after="0" w:afterAutospacing="0"/>
              <w:rPr>
                <w:rFonts w:ascii="Times New Roman" w:hAnsi="Times New Roman"/>
                <w:color w:val="000000"/>
              </w:rPr>
            </w:pPr>
            <w:r w:rsidRPr="007A28D2">
              <w:rPr>
                <w:rStyle w:val="fill"/>
                <w:rFonts w:ascii="Times New Roman" w:hAnsi="Times New Roman"/>
                <w:bCs/>
                <w:iCs/>
                <w:color w:val="000000"/>
              </w:rPr>
              <w:t xml:space="preserve">Утвержденные руководителем учреждения письменные заявления подотчетного лица, </w:t>
            </w:r>
            <w:r w:rsidR="00016B17">
              <w:rPr>
                <w:rStyle w:val="fill"/>
                <w:rFonts w:ascii="Times New Roman" w:hAnsi="Times New Roman"/>
                <w:bCs/>
                <w:iCs/>
                <w:color w:val="000000"/>
              </w:rPr>
              <w:t>распоряжения</w:t>
            </w:r>
            <w:r w:rsidRPr="007A28D2">
              <w:rPr>
                <w:rStyle w:val="fill"/>
                <w:rFonts w:ascii="Times New Roman" w:hAnsi="Times New Roman"/>
                <w:bCs/>
                <w:iCs/>
                <w:color w:val="000000"/>
              </w:rPr>
              <w:t xml:space="preserve"> о командировках</w:t>
            </w:r>
            <w:r w:rsidRPr="007A28D2">
              <w:rPr>
                <w:rFonts w:ascii="Times New Roman" w:hAnsi="Times New Roman"/>
                <w:bCs/>
                <w:iCs/>
                <w:color w:val="000000"/>
              </w:rPr>
              <w:t xml:space="preserve"> </w:t>
            </w:r>
          </w:p>
          <w:p w14:paraId="14067CAE"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bCs/>
                <w:iCs/>
              </w:rPr>
              <w:t xml:space="preserve">При необходимости ранее принятые денежные обязательства корректируются на основании авансового отчета </w:t>
            </w:r>
            <w:r w:rsidRPr="007A28D2">
              <w:rPr>
                <w:rFonts w:ascii="Times New Roman" w:hAnsi="Times New Roman"/>
              </w:rPr>
              <w:t>(ф. 0504049)</w:t>
            </w:r>
            <w:r w:rsidRPr="007A28D2">
              <w:rPr>
                <w:rFonts w:ascii="Times New Roman" w:hAnsi="Times New Roman"/>
                <w:bCs/>
                <w:iCs/>
              </w:rPr>
              <w:t xml:space="preserve">: при перерасходе – в сторону увеличения; при остатке – в сторону уменьшения </w:t>
            </w:r>
          </w:p>
          <w:p w14:paraId="57E9E318"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p w14:paraId="42B9FF4A" w14:textId="77777777" w:rsidR="00B83ED7" w:rsidRPr="007A28D2" w:rsidRDefault="00B83ED7" w:rsidP="00E36CDC">
            <w:pPr>
              <w:pStyle w:val="a4"/>
              <w:spacing w:before="120" w:beforeAutospacing="0" w:after="0" w:afterAutospacing="0"/>
              <w:rPr>
                <w:rFonts w:ascii="Times New Roman" w:hAnsi="Times New Roman"/>
              </w:rPr>
            </w:pPr>
          </w:p>
          <w:p w14:paraId="74837F1D" w14:textId="77777777" w:rsidR="00B83ED7" w:rsidRPr="007A28D2" w:rsidRDefault="00B83ED7" w:rsidP="00E36CDC">
            <w:pPr>
              <w:pStyle w:val="a4"/>
              <w:spacing w:before="120" w:beforeAutospacing="0" w:after="0" w:afterAutospacing="0"/>
              <w:rPr>
                <w:rStyle w:val="fill"/>
                <w:rFonts w:ascii="Times New Roman" w:hAnsi="Times New Roman"/>
                <w:bCs/>
                <w:iCs/>
              </w:rPr>
            </w:pPr>
          </w:p>
        </w:tc>
        <w:tc>
          <w:tcPr>
            <w:tcW w:w="3919" w:type="dxa"/>
          </w:tcPr>
          <w:p w14:paraId="73B07571"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дата утверждения (подписания) соответствующих документов</w:t>
            </w:r>
          </w:p>
        </w:tc>
      </w:tr>
      <w:tr w:rsidR="00B83ED7" w:rsidRPr="007A28D2" w14:paraId="681E6E18" w14:textId="77777777">
        <w:tc>
          <w:tcPr>
            <w:tcW w:w="644" w:type="dxa"/>
            <w:vMerge w:val="restart"/>
          </w:tcPr>
          <w:p w14:paraId="4AAB5E66" w14:textId="77777777" w:rsidR="00B83ED7" w:rsidRPr="007A28D2" w:rsidRDefault="00B83ED7" w:rsidP="00E36CDC">
            <w:pPr>
              <w:pStyle w:val="a4"/>
              <w:spacing w:before="0" w:beforeAutospacing="0" w:after="0" w:afterAutospacing="0"/>
              <w:rPr>
                <w:rFonts w:ascii="Times New Roman" w:hAnsi="Times New Roman"/>
              </w:rPr>
            </w:pPr>
            <w:r w:rsidRPr="007A28D2">
              <w:rPr>
                <w:rFonts w:ascii="Times New Roman" w:hAnsi="Times New Roman"/>
              </w:rPr>
              <w:t>6.</w:t>
            </w:r>
          </w:p>
        </w:tc>
        <w:tc>
          <w:tcPr>
            <w:tcW w:w="8268" w:type="dxa"/>
            <w:gridSpan w:val="2"/>
          </w:tcPr>
          <w:p w14:paraId="2B514706" w14:textId="77777777" w:rsidR="00B83ED7" w:rsidRPr="007A28D2" w:rsidRDefault="00B83ED7" w:rsidP="00E36CDC">
            <w:pPr>
              <w:pStyle w:val="a4"/>
              <w:spacing w:before="120" w:beforeAutospacing="0" w:after="0" w:afterAutospacing="0"/>
              <w:rPr>
                <w:rFonts w:ascii="Times New Roman" w:hAnsi="Times New Roman"/>
                <w:b/>
                <w:i/>
                <w:color w:val="000000"/>
              </w:rPr>
            </w:pPr>
            <w:r w:rsidRPr="007A28D2">
              <w:rPr>
                <w:rFonts w:ascii="Times New Roman" w:hAnsi="Times New Roman"/>
                <w:b/>
                <w:i/>
                <w:color w:val="000000"/>
              </w:rPr>
              <w:t xml:space="preserve">Уплата налогов </w:t>
            </w:r>
            <w:r w:rsidRPr="007A28D2">
              <w:rPr>
                <w:rStyle w:val="fill"/>
                <w:rFonts w:ascii="Times New Roman" w:hAnsi="Times New Roman"/>
                <w:b/>
                <w:bCs/>
                <w:i/>
                <w:iCs/>
                <w:color w:val="000000"/>
              </w:rPr>
              <w:t>(налог на имущество, транспортный налог, земельный налог, плата за загрязнение окружающей среды)</w:t>
            </w:r>
          </w:p>
        </w:tc>
      </w:tr>
      <w:tr w:rsidR="00B83ED7" w:rsidRPr="007A28D2" w14:paraId="47D0F438" w14:textId="77777777">
        <w:tc>
          <w:tcPr>
            <w:tcW w:w="644" w:type="dxa"/>
            <w:vMerge/>
          </w:tcPr>
          <w:p w14:paraId="72728268" w14:textId="77777777" w:rsidR="00B83ED7" w:rsidRPr="007A28D2" w:rsidRDefault="00B83ED7" w:rsidP="00E36CDC">
            <w:pPr>
              <w:pStyle w:val="a4"/>
              <w:spacing w:before="0" w:beforeAutospacing="0" w:after="0" w:afterAutospacing="0"/>
              <w:rPr>
                <w:rStyle w:val="fill"/>
                <w:rFonts w:ascii="Times New Roman" w:hAnsi="Times New Roman"/>
                <w:bCs/>
                <w:iCs/>
              </w:rPr>
            </w:pPr>
          </w:p>
        </w:tc>
        <w:tc>
          <w:tcPr>
            <w:tcW w:w="4349" w:type="dxa"/>
          </w:tcPr>
          <w:p w14:paraId="2E01BB01" w14:textId="77777777" w:rsidR="00B83ED7" w:rsidRPr="007A28D2" w:rsidRDefault="00B83ED7" w:rsidP="00E36CDC">
            <w:pPr>
              <w:pStyle w:val="a4"/>
              <w:spacing w:before="120" w:beforeAutospacing="0" w:after="0" w:afterAutospacing="0"/>
              <w:rPr>
                <w:rStyle w:val="fill"/>
                <w:rFonts w:ascii="Times New Roman" w:hAnsi="Times New Roman"/>
                <w:bCs/>
                <w:iCs/>
                <w:color w:val="000000"/>
              </w:rPr>
            </w:pPr>
            <w:r w:rsidRPr="007A28D2">
              <w:rPr>
                <w:rStyle w:val="fill"/>
                <w:rFonts w:ascii="Times New Roman" w:hAnsi="Times New Roman"/>
                <w:bCs/>
                <w:iCs/>
                <w:color w:val="000000"/>
              </w:rPr>
              <w:t>Налоговые декларации, расчеты</w:t>
            </w:r>
          </w:p>
        </w:tc>
        <w:tc>
          <w:tcPr>
            <w:tcW w:w="3919" w:type="dxa"/>
          </w:tcPr>
          <w:p w14:paraId="136FEC82" w14:textId="77777777" w:rsidR="00B83ED7" w:rsidRPr="007A28D2" w:rsidRDefault="00B83ED7" w:rsidP="00E36CDC">
            <w:pPr>
              <w:pStyle w:val="a4"/>
              <w:spacing w:before="120" w:beforeAutospacing="0" w:after="0" w:afterAutospacing="0"/>
              <w:rPr>
                <w:rFonts w:ascii="Times New Roman" w:hAnsi="Times New Roman"/>
                <w:color w:val="000000"/>
              </w:rPr>
            </w:pPr>
            <w:r w:rsidRPr="007A28D2">
              <w:rPr>
                <w:rFonts w:ascii="Times New Roman" w:hAnsi="Times New Roman"/>
                <w:color w:val="000000"/>
              </w:rPr>
              <w:t>дата принятия бюджетного обязательства</w:t>
            </w:r>
          </w:p>
        </w:tc>
      </w:tr>
      <w:tr w:rsidR="00B83ED7" w:rsidRPr="007A28D2" w14:paraId="79D63ADD" w14:textId="77777777">
        <w:tc>
          <w:tcPr>
            <w:tcW w:w="644" w:type="dxa"/>
            <w:vMerge w:val="restart"/>
          </w:tcPr>
          <w:p w14:paraId="3635DCA4" w14:textId="77777777" w:rsidR="00B83ED7" w:rsidRPr="007A28D2" w:rsidRDefault="00B83ED7" w:rsidP="00E36CDC">
            <w:pPr>
              <w:pStyle w:val="a4"/>
              <w:spacing w:before="0" w:beforeAutospacing="0" w:after="0" w:afterAutospacing="0"/>
              <w:rPr>
                <w:rFonts w:ascii="Times New Roman" w:hAnsi="Times New Roman"/>
              </w:rPr>
            </w:pPr>
            <w:r w:rsidRPr="007A28D2">
              <w:rPr>
                <w:rFonts w:ascii="Times New Roman" w:hAnsi="Times New Roman"/>
              </w:rPr>
              <w:t>7.</w:t>
            </w:r>
          </w:p>
        </w:tc>
        <w:tc>
          <w:tcPr>
            <w:tcW w:w="8268" w:type="dxa"/>
            <w:gridSpan w:val="2"/>
          </w:tcPr>
          <w:p w14:paraId="4B5E4051" w14:textId="77777777" w:rsidR="00B83ED7" w:rsidRPr="007A28D2" w:rsidRDefault="00B83ED7" w:rsidP="00E36CDC">
            <w:pPr>
              <w:pStyle w:val="a4"/>
              <w:spacing w:before="120" w:beforeAutospacing="0" w:after="0" w:afterAutospacing="0"/>
              <w:rPr>
                <w:rFonts w:ascii="Times New Roman" w:hAnsi="Times New Roman"/>
                <w:b/>
                <w:i/>
              </w:rPr>
            </w:pPr>
            <w:r w:rsidRPr="007A28D2">
              <w:rPr>
                <w:rFonts w:ascii="Times New Roman" w:hAnsi="Times New Roman"/>
                <w:b/>
                <w:i/>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B83ED7" w:rsidRPr="007A28D2" w14:paraId="7DD49755" w14:textId="77777777">
        <w:tc>
          <w:tcPr>
            <w:tcW w:w="644" w:type="dxa"/>
            <w:vMerge/>
          </w:tcPr>
          <w:p w14:paraId="2A9D2F84" w14:textId="77777777" w:rsidR="00B83ED7" w:rsidRPr="007A28D2" w:rsidRDefault="00B83ED7" w:rsidP="00E36CDC">
            <w:pPr>
              <w:pStyle w:val="a4"/>
              <w:spacing w:before="0" w:beforeAutospacing="0" w:after="0" w:afterAutospacing="0"/>
              <w:rPr>
                <w:rStyle w:val="fill"/>
                <w:rFonts w:ascii="Times New Roman" w:hAnsi="Times New Roman"/>
                <w:bCs/>
                <w:iCs/>
              </w:rPr>
            </w:pPr>
          </w:p>
        </w:tc>
        <w:tc>
          <w:tcPr>
            <w:tcW w:w="4349" w:type="dxa"/>
          </w:tcPr>
          <w:p w14:paraId="6B349EE9" w14:textId="77777777" w:rsidR="00B83ED7" w:rsidRPr="007A28D2" w:rsidRDefault="00B83ED7" w:rsidP="00E36CDC">
            <w:pPr>
              <w:pStyle w:val="a4"/>
              <w:spacing w:before="120" w:beforeAutospacing="0" w:after="0" w:afterAutospacing="0"/>
              <w:rPr>
                <w:rStyle w:val="fill"/>
                <w:rFonts w:ascii="Times New Roman" w:hAnsi="Times New Roman"/>
                <w:bCs/>
                <w:iCs/>
                <w:color w:val="000000"/>
              </w:rPr>
            </w:pPr>
            <w:r w:rsidRPr="007A28D2">
              <w:rPr>
                <w:rStyle w:val="fill"/>
                <w:rFonts w:ascii="Times New Roman" w:hAnsi="Times New Roman"/>
                <w:bCs/>
                <w:iCs/>
                <w:color w:val="000000"/>
              </w:rPr>
              <w:t>Исполнительные документы</w:t>
            </w:r>
          </w:p>
        </w:tc>
        <w:tc>
          <w:tcPr>
            <w:tcW w:w="3919" w:type="dxa"/>
          </w:tcPr>
          <w:p w14:paraId="5CC1472E"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дата принятия бюджетного обязательства</w:t>
            </w:r>
          </w:p>
        </w:tc>
      </w:tr>
      <w:tr w:rsidR="00B83ED7" w:rsidRPr="007A28D2" w14:paraId="30E07868" w14:textId="77777777">
        <w:tc>
          <w:tcPr>
            <w:tcW w:w="644" w:type="dxa"/>
            <w:vMerge w:val="restart"/>
          </w:tcPr>
          <w:p w14:paraId="5FBEA019" w14:textId="77777777" w:rsidR="00B83ED7" w:rsidRPr="007A28D2" w:rsidRDefault="00B83ED7" w:rsidP="00E36CDC">
            <w:pPr>
              <w:pStyle w:val="a4"/>
              <w:spacing w:before="0" w:beforeAutospacing="0" w:after="0" w:afterAutospacing="0"/>
              <w:rPr>
                <w:rFonts w:ascii="Times New Roman" w:hAnsi="Times New Roman"/>
              </w:rPr>
            </w:pPr>
            <w:r w:rsidRPr="007A28D2">
              <w:rPr>
                <w:rFonts w:ascii="Times New Roman" w:hAnsi="Times New Roman"/>
              </w:rPr>
              <w:t>8.</w:t>
            </w:r>
          </w:p>
        </w:tc>
        <w:tc>
          <w:tcPr>
            <w:tcW w:w="8268" w:type="dxa"/>
            <w:gridSpan w:val="2"/>
          </w:tcPr>
          <w:p w14:paraId="2F10C19D" w14:textId="77777777" w:rsidR="00B83ED7" w:rsidRPr="007A28D2" w:rsidRDefault="00B83ED7" w:rsidP="00E36CDC">
            <w:pPr>
              <w:pStyle w:val="a4"/>
              <w:spacing w:before="120" w:beforeAutospacing="0" w:after="0" w:afterAutospacing="0"/>
              <w:rPr>
                <w:rFonts w:ascii="Times New Roman" w:hAnsi="Times New Roman"/>
                <w:b/>
                <w:i/>
              </w:rPr>
            </w:pPr>
            <w:r w:rsidRPr="007A28D2">
              <w:rPr>
                <w:rFonts w:ascii="Times New Roman" w:hAnsi="Times New Roman"/>
                <w:b/>
                <w:i/>
              </w:rPr>
              <w:t>Уплата государственной пошлины, всех видов пеней и штрафов</w:t>
            </w:r>
          </w:p>
        </w:tc>
      </w:tr>
      <w:tr w:rsidR="00B83ED7" w:rsidRPr="007A28D2" w14:paraId="42B7E95C" w14:textId="77777777">
        <w:tc>
          <w:tcPr>
            <w:tcW w:w="644" w:type="dxa"/>
            <w:vMerge/>
          </w:tcPr>
          <w:p w14:paraId="2E77F57D" w14:textId="77777777" w:rsidR="00B83ED7" w:rsidRPr="007A28D2" w:rsidRDefault="00B83ED7" w:rsidP="00E36CDC">
            <w:pPr>
              <w:pStyle w:val="a4"/>
              <w:spacing w:before="0" w:beforeAutospacing="0" w:after="0" w:afterAutospacing="0"/>
              <w:rPr>
                <w:rFonts w:ascii="Times New Roman" w:hAnsi="Times New Roman"/>
              </w:rPr>
            </w:pPr>
          </w:p>
        </w:tc>
        <w:tc>
          <w:tcPr>
            <w:tcW w:w="4349" w:type="dxa"/>
          </w:tcPr>
          <w:p w14:paraId="4B118FBB" w14:textId="77777777" w:rsidR="00B83ED7" w:rsidRPr="007A28D2" w:rsidRDefault="00B83ED7" w:rsidP="00E36CDC">
            <w:pPr>
              <w:pStyle w:val="a4"/>
              <w:spacing w:before="120" w:beforeAutospacing="0" w:after="0" w:afterAutospacing="0"/>
              <w:rPr>
                <w:rStyle w:val="fill"/>
                <w:rFonts w:ascii="Times New Roman" w:hAnsi="Times New Roman"/>
                <w:bCs/>
                <w:iCs/>
                <w:color w:val="000000"/>
              </w:rPr>
            </w:pPr>
            <w:r w:rsidRPr="007A28D2">
              <w:rPr>
                <w:rFonts w:ascii="Times New Roman" w:hAnsi="Times New Roman"/>
                <w:color w:val="000000"/>
              </w:rPr>
              <w:t xml:space="preserve">Соответствующие акты, решения, </w:t>
            </w:r>
            <w:r w:rsidRPr="007A28D2">
              <w:rPr>
                <w:rStyle w:val="fill"/>
                <w:rFonts w:ascii="Times New Roman" w:hAnsi="Times New Roman"/>
                <w:bCs/>
                <w:iCs/>
                <w:color w:val="000000"/>
              </w:rPr>
              <w:t>распоряжения, требования об уплате</w:t>
            </w:r>
          </w:p>
          <w:p w14:paraId="7BC3D22B" w14:textId="77777777" w:rsidR="00B83ED7" w:rsidRPr="007A28D2" w:rsidRDefault="00B83ED7" w:rsidP="00E36CDC">
            <w:pPr>
              <w:pStyle w:val="a4"/>
              <w:spacing w:before="120" w:beforeAutospacing="0" w:after="0" w:afterAutospacing="0"/>
              <w:rPr>
                <w:rFonts w:ascii="Times New Roman" w:hAnsi="Times New Roman"/>
                <w:color w:val="000000"/>
              </w:rPr>
            </w:pPr>
            <w:r w:rsidRPr="007A28D2">
              <w:rPr>
                <w:rStyle w:val="fill"/>
                <w:rFonts w:ascii="Times New Roman" w:hAnsi="Times New Roman"/>
                <w:bCs/>
                <w:iCs/>
                <w:color w:val="000000"/>
              </w:rPr>
              <w:t>Справки (</w:t>
            </w:r>
            <w:r w:rsidRPr="007A28D2">
              <w:rPr>
                <w:rFonts w:ascii="Times New Roman" w:hAnsi="Times New Roman"/>
                <w:color w:val="000000"/>
              </w:rPr>
              <w:t>ф. 0504833</w:t>
            </w:r>
            <w:r w:rsidRPr="007A28D2">
              <w:rPr>
                <w:rStyle w:val="fill"/>
                <w:rFonts w:ascii="Times New Roman" w:hAnsi="Times New Roman"/>
                <w:bCs/>
                <w:iCs/>
                <w:color w:val="000000"/>
              </w:rPr>
              <w:t>) с приложением расчета</w:t>
            </w:r>
          </w:p>
        </w:tc>
        <w:tc>
          <w:tcPr>
            <w:tcW w:w="3919" w:type="dxa"/>
          </w:tcPr>
          <w:p w14:paraId="2262C8A3"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rPr>
              <w:t>дата принятия бюджетного обязательства</w:t>
            </w:r>
          </w:p>
        </w:tc>
      </w:tr>
      <w:tr w:rsidR="00B83ED7" w:rsidRPr="007A28D2" w14:paraId="0C6A0778" w14:textId="77777777">
        <w:tc>
          <w:tcPr>
            <w:tcW w:w="644" w:type="dxa"/>
            <w:vMerge w:val="restart"/>
          </w:tcPr>
          <w:p w14:paraId="24804797" w14:textId="77777777" w:rsidR="00B83ED7" w:rsidRPr="007A28D2" w:rsidRDefault="00B83ED7" w:rsidP="00E36CDC">
            <w:pPr>
              <w:pStyle w:val="a4"/>
              <w:tabs>
                <w:tab w:val="left" w:pos="708"/>
              </w:tabs>
              <w:spacing w:before="0" w:beforeAutospacing="0" w:after="0" w:afterAutospacing="0"/>
              <w:rPr>
                <w:rFonts w:ascii="Times New Roman" w:hAnsi="Times New Roman"/>
              </w:rPr>
            </w:pPr>
            <w:r w:rsidRPr="007A28D2">
              <w:rPr>
                <w:rFonts w:ascii="Times New Roman" w:hAnsi="Times New Roman"/>
              </w:rPr>
              <w:t>9.</w:t>
            </w:r>
          </w:p>
        </w:tc>
        <w:tc>
          <w:tcPr>
            <w:tcW w:w="8268" w:type="dxa"/>
            <w:gridSpan w:val="2"/>
          </w:tcPr>
          <w:p w14:paraId="6847252C" w14:textId="77777777" w:rsidR="00B83ED7" w:rsidRPr="007A28D2" w:rsidRDefault="00B83ED7" w:rsidP="00E36CDC">
            <w:pPr>
              <w:pStyle w:val="a4"/>
              <w:tabs>
                <w:tab w:val="left" w:pos="708"/>
              </w:tabs>
              <w:spacing w:before="120" w:beforeAutospacing="0" w:after="0" w:afterAutospacing="0"/>
              <w:rPr>
                <w:rFonts w:ascii="Times New Roman" w:hAnsi="Times New Roman"/>
                <w:b/>
                <w:bCs/>
                <w:i/>
                <w:iCs/>
                <w:color w:val="000000"/>
              </w:rPr>
            </w:pPr>
            <w:r w:rsidRPr="007A28D2">
              <w:rPr>
                <w:rFonts w:ascii="Times New Roman" w:hAnsi="Times New Roman"/>
                <w:b/>
                <w:i/>
                <w:color w:val="000000"/>
              </w:rPr>
              <w:t>Иные денежные обязательства</w:t>
            </w:r>
          </w:p>
        </w:tc>
      </w:tr>
      <w:tr w:rsidR="00B83ED7" w:rsidRPr="007A28D2" w14:paraId="1224C567" w14:textId="77777777">
        <w:tc>
          <w:tcPr>
            <w:tcW w:w="644" w:type="dxa"/>
            <w:vMerge/>
          </w:tcPr>
          <w:p w14:paraId="5AAD2B15" w14:textId="77777777" w:rsidR="00B83ED7" w:rsidRPr="007A28D2" w:rsidRDefault="00B83ED7" w:rsidP="00E36CDC">
            <w:pPr>
              <w:pStyle w:val="a4"/>
              <w:spacing w:before="0" w:beforeAutospacing="0" w:after="0" w:afterAutospacing="0"/>
              <w:rPr>
                <w:rStyle w:val="fill"/>
                <w:rFonts w:ascii="Times New Roman" w:hAnsi="Times New Roman"/>
                <w:bCs/>
                <w:iCs/>
              </w:rPr>
            </w:pPr>
          </w:p>
        </w:tc>
        <w:tc>
          <w:tcPr>
            <w:tcW w:w="4349" w:type="dxa"/>
          </w:tcPr>
          <w:p w14:paraId="405AB014" w14:textId="77777777" w:rsidR="00B83ED7" w:rsidRPr="007A28D2" w:rsidRDefault="00B83ED7" w:rsidP="00E36CDC">
            <w:pPr>
              <w:pStyle w:val="a4"/>
              <w:spacing w:before="120" w:beforeAutospacing="0" w:after="0" w:afterAutospacing="0"/>
              <w:rPr>
                <w:rFonts w:ascii="Times New Roman" w:hAnsi="Times New Roman"/>
                <w:color w:val="000000"/>
              </w:rPr>
            </w:pPr>
            <w:r w:rsidRPr="007A28D2">
              <w:rPr>
                <w:rStyle w:val="fill"/>
                <w:rFonts w:ascii="Times New Roman" w:hAnsi="Times New Roman"/>
                <w:bCs/>
                <w:iCs/>
                <w:color w:val="000000"/>
              </w:rPr>
              <w:t>Документы, являющиеся основанием для оплаты обязательств</w:t>
            </w:r>
          </w:p>
        </w:tc>
        <w:tc>
          <w:tcPr>
            <w:tcW w:w="3919" w:type="dxa"/>
          </w:tcPr>
          <w:p w14:paraId="7221B4DF" w14:textId="77777777" w:rsidR="00B83ED7" w:rsidRPr="007A28D2" w:rsidRDefault="00B83ED7" w:rsidP="00E36CDC">
            <w:pPr>
              <w:pStyle w:val="a4"/>
              <w:spacing w:before="120" w:beforeAutospacing="0" w:after="0" w:afterAutospacing="0"/>
              <w:rPr>
                <w:rFonts w:ascii="Times New Roman" w:hAnsi="Times New Roman"/>
              </w:rPr>
            </w:pPr>
            <w:r w:rsidRPr="007A28D2">
              <w:rPr>
                <w:rFonts w:ascii="Times New Roman" w:hAnsi="Times New Roman"/>
                <w:lang w:val="x-none"/>
              </w:rPr>
              <w:t>Дата поступления документации в бухгалтерию</w:t>
            </w:r>
          </w:p>
        </w:tc>
      </w:tr>
    </w:tbl>
    <w:p w14:paraId="27B5B399" w14:textId="77777777" w:rsidR="00016B17" w:rsidRDefault="00016B17" w:rsidP="0021483D">
      <w:pPr>
        <w:pStyle w:val="af2"/>
        <w:jc w:val="right"/>
        <w:rPr>
          <w:rFonts w:ascii="Times New Roman" w:hAnsi="Times New Roman"/>
          <w:i/>
          <w:iCs/>
          <w:color w:val="000000"/>
          <w:spacing w:val="-4"/>
        </w:rPr>
      </w:pPr>
    </w:p>
    <w:p w14:paraId="00B7AA62" w14:textId="77777777" w:rsidR="00016B17" w:rsidRDefault="00016B17" w:rsidP="0021483D">
      <w:pPr>
        <w:pStyle w:val="af2"/>
        <w:jc w:val="right"/>
        <w:rPr>
          <w:rFonts w:ascii="Times New Roman" w:hAnsi="Times New Roman"/>
          <w:i/>
          <w:iCs/>
          <w:color w:val="000000"/>
          <w:spacing w:val="-4"/>
        </w:rPr>
      </w:pPr>
    </w:p>
    <w:p w14:paraId="2110351D" w14:textId="77777777" w:rsidR="00016B17" w:rsidRDefault="00016B17" w:rsidP="0021483D">
      <w:pPr>
        <w:pStyle w:val="af2"/>
        <w:jc w:val="right"/>
        <w:rPr>
          <w:rFonts w:ascii="Times New Roman" w:hAnsi="Times New Roman"/>
          <w:i/>
          <w:iCs/>
          <w:color w:val="000000"/>
          <w:spacing w:val="-4"/>
        </w:rPr>
      </w:pPr>
    </w:p>
    <w:p w14:paraId="05D26644" w14:textId="77777777" w:rsidR="00016B17" w:rsidRDefault="00016B17" w:rsidP="0021483D">
      <w:pPr>
        <w:pStyle w:val="af2"/>
        <w:jc w:val="right"/>
        <w:rPr>
          <w:rFonts w:ascii="Times New Roman" w:hAnsi="Times New Roman"/>
          <w:i/>
          <w:iCs/>
          <w:color w:val="000000"/>
          <w:spacing w:val="-4"/>
        </w:rPr>
      </w:pPr>
    </w:p>
    <w:p w14:paraId="73A9FDAD" w14:textId="77777777" w:rsidR="00016B17" w:rsidRDefault="00016B17" w:rsidP="0021483D">
      <w:pPr>
        <w:pStyle w:val="af2"/>
        <w:jc w:val="right"/>
        <w:rPr>
          <w:rFonts w:ascii="Times New Roman" w:hAnsi="Times New Roman"/>
          <w:i/>
          <w:iCs/>
          <w:color w:val="000000"/>
          <w:spacing w:val="-4"/>
        </w:rPr>
      </w:pPr>
    </w:p>
    <w:p w14:paraId="5B75DC88" w14:textId="77777777" w:rsidR="0021483D" w:rsidRPr="009A217A" w:rsidRDefault="005A05E4" w:rsidP="004B4C90">
      <w:pPr>
        <w:pStyle w:val="af2"/>
        <w:jc w:val="right"/>
        <w:rPr>
          <w:rFonts w:ascii="Times New Roman" w:hAnsi="Times New Roman"/>
        </w:rPr>
      </w:pPr>
      <w:r>
        <w:rPr>
          <w:rFonts w:ascii="Times New Roman" w:hAnsi="Times New Roman"/>
          <w:i/>
          <w:iCs/>
          <w:color w:val="000000"/>
          <w:spacing w:val="-4"/>
        </w:rPr>
        <w:t xml:space="preserve">  </w:t>
      </w:r>
      <w:r w:rsidR="0021483D" w:rsidRPr="009A217A">
        <w:rPr>
          <w:rFonts w:ascii="Times New Roman" w:hAnsi="Times New Roman"/>
        </w:rPr>
        <w:t xml:space="preserve">Приложение № </w:t>
      </w:r>
      <w:r w:rsidR="006A01D5">
        <w:rPr>
          <w:rFonts w:ascii="Times New Roman" w:hAnsi="Times New Roman"/>
        </w:rPr>
        <w:t>8</w:t>
      </w:r>
      <w:r w:rsidR="0021483D" w:rsidRPr="009A217A">
        <w:rPr>
          <w:rFonts w:ascii="Times New Roman" w:hAnsi="Times New Roman"/>
        </w:rPr>
        <w:t xml:space="preserve"> к Учетной  политике,</w:t>
      </w:r>
    </w:p>
    <w:p w14:paraId="539A273F" w14:textId="77777777" w:rsidR="0021483D" w:rsidRDefault="0021483D" w:rsidP="00114A7B">
      <w:pPr>
        <w:pStyle w:val="af2"/>
        <w:jc w:val="right"/>
        <w:rPr>
          <w:rFonts w:ascii="Times New Roman" w:hAnsi="Times New Roman"/>
        </w:rPr>
      </w:pPr>
      <w:r w:rsidRPr="009A217A">
        <w:rPr>
          <w:rFonts w:ascii="Times New Roman" w:hAnsi="Times New Roman"/>
        </w:rPr>
        <w:t xml:space="preserve"> утвержденной </w:t>
      </w:r>
      <w:r w:rsidR="005F50F1">
        <w:rPr>
          <w:rFonts w:ascii="Times New Roman" w:hAnsi="Times New Roman"/>
        </w:rPr>
        <w:t xml:space="preserve"> </w:t>
      </w:r>
      <w:r w:rsidR="00114A7B">
        <w:rPr>
          <w:rFonts w:ascii="Times New Roman" w:hAnsi="Times New Roman"/>
        </w:rPr>
        <w:t>постановлен</w:t>
      </w:r>
      <w:r w:rsidR="003C3E09">
        <w:rPr>
          <w:rFonts w:ascii="Times New Roman" w:hAnsi="Times New Roman"/>
        </w:rPr>
        <w:t>и</w:t>
      </w:r>
      <w:r w:rsidR="00114A7B">
        <w:rPr>
          <w:rFonts w:ascii="Times New Roman" w:hAnsi="Times New Roman"/>
        </w:rPr>
        <w:t>ем</w:t>
      </w:r>
    </w:p>
    <w:p w14:paraId="5BE06D8F" w14:textId="77777777" w:rsidR="00114A7B" w:rsidRPr="009A217A" w:rsidRDefault="00114A7B" w:rsidP="00114A7B">
      <w:pPr>
        <w:pStyle w:val="af2"/>
        <w:jc w:val="right"/>
        <w:rPr>
          <w:rFonts w:ascii="Times New Roman" w:hAnsi="Times New Roman"/>
        </w:rPr>
      </w:pPr>
      <w:r>
        <w:rPr>
          <w:rFonts w:ascii="Times New Roman" w:hAnsi="Times New Roman"/>
        </w:rPr>
        <w:t xml:space="preserve">администрации </w:t>
      </w:r>
    </w:p>
    <w:p w14:paraId="4BD7E057" w14:textId="77777777" w:rsidR="0021483D" w:rsidRPr="009A217A" w:rsidRDefault="0021483D" w:rsidP="0021483D">
      <w:pPr>
        <w:pStyle w:val="af2"/>
        <w:jc w:val="right"/>
        <w:rPr>
          <w:rFonts w:ascii="Times New Roman" w:hAnsi="Times New Roman"/>
        </w:rPr>
      </w:pPr>
      <w:r w:rsidRPr="009A217A">
        <w:rPr>
          <w:rFonts w:ascii="Times New Roman" w:hAnsi="Times New Roman"/>
        </w:rPr>
        <w:lastRenderedPageBreak/>
        <w:t xml:space="preserve">                                                                                         </w:t>
      </w:r>
    </w:p>
    <w:p w14:paraId="33C637D5" w14:textId="77777777" w:rsidR="00A976BE" w:rsidRDefault="00A976BE" w:rsidP="0021483D">
      <w:pPr>
        <w:ind w:left="4248" w:right="-667" w:firstLine="708"/>
        <w:rPr>
          <w:rFonts w:ascii="Times New Roman" w:hAnsi="Times New Roman"/>
          <w:i/>
          <w:iCs/>
          <w:color w:val="000000"/>
          <w:spacing w:val="-4"/>
          <w:sz w:val="28"/>
          <w:szCs w:val="28"/>
        </w:rPr>
      </w:pPr>
    </w:p>
    <w:p w14:paraId="5658B221" w14:textId="77777777" w:rsidR="00A976BE" w:rsidRDefault="00A976BE" w:rsidP="00A976BE">
      <w:pPr>
        <w:pStyle w:val="af2"/>
        <w:jc w:val="both"/>
        <w:rPr>
          <w:rFonts w:ascii="Times New Roman" w:hAnsi="Times New Roman"/>
          <w:i/>
          <w:iCs/>
          <w:color w:val="000000"/>
          <w:spacing w:val="-4"/>
          <w:sz w:val="28"/>
          <w:szCs w:val="28"/>
        </w:rPr>
      </w:pPr>
    </w:p>
    <w:p w14:paraId="23B68E55" w14:textId="77777777" w:rsidR="00A976BE" w:rsidRPr="009E293E" w:rsidRDefault="00A976BE" w:rsidP="009E293E">
      <w:pPr>
        <w:pStyle w:val="af2"/>
        <w:jc w:val="center"/>
        <w:rPr>
          <w:rFonts w:ascii="Times New Roman" w:hAnsi="Times New Roman"/>
          <w:b/>
          <w:sz w:val="32"/>
        </w:rPr>
      </w:pPr>
      <w:r w:rsidRPr="009E293E">
        <w:rPr>
          <w:rFonts w:ascii="Times New Roman" w:hAnsi="Times New Roman"/>
          <w:b/>
          <w:sz w:val="32"/>
        </w:rPr>
        <w:t>Порядок проведения инвентаризации имущества, финансовых активов и обязательств</w:t>
      </w:r>
    </w:p>
    <w:p w14:paraId="2D7F0D66" w14:textId="77777777" w:rsidR="00A976BE" w:rsidRPr="00A976BE" w:rsidRDefault="00A976BE" w:rsidP="00A976BE">
      <w:pPr>
        <w:pStyle w:val="af2"/>
        <w:jc w:val="both"/>
        <w:rPr>
          <w:rFonts w:ascii="Times New Roman" w:hAnsi="Times New Roman"/>
          <w:sz w:val="28"/>
          <w:szCs w:val="28"/>
        </w:rPr>
      </w:pPr>
    </w:p>
    <w:p w14:paraId="7E31D692"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Настоящий Порядок разработан в соответствии с:</w:t>
      </w:r>
    </w:p>
    <w:p w14:paraId="59019B0B"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xml:space="preserve">• </w:t>
      </w:r>
      <w:r>
        <w:rPr>
          <w:rFonts w:ascii="Times New Roman" w:hAnsi="Times New Roman"/>
          <w:sz w:val="28"/>
          <w:szCs w:val="28"/>
        </w:rPr>
        <w:t>Федеральным з</w:t>
      </w:r>
      <w:r w:rsidRPr="009650E4">
        <w:rPr>
          <w:rFonts w:ascii="Times New Roman" w:hAnsi="Times New Roman"/>
          <w:sz w:val="28"/>
          <w:szCs w:val="28"/>
        </w:rPr>
        <w:t xml:space="preserve">аконом от 6 декабря </w:t>
      </w:r>
      <w:smartTag w:uri="urn:schemas-microsoft-com:office:smarttags" w:element="metricconverter">
        <w:smartTagPr>
          <w:attr w:name="ProductID" w:val="2011 г"/>
        </w:smartTagPr>
        <w:r w:rsidRPr="009650E4">
          <w:rPr>
            <w:rFonts w:ascii="Times New Roman" w:hAnsi="Times New Roman"/>
            <w:sz w:val="28"/>
            <w:szCs w:val="28"/>
          </w:rPr>
          <w:t>2011 г</w:t>
        </w:r>
      </w:smartTag>
      <w:r w:rsidRPr="009650E4">
        <w:rPr>
          <w:rFonts w:ascii="Times New Roman" w:hAnsi="Times New Roman"/>
          <w:sz w:val="28"/>
          <w:szCs w:val="28"/>
        </w:rPr>
        <w:t>. № 402-ФЗ</w:t>
      </w:r>
      <w:r>
        <w:rPr>
          <w:rFonts w:ascii="Times New Roman" w:hAnsi="Times New Roman"/>
          <w:sz w:val="28"/>
          <w:szCs w:val="28"/>
        </w:rPr>
        <w:t xml:space="preserve"> « О бухгалтерском учете»</w:t>
      </w:r>
      <w:r w:rsidRPr="00A976BE">
        <w:rPr>
          <w:rFonts w:ascii="Times New Roman" w:hAnsi="Times New Roman"/>
          <w:sz w:val="28"/>
          <w:szCs w:val="28"/>
        </w:rPr>
        <w:t>;</w:t>
      </w:r>
    </w:p>
    <w:p w14:paraId="2DA5E684"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976BE">
          <w:rPr>
            <w:rFonts w:ascii="Times New Roman" w:hAnsi="Times New Roman"/>
            <w:sz w:val="28"/>
            <w:szCs w:val="28"/>
          </w:rPr>
          <w:t>1995 г</w:t>
        </w:r>
      </w:smartTag>
      <w:r w:rsidRPr="00A976BE">
        <w:rPr>
          <w:rFonts w:ascii="Times New Roman" w:hAnsi="Times New Roman"/>
          <w:sz w:val="28"/>
          <w:szCs w:val="28"/>
        </w:rPr>
        <w:t>. №49;</w:t>
      </w:r>
    </w:p>
    <w:p w14:paraId="5089108C"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xml:space="preserve">•  Инструкцией к Единому плану счетов, утвержденной приказом </w:t>
      </w:r>
      <w:r w:rsidR="003A23DD">
        <w:rPr>
          <w:rFonts w:ascii="Times New Roman" w:hAnsi="Times New Roman"/>
          <w:sz w:val="28"/>
          <w:szCs w:val="28"/>
        </w:rPr>
        <w:t xml:space="preserve">Минфина России от 1 декабря </w:t>
      </w:r>
      <w:smartTag w:uri="urn:schemas-microsoft-com:office:smarttags" w:element="metricconverter">
        <w:smartTagPr>
          <w:attr w:name="ProductID" w:val="2010 г"/>
        </w:smartTagPr>
        <w:r w:rsidR="003A23DD">
          <w:rPr>
            <w:rFonts w:ascii="Times New Roman" w:hAnsi="Times New Roman"/>
            <w:sz w:val="28"/>
            <w:szCs w:val="28"/>
          </w:rPr>
          <w:t>2010</w:t>
        </w:r>
        <w:r w:rsidRPr="00A976BE">
          <w:rPr>
            <w:rFonts w:ascii="Times New Roman" w:hAnsi="Times New Roman"/>
            <w:sz w:val="28"/>
            <w:szCs w:val="28"/>
          </w:rPr>
          <w:t xml:space="preserve"> г</w:t>
        </w:r>
      </w:smartTag>
      <w:r w:rsidRPr="00A976BE">
        <w:rPr>
          <w:rFonts w:ascii="Times New Roman" w:hAnsi="Times New Roman"/>
          <w:sz w:val="28"/>
          <w:szCs w:val="28"/>
        </w:rPr>
        <w:t>. № 157н;</w:t>
      </w:r>
    </w:p>
    <w:p w14:paraId="354CA659" w14:textId="77777777" w:rsidR="00A976BE" w:rsidRPr="00A976BE" w:rsidRDefault="000B3F3B" w:rsidP="00A976BE">
      <w:pPr>
        <w:pStyle w:val="af2"/>
        <w:jc w:val="both"/>
        <w:rPr>
          <w:rFonts w:ascii="Times New Roman" w:hAnsi="Times New Roman"/>
          <w:sz w:val="28"/>
          <w:szCs w:val="28"/>
        </w:rPr>
      </w:pPr>
      <w:r>
        <w:rPr>
          <w:rFonts w:ascii="Times New Roman" w:hAnsi="Times New Roman"/>
          <w:sz w:val="28"/>
          <w:szCs w:val="28"/>
        </w:rPr>
        <w:t>•  Указания</w:t>
      </w:r>
      <w:r w:rsidR="00A976BE" w:rsidRPr="00A976BE">
        <w:rPr>
          <w:rFonts w:ascii="Times New Roman" w:hAnsi="Times New Roman"/>
          <w:sz w:val="28"/>
          <w:szCs w:val="28"/>
        </w:rPr>
        <w:t>, утвержденным Банком Росс</w:t>
      </w:r>
      <w:r>
        <w:rPr>
          <w:rFonts w:ascii="Times New Roman" w:hAnsi="Times New Roman"/>
          <w:sz w:val="28"/>
          <w:szCs w:val="28"/>
        </w:rPr>
        <w:t xml:space="preserve">ии 07октября </w:t>
      </w:r>
      <w:smartTag w:uri="urn:schemas-microsoft-com:office:smarttags" w:element="metricconverter">
        <w:smartTagPr>
          <w:attr w:name="ProductID" w:val="2013 г"/>
        </w:smartTagPr>
        <w:r>
          <w:rPr>
            <w:rFonts w:ascii="Times New Roman" w:hAnsi="Times New Roman"/>
            <w:sz w:val="28"/>
            <w:szCs w:val="28"/>
          </w:rPr>
          <w:t>2013</w:t>
        </w:r>
        <w:r w:rsidR="00A976BE" w:rsidRPr="00A976BE">
          <w:rPr>
            <w:rFonts w:ascii="Times New Roman" w:hAnsi="Times New Roman"/>
            <w:sz w:val="28"/>
            <w:szCs w:val="28"/>
          </w:rPr>
          <w:t xml:space="preserve"> г</w:t>
        </w:r>
      </w:smartTag>
      <w:r w:rsidR="00A976BE" w:rsidRPr="00A976BE">
        <w:rPr>
          <w:rFonts w:ascii="Times New Roman" w:hAnsi="Times New Roman"/>
          <w:sz w:val="28"/>
          <w:szCs w:val="28"/>
        </w:rPr>
        <w:t>. № 3</w:t>
      </w:r>
      <w:r>
        <w:rPr>
          <w:rFonts w:ascii="Times New Roman" w:hAnsi="Times New Roman"/>
          <w:sz w:val="28"/>
          <w:szCs w:val="28"/>
        </w:rPr>
        <w:t>073</w:t>
      </w:r>
      <w:r w:rsidR="00A976BE" w:rsidRPr="00A976BE">
        <w:rPr>
          <w:rFonts w:ascii="Times New Roman" w:hAnsi="Times New Roman"/>
          <w:sz w:val="28"/>
          <w:szCs w:val="28"/>
        </w:rPr>
        <w:t>;</w:t>
      </w:r>
    </w:p>
    <w:p w14:paraId="589675DA"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Методическими указаниями, утвержденными прика</w:t>
      </w:r>
      <w:r w:rsidR="003A23DD">
        <w:rPr>
          <w:rFonts w:ascii="Times New Roman" w:hAnsi="Times New Roman"/>
          <w:sz w:val="28"/>
          <w:szCs w:val="28"/>
        </w:rPr>
        <w:t>зом Минфина России от 30 марта 2015г. №52</w:t>
      </w:r>
      <w:r w:rsidRPr="00A976BE">
        <w:rPr>
          <w:rFonts w:ascii="Times New Roman" w:hAnsi="Times New Roman"/>
          <w:sz w:val="28"/>
          <w:szCs w:val="28"/>
        </w:rPr>
        <w:t>н;</w:t>
      </w:r>
    </w:p>
    <w:p w14:paraId="1F341E04"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976BE">
          <w:rPr>
            <w:rFonts w:ascii="Times New Roman" w:hAnsi="Times New Roman"/>
            <w:sz w:val="28"/>
            <w:szCs w:val="28"/>
          </w:rPr>
          <w:t>2000 г</w:t>
        </w:r>
      </w:smartTag>
      <w:r w:rsidRPr="00A976BE">
        <w:rPr>
          <w:rFonts w:ascii="Times New Roman" w:hAnsi="Times New Roman"/>
          <w:sz w:val="28"/>
          <w:szCs w:val="28"/>
        </w:rPr>
        <w:t>. №731</w:t>
      </w:r>
      <w:r w:rsidR="00A714A9" w:rsidRPr="00A714A9">
        <w:rPr>
          <w:rFonts w:ascii="Times New Roman" w:hAnsi="Times New Roman"/>
        </w:rPr>
        <w:t xml:space="preserve"> </w:t>
      </w:r>
      <w:r w:rsidR="00A714A9">
        <w:rPr>
          <w:rFonts w:ascii="Times New Roman" w:hAnsi="Times New Roman"/>
        </w:rPr>
        <w:t>«</w:t>
      </w:r>
      <w:r w:rsidR="00A714A9" w:rsidRPr="00E36CDC">
        <w:rPr>
          <w:rFonts w:ascii="Times New Roman" w:hAnsi="Times New Roman"/>
          <w:sz w:val="28"/>
          <w:szCs w:val="28"/>
        </w:rPr>
        <w:t>О</w:t>
      </w:r>
      <w:r w:rsidR="009E293E" w:rsidRPr="00E36CDC">
        <w:rPr>
          <w:rFonts w:ascii="Times New Roman" w:hAnsi="Times New Roman"/>
          <w:sz w:val="28"/>
          <w:szCs w:val="28"/>
        </w:rPr>
        <w:t>б утверждении правил учета и хранения драгоценных металлов, драгоценных камней и продукции из н</w:t>
      </w:r>
      <w:r w:rsidR="00E36CDC" w:rsidRPr="00E36CDC">
        <w:rPr>
          <w:rFonts w:ascii="Times New Roman" w:hAnsi="Times New Roman"/>
          <w:sz w:val="28"/>
          <w:szCs w:val="28"/>
        </w:rPr>
        <w:t>их, а также ведение соответствующей отчетности</w:t>
      </w:r>
      <w:r w:rsidR="00A714A9" w:rsidRPr="00E36CDC">
        <w:rPr>
          <w:rFonts w:ascii="Times New Roman" w:hAnsi="Times New Roman"/>
          <w:sz w:val="28"/>
          <w:szCs w:val="28"/>
        </w:rPr>
        <w:t>»</w:t>
      </w:r>
      <w:r w:rsidRPr="00A976BE">
        <w:rPr>
          <w:rFonts w:ascii="Times New Roman" w:hAnsi="Times New Roman"/>
          <w:sz w:val="28"/>
          <w:szCs w:val="28"/>
        </w:rPr>
        <w:t>;</w:t>
      </w:r>
    </w:p>
    <w:p w14:paraId="2D702F8F" w14:textId="77777777" w:rsid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976BE">
          <w:rPr>
            <w:rFonts w:ascii="Times New Roman" w:hAnsi="Times New Roman"/>
            <w:sz w:val="28"/>
            <w:szCs w:val="28"/>
          </w:rPr>
          <w:t>2001 г</w:t>
        </w:r>
      </w:smartTag>
      <w:r w:rsidRPr="00A976BE">
        <w:rPr>
          <w:rFonts w:ascii="Times New Roman" w:hAnsi="Times New Roman"/>
          <w:sz w:val="28"/>
          <w:szCs w:val="28"/>
        </w:rPr>
        <w:t>. № 68н.</w:t>
      </w:r>
      <w:r w:rsidR="00A714A9" w:rsidRPr="00A714A9">
        <w:rPr>
          <w:rFonts w:ascii="Times New Roman" w:hAnsi="Times New Roman"/>
        </w:rPr>
        <w:t xml:space="preserve"> </w:t>
      </w:r>
      <w:r w:rsidR="00A714A9">
        <w:rPr>
          <w:rFonts w:ascii="Times New Roman" w:hAnsi="Times New Roman"/>
        </w:rPr>
        <w:t>«</w:t>
      </w:r>
      <w:r w:rsidR="00A714A9" w:rsidRPr="00E36CDC">
        <w:rPr>
          <w:rFonts w:ascii="Times New Roman" w:hAnsi="Times New Roman"/>
          <w:sz w:val="28"/>
          <w:szCs w:val="28"/>
        </w:rPr>
        <w:t>О</w:t>
      </w:r>
      <w:r w:rsidR="00E36CDC" w:rsidRPr="00E36CDC">
        <w:rPr>
          <w:rFonts w:ascii="Times New Roman" w:hAnsi="Times New Roman"/>
          <w:sz w:val="28"/>
          <w:szCs w:val="28"/>
        </w:rPr>
        <w:t>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E36CDC">
        <w:rPr>
          <w:rFonts w:ascii="Times New Roman" w:hAnsi="Times New Roman"/>
          <w:sz w:val="28"/>
          <w:szCs w:val="28"/>
        </w:rPr>
        <w:t xml:space="preserve"> </w:t>
      </w:r>
    </w:p>
    <w:p w14:paraId="43DD4BF4" w14:textId="77777777" w:rsidR="00E36CDC" w:rsidRPr="00A976BE" w:rsidRDefault="00E36CDC" w:rsidP="00A976BE">
      <w:pPr>
        <w:pStyle w:val="af2"/>
        <w:jc w:val="both"/>
        <w:rPr>
          <w:rFonts w:ascii="Times New Roman" w:hAnsi="Times New Roman"/>
          <w:sz w:val="28"/>
          <w:szCs w:val="28"/>
        </w:rPr>
      </w:pPr>
    </w:p>
    <w:p w14:paraId="1BB7A2AA" w14:textId="77777777" w:rsidR="00E36CDC" w:rsidRPr="00A976BE" w:rsidRDefault="00E36CDC" w:rsidP="00A976BE">
      <w:pPr>
        <w:pStyle w:val="af2"/>
        <w:jc w:val="both"/>
        <w:rPr>
          <w:rFonts w:ascii="Times New Roman" w:hAnsi="Times New Roman"/>
          <w:sz w:val="28"/>
          <w:szCs w:val="28"/>
        </w:rPr>
      </w:pPr>
      <w:r>
        <w:rPr>
          <w:rFonts w:ascii="Times New Roman" w:hAnsi="Times New Roman"/>
          <w:sz w:val="28"/>
          <w:szCs w:val="28"/>
        </w:rPr>
        <w:t xml:space="preserve">           </w:t>
      </w:r>
      <w:r w:rsidR="00A976BE" w:rsidRPr="00A976BE">
        <w:rPr>
          <w:rFonts w:ascii="Times New Roman" w:hAnsi="Times New Roman"/>
          <w:sz w:val="28"/>
          <w:szCs w:val="28"/>
        </w:rPr>
        <w:t>1. Общие положения</w:t>
      </w:r>
      <w:r>
        <w:rPr>
          <w:rFonts w:ascii="Times New Roman" w:hAnsi="Times New Roman"/>
          <w:sz w:val="28"/>
          <w:szCs w:val="28"/>
        </w:rPr>
        <w:t xml:space="preserve"> </w:t>
      </w:r>
    </w:p>
    <w:p w14:paraId="6EE8111F"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14:paraId="57E5C966"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w:t>
      </w:r>
    </w:p>
    <w:p w14:paraId="256C20B4"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Инвентаризацию имущества, переданного в  аренду (безвозмездное пользование) проводит арендатор (ссудополучатель).</w:t>
      </w:r>
    </w:p>
    <w:p w14:paraId="402F5A47"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Инвентаризация имущества производится по его местонахождению и в разрезе материально-ответственных лиц.</w:t>
      </w:r>
    </w:p>
    <w:p w14:paraId="73A73B2B"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1.3. Основными целями инвентаризации являются:</w:t>
      </w:r>
    </w:p>
    <w:p w14:paraId="7195D79B"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выявление фактического наличия имущества;</w:t>
      </w:r>
    </w:p>
    <w:p w14:paraId="1C7D403C"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сопоставление фактического наличия с данными бухгалтерского учета;</w:t>
      </w:r>
    </w:p>
    <w:p w14:paraId="0C15F912"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проверка полноты отражения в учете финансовых активов и обязательств (выявление излишков, недостач);</w:t>
      </w:r>
    </w:p>
    <w:p w14:paraId="4200CEA7"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документальное подтверждение наличия имущества и обязательств;</w:t>
      </w:r>
    </w:p>
    <w:p w14:paraId="3404AF77"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lastRenderedPageBreak/>
        <w:t>•  определение фактического состояния имущества и его оценка.</w:t>
      </w:r>
    </w:p>
    <w:p w14:paraId="32CC370E"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1.4. Проведение инвентаризации обязательно:</w:t>
      </w:r>
    </w:p>
    <w:p w14:paraId="5F68F13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при передаче имущества в аренду, выкупе, продаже;</w:t>
      </w:r>
    </w:p>
    <w:p w14:paraId="57FAE914"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перед составлением годовой бухгалтерской отчетности (кроме имущества, инвентаризация которого проводилась не ранее 1 октября отчетного года);</w:t>
      </w:r>
    </w:p>
    <w:p w14:paraId="4FCC8825"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при смене материально-ответственных лиц;</w:t>
      </w:r>
    </w:p>
    <w:p w14:paraId="748FD226"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при выявлении фактов хищения, злоупотребления или порчи имущества (немедленно по установлении таких фактов);</w:t>
      </w:r>
    </w:p>
    <w:p w14:paraId="4C7DEC6C"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14:paraId="15E3C560"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при реорганизации, изменении типа учреждения или ликвидации учреждения;</w:t>
      </w:r>
    </w:p>
    <w:p w14:paraId="5E17BB0E"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в других случаях, предусмотренных действующим законодательством..</w:t>
      </w:r>
    </w:p>
    <w:p w14:paraId="4F6FF75B" w14:textId="77777777" w:rsidR="00A976BE" w:rsidRPr="00A976BE" w:rsidRDefault="007B7ACB" w:rsidP="00A976BE">
      <w:pPr>
        <w:pStyle w:val="af2"/>
        <w:jc w:val="both"/>
        <w:rPr>
          <w:rFonts w:ascii="Times New Roman" w:hAnsi="Times New Roman"/>
          <w:sz w:val="28"/>
          <w:szCs w:val="28"/>
        </w:rPr>
      </w:pPr>
      <w:r>
        <w:rPr>
          <w:rFonts w:ascii="Times New Roman" w:hAnsi="Times New Roman"/>
          <w:sz w:val="28"/>
          <w:szCs w:val="28"/>
        </w:rPr>
        <w:t xml:space="preserve">                 </w:t>
      </w:r>
      <w:r w:rsidR="00A976BE" w:rsidRPr="00A976BE">
        <w:rPr>
          <w:rFonts w:ascii="Times New Roman" w:hAnsi="Times New Roman"/>
          <w:sz w:val="28"/>
          <w:szCs w:val="28"/>
        </w:rPr>
        <w:t>2. Порядок и сроки проведения инвентаризации</w:t>
      </w:r>
    </w:p>
    <w:p w14:paraId="15712DC9"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 Для проведения инвентаризации в учреждении создается постоянно действующая</w:t>
      </w:r>
      <w:r>
        <w:rPr>
          <w:rFonts w:ascii="Times New Roman" w:hAnsi="Times New Roman"/>
          <w:sz w:val="28"/>
          <w:szCs w:val="28"/>
        </w:rPr>
        <w:t xml:space="preserve"> </w:t>
      </w:r>
      <w:r w:rsidRPr="00A976BE">
        <w:rPr>
          <w:rFonts w:ascii="Times New Roman" w:hAnsi="Times New Roman"/>
          <w:sz w:val="28"/>
          <w:szCs w:val="28"/>
        </w:rPr>
        <w:t>инвентаризационная комиссия.</w:t>
      </w:r>
    </w:p>
    <w:p w14:paraId="31F635B0"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xml:space="preserve"> Персональный состав постоянно действующих</w:t>
      </w:r>
      <w:r>
        <w:rPr>
          <w:rFonts w:ascii="Times New Roman" w:hAnsi="Times New Roman"/>
          <w:sz w:val="28"/>
          <w:szCs w:val="28"/>
        </w:rPr>
        <w:t xml:space="preserve"> </w:t>
      </w:r>
      <w:r w:rsidRPr="00A976BE">
        <w:rPr>
          <w:rFonts w:ascii="Times New Roman" w:hAnsi="Times New Roman"/>
          <w:sz w:val="28"/>
          <w:szCs w:val="28"/>
        </w:rPr>
        <w:t>и рабочих инвентаризационных комиссий утверждает руководитель учреждения.</w:t>
      </w:r>
    </w:p>
    <w:p w14:paraId="4D76673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В состав инвентаризационной комиссии включают представителей администрации учреждения,</w:t>
      </w:r>
      <w:r w:rsidR="000551B2">
        <w:rPr>
          <w:rFonts w:ascii="Times New Roman" w:hAnsi="Times New Roman"/>
          <w:sz w:val="28"/>
          <w:szCs w:val="28"/>
        </w:rPr>
        <w:t xml:space="preserve"> </w:t>
      </w:r>
      <w:r w:rsidRPr="00A976BE">
        <w:rPr>
          <w:rFonts w:ascii="Times New Roman" w:hAnsi="Times New Roman"/>
          <w:sz w:val="28"/>
          <w:szCs w:val="28"/>
        </w:rPr>
        <w:t xml:space="preserve">сотрудников </w:t>
      </w:r>
      <w:r w:rsidR="000551B2">
        <w:rPr>
          <w:rFonts w:ascii="Times New Roman" w:hAnsi="Times New Roman"/>
          <w:sz w:val="28"/>
          <w:szCs w:val="28"/>
        </w:rPr>
        <w:t>отдела по учету и отчетности</w:t>
      </w:r>
      <w:r w:rsidRPr="00A976BE">
        <w:rPr>
          <w:rFonts w:ascii="Times New Roman" w:hAnsi="Times New Roman"/>
          <w:sz w:val="28"/>
          <w:szCs w:val="28"/>
        </w:rPr>
        <w:t>, других специалистов.</w:t>
      </w:r>
    </w:p>
    <w:p w14:paraId="5262B7B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2.2. Сроки проведения плановых инвентаризаций установлены в Графике проведения</w:t>
      </w:r>
      <w:r>
        <w:rPr>
          <w:rFonts w:ascii="Times New Roman" w:hAnsi="Times New Roman"/>
          <w:sz w:val="28"/>
          <w:szCs w:val="28"/>
        </w:rPr>
        <w:t xml:space="preserve"> </w:t>
      </w:r>
      <w:r w:rsidRPr="00A976BE">
        <w:rPr>
          <w:rFonts w:ascii="Times New Roman" w:hAnsi="Times New Roman"/>
          <w:sz w:val="28"/>
          <w:szCs w:val="28"/>
        </w:rPr>
        <w:t>инвентаризации.</w:t>
      </w:r>
    </w:p>
    <w:p w14:paraId="302EE8A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Кроме плановых инвентаризаций, учреждение может осуществлять и внеплановые сплошные</w:t>
      </w:r>
      <w:r>
        <w:rPr>
          <w:rFonts w:ascii="Times New Roman" w:hAnsi="Times New Roman"/>
          <w:sz w:val="28"/>
          <w:szCs w:val="28"/>
        </w:rPr>
        <w:t xml:space="preserve"> </w:t>
      </w:r>
      <w:r w:rsidRPr="00A976BE">
        <w:rPr>
          <w:rFonts w:ascii="Times New Roman" w:hAnsi="Times New Roman"/>
          <w:sz w:val="28"/>
          <w:szCs w:val="28"/>
        </w:rPr>
        <w:t>инвентаризации товарно-материальных ценностей. Внеплановые инвентаризации проводятся на</w:t>
      </w:r>
      <w:r>
        <w:rPr>
          <w:rFonts w:ascii="Times New Roman" w:hAnsi="Times New Roman"/>
          <w:sz w:val="28"/>
          <w:szCs w:val="28"/>
        </w:rPr>
        <w:t xml:space="preserve"> </w:t>
      </w:r>
      <w:r w:rsidRPr="00A976BE">
        <w:rPr>
          <w:rFonts w:ascii="Times New Roman" w:hAnsi="Times New Roman"/>
          <w:sz w:val="28"/>
          <w:szCs w:val="28"/>
        </w:rPr>
        <w:t>основании приказа руководителя.</w:t>
      </w:r>
    </w:p>
    <w:p w14:paraId="12A05491"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14:paraId="2BD908DB"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 (дата). Это служит основанием для определения остатков имущества к началу инвентаризации по учетным данным.</w:t>
      </w:r>
    </w:p>
    <w:p w14:paraId="40358CA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14:paraId="6161CD5D"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2.5. Фактическое наличие имущества при инвентаризации определяют путем обязательного подсчета, взвешивания, обмера.</w:t>
      </w:r>
    </w:p>
    <w:p w14:paraId="00105BCE"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2.6. Проверка фактического наличия имущества производится при обязательном участии материально-ответственных лиц.</w:t>
      </w:r>
    </w:p>
    <w:p w14:paraId="0E9E9A59"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lastRenderedPageBreak/>
        <w:t>2.7. Для оформления инвентаризации применяют формы, утвержденные прика</w:t>
      </w:r>
      <w:r w:rsidR="006A6614">
        <w:rPr>
          <w:rFonts w:ascii="Times New Roman" w:hAnsi="Times New Roman"/>
          <w:sz w:val="28"/>
          <w:szCs w:val="28"/>
        </w:rPr>
        <w:t xml:space="preserve">зом Минфина России от 30 марта </w:t>
      </w:r>
      <w:smartTag w:uri="urn:schemas-microsoft-com:office:smarttags" w:element="metricconverter">
        <w:smartTagPr>
          <w:attr w:name="ProductID" w:val="2015 г"/>
        </w:smartTagPr>
        <w:r w:rsidR="006A6614">
          <w:rPr>
            <w:rFonts w:ascii="Times New Roman" w:hAnsi="Times New Roman"/>
            <w:sz w:val="28"/>
            <w:szCs w:val="28"/>
          </w:rPr>
          <w:t>2015 г</w:t>
        </w:r>
      </w:smartTag>
      <w:r w:rsidR="006A6614">
        <w:rPr>
          <w:rFonts w:ascii="Times New Roman" w:hAnsi="Times New Roman"/>
          <w:sz w:val="28"/>
          <w:szCs w:val="28"/>
        </w:rPr>
        <w:t>. № 52</w:t>
      </w:r>
      <w:r w:rsidRPr="00A976BE">
        <w:rPr>
          <w:rFonts w:ascii="Times New Roman" w:hAnsi="Times New Roman"/>
          <w:sz w:val="28"/>
          <w:szCs w:val="28"/>
        </w:rPr>
        <w:t>н:</w:t>
      </w:r>
    </w:p>
    <w:p w14:paraId="7593F7C3" w14:textId="77777777" w:rsid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инвентаризационная опись остатков на счетах учета денежных средств (форма № 0504082);</w:t>
      </w:r>
    </w:p>
    <w:p w14:paraId="4894DA83" w14:textId="77777777" w:rsidR="00382924" w:rsidRPr="00A976BE" w:rsidRDefault="00382924" w:rsidP="00A976BE">
      <w:pPr>
        <w:pStyle w:val="af2"/>
        <w:jc w:val="both"/>
        <w:rPr>
          <w:rFonts w:ascii="Times New Roman" w:hAnsi="Times New Roman"/>
          <w:sz w:val="28"/>
          <w:szCs w:val="28"/>
        </w:rPr>
      </w:pPr>
      <w:r w:rsidRPr="00A976BE">
        <w:rPr>
          <w:rFonts w:ascii="Times New Roman" w:hAnsi="Times New Roman"/>
          <w:sz w:val="28"/>
          <w:szCs w:val="28"/>
        </w:rPr>
        <w:t>•  инвентаризационная опись задолженности по кредитам, займам (ссудам) (форма№ 0504083);</w:t>
      </w:r>
    </w:p>
    <w:p w14:paraId="118F9FCC"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инвентаризационная опись (сличительная ведомость) бланков строгой отчетности и денежных документов (форма № 0504086);</w:t>
      </w:r>
    </w:p>
    <w:p w14:paraId="4DF1FE2B"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инвентаризационная опись (сличительная ведомость) по объектам нефинансовых активов (форма № 0504087);</w:t>
      </w:r>
    </w:p>
    <w:p w14:paraId="57B0A624"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инвентаризационная ведомость наличных денежных средств (форма № 0504088);</w:t>
      </w:r>
    </w:p>
    <w:p w14:paraId="2EE289D9"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инвентаризационная опись расчетов с покупателями, поставщиками и прочими дебиторами и кредиторами (форма № 0504089);</w:t>
      </w:r>
    </w:p>
    <w:p w14:paraId="43CF0A5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инвентаризационная опись расчетов по поступлениям (форма № 0504091);</w:t>
      </w:r>
    </w:p>
    <w:p w14:paraId="78CCBADD"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ведомость расхождений по результатам инвентаризации (форма № 0504092);</w:t>
      </w:r>
    </w:p>
    <w:p w14:paraId="6129BBE0"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акт о результатах инвентаризации (форма № 0504835);</w:t>
      </w:r>
    </w:p>
    <w:p w14:paraId="19196981"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инвентаризационная опись ценных бумаг (форма № 0504081).</w:t>
      </w:r>
    </w:p>
    <w:p w14:paraId="7EF12744"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Формы заполняют в порядке, установленном Методическими указаниями, утвержденны</w:t>
      </w:r>
      <w:r w:rsidR="00875EE3">
        <w:rPr>
          <w:rFonts w:ascii="Times New Roman" w:hAnsi="Times New Roman"/>
          <w:sz w:val="28"/>
          <w:szCs w:val="28"/>
        </w:rPr>
        <w:t xml:space="preserve">ми приказом Минфина России от 30 марта </w:t>
      </w:r>
      <w:smartTag w:uri="urn:schemas-microsoft-com:office:smarttags" w:element="metricconverter">
        <w:smartTagPr>
          <w:attr w:name="ProductID" w:val="2015 г"/>
        </w:smartTagPr>
        <w:r w:rsidR="00875EE3">
          <w:rPr>
            <w:rFonts w:ascii="Times New Roman" w:hAnsi="Times New Roman"/>
            <w:sz w:val="28"/>
            <w:szCs w:val="28"/>
          </w:rPr>
          <w:t>2015 г</w:t>
        </w:r>
      </w:smartTag>
      <w:r w:rsidR="00875EE3">
        <w:rPr>
          <w:rFonts w:ascii="Times New Roman" w:hAnsi="Times New Roman"/>
          <w:sz w:val="28"/>
          <w:szCs w:val="28"/>
        </w:rPr>
        <w:t>. № 52</w:t>
      </w:r>
      <w:r w:rsidRPr="00A976BE">
        <w:rPr>
          <w:rFonts w:ascii="Times New Roman" w:hAnsi="Times New Roman"/>
          <w:sz w:val="28"/>
          <w:szCs w:val="28"/>
        </w:rPr>
        <w:t xml:space="preserve">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976BE">
          <w:rPr>
            <w:rFonts w:ascii="Times New Roman" w:hAnsi="Times New Roman"/>
            <w:sz w:val="28"/>
            <w:szCs w:val="28"/>
          </w:rPr>
          <w:t>1995 г</w:t>
        </w:r>
      </w:smartTag>
      <w:r w:rsidRPr="00A976BE">
        <w:rPr>
          <w:rFonts w:ascii="Times New Roman" w:hAnsi="Times New Roman"/>
          <w:sz w:val="28"/>
          <w:szCs w:val="28"/>
        </w:rPr>
        <w:t>. № 49.</w:t>
      </w:r>
    </w:p>
    <w:p w14:paraId="047C5EC2"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14:paraId="324BE01D"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14:paraId="23E195BF"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14:paraId="203A98BB"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14:paraId="0301F755"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w:t>
      </w:r>
      <w:r w:rsidR="00382924">
        <w:rPr>
          <w:rFonts w:ascii="Times New Roman" w:hAnsi="Times New Roman"/>
          <w:sz w:val="28"/>
          <w:szCs w:val="28"/>
        </w:rPr>
        <w:t>2</w:t>
      </w:r>
      <w:r w:rsidRPr="00A976BE">
        <w:rPr>
          <w:rFonts w:ascii="Times New Roman" w:hAnsi="Times New Roman"/>
          <w:sz w:val="28"/>
          <w:szCs w:val="28"/>
        </w:rPr>
        <w:t>. Особенности проведения инвентаризации драгоценных металлов, драгоценных камней и изделий из них.</w:t>
      </w:r>
    </w:p>
    <w:p w14:paraId="7D7A3099"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w:t>
      </w:r>
      <w:r w:rsidR="00382924">
        <w:rPr>
          <w:rFonts w:ascii="Times New Roman" w:hAnsi="Times New Roman"/>
          <w:sz w:val="28"/>
          <w:szCs w:val="28"/>
        </w:rPr>
        <w:t>2</w:t>
      </w:r>
      <w:r w:rsidRPr="00A976BE">
        <w:rPr>
          <w:rFonts w:ascii="Times New Roman" w:hAnsi="Times New Roman"/>
          <w:sz w:val="28"/>
          <w:szCs w:val="28"/>
        </w:rPr>
        <w:t xml:space="preserve">.1. Инвентаризацию драгоценных металлов, драгоценных камней и изделий из них, а также содержащихся в ломе и отходах, производить два раза в год в сроки, установленные Графиком проведения инвентаризации, во всех местах их </w:t>
      </w:r>
      <w:r w:rsidRPr="00A976BE">
        <w:rPr>
          <w:rFonts w:ascii="Times New Roman" w:hAnsi="Times New Roman"/>
          <w:sz w:val="28"/>
          <w:szCs w:val="28"/>
        </w:rPr>
        <w:lastRenderedPageBreak/>
        <w:t>хранения и непосредственно в производстве с полной зачисткой помещений и оборудования. Количество инвентаризаций может быть увеличено директором учреждения по его усмотрению.</w:t>
      </w:r>
    </w:p>
    <w:p w14:paraId="53A74AAE"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w:t>
      </w:r>
      <w:r w:rsidR="00382924">
        <w:rPr>
          <w:rFonts w:ascii="Times New Roman" w:hAnsi="Times New Roman"/>
          <w:sz w:val="28"/>
          <w:szCs w:val="28"/>
        </w:rPr>
        <w:t>2</w:t>
      </w:r>
      <w:r w:rsidRPr="00A976BE">
        <w:rPr>
          <w:rFonts w:ascii="Times New Roman" w:hAnsi="Times New Roman"/>
          <w:sz w:val="28"/>
          <w:szCs w:val="28"/>
        </w:rPr>
        <w:t>.2. Инвентаризация драгоценных металлов, содержащихся в приборах, оборудовании и других изделиях, производится одновременно с инвентаризацией этих материальных ценностей в сроки, устанавливаемые для инвентаризации Графиком.</w:t>
      </w:r>
    </w:p>
    <w:p w14:paraId="53E8D1BF"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w:t>
      </w:r>
      <w:r w:rsidR="00382924">
        <w:rPr>
          <w:rFonts w:ascii="Times New Roman" w:hAnsi="Times New Roman"/>
          <w:sz w:val="28"/>
          <w:szCs w:val="28"/>
        </w:rPr>
        <w:t>2</w:t>
      </w:r>
      <w:r w:rsidRPr="00A976BE">
        <w:rPr>
          <w:rFonts w:ascii="Times New Roman" w:hAnsi="Times New Roman"/>
          <w:sz w:val="28"/>
          <w:szCs w:val="28"/>
        </w:rPr>
        <w:t>.3. Инвентаризации подлежат все имеющиеся в наличии драгоценные металлы, драгоценные камни, изделия из них, а также находящиеся в составе любых материальных ценностей.</w:t>
      </w:r>
    </w:p>
    <w:p w14:paraId="25C372BE"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w:t>
      </w:r>
      <w:r w:rsidR="00382924">
        <w:rPr>
          <w:rFonts w:ascii="Times New Roman" w:hAnsi="Times New Roman"/>
          <w:sz w:val="28"/>
          <w:szCs w:val="28"/>
        </w:rPr>
        <w:t>3</w:t>
      </w:r>
      <w:r w:rsidRPr="00A976BE">
        <w:rPr>
          <w:rFonts w:ascii="Times New Roman" w:hAnsi="Times New Roman"/>
          <w:sz w:val="28"/>
          <w:szCs w:val="28"/>
        </w:rPr>
        <w:t>. Особенности проведения инвентаризации финансовых активов и обязательств.</w:t>
      </w:r>
    </w:p>
    <w:p w14:paraId="56159B25"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w:t>
      </w:r>
      <w:r w:rsidR="00382924">
        <w:rPr>
          <w:rFonts w:ascii="Times New Roman" w:hAnsi="Times New Roman"/>
          <w:sz w:val="28"/>
          <w:szCs w:val="28"/>
        </w:rPr>
        <w:t>3</w:t>
      </w:r>
      <w:r w:rsidRPr="00A976BE">
        <w:rPr>
          <w:rFonts w:ascii="Times New Roman" w:hAnsi="Times New Roman"/>
          <w:sz w:val="28"/>
          <w:szCs w:val="28"/>
        </w:rPr>
        <w:t>.1.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14:paraId="15EDB62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w:t>
      </w:r>
      <w:r w:rsidR="00382924">
        <w:rPr>
          <w:rFonts w:ascii="Times New Roman" w:hAnsi="Times New Roman"/>
          <w:sz w:val="28"/>
          <w:szCs w:val="28"/>
        </w:rPr>
        <w:t>3</w:t>
      </w:r>
      <w:r w:rsidRPr="00A976BE">
        <w:rPr>
          <w:rFonts w:ascii="Times New Roman" w:hAnsi="Times New Roman"/>
          <w:sz w:val="28"/>
          <w:szCs w:val="28"/>
        </w:rPr>
        <w:t>.2.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14:paraId="5B71DC9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2.1</w:t>
      </w:r>
      <w:r w:rsidR="00382924">
        <w:rPr>
          <w:rFonts w:ascii="Times New Roman" w:hAnsi="Times New Roman"/>
          <w:sz w:val="28"/>
          <w:szCs w:val="28"/>
        </w:rPr>
        <w:t>3</w:t>
      </w:r>
      <w:r w:rsidRPr="00A976BE">
        <w:rPr>
          <w:rFonts w:ascii="Times New Roman" w:hAnsi="Times New Roman"/>
          <w:sz w:val="28"/>
          <w:szCs w:val="28"/>
        </w:rPr>
        <w:t>.3. Перечень финансовых активов и обязательств по объектам учета, подлежащих инвентаризации:</w:t>
      </w:r>
    </w:p>
    <w:p w14:paraId="3A2898AC"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расчеты по доходам - счет 0.205.00.000;</w:t>
      </w:r>
    </w:p>
    <w:p w14:paraId="4275D613" w14:textId="77777777" w:rsid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расчеты по выданным авансам - счет 0.206.00.000;</w:t>
      </w:r>
    </w:p>
    <w:p w14:paraId="3DA27DB4" w14:textId="77777777" w:rsidR="00382924" w:rsidRPr="00A976BE" w:rsidRDefault="00382924" w:rsidP="00A976BE">
      <w:pPr>
        <w:pStyle w:val="af2"/>
        <w:jc w:val="both"/>
        <w:rPr>
          <w:rFonts w:ascii="Times New Roman" w:hAnsi="Times New Roman"/>
          <w:sz w:val="28"/>
          <w:szCs w:val="28"/>
        </w:rPr>
      </w:pPr>
      <w:r w:rsidRPr="00A976BE">
        <w:rPr>
          <w:rFonts w:ascii="Times New Roman" w:hAnsi="Times New Roman"/>
          <w:sz w:val="28"/>
          <w:szCs w:val="28"/>
        </w:rPr>
        <w:t xml:space="preserve">• расчеты </w:t>
      </w:r>
      <w:r>
        <w:rPr>
          <w:rFonts w:ascii="Times New Roman" w:hAnsi="Times New Roman"/>
          <w:sz w:val="28"/>
          <w:szCs w:val="28"/>
        </w:rPr>
        <w:t>по кредитам, займам (ссудам)</w:t>
      </w:r>
      <w:r w:rsidRPr="00A976BE">
        <w:rPr>
          <w:rFonts w:ascii="Times New Roman" w:hAnsi="Times New Roman"/>
          <w:sz w:val="28"/>
          <w:szCs w:val="28"/>
        </w:rPr>
        <w:t xml:space="preserve"> - счет 0.20</w:t>
      </w:r>
      <w:r>
        <w:rPr>
          <w:rFonts w:ascii="Times New Roman" w:hAnsi="Times New Roman"/>
          <w:sz w:val="28"/>
          <w:szCs w:val="28"/>
        </w:rPr>
        <w:t>7</w:t>
      </w:r>
      <w:r w:rsidRPr="00A976BE">
        <w:rPr>
          <w:rFonts w:ascii="Times New Roman" w:hAnsi="Times New Roman"/>
          <w:sz w:val="28"/>
          <w:szCs w:val="28"/>
        </w:rPr>
        <w:t>.00.000;</w:t>
      </w:r>
    </w:p>
    <w:p w14:paraId="1DBD4453"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расчеты с подотчетными лицами - счет 0.208.00.000;</w:t>
      </w:r>
    </w:p>
    <w:p w14:paraId="00F2E724"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расчеты по ущербу имуществу - счет 0.209.00.000;</w:t>
      </w:r>
    </w:p>
    <w:p w14:paraId="019A1265"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расчеты по принятым обязательствам - счет 0.302.00.000;</w:t>
      </w:r>
    </w:p>
    <w:p w14:paraId="0EC056A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расчеты по платежам в бюджеты - счет 0.303.00.000;</w:t>
      </w:r>
    </w:p>
    <w:p w14:paraId="03C91F3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прочие расчеты с кредиторами - счет 0.304.00.000;</w:t>
      </w:r>
    </w:p>
    <w:p w14:paraId="55BF6AAA"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 расчеты с кредиторам по долговым обязательствам - счет 0.301.00.000.</w:t>
      </w:r>
    </w:p>
    <w:p w14:paraId="2B6BF09C" w14:textId="77777777" w:rsidR="00A976BE" w:rsidRPr="00A976BE" w:rsidRDefault="007B7ACB" w:rsidP="00A976BE">
      <w:pPr>
        <w:pStyle w:val="af2"/>
        <w:jc w:val="both"/>
        <w:rPr>
          <w:rFonts w:ascii="Times New Roman" w:hAnsi="Times New Roman"/>
          <w:sz w:val="28"/>
          <w:szCs w:val="28"/>
        </w:rPr>
      </w:pPr>
      <w:r>
        <w:rPr>
          <w:rFonts w:ascii="Times New Roman" w:hAnsi="Times New Roman"/>
          <w:sz w:val="28"/>
          <w:szCs w:val="28"/>
        </w:rPr>
        <w:t xml:space="preserve">                    </w:t>
      </w:r>
      <w:r w:rsidR="00A976BE" w:rsidRPr="00A976BE">
        <w:rPr>
          <w:rFonts w:ascii="Times New Roman" w:hAnsi="Times New Roman"/>
          <w:sz w:val="28"/>
          <w:szCs w:val="28"/>
        </w:rPr>
        <w:t>3. Оформление результатов инвентаризации</w:t>
      </w:r>
    </w:p>
    <w:p w14:paraId="66FA6198"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14:paraId="2E7EE4A7"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3.2. Выявленные расхождения в инвентаризационных описях (сличительных ведомостях) обобщаются в ведомости расхождений по результатам инвентаризации (форма № 0504092). Составляется акт о результатах инвентаризации (форма № 0504835). Акт подписывается всеми членами инвентаризационной комиссии и утверждается руководителем учреждения.</w:t>
      </w:r>
    </w:p>
    <w:p w14:paraId="5516ABBD" w14:textId="77777777" w:rsidR="00A976BE" w:rsidRPr="00A976BE" w:rsidRDefault="00A976BE" w:rsidP="00A976BE">
      <w:pPr>
        <w:pStyle w:val="af2"/>
        <w:jc w:val="both"/>
        <w:rPr>
          <w:rFonts w:ascii="Times New Roman" w:hAnsi="Times New Roman"/>
          <w:sz w:val="28"/>
          <w:szCs w:val="28"/>
        </w:rPr>
      </w:pPr>
      <w:r w:rsidRPr="00A976BE">
        <w:rPr>
          <w:rFonts w:ascii="Times New Roman" w:hAnsi="Times New Roman"/>
          <w:sz w:val="28"/>
          <w:szCs w:val="28"/>
        </w:rPr>
        <w:t>3.3. После завершения инвентаризации выявленные расхождения  (излишки,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14:paraId="61C76007" w14:textId="77777777" w:rsidR="009C65ED" w:rsidRPr="009C65ED" w:rsidRDefault="00A976BE" w:rsidP="009C65ED">
      <w:pPr>
        <w:autoSpaceDE w:val="0"/>
        <w:autoSpaceDN w:val="0"/>
        <w:adjustRightInd w:val="0"/>
        <w:jc w:val="both"/>
        <w:rPr>
          <w:rFonts w:ascii="Times New Roman" w:hAnsi="Times New Roman"/>
          <w:sz w:val="28"/>
          <w:szCs w:val="28"/>
        </w:rPr>
      </w:pPr>
      <w:r w:rsidRPr="00A976BE">
        <w:rPr>
          <w:rFonts w:ascii="Times New Roman" w:hAnsi="Times New Roman"/>
          <w:sz w:val="28"/>
          <w:szCs w:val="28"/>
        </w:rPr>
        <w:lastRenderedPageBreak/>
        <w:t xml:space="preserve">3.4. </w:t>
      </w:r>
      <w:r w:rsidR="009C65ED">
        <w:rPr>
          <w:rFonts w:ascii="Times New Roman" w:hAnsi="Times New Roman"/>
          <w:sz w:val="28"/>
          <w:szCs w:val="28"/>
        </w:rPr>
        <w:t>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инвентаризация.(ч.4.ст11 Закона №402-ФЗ</w:t>
      </w:r>
      <w:r w:rsidR="009C65ED" w:rsidRPr="009C65ED">
        <w:rPr>
          <w:rFonts w:ascii="Times New Roman" w:hAnsi="Times New Roman"/>
          <w:sz w:val="28"/>
          <w:szCs w:val="28"/>
        </w:rPr>
        <w:t>)</w:t>
      </w:r>
    </w:p>
    <w:p w14:paraId="38BBDBBD" w14:textId="77777777" w:rsidR="00A976BE" w:rsidRPr="00A976BE" w:rsidRDefault="009C65ED" w:rsidP="009C65ED">
      <w:pPr>
        <w:pStyle w:val="af2"/>
        <w:jc w:val="both"/>
      </w:pPr>
      <w:r w:rsidRPr="00A976BE">
        <w:rPr>
          <w:rFonts w:ascii="Times New Roman" w:hAnsi="Times New Roman"/>
          <w:sz w:val="28"/>
          <w:szCs w:val="28"/>
        </w:rPr>
        <w:t xml:space="preserve"> </w:t>
      </w:r>
      <w:r w:rsidR="00A976BE" w:rsidRPr="00A976BE">
        <w:rPr>
          <w:rFonts w:ascii="Times New Roman" w:hAnsi="Times New Roman"/>
          <w:sz w:val="28"/>
          <w:szCs w:val="28"/>
        </w:rPr>
        <w:t xml:space="preserve">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w:t>
      </w:r>
      <w:r w:rsidR="00114A7B">
        <w:rPr>
          <w:rFonts w:ascii="Times New Roman" w:hAnsi="Times New Roman"/>
          <w:sz w:val="28"/>
          <w:szCs w:val="28"/>
        </w:rPr>
        <w:t>Распоряжением</w:t>
      </w:r>
      <w:r w:rsidR="00A976BE" w:rsidRPr="00A976BE">
        <w:rPr>
          <w:rFonts w:ascii="Times New Roman" w:hAnsi="Times New Roman"/>
          <w:sz w:val="28"/>
          <w:szCs w:val="28"/>
        </w:rPr>
        <w:t xml:space="preserve"> руководителя создается комиссия для проведения внутреннего служебного расследования для выявления виновного лица, допустившего возникновение не</w:t>
      </w:r>
      <w:r w:rsidR="00382924">
        <w:rPr>
          <w:rFonts w:ascii="Times New Roman" w:hAnsi="Times New Roman"/>
          <w:sz w:val="28"/>
          <w:szCs w:val="28"/>
        </w:rPr>
        <w:t xml:space="preserve"> </w:t>
      </w:r>
      <w:r w:rsidR="00A976BE" w:rsidRPr="00A976BE">
        <w:rPr>
          <w:rFonts w:ascii="Times New Roman" w:hAnsi="Times New Roman"/>
          <w:sz w:val="28"/>
          <w:szCs w:val="28"/>
        </w:rPr>
        <w:t>сохранности доверенных ему материальных ценностей</w:t>
      </w:r>
      <w:r w:rsidR="00A976BE" w:rsidRPr="00A976BE">
        <w:t>.</w:t>
      </w:r>
    </w:p>
    <w:p w14:paraId="19E9AA6B" w14:textId="77777777" w:rsidR="00A976BE" w:rsidRPr="00A976BE" w:rsidRDefault="00A976BE" w:rsidP="00A976BE">
      <w:pPr>
        <w:shd w:val="clear" w:color="auto" w:fill="FFFFFF"/>
        <w:spacing w:before="250" w:after="211"/>
        <w:ind w:left="2486"/>
        <w:rPr>
          <w:rFonts w:ascii="Times New Roman" w:hAnsi="Times New Roman"/>
          <w:spacing w:val="-5"/>
          <w:sz w:val="28"/>
          <w:szCs w:val="28"/>
        </w:rPr>
      </w:pPr>
      <w:r w:rsidRPr="00A976BE">
        <w:rPr>
          <w:rFonts w:ascii="Times New Roman" w:hAnsi="Times New Roman"/>
          <w:spacing w:val="-5"/>
          <w:sz w:val="28"/>
          <w:szCs w:val="28"/>
        </w:rPr>
        <w:t>График проведения инвентаризации</w:t>
      </w:r>
    </w:p>
    <w:tbl>
      <w:tblPr>
        <w:tblW w:w="9498" w:type="dxa"/>
        <w:tblInd w:w="40" w:type="dxa"/>
        <w:tblLayout w:type="fixed"/>
        <w:tblCellMar>
          <w:left w:w="40" w:type="dxa"/>
          <w:right w:w="40" w:type="dxa"/>
        </w:tblCellMar>
        <w:tblLook w:val="0000" w:firstRow="0" w:lastRow="0" w:firstColumn="0" w:lastColumn="0" w:noHBand="0" w:noVBand="0"/>
      </w:tblPr>
      <w:tblGrid>
        <w:gridCol w:w="538"/>
        <w:gridCol w:w="3148"/>
        <w:gridCol w:w="3260"/>
        <w:gridCol w:w="2552"/>
      </w:tblGrid>
      <w:tr w:rsidR="00A976BE" w:rsidRPr="00A976BE" w14:paraId="49972FAC" w14:textId="77777777">
        <w:tblPrEx>
          <w:tblCellMar>
            <w:top w:w="0" w:type="dxa"/>
            <w:bottom w:w="0" w:type="dxa"/>
          </w:tblCellMar>
        </w:tblPrEx>
        <w:trPr>
          <w:trHeight w:hRule="exact" w:val="346"/>
        </w:trPr>
        <w:tc>
          <w:tcPr>
            <w:tcW w:w="538" w:type="dxa"/>
            <w:tcBorders>
              <w:top w:val="single" w:sz="6" w:space="0" w:color="auto"/>
              <w:left w:val="single" w:sz="6" w:space="0" w:color="auto"/>
              <w:bottom w:val="nil"/>
              <w:right w:val="single" w:sz="6" w:space="0" w:color="auto"/>
            </w:tcBorders>
          </w:tcPr>
          <w:p w14:paraId="343B8CA9" w14:textId="77777777" w:rsidR="00A976BE" w:rsidRPr="00A976BE" w:rsidRDefault="00A976BE" w:rsidP="00CF6F9B">
            <w:pPr>
              <w:shd w:val="clear" w:color="auto" w:fill="FFFFFF"/>
              <w:rPr>
                <w:rFonts w:ascii="Times New Roman" w:hAnsi="Times New Roman"/>
              </w:rPr>
            </w:pPr>
            <w:r w:rsidRPr="00A976BE">
              <w:rPr>
                <w:rFonts w:ascii="Times New Roman" w:hAnsi="Times New Roman"/>
                <w:color w:val="000000"/>
              </w:rPr>
              <w:t>№№</w:t>
            </w:r>
          </w:p>
          <w:p w14:paraId="6B8FF54D" w14:textId="77777777" w:rsidR="00A976BE" w:rsidRPr="00A976BE" w:rsidRDefault="00A976BE" w:rsidP="00CF6F9B">
            <w:pPr>
              <w:shd w:val="clear" w:color="auto" w:fill="FFFFFF"/>
              <w:rPr>
                <w:rFonts w:ascii="Times New Roman" w:hAnsi="Times New Roman"/>
              </w:rPr>
            </w:pPr>
          </w:p>
        </w:tc>
        <w:tc>
          <w:tcPr>
            <w:tcW w:w="3148" w:type="dxa"/>
            <w:tcBorders>
              <w:top w:val="single" w:sz="6" w:space="0" w:color="auto"/>
              <w:left w:val="single" w:sz="6" w:space="0" w:color="auto"/>
              <w:bottom w:val="nil"/>
              <w:right w:val="single" w:sz="6" w:space="0" w:color="auto"/>
            </w:tcBorders>
          </w:tcPr>
          <w:p w14:paraId="0CC276DF" w14:textId="77777777" w:rsidR="00A976BE" w:rsidRPr="00A976BE" w:rsidRDefault="00A976BE" w:rsidP="00CF6F9B">
            <w:pPr>
              <w:shd w:val="clear" w:color="auto" w:fill="FFFFFF"/>
              <w:rPr>
                <w:rFonts w:ascii="Times New Roman" w:hAnsi="Times New Roman"/>
              </w:rPr>
            </w:pPr>
            <w:r w:rsidRPr="00A976BE">
              <w:rPr>
                <w:rFonts w:ascii="Times New Roman" w:hAnsi="Times New Roman"/>
                <w:color w:val="000000"/>
                <w:spacing w:val="-3"/>
              </w:rPr>
              <w:t>Наименование объектов</w:t>
            </w:r>
          </w:p>
          <w:p w14:paraId="1B571212" w14:textId="77777777" w:rsidR="00A976BE" w:rsidRPr="00A976BE" w:rsidRDefault="00A976BE" w:rsidP="00CF6F9B">
            <w:pPr>
              <w:shd w:val="clear" w:color="auto" w:fill="FFFFFF"/>
              <w:rPr>
                <w:rFonts w:ascii="Times New Roman" w:hAnsi="Times New Roman"/>
              </w:rPr>
            </w:pPr>
          </w:p>
        </w:tc>
        <w:tc>
          <w:tcPr>
            <w:tcW w:w="3260" w:type="dxa"/>
            <w:tcBorders>
              <w:top w:val="single" w:sz="6" w:space="0" w:color="auto"/>
              <w:left w:val="single" w:sz="6" w:space="0" w:color="auto"/>
              <w:bottom w:val="nil"/>
              <w:right w:val="single" w:sz="6" w:space="0" w:color="auto"/>
            </w:tcBorders>
          </w:tcPr>
          <w:p w14:paraId="765CF3D5" w14:textId="77777777" w:rsidR="00A976BE" w:rsidRPr="00A976BE" w:rsidRDefault="00A976BE" w:rsidP="00CF6F9B">
            <w:pPr>
              <w:shd w:val="clear" w:color="auto" w:fill="FFFFFF"/>
              <w:rPr>
                <w:rFonts w:ascii="Times New Roman" w:hAnsi="Times New Roman"/>
              </w:rPr>
            </w:pPr>
            <w:r w:rsidRPr="00A976BE">
              <w:rPr>
                <w:rFonts w:ascii="Times New Roman" w:hAnsi="Times New Roman"/>
                <w:color w:val="000000"/>
                <w:spacing w:val="-4"/>
              </w:rPr>
              <w:t>Сроки проведения</w:t>
            </w:r>
          </w:p>
          <w:p w14:paraId="67033487" w14:textId="77777777" w:rsidR="00A976BE" w:rsidRPr="00A976BE" w:rsidRDefault="00A976BE" w:rsidP="00CF6F9B">
            <w:pPr>
              <w:shd w:val="clear" w:color="auto" w:fill="FFFFFF"/>
              <w:rPr>
                <w:rFonts w:ascii="Times New Roman" w:hAnsi="Times New Roman"/>
              </w:rPr>
            </w:pPr>
          </w:p>
        </w:tc>
        <w:tc>
          <w:tcPr>
            <w:tcW w:w="2552" w:type="dxa"/>
            <w:tcBorders>
              <w:top w:val="single" w:sz="6" w:space="0" w:color="auto"/>
              <w:left w:val="single" w:sz="6" w:space="0" w:color="auto"/>
              <w:bottom w:val="nil"/>
              <w:right w:val="single" w:sz="6" w:space="0" w:color="auto"/>
            </w:tcBorders>
          </w:tcPr>
          <w:p w14:paraId="01030C84" w14:textId="77777777" w:rsidR="00A976BE" w:rsidRPr="00A976BE" w:rsidRDefault="00A976BE" w:rsidP="00CF6F9B">
            <w:pPr>
              <w:shd w:val="clear" w:color="auto" w:fill="FFFFFF"/>
              <w:rPr>
                <w:rFonts w:ascii="Times New Roman" w:hAnsi="Times New Roman"/>
              </w:rPr>
            </w:pPr>
            <w:r w:rsidRPr="00A976BE">
              <w:rPr>
                <w:rFonts w:ascii="Times New Roman" w:hAnsi="Times New Roman"/>
                <w:color w:val="000000"/>
                <w:spacing w:val="-5"/>
              </w:rPr>
              <w:t>Период проведения</w:t>
            </w:r>
          </w:p>
          <w:p w14:paraId="6D03E5E3" w14:textId="77777777" w:rsidR="00A976BE" w:rsidRPr="00A976BE" w:rsidRDefault="00A976BE" w:rsidP="00CF6F9B">
            <w:pPr>
              <w:shd w:val="clear" w:color="auto" w:fill="FFFFFF"/>
              <w:rPr>
                <w:rFonts w:ascii="Times New Roman" w:hAnsi="Times New Roman"/>
              </w:rPr>
            </w:pPr>
          </w:p>
        </w:tc>
      </w:tr>
      <w:tr w:rsidR="00A976BE" w:rsidRPr="00A976BE" w14:paraId="11F94DCE" w14:textId="77777777">
        <w:tblPrEx>
          <w:tblCellMar>
            <w:top w:w="0" w:type="dxa"/>
            <w:bottom w:w="0" w:type="dxa"/>
          </w:tblCellMar>
        </w:tblPrEx>
        <w:trPr>
          <w:trHeight w:hRule="exact" w:val="259"/>
        </w:trPr>
        <w:tc>
          <w:tcPr>
            <w:tcW w:w="538" w:type="dxa"/>
            <w:tcBorders>
              <w:top w:val="nil"/>
              <w:left w:val="single" w:sz="6" w:space="0" w:color="auto"/>
              <w:bottom w:val="single" w:sz="6" w:space="0" w:color="auto"/>
              <w:right w:val="single" w:sz="6" w:space="0" w:color="auto"/>
            </w:tcBorders>
          </w:tcPr>
          <w:p w14:paraId="480CC8C1" w14:textId="77777777" w:rsidR="00A976BE" w:rsidRPr="00A976BE" w:rsidRDefault="00A976BE" w:rsidP="00CF6F9B">
            <w:pPr>
              <w:shd w:val="clear" w:color="auto" w:fill="FFFFFF"/>
              <w:rPr>
                <w:rFonts w:ascii="Times New Roman" w:hAnsi="Times New Roman"/>
              </w:rPr>
            </w:pPr>
          </w:p>
          <w:p w14:paraId="2D7E63D7" w14:textId="77777777" w:rsidR="00A976BE" w:rsidRPr="00A976BE" w:rsidRDefault="00A976BE" w:rsidP="00CF6F9B">
            <w:pPr>
              <w:shd w:val="clear" w:color="auto" w:fill="FFFFFF"/>
              <w:rPr>
                <w:rFonts w:ascii="Times New Roman" w:hAnsi="Times New Roman"/>
              </w:rPr>
            </w:pPr>
          </w:p>
        </w:tc>
        <w:tc>
          <w:tcPr>
            <w:tcW w:w="3148" w:type="dxa"/>
            <w:tcBorders>
              <w:top w:val="nil"/>
              <w:left w:val="single" w:sz="6" w:space="0" w:color="auto"/>
              <w:bottom w:val="single" w:sz="6" w:space="0" w:color="auto"/>
              <w:right w:val="single" w:sz="6" w:space="0" w:color="auto"/>
            </w:tcBorders>
          </w:tcPr>
          <w:p w14:paraId="64C8ECC5" w14:textId="77777777" w:rsidR="00A976BE" w:rsidRPr="00A976BE" w:rsidRDefault="00A976BE" w:rsidP="00CF6F9B">
            <w:pPr>
              <w:shd w:val="clear" w:color="auto" w:fill="FFFFFF"/>
              <w:rPr>
                <w:rFonts w:ascii="Times New Roman" w:hAnsi="Times New Roman"/>
              </w:rPr>
            </w:pPr>
            <w:r w:rsidRPr="00A976BE">
              <w:rPr>
                <w:rFonts w:ascii="Times New Roman" w:hAnsi="Times New Roman"/>
                <w:color w:val="000000"/>
                <w:spacing w:val="-4"/>
              </w:rPr>
              <w:t>инвентаризации</w:t>
            </w:r>
          </w:p>
          <w:p w14:paraId="0B302E37" w14:textId="77777777" w:rsidR="00A976BE" w:rsidRPr="00A976BE" w:rsidRDefault="00A976BE" w:rsidP="00CF6F9B">
            <w:pPr>
              <w:shd w:val="clear" w:color="auto" w:fill="FFFFFF"/>
              <w:rPr>
                <w:rFonts w:ascii="Times New Roman" w:hAnsi="Times New Roman"/>
              </w:rPr>
            </w:pPr>
          </w:p>
        </w:tc>
        <w:tc>
          <w:tcPr>
            <w:tcW w:w="3260" w:type="dxa"/>
            <w:tcBorders>
              <w:top w:val="nil"/>
              <w:left w:val="single" w:sz="6" w:space="0" w:color="auto"/>
              <w:bottom w:val="single" w:sz="6" w:space="0" w:color="auto"/>
              <w:right w:val="single" w:sz="6" w:space="0" w:color="auto"/>
            </w:tcBorders>
          </w:tcPr>
          <w:p w14:paraId="5269B5FE" w14:textId="77777777" w:rsidR="00A976BE" w:rsidRPr="00A976BE" w:rsidRDefault="00A976BE" w:rsidP="00CF6F9B">
            <w:pPr>
              <w:shd w:val="clear" w:color="auto" w:fill="FFFFFF"/>
              <w:rPr>
                <w:rFonts w:ascii="Times New Roman" w:hAnsi="Times New Roman"/>
              </w:rPr>
            </w:pPr>
            <w:r w:rsidRPr="00A976BE">
              <w:rPr>
                <w:rFonts w:ascii="Times New Roman" w:hAnsi="Times New Roman"/>
                <w:color w:val="000000"/>
                <w:spacing w:val="-4"/>
              </w:rPr>
              <w:t>инвентаризации</w:t>
            </w:r>
          </w:p>
          <w:p w14:paraId="3C77AC16" w14:textId="77777777" w:rsidR="00A976BE" w:rsidRPr="00A976BE" w:rsidRDefault="00A976BE" w:rsidP="00CF6F9B">
            <w:pPr>
              <w:shd w:val="clear" w:color="auto" w:fill="FFFFFF"/>
              <w:rPr>
                <w:rFonts w:ascii="Times New Roman" w:hAnsi="Times New Roman"/>
              </w:rPr>
            </w:pPr>
          </w:p>
        </w:tc>
        <w:tc>
          <w:tcPr>
            <w:tcW w:w="2552" w:type="dxa"/>
            <w:tcBorders>
              <w:top w:val="nil"/>
              <w:left w:val="single" w:sz="6" w:space="0" w:color="auto"/>
              <w:bottom w:val="single" w:sz="6" w:space="0" w:color="auto"/>
              <w:right w:val="single" w:sz="6" w:space="0" w:color="auto"/>
            </w:tcBorders>
          </w:tcPr>
          <w:p w14:paraId="5611A786" w14:textId="77777777" w:rsidR="00A976BE" w:rsidRPr="00A976BE" w:rsidRDefault="00A976BE" w:rsidP="00CF6F9B">
            <w:pPr>
              <w:shd w:val="clear" w:color="auto" w:fill="FFFFFF"/>
              <w:rPr>
                <w:rFonts w:ascii="Times New Roman" w:hAnsi="Times New Roman"/>
              </w:rPr>
            </w:pPr>
            <w:r w:rsidRPr="00A976BE">
              <w:rPr>
                <w:rFonts w:ascii="Times New Roman" w:hAnsi="Times New Roman"/>
                <w:color w:val="000000"/>
                <w:spacing w:val="-4"/>
              </w:rPr>
              <w:t>инвентаризации</w:t>
            </w:r>
          </w:p>
          <w:p w14:paraId="7E54B038" w14:textId="77777777" w:rsidR="00A976BE" w:rsidRPr="00A976BE" w:rsidRDefault="00A976BE" w:rsidP="00CF6F9B">
            <w:pPr>
              <w:shd w:val="clear" w:color="auto" w:fill="FFFFFF"/>
              <w:rPr>
                <w:rFonts w:ascii="Times New Roman" w:hAnsi="Times New Roman"/>
              </w:rPr>
            </w:pPr>
          </w:p>
        </w:tc>
      </w:tr>
      <w:tr w:rsidR="00A976BE" w:rsidRPr="00A976BE" w14:paraId="1E555C4B" w14:textId="77777777">
        <w:tblPrEx>
          <w:tblCellMar>
            <w:top w:w="0" w:type="dxa"/>
            <w:bottom w:w="0" w:type="dxa"/>
          </w:tblCellMar>
        </w:tblPrEx>
        <w:trPr>
          <w:trHeight w:hRule="exact" w:val="317"/>
        </w:trPr>
        <w:tc>
          <w:tcPr>
            <w:tcW w:w="538" w:type="dxa"/>
            <w:tcBorders>
              <w:top w:val="single" w:sz="6" w:space="0" w:color="auto"/>
              <w:left w:val="single" w:sz="6" w:space="0" w:color="auto"/>
              <w:bottom w:val="nil"/>
              <w:right w:val="single" w:sz="6" w:space="0" w:color="auto"/>
            </w:tcBorders>
          </w:tcPr>
          <w:p w14:paraId="242A9C3F" w14:textId="77777777" w:rsidR="00A976BE" w:rsidRPr="002C3CB1" w:rsidRDefault="00382924" w:rsidP="00CF6F9B">
            <w:pPr>
              <w:shd w:val="clear" w:color="auto" w:fill="FFFFFF"/>
              <w:rPr>
                <w:rFonts w:ascii="Times New Roman" w:hAnsi="Times New Roman"/>
              </w:rPr>
            </w:pPr>
            <w:r w:rsidRPr="002C3CB1">
              <w:rPr>
                <w:rFonts w:ascii="Times New Roman" w:hAnsi="Times New Roman"/>
              </w:rPr>
              <w:t>1.</w:t>
            </w:r>
          </w:p>
          <w:p w14:paraId="11B8F083" w14:textId="77777777" w:rsidR="00A976BE" w:rsidRPr="002C3CB1" w:rsidRDefault="00A976BE" w:rsidP="00CF6F9B">
            <w:pPr>
              <w:shd w:val="clear" w:color="auto" w:fill="FFFFFF"/>
              <w:rPr>
                <w:rFonts w:ascii="Times New Roman" w:hAnsi="Times New Roman"/>
              </w:rPr>
            </w:pPr>
          </w:p>
        </w:tc>
        <w:tc>
          <w:tcPr>
            <w:tcW w:w="3148" w:type="dxa"/>
            <w:tcBorders>
              <w:top w:val="single" w:sz="6" w:space="0" w:color="auto"/>
              <w:left w:val="single" w:sz="6" w:space="0" w:color="auto"/>
              <w:bottom w:val="nil"/>
              <w:right w:val="single" w:sz="6" w:space="0" w:color="auto"/>
            </w:tcBorders>
          </w:tcPr>
          <w:p w14:paraId="7EEF79F9" w14:textId="77777777" w:rsidR="00A976BE" w:rsidRPr="002C3CB1" w:rsidRDefault="00A976BE" w:rsidP="00CF6F9B">
            <w:pPr>
              <w:shd w:val="clear" w:color="auto" w:fill="FFFFFF"/>
              <w:rPr>
                <w:rFonts w:ascii="Times New Roman" w:hAnsi="Times New Roman"/>
              </w:rPr>
            </w:pPr>
            <w:r w:rsidRPr="002C3CB1">
              <w:rPr>
                <w:rFonts w:ascii="Times New Roman" w:hAnsi="Times New Roman"/>
                <w:iCs/>
                <w:color w:val="000000"/>
                <w:spacing w:val="-6"/>
              </w:rPr>
              <w:t>Нефинансовые акти</w:t>
            </w:r>
            <w:r w:rsidR="00052A95">
              <w:rPr>
                <w:rFonts w:ascii="Times New Roman" w:hAnsi="Times New Roman"/>
                <w:iCs/>
                <w:color w:val="000000"/>
                <w:spacing w:val="-6"/>
              </w:rPr>
              <w:t>в</w:t>
            </w:r>
            <w:r w:rsidRPr="002C3CB1">
              <w:rPr>
                <w:rFonts w:ascii="Times New Roman" w:hAnsi="Times New Roman"/>
                <w:iCs/>
                <w:color w:val="000000"/>
                <w:spacing w:val="-6"/>
              </w:rPr>
              <w:t>ы</w:t>
            </w:r>
          </w:p>
          <w:p w14:paraId="442741FD" w14:textId="77777777" w:rsidR="00A976BE" w:rsidRPr="002C3CB1" w:rsidRDefault="00A976BE" w:rsidP="00CF6F9B">
            <w:pPr>
              <w:shd w:val="clear" w:color="auto" w:fill="FFFFFF"/>
              <w:rPr>
                <w:rFonts w:ascii="Times New Roman" w:hAnsi="Times New Roman"/>
              </w:rPr>
            </w:pPr>
          </w:p>
        </w:tc>
        <w:tc>
          <w:tcPr>
            <w:tcW w:w="3260" w:type="dxa"/>
            <w:tcBorders>
              <w:top w:val="single" w:sz="6" w:space="0" w:color="auto"/>
              <w:left w:val="single" w:sz="6" w:space="0" w:color="auto"/>
              <w:bottom w:val="nil"/>
              <w:right w:val="single" w:sz="6" w:space="0" w:color="auto"/>
            </w:tcBorders>
          </w:tcPr>
          <w:p w14:paraId="311B5C8E" w14:textId="77777777" w:rsidR="00382924" w:rsidRPr="002C3CB1" w:rsidRDefault="00382924" w:rsidP="00382924">
            <w:pPr>
              <w:shd w:val="clear" w:color="auto" w:fill="FFFFFF"/>
              <w:rPr>
                <w:rFonts w:ascii="Times New Roman" w:hAnsi="Times New Roman"/>
              </w:rPr>
            </w:pPr>
            <w:r w:rsidRPr="002C3CB1">
              <w:rPr>
                <w:rFonts w:ascii="Times New Roman" w:hAnsi="Times New Roman"/>
                <w:iCs/>
                <w:color w:val="000000"/>
                <w:spacing w:val="-10"/>
              </w:rPr>
              <w:t>Ежегодно</w:t>
            </w:r>
            <w:r w:rsidR="002C3CB1">
              <w:rPr>
                <w:rFonts w:ascii="Times New Roman" w:hAnsi="Times New Roman"/>
                <w:iCs/>
                <w:color w:val="000000"/>
                <w:spacing w:val="-10"/>
              </w:rPr>
              <w:t>,</w:t>
            </w:r>
          </w:p>
          <w:p w14:paraId="01BA7EAB" w14:textId="77777777" w:rsidR="00A976BE" w:rsidRPr="002C3CB1" w:rsidRDefault="00A976BE" w:rsidP="00CF6F9B">
            <w:pPr>
              <w:shd w:val="clear" w:color="auto" w:fill="FFFFFF"/>
              <w:rPr>
                <w:rFonts w:ascii="Times New Roman" w:hAnsi="Times New Roman"/>
              </w:rPr>
            </w:pPr>
          </w:p>
        </w:tc>
        <w:tc>
          <w:tcPr>
            <w:tcW w:w="2552" w:type="dxa"/>
            <w:tcBorders>
              <w:top w:val="single" w:sz="6" w:space="0" w:color="auto"/>
              <w:left w:val="single" w:sz="6" w:space="0" w:color="auto"/>
              <w:bottom w:val="nil"/>
              <w:right w:val="single" w:sz="6" w:space="0" w:color="auto"/>
            </w:tcBorders>
          </w:tcPr>
          <w:p w14:paraId="6A9A19BF" w14:textId="77777777" w:rsidR="00382924" w:rsidRPr="002C3CB1" w:rsidRDefault="00382924" w:rsidP="00382924">
            <w:pPr>
              <w:shd w:val="clear" w:color="auto" w:fill="FFFFFF"/>
              <w:rPr>
                <w:rFonts w:ascii="Times New Roman" w:hAnsi="Times New Roman"/>
              </w:rPr>
            </w:pPr>
            <w:r w:rsidRPr="002C3CB1">
              <w:rPr>
                <w:rFonts w:ascii="Times New Roman" w:hAnsi="Times New Roman"/>
                <w:iCs/>
                <w:color w:val="000000"/>
              </w:rPr>
              <w:t>Год</w:t>
            </w:r>
          </w:p>
          <w:p w14:paraId="34DA9400" w14:textId="77777777" w:rsidR="00A976BE" w:rsidRPr="002C3CB1" w:rsidRDefault="00A976BE" w:rsidP="00CF6F9B">
            <w:pPr>
              <w:shd w:val="clear" w:color="auto" w:fill="FFFFFF"/>
              <w:rPr>
                <w:rFonts w:ascii="Times New Roman" w:hAnsi="Times New Roman"/>
              </w:rPr>
            </w:pPr>
          </w:p>
          <w:p w14:paraId="406C85CA" w14:textId="77777777" w:rsidR="00A976BE" w:rsidRPr="002C3CB1" w:rsidRDefault="00A976BE" w:rsidP="00CF6F9B">
            <w:pPr>
              <w:shd w:val="clear" w:color="auto" w:fill="FFFFFF"/>
              <w:rPr>
                <w:rFonts w:ascii="Times New Roman" w:hAnsi="Times New Roman"/>
              </w:rPr>
            </w:pPr>
          </w:p>
        </w:tc>
      </w:tr>
      <w:tr w:rsidR="00A976BE" w:rsidRPr="00A976BE" w14:paraId="3BB5DF3B" w14:textId="77777777">
        <w:tblPrEx>
          <w:tblCellMar>
            <w:top w:w="0" w:type="dxa"/>
            <w:bottom w:w="0" w:type="dxa"/>
          </w:tblCellMar>
        </w:tblPrEx>
        <w:trPr>
          <w:trHeight w:hRule="exact" w:val="539"/>
        </w:trPr>
        <w:tc>
          <w:tcPr>
            <w:tcW w:w="538" w:type="dxa"/>
            <w:tcBorders>
              <w:top w:val="nil"/>
              <w:left w:val="single" w:sz="6" w:space="0" w:color="auto"/>
              <w:bottom w:val="nil"/>
              <w:right w:val="single" w:sz="6" w:space="0" w:color="auto"/>
            </w:tcBorders>
          </w:tcPr>
          <w:p w14:paraId="4BC26EC7" w14:textId="77777777" w:rsidR="00A976BE" w:rsidRPr="002C3CB1" w:rsidRDefault="00A976BE" w:rsidP="00CF6F9B">
            <w:pPr>
              <w:shd w:val="clear" w:color="auto" w:fill="FFFFFF"/>
              <w:rPr>
                <w:rFonts w:ascii="Times New Roman" w:hAnsi="Times New Roman"/>
              </w:rPr>
            </w:pPr>
          </w:p>
          <w:p w14:paraId="7D20B7B5" w14:textId="77777777" w:rsidR="00A976BE" w:rsidRPr="002C3CB1" w:rsidRDefault="00A976BE"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6B349EC6" w14:textId="77777777" w:rsidR="00A976BE" w:rsidRPr="002C3CB1" w:rsidRDefault="00A976BE" w:rsidP="00382924">
            <w:pPr>
              <w:shd w:val="clear" w:color="auto" w:fill="FFFFFF"/>
              <w:rPr>
                <w:rFonts w:ascii="Times New Roman" w:hAnsi="Times New Roman"/>
              </w:rPr>
            </w:pPr>
            <w:r w:rsidRPr="002C3CB1">
              <w:rPr>
                <w:rFonts w:ascii="Times New Roman" w:hAnsi="Times New Roman"/>
                <w:iCs/>
                <w:color w:val="000000"/>
                <w:spacing w:val="-7"/>
              </w:rPr>
              <w:t>(основные</w:t>
            </w:r>
            <w:r w:rsidR="00382924" w:rsidRPr="002C3CB1">
              <w:rPr>
                <w:rFonts w:ascii="Times New Roman" w:hAnsi="Times New Roman"/>
                <w:iCs/>
                <w:color w:val="000000"/>
                <w:spacing w:val="-7"/>
              </w:rPr>
              <w:t xml:space="preserve"> средства, материальные запасы</w:t>
            </w:r>
          </w:p>
        </w:tc>
        <w:tc>
          <w:tcPr>
            <w:tcW w:w="3260" w:type="dxa"/>
            <w:tcBorders>
              <w:top w:val="nil"/>
              <w:left w:val="single" w:sz="6" w:space="0" w:color="auto"/>
              <w:bottom w:val="nil"/>
              <w:right w:val="single" w:sz="6" w:space="0" w:color="auto"/>
            </w:tcBorders>
          </w:tcPr>
          <w:p w14:paraId="5CBC143B" w14:textId="77777777" w:rsidR="00382924" w:rsidRPr="002C3CB1" w:rsidRDefault="00382924" w:rsidP="00382924">
            <w:pPr>
              <w:shd w:val="clear" w:color="auto" w:fill="FFFFFF"/>
              <w:rPr>
                <w:rFonts w:ascii="Times New Roman" w:hAnsi="Times New Roman"/>
              </w:rPr>
            </w:pPr>
            <w:r w:rsidRPr="002C3CB1">
              <w:rPr>
                <w:rFonts w:ascii="Times New Roman" w:hAnsi="Times New Roman"/>
                <w:iCs/>
                <w:color w:val="000000"/>
                <w:spacing w:val="-9"/>
              </w:rPr>
              <w:t>на 1 декабря</w:t>
            </w:r>
          </w:p>
          <w:p w14:paraId="3660F07A" w14:textId="77777777" w:rsidR="00A976BE" w:rsidRPr="002C3CB1" w:rsidRDefault="00A976BE" w:rsidP="00CF6F9B">
            <w:pPr>
              <w:shd w:val="clear" w:color="auto" w:fill="FFFFFF"/>
              <w:rPr>
                <w:rFonts w:ascii="Times New Roman" w:hAnsi="Times New Roman"/>
              </w:rPr>
            </w:pPr>
          </w:p>
          <w:p w14:paraId="3FF65861" w14:textId="77777777" w:rsidR="00A976BE" w:rsidRPr="002C3CB1" w:rsidRDefault="00A976BE"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68A955D5" w14:textId="77777777" w:rsidR="00A976BE" w:rsidRPr="002C3CB1" w:rsidRDefault="00A976BE" w:rsidP="00CF6F9B">
            <w:pPr>
              <w:shd w:val="clear" w:color="auto" w:fill="FFFFFF"/>
              <w:rPr>
                <w:rFonts w:ascii="Times New Roman" w:hAnsi="Times New Roman"/>
              </w:rPr>
            </w:pPr>
          </w:p>
          <w:p w14:paraId="434EA8FE" w14:textId="77777777" w:rsidR="00A976BE" w:rsidRPr="002C3CB1" w:rsidRDefault="00A976BE" w:rsidP="00CF6F9B">
            <w:pPr>
              <w:shd w:val="clear" w:color="auto" w:fill="FFFFFF"/>
              <w:rPr>
                <w:rFonts w:ascii="Times New Roman" w:hAnsi="Times New Roman"/>
              </w:rPr>
            </w:pPr>
          </w:p>
        </w:tc>
      </w:tr>
      <w:tr w:rsidR="00A976BE" w:rsidRPr="00A976BE" w14:paraId="33634B9C" w14:textId="77777777">
        <w:tblPrEx>
          <w:tblCellMar>
            <w:top w:w="0" w:type="dxa"/>
            <w:bottom w:w="0" w:type="dxa"/>
          </w:tblCellMar>
        </w:tblPrEx>
        <w:trPr>
          <w:trHeight w:hRule="exact" w:val="433"/>
        </w:trPr>
        <w:tc>
          <w:tcPr>
            <w:tcW w:w="538" w:type="dxa"/>
            <w:tcBorders>
              <w:top w:val="nil"/>
              <w:left w:val="single" w:sz="6" w:space="0" w:color="auto"/>
              <w:bottom w:val="nil"/>
              <w:right w:val="single" w:sz="6" w:space="0" w:color="auto"/>
            </w:tcBorders>
          </w:tcPr>
          <w:p w14:paraId="4B41B4CC" w14:textId="77777777" w:rsidR="00A976BE" w:rsidRPr="002C3CB1" w:rsidRDefault="00A976BE" w:rsidP="00CF6F9B">
            <w:pPr>
              <w:shd w:val="clear" w:color="auto" w:fill="FFFFFF"/>
              <w:rPr>
                <w:rFonts w:ascii="Times New Roman" w:hAnsi="Times New Roman"/>
              </w:rPr>
            </w:pPr>
          </w:p>
          <w:p w14:paraId="32C1D233" w14:textId="77777777" w:rsidR="00A976BE" w:rsidRPr="002C3CB1" w:rsidRDefault="00A976BE"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50A9AB12" w14:textId="77777777" w:rsidR="00A976BE" w:rsidRPr="002C3CB1" w:rsidRDefault="00A976BE" w:rsidP="00CF6F9B">
            <w:pPr>
              <w:shd w:val="clear" w:color="auto" w:fill="FFFFFF"/>
              <w:rPr>
                <w:rFonts w:ascii="Times New Roman" w:hAnsi="Times New Roman"/>
              </w:rPr>
            </w:pPr>
          </w:p>
          <w:p w14:paraId="1814A264" w14:textId="77777777" w:rsidR="00A976BE" w:rsidRPr="002C3CB1" w:rsidRDefault="00A976BE"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6AA6896D" w14:textId="77777777" w:rsidR="00A976BE" w:rsidRPr="002C3CB1" w:rsidRDefault="00A976BE"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11F31628" w14:textId="77777777" w:rsidR="00A976BE" w:rsidRPr="002C3CB1" w:rsidRDefault="00A976BE" w:rsidP="00CF6F9B">
            <w:pPr>
              <w:shd w:val="clear" w:color="auto" w:fill="FFFFFF"/>
              <w:rPr>
                <w:rFonts w:ascii="Times New Roman" w:hAnsi="Times New Roman"/>
              </w:rPr>
            </w:pPr>
          </w:p>
          <w:p w14:paraId="35A5C42A" w14:textId="77777777" w:rsidR="00A976BE" w:rsidRPr="002C3CB1" w:rsidRDefault="00A976BE" w:rsidP="00CF6F9B">
            <w:pPr>
              <w:shd w:val="clear" w:color="auto" w:fill="FFFFFF"/>
              <w:rPr>
                <w:rFonts w:ascii="Times New Roman" w:hAnsi="Times New Roman"/>
              </w:rPr>
            </w:pPr>
          </w:p>
        </w:tc>
      </w:tr>
      <w:tr w:rsidR="00A976BE" w:rsidRPr="00A976BE" w14:paraId="65DAC1FD" w14:textId="77777777">
        <w:tblPrEx>
          <w:tblCellMar>
            <w:top w:w="0" w:type="dxa"/>
            <w:bottom w:w="0" w:type="dxa"/>
          </w:tblCellMar>
        </w:tblPrEx>
        <w:trPr>
          <w:trHeight w:hRule="exact" w:val="250"/>
        </w:trPr>
        <w:tc>
          <w:tcPr>
            <w:tcW w:w="538" w:type="dxa"/>
            <w:tcBorders>
              <w:top w:val="nil"/>
              <w:left w:val="single" w:sz="6" w:space="0" w:color="auto"/>
              <w:bottom w:val="nil"/>
              <w:right w:val="single" w:sz="6" w:space="0" w:color="auto"/>
            </w:tcBorders>
          </w:tcPr>
          <w:p w14:paraId="03587D09" w14:textId="77777777" w:rsidR="00A976BE" w:rsidRPr="002C3CB1" w:rsidRDefault="00A976BE" w:rsidP="00382924">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74C1822E" w14:textId="77777777" w:rsidR="00A976BE" w:rsidRPr="002C3CB1" w:rsidRDefault="00A976BE"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3EAC1C97" w14:textId="77777777" w:rsidR="00A976BE" w:rsidRPr="002C3CB1" w:rsidRDefault="00A976BE"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6BD1ACB0" w14:textId="77777777" w:rsidR="00A976BE" w:rsidRPr="002C3CB1" w:rsidRDefault="00A976BE" w:rsidP="00CF6F9B">
            <w:pPr>
              <w:shd w:val="clear" w:color="auto" w:fill="FFFFFF"/>
              <w:rPr>
                <w:rFonts w:ascii="Times New Roman" w:hAnsi="Times New Roman"/>
              </w:rPr>
            </w:pPr>
          </w:p>
        </w:tc>
      </w:tr>
      <w:tr w:rsidR="00A976BE" w:rsidRPr="00A976BE" w14:paraId="42ACB9D6" w14:textId="77777777">
        <w:tblPrEx>
          <w:tblCellMar>
            <w:top w:w="0" w:type="dxa"/>
            <w:bottom w:w="0" w:type="dxa"/>
          </w:tblCellMar>
        </w:tblPrEx>
        <w:trPr>
          <w:trHeight w:hRule="exact" w:val="293"/>
        </w:trPr>
        <w:tc>
          <w:tcPr>
            <w:tcW w:w="538" w:type="dxa"/>
            <w:tcBorders>
              <w:top w:val="nil"/>
              <w:left w:val="single" w:sz="6" w:space="0" w:color="auto"/>
              <w:bottom w:val="nil"/>
              <w:right w:val="single" w:sz="6" w:space="0" w:color="auto"/>
            </w:tcBorders>
          </w:tcPr>
          <w:p w14:paraId="1450F00A" w14:textId="77777777" w:rsidR="00A976BE" w:rsidRPr="002C3CB1" w:rsidRDefault="00A976BE" w:rsidP="00CF6F9B">
            <w:pPr>
              <w:shd w:val="clear" w:color="auto" w:fill="FFFFFF"/>
              <w:rPr>
                <w:rFonts w:ascii="Times New Roman" w:hAnsi="Times New Roman"/>
              </w:rPr>
            </w:pPr>
          </w:p>
          <w:p w14:paraId="00155D0B" w14:textId="77777777" w:rsidR="00A976BE" w:rsidRPr="002C3CB1" w:rsidRDefault="00A976BE"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4E9F2552" w14:textId="77777777" w:rsidR="00A976BE" w:rsidRPr="002C3CB1" w:rsidRDefault="00A976BE"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4A6788B7" w14:textId="77777777" w:rsidR="00A976BE" w:rsidRPr="002C3CB1" w:rsidRDefault="00A976BE" w:rsidP="00CF6F9B">
            <w:pPr>
              <w:shd w:val="clear" w:color="auto" w:fill="FFFFFF"/>
              <w:rPr>
                <w:rFonts w:ascii="Times New Roman" w:hAnsi="Times New Roman"/>
              </w:rPr>
            </w:pPr>
          </w:p>
          <w:p w14:paraId="00F4B85D" w14:textId="77777777" w:rsidR="00A976BE" w:rsidRPr="002C3CB1" w:rsidRDefault="00A976BE"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47518022" w14:textId="77777777" w:rsidR="00A976BE" w:rsidRPr="002C3CB1" w:rsidRDefault="00A976BE" w:rsidP="00CF6F9B">
            <w:pPr>
              <w:shd w:val="clear" w:color="auto" w:fill="FFFFFF"/>
              <w:rPr>
                <w:rFonts w:ascii="Times New Roman" w:hAnsi="Times New Roman"/>
              </w:rPr>
            </w:pPr>
          </w:p>
          <w:p w14:paraId="1CAD629C" w14:textId="77777777" w:rsidR="00A976BE" w:rsidRPr="002C3CB1" w:rsidRDefault="00A976BE" w:rsidP="00CF6F9B">
            <w:pPr>
              <w:shd w:val="clear" w:color="auto" w:fill="FFFFFF"/>
              <w:rPr>
                <w:rFonts w:ascii="Times New Roman" w:hAnsi="Times New Roman"/>
              </w:rPr>
            </w:pPr>
          </w:p>
        </w:tc>
      </w:tr>
      <w:tr w:rsidR="00A976BE" w:rsidRPr="00A976BE" w14:paraId="4415EF74" w14:textId="77777777">
        <w:tblPrEx>
          <w:tblCellMar>
            <w:top w:w="0" w:type="dxa"/>
            <w:bottom w:w="0" w:type="dxa"/>
          </w:tblCellMar>
        </w:tblPrEx>
        <w:trPr>
          <w:trHeight w:hRule="exact" w:val="80"/>
        </w:trPr>
        <w:tc>
          <w:tcPr>
            <w:tcW w:w="538" w:type="dxa"/>
            <w:tcBorders>
              <w:top w:val="nil"/>
              <w:left w:val="single" w:sz="6" w:space="0" w:color="auto"/>
              <w:bottom w:val="single" w:sz="6" w:space="0" w:color="auto"/>
              <w:right w:val="single" w:sz="6" w:space="0" w:color="auto"/>
            </w:tcBorders>
          </w:tcPr>
          <w:p w14:paraId="7762254C" w14:textId="77777777" w:rsidR="00A976BE" w:rsidRPr="002C3CB1" w:rsidRDefault="00A976BE" w:rsidP="00CF6F9B">
            <w:pPr>
              <w:shd w:val="clear" w:color="auto" w:fill="FFFFFF"/>
              <w:rPr>
                <w:rFonts w:ascii="Times New Roman" w:hAnsi="Times New Roman"/>
              </w:rPr>
            </w:pPr>
          </w:p>
          <w:p w14:paraId="0B3DDDA8" w14:textId="77777777" w:rsidR="00A976BE" w:rsidRPr="002C3CB1" w:rsidRDefault="00A976BE" w:rsidP="00CF6F9B">
            <w:pPr>
              <w:shd w:val="clear" w:color="auto" w:fill="FFFFFF"/>
              <w:rPr>
                <w:rFonts w:ascii="Times New Roman" w:hAnsi="Times New Roman"/>
              </w:rPr>
            </w:pPr>
          </w:p>
        </w:tc>
        <w:tc>
          <w:tcPr>
            <w:tcW w:w="3148" w:type="dxa"/>
            <w:tcBorders>
              <w:top w:val="nil"/>
              <w:left w:val="single" w:sz="6" w:space="0" w:color="auto"/>
              <w:bottom w:val="single" w:sz="6" w:space="0" w:color="auto"/>
              <w:right w:val="single" w:sz="6" w:space="0" w:color="auto"/>
            </w:tcBorders>
          </w:tcPr>
          <w:p w14:paraId="5F6D320C" w14:textId="77777777" w:rsidR="00A976BE" w:rsidRPr="002C3CB1" w:rsidRDefault="00A976BE" w:rsidP="00CF6F9B">
            <w:pPr>
              <w:shd w:val="clear" w:color="auto" w:fill="FFFFFF"/>
              <w:rPr>
                <w:rFonts w:ascii="Times New Roman" w:hAnsi="Times New Roman"/>
              </w:rPr>
            </w:pPr>
          </w:p>
        </w:tc>
        <w:tc>
          <w:tcPr>
            <w:tcW w:w="3260" w:type="dxa"/>
            <w:tcBorders>
              <w:top w:val="nil"/>
              <w:left w:val="single" w:sz="6" w:space="0" w:color="auto"/>
              <w:bottom w:val="single" w:sz="6" w:space="0" w:color="auto"/>
              <w:right w:val="single" w:sz="6" w:space="0" w:color="auto"/>
            </w:tcBorders>
          </w:tcPr>
          <w:p w14:paraId="7B25E327" w14:textId="77777777" w:rsidR="00A976BE" w:rsidRPr="002C3CB1" w:rsidRDefault="00A976BE" w:rsidP="00CF6F9B">
            <w:pPr>
              <w:shd w:val="clear" w:color="auto" w:fill="FFFFFF"/>
              <w:rPr>
                <w:rFonts w:ascii="Times New Roman" w:hAnsi="Times New Roman"/>
              </w:rPr>
            </w:pPr>
          </w:p>
          <w:p w14:paraId="7788457A" w14:textId="77777777" w:rsidR="00A976BE" w:rsidRPr="002C3CB1" w:rsidRDefault="00A976BE" w:rsidP="00CF6F9B">
            <w:pPr>
              <w:shd w:val="clear" w:color="auto" w:fill="FFFFFF"/>
              <w:rPr>
                <w:rFonts w:ascii="Times New Roman" w:hAnsi="Times New Roman"/>
              </w:rPr>
            </w:pPr>
          </w:p>
        </w:tc>
        <w:tc>
          <w:tcPr>
            <w:tcW w:w="2552" w:type="dxa"/>
            <w:tcBorders>
              <w:top w:val="nil"/>
              <w:left w:val="single" w:sz="6" w:space="0" w:color="auto"/>
              <w:bottom w:val="single" w:sz="6" w:space="0" w:color="auto"/>
              <w:right w:val="single" w:sz="6" w:space="0" w:color="auto"/>
            </w:tcBorders>
          </w:tcPr>
          <w:p w14:paraId="41DE5254" w14:textId="77777777" w:rsidR="00A976BE" w:rsidRPr="002C3CB1" w:rsidRDefault="00A976BE" w:rsidP="00CF6F9B">
            <w:pPr>
              <w:shd w:val="clear" w:color="auto" w:fill="FFFFFF"/>
              <w:rPr>
                <w:rFonts w:ascii="Times New Roman" w:hAnsi="Times New Roman"/>
              </w:rPr>
            </w:pPr>
          </w:p>
          <w:p w14:paraId="090947D8" w14:textId="77777777" w:rsidR="00A976BE" w:rsidRPr="002C3CB1" w:rsidRDefault="00A976BE" w:rsidP="00CF6F9B">
            <w:pPr>
              <w:shd w:val="clear" w:color="auto" w:fill="FFFFFF"/>
              <w:rPr>
                <w:rFonts w:ascii="Times New Roman" w:hAnsi="Times New Roman"/>
              </w:rPr>
            </w:pPr>
          </w:p>
        </w:tc>
      </w:tr>
      <w:tr w:rsidR="002C3CB1" w:rsidRPr="00A976BE" w14:paraId="16F61024" w14:textId="77777777">
        <w:tblPrEx>
          <w:tblCellMar>
            <w:top w:w="0" w:type="dxa"/>
            <w:bottom w:w="0" w:type="dxa"/>
          </w:tblCellMar>
        </w:tblPrEx>
        <w:trPr>
          <w:trHeight w:hRule="exact" w:val="288"/>
        </w:trPr>
        <w:tc>
          <w:tcPr>
            <w:tcW w:w="538" w:type="dxa"/>
            <w:tcBorders>
              <w:top w:val="single" w:sz="6" w:space="0" w:color="auto"/>
              <w:left w:val="single" w:sz="6" w:space="0" w:color="auto"/>
              <w:bottom w:val="nil"/>
              <w:right w:val="single" w:sz="6" w:space="0" w:color="auto"/>
            </w:tcBorders>
          </w:tcPr>
          <w:p w14:paraId="189001A5" w14:textId="77777777" w:rsidR="002C3CB1" w:rsidRPr="002C3CB1" w:rsidRDefault="002C3CB1" w:rsidP="00382924">
            <w:pPr>
              <w:shd w:val="clear" w:color="auto" w:fill="FFFFFF"/>
              <w:rPr>
                <w:rFonts w:ascii="Times New Roman" w:hAnsi="Times New Roman"/>
              </w:rPr>
            </w:pPr>
            <w:r w:rsidRPr="002C3CB1">
              <w:rPr>
                <w:rFonts w:ascii="Times New Roman" w:hAnsi="Times New Roman"/>
              </w:rPr>
              <w:t>2.</w:t>
            </w:r>
          </w:p>
        </w:tc>
        <w:tc>
          <w:tcPr>
            <w:tcW w:w="3148" w:type="dxa"/>
            <w:tcBorders>
              <w:top w:val="single" w:sz="6" w:space="0" w:color="auto"/>
              <w:left w:val="single" w:sz="6" w:space="0" w:color="auto"/>
              <w:bottom w:val="nil"/>
              <w:right w:val="single" w:sz="6" w:space="0" w:color="auto"/>
            </w:tcBorders>
          </w:tcPr>
          <w:p w14:paraId="679BDBE0"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5"/>
              </w:rPr>
              <w:t>Финансовые активы</w:t>
            </w:r>
          </w:p>
          <w:p w14:paraId="614EFE69" w14:textId="77777777" w:rsidR="002C3CB1" w:rsidRPr="002C3CB1" w:rsidRDefault="002C3CB1" w:rsidP="00CF6F9B">
            <w:pPr>
              <w:shd w:val="clear" w:color="auto" w:fill="FFFFFF"/>
              <w:rPr>
                <w:rFonts w:ascii="Times New Roman" w:hAnsi="Times New Roman"/>
              </w:rPr>
            </w:pPr>
          </w:p>
        </w:tc>
        <w:tc>
          <w:tcPr>
            <w:tcW w:w="3260" w:type="dxa"/>
            <w:tcBorders>
              <w:top w:val="single" w:sz="6" w:space="0" w:color="auto"/>
              <w:left w:val="single" w:sz="6" w:space="0" w:color="auto"/>
              <w:bottom w:val="nil"/>
              <w:right w:val="single" w:sz="6" w:space="0" w:color="auto"/>
            </w:tcBorders>
          </w:tcPr>
          <w:p w14:paraId="2E82DA69"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10"/>
              </w:rPr>
              <w:t>Ежегодно</w:t>
            </w:r>
            <w:r>
              <w:rPr>
                <w:rFonts w:ascii="Times New Roman" w:hAnsi="Times New Roman"/>
                <w:iCs/>
                <w:color w:val="000000"/>
                <w:spacing w:val="-10"/>
              </w:rPr>
              <w:t>,</w:t>
            </w:r>
          </w:p>
          <w:p w14:paraId="6D01C6EF" w14:textId="77777777" w:rsidR="002C3CB1" w:rsidRPr="002C3CB1" w:rsidRDefault="002C3CB1" w:rsidP="00CF6F9B">
            <w:pPr>
              <w:shd w:val="clear" w:color="auto" w:fill="FFFFFF"/>
              <w:rPr>
                <w:rFonts w:ascii="Times New Roman" w:hAnsi="Times New Roman"/>
              </w:rPr>
            </w:pPr>
          </w:p>
        </w:tc>
        <w:tc>
          <w:tcPr>
            <w:tcW w:w="2552" w:type="dxa"/>
            <w:tcBorders>
              <w:top w:val="single" w:sz="6" w:space="0" w:color="auto"/>
              <w:left w:val="single" w:sz="6" w:space="0" w:color="auto"/>
              <w:bottom w:val="nil"/>
              <w:right w:val="single" w:sz="6" w:space="0" w:color="auto"/>
            </w:tcBorders>
          </w:tcPr>
          <w:p w14:paraId="7839A207" w14:textId="77777777" w:rsidR="002C3CB1" w:rsidRPr="002C3CB1" w:rsidRDefault="002C3CB1" w:rsidP="002C3CB1">
            <w:pPr>
              <w:shd w:val="clear" w:color="auto" w:fill="FFFFFF"/>
              <w:rPr>
                <w:rFonts w:ascii="Times New Roman" w:hAnsi="Times New Roman"/>
              </w:rPr>
            </w:pPr>
            <w:r w:rsidRPr="002C3CB1">
              <w:rPr>
                <w:rFonts w:ascii="Times New Roman" w:hAnsi="Times New Roman"/>
                <w:iCs/>
                <w:color w:val="000000"/>
              </w:rPr>
              <w:t>Год</w:t>
            </w:r>
          </w:p>
          <w:p w14:paraId="5609D343" w14:textId="77777777" w:rsidR="002C3CB1" w:rsidRPr="002C3CB1" w:rsidRDefault="002C3CB1" w:rsidP="00CF6F9B">
            <w:pPr>
              <w:shd w:val="clear" w:color="auto" w:fill="FFFFFF"/>
              <w:rPr>
                <w:rFonts w:ascii="Times New Roman" w:hAnsi="Times New Roman"/>
              </w:rPr>
            </w:pPr>
          </w:p>
          <w:p w14:paraId="51FAA0C2" w14:textId="77777777" w:rsidR="002C3CB1" w:rsidRPr="002C3CB1" w:rsidRDefault="002C3CB1" w:rsidP="00CF6F9B">
            <w:pPr>
              <w:shd w:val="clear" w:color="auto" w:fill="FFFFFF"/>
              <w:rPr>
                <w:rFonts w:ascii="Times New Roman" w:hAnsi="Times New Roman"/>
              </w:rPr>
            </w:pPr>
          </w:p>
        </w:tc>
      </w:tr>
      <w:tr w:rsidR="002C3CB1" w:rsidRPr="00A976BE" w14:paraId="3F8E8200" w14:textId="77777777">
        <w:tblPrEx>
          <w:tblCellMar>
            <w:top w:w="0" w:type="dxa"/>
            <w:bottom w:w="0" w:type="dxa"/>
          </w:tblCellMar>
        </w:tblPrEx>
        <w:trPr>
          <w:trHeight w:hRule="exact" w:val="298"/>
        </w:trPr>
        <w:tc>
          <w:tcPr>
            <w:tcW w:w="538" w:type="dxa"/>
            <w:tcBorders>
              <w:top w:val="nil"/>
              <w:left w:val="single" w:sz="6" w:space="0" w:color="auto"/>
              <w:bottom w:val="nil"/>
              <w:right w:val="single" w:sz="6" w:space="0" w:color="auto"/>
            </w:tcBorders>
          </w:tcPr>
          <w:p w14:paraId="78D5EA80" w14:textId="77777777" w:rsidR="002C3CB1" w:rsidRPr="002C3CB1" w:rsidRDefault="002C3CB1" w:rsidP="00382924">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41921DE5"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6"/>
              </w:rPr>
              <w:t>(финансовые вложении.</w:t>
            </w:r>
          </w:p>
          <w:p w14:paraId="1D91BB87"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7AD3DBA4"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7"/>
              </w:rPr>
              <w:t>на 1 декабря</w:t>
            </w:r>
          </w:p>
          <w:p w14:paraId="2C9E2C39"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4B13541C" w14:textId="77777777" w:rsidR="002C3CB1" w:rsidRPr="002C3CB1" w:rsidRDefault="002C3CB1" w:rsidP="002C3CB1">
            <w:pPr>
              <w:shd w:val="clear" w:color="auto" w:fill="FFFFFF"/>
              <w:rPr>
                <w:rFonts w:ascii="Times New Roman" w:hAnsi="Times New Roman"/>
              </w:rPr>
            </w:pPr>
          </w:p>
        </w:tc>
      </w:tr>
      <w:tr w:rsidR="002C3CB1" w:rsidRPr="00A976BE" w14:paraId="5905D9A2" w14:textId="77777777">
        <w:tblPrEx>
          <w:tblCellMar>
            <w:top w:w="0" w:type="dxa"/>
            <w:bottom w:w="0" w:type="dxa"/>
          </w:tblCellMar>
        </w:tblPrEx>
        <w:trPr>
          <w:trHeight w:hRule="exact" w:val="365"/>
        </w:trPr>
        <w:tc>
          <w:tcPr>
            <w:tcW w:w="538" w:type="dxa"/>
            <w:tcBorders>
              <w:top w:val="nil"/>
              <w:left w:val="single" w:sz="6" w:space="0" w:color="auto"/>
              <w:bottom w:val="nil"/>
              <w:right w:val="single" w:sz="6" w:space="0" w:color="auto"/>
            </w:tcBorders>
          </w:tcPr>
          <w:p w14:paraId="591E0CF2" w14:textId="77777777" w:rsidR="002C3CB1" w:rsidRPr="002C3CB1" w:rsidRDefault="002C3CB1" w:rsidP="00CF6F9B">
            <w:pPr>
              <w:shd w:val="clear" w:color="auto" w:fill="FFFFFF"/>
              <w:rPr>
                <w:rFonts w:ascii="Times New Roman" w:hAnsi="Times New Roman"/>
              </w:rPr>
            </w:pPr>
          </w:p>
          <w:p w14:paraId="70E37CAC"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6232CDBD"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6"/>
              </w:rPr>
              <w:t>денежные средстве на счетах,</w:t>
            </w:r>
          </w:p>
          <w:p w14:paraId="520BC438"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28737C26" w14:textId="77777777" w:rsidR="002C3CB1" w:rsidRPr="002C3CB1" w:rsidRDefault="002C3CB1" w:rsidP="002C3CB1">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716E958B" w14:textId="77777777" w:rsidR="002C3CB1" w:rsidRPr="002C3CB1" w:rsidRDefault="002C3CB1" w:rsidP="00CF6F9B">
            <w:pPr>
              <w:shd w:val="clear" w:color="auto" w:fill="FFFFFF"/>
              <w:rPr>
                <w:rFonts w:ascii="Times New Roman" w:hAnsi="Times New Roman"/>
              </w:rPr>
            </w:pPr>
          </w:p>
          <w:p w14:paraId="3A6BEA3C" w14:textId="77777777" w:rsidR="002C3CB1" w:rsidRPr="002C3CB1" w:rsidRDefault="002C3CB1" w:rsidP="00CF6F9B">
            <w:pPr>
              <w:shd w:val="clear" w:color="auto" w:fill="FFFFFF"/>
              <w:rPr>
                <w:rFonts w:ascii="Times New Roman" w:hAnsi="Times New Roman"/>
              </w:rPr>
            </w:pPr>
          </w:p>
        </w:tc>
      </w:tr>
      <w:tr w:rsidR="002C3CB1" w:rsidRPr="00A976BE" w14:paraId="050C01AD" w14:textId="77777777">
        <w:tblPrEx>
          <w:tblCellMar>
            <w:top w:w="0" w:type="dxa"/>
            <w:bottom w:w="0" w:type="dxa"/>
          </w:tblCellMar>
        </w:tblPrEx>
        <w:trPr>
          <w:trHeight w:hRule="exact" w:val="429"/>
        </w:trPr>
        <w:tc>
          <w:tcPr>
            <w:tcW w:w="538" w:type="dxa"/>
            <w:tcBorders>
              <w:top w:val="nil"/>
              <w:left w:val="single" w:sz="6" w:space="0" w:color="auto"/>
              <w:bottom w:val="single" w:sz="6" w:space="0" w:color="auto"/>
              <w:right w:val="single" w:sz="6" w:space="0" w:color="auto"/>
            </w:tcBorders>
          </w:tcPr>
          <w:p w14:paraId="507B13E3" w14:textId="77777777" w:rsidR="002C3CB1" w:rsidRPr="002C3CB1" w:rsidRDefault="002C3CB1" w:rsidP="00CF6F9B">
            <w:pPr>
              <w:shd w:val="clear" w:color="auto" w:fill="FFFFFF"/>
              <w:rPr>
                <w:rFonts w:ascii="Times New Roman" w:hAnsi="Times New Roman"/>
              </w:rPr>
            </w:pPr>
          </w:p>
          <w:p w14:paraId="1CB6C4DB"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single" w:sz="6" w:space="0" w:color="auto"/>
              <w:right w:val="single" w:sz="6" w:space="0" w:color="auto"/>
            </w:tcBorders>
          </w:tcPr>
          <w:p w14:paraId="2AAAD3C9"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6"/>
              </w:rPr>
              <w:t>дебиторская задолженность)</w:t>
            </w:r>
          </w:p>
          <w:p w14:paraId="768B91C5"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single" w:sz="6" w:space="0" w:color="auto"/>
              <w:right w:val="single" w:sz="6" w:space="0" w:color="auto"/>
            </w:tcBorders>
          </w:tcPr>
          <w:p w14:paraId="636424E8" w14:textId="77777777" w:rsidR="002C3CB1" w:rsidRPr="002C3CB1" w:rsidRDefault="002C3CB1" w:rsidP="00CF6F9B">
            <w:pPr>
              <w:shd w:val="clear" w:color="auto" w:fill="FFFFFF"/>
              <w:rPr>
                <w:rFonts w:ascii="Times New Roman" w:hAnsi="Times New Roman"/>
              </w:rPr>
            </w:pPr>
          </w:p>
          <w:p w14:paraId="13E8B951"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single" w:sz="6" w:space="0" w:color="auto"/>
              <w:right w:val="single" w:sz="6" w:space="0" w:color="auto"/>
            </w:tcBorders>
          </w:tcPr>
          <w:p w14:paraId="621A1484" w14:textId="77777777" w:rsidR="002C3CB1" w:rsidRPr="002C3CB1" w:rsidRDefault="002C3CB1" w:rsidP="00CF6F9B">
            <w:pPr>
              <w:shd w:val="clear" w:color="auto" w:fill="FFFFFF"/>
              <w:rPr>
                <w:rFonts w:ascii="Times New Roman" w:hAnsi="Times New Roman"/>
              </w:rPr>
            </w:pPr>
          </w:p>
          <w:p w14:paraId="1D91FFB8" w14:textId="77777777" w:rsidR="002C3CB1" w:rsidRPr="002C3CB1" w:rsidRDefault="002C3CB1" w:rsidP="00CF6F9B">
            <w:pPr>
              <w:shd w:val="clear" w:color="auto" w:fill="FFFFFF"/>
              <w:rPr>
                <w:rFonts w:ascii="Times New Roman" w:hAnsi="Times New Roman"/>
              </w:rPr>
            </w:pPr>
          </w:p>
        </w:tc>
      </w:tr>
      <w:tr w:rsidR="002C3CB1" w:rsidRPr="00A976BE" w14:paraId="0F1DD72F" w14:textId="77777777">
        <w:tblPrEx>
          <w:tblCellMar>
            <w:top w:w="0" w:type="dxa"/>
            <w:bottom w:w="0" w:type="dxa"/>
          </w:tblCellMar>
        </w:tblPrEx>
        <w:trPr>
          <w:trHeight w:hRule="exact" w:val="278"/>
        </w:trPr>
        <w:tc>
          <w:tcPr>
            <w:tcW w:w="538" w:type="dxa"/>
            <w:tcBorders>
              <w:top w:val="single" w:sz="6" w:space="0" w:color="auto"/>
              <w:left w:val="single" w:sz="6" w:space="0" w:color="auto"/>
              <w:bottom w:val="nil"/>
              <w:right w:val="single" w:sz="6" w:space="0" w:color="auto"/>
            </w:tcBorders>
          </w:tcPr>
          <w:p w14:paraId="38A8F66E" w14:textId="77777777" w:rsidR="002C3CB1" w:rsidRPr="002C3CB1" w:rsidRDefault="002C3CB1" w:rsidP="00CF6F9B">
            <w:pPr>
              <w:shd w:val="clear" w:color="auto" w:fill="FFFFFF"/>
              <w:rPr>
                <w:rFonts w:ascii="Times New Roman" w:hAnsi="Times New Roman"/>
              </w:rPr>
            </w:pPr>
            <w:r w:rsidRPr="002C3CB1">
              <w:rPr>
                <w:rFonts w:ascii="Times New Roman" w:hAnsi="Times New Roman"/>
              </w:rPr>
              <w:t>3.</w:t>
            </w:r>
          </w:p>
          <w:p w14:paraId="4502B6B9" w14:textId="77777777" w:rsidR="002C3CB1" w:rsidRPr="002C3CB1" w:rsidRDefault="002C3CB1" w:rsidP="00CF6F9B">
            <w:pPr>
              <w:shd w:val="clear" w:color="auto" w:fill="FFFFFF"/>
              <w:rPr>
                <w:rFonts w:ascii="Times New Roman" w:hAnsi="Times New Roman"/>
              </w:rPr>
            </w:pPr>
          </w:p>
        </w:tc>
        <w:tc>
          <w:tcPr>
            <w:tcW w:w="3148" w:type="dxa"/>
            <w:tcBorders>
              <w:top w:val="single" w:sz="6" w:space="0" w:color="auto"/>
              <w:left w:val="single" w:sz="6" w:space="0" w:color="auto"/>
              <w:bottom w:val="nil"/>
              <w:right w:val="single" w:sz="6" w:space="0" w:color="auto"/>
            </w:tcBorders>
          </w:tcPr>
          <w:p w14:paraId="1428AC1B"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3"/>
              </w:rPr>
              <w:t>Ревизия кассы, соблюдение</w:t>
            </w:r>
          </w:p>
          <w:p w14:paraId="775F3390" w14:textId="77777777" w:rsidR="002C3CB1" w:rsidRPr="002C3CB1" w:rsidRDefault="002C3CB1" w:rsidP="00CF6F9B">
            <w:pPr>
              <w:shd w:val="clear" w:color="auto" w:fill="FFFFFF"/>
              <w:rPr>
                <w:rFonts w:ascii="Times New Roman" w:hAnsi="Times New Roman"/>
              </w:rPr>
            </w:pPr>
          </w:p>
        </w:tc>
        <w:tc>
          <w:tcPr>
            <w:tcW w:w="3260" w:type="dxa"/>
            <w:tcBorders>
              <w:top w:val="single" w:sz="6" w:space="0" w:color="auto"/>
              <w:left w:val="single" w:sz="6" w:space="0" w:color="auto"/>
              <w:bottom w:val="nil"/>
              <w:right w:val="single" w:sz="6" w:space="0" w:color="auto"/>
            </w:tcBorders>
          </w:tcPr>
          <w:p w14:paraId="1A4A1E84"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13"/>
              </w:rPr>
              <w:t xml:space="preserve">Ежемесячно, на последний рабочий рабочий день </w:t>
            </w:r>
          </w:p>
        </w:tc>
        <w:tc>
          <w:tcPr>
            <w:tcW w:w="2552" w:type="dxa"/>
            <w:tcBorders>
              <w:top w:val="single" w:sz="6" w:space="0" w:color="auto"/>
              <w:left w:val="single" w:sz="6" w:space="0" w:color="auto"/>
              <w:bottom w:val="nil"/>
              <w:right w:val="single" w:sz="6" w:space="0" w:color="auto"/>
            </w:tcBorders>
          </w:tcPr>
          <w:p w14:paraId="28816387" w14:textId="77777777" w:rsidR="002C3CB1" w:rsidRPr="002C3CB1" w:rsidRDefault="002C3CB1" w:rsidP="002C3CB1">
            <w:pPr>
              <w:shd w:val="clear" w:color="auto" w:fill="FFFFFF"/>
              <w:rPr>
                <w:rFonts w:ascii="Times New Roman" w:hAnsi="Times New Roman"/>
              </w:rPr>
            </w:pPr>
            <w:r w:rsidRPr="002C3CB1">
              <w:rPr>
                <w:rFonts w:ascii="Times New Roman" w:hAnsi="Times New Roman"/>
              </w:rPr>
              <w:t>Месяц</w:t>
            </w:r>
          </w:p>
          <w:p w14:paraId="06D40704" w14:textId="77777777" w:rsidR="002C3CB1" w:rsidRPr="002C3CB1" w:rsidRDefault="002C3CB1" w:rsidP="00CF6F9B">
            <w:pPr>
              <w:shd w:val="clear" w:color="auto" w:fill="FFFFFF"/>
              <w:rPr>
                <w:rFonts w:ascii="Times New Roman" w:hAnsi="Times New Roman"/>
              </w:rPr>
            </w:pPr>
          </w:p>
        </w:tc>
      </w:tr>
      <w:tr w:rsidR="002C3CB1" w:rsidRPr="00A976BE" w14:paraId="61B1DE75" w14:textId="77777777">
        <w:tblPrEx>
          <w:tblCellMar>
            <w:top w:w="0" w:type="dxa"/>
            <w:bottom w:w="0" w:type="dxa"/>
          </w:tblCellMar>
        </w:tblPrEx>
        <w:trPr>
          <w:trHeight w:hRule="exact" w:val="278"/>
        </w:trPr>
        <w:tc>
          <w:tcPr>
            <w:tcW w:w="538" w:type="dxa"/>
            <w:tcBorders>
              <w:top w:val="nil"/>
              <w:left w:val="single" w:sz="6" w:space="0" w:color="auto"/>
              <w:bottom w:val="nil"/>
              <w:right w:val="single" w:sz="6" w:space="0" w:color="auto"/>
            </w:tcBorders>
          </w:tcPr>
          <w:p w14:paraId="06D4D86E" w14:textId="77777777" w:rsidR="002C3CB1" w:rsidRPr="002C3CB1" w:rsidRDefault="002C3CB1" w:rsidP="00CF6F9B">
            <w:pPr>
              <w:shd w:val="clear" w:color="auto" w:fill="FFFFFF"/>
              <w:rPr>
                <w:rFonts w:ascii="Times New Roman" w:hAnsi="Times New Roman"/>
              </w:rPr>
            </w:pPr>
          </w:p>
          <w:p w14:paraId="2E7FA9D6"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72A34138"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3"/>
              </w:rPr>
              <w:t>порядка ведения кассовых</w:t>
            </w:r>
          </w:p>
          <w:p w14:paraId="7C09F04F"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2455075A" w14:textId="77777777" w:rsidR="002C3CB1" w:rsidRPr="002C3CB1" w:rsidRDefault="002C3CB1" w:rsidP="00CF6F9B">
            <w:pPr>
              <w:shd w:val="clear" w:color="auto" w:fill="FFFFFF"/>
              <w:rPr>
                <w:rFonts w:ascii="Times New Roman" w:hAnsi="Times New Roman"/>
              </w:rPr>
            </w:pPr>
            <w:r w:rsidRPr="002C3CB1">
              <w:rPr>
                <w:rFonts w:ascii="Times New Roman" w:hAnsi="Times New Roman"/>
              </w:rPr>
              <w:t>рабочий день</w:t>
            </w:r>
          </w:p>
        </w:tc>
        <w:tc>
          <w:tcPr>
            <w:tcW w:w="2552" w:type="dxa"/>
            <w:tcBorders>
              <w:top w:val="nil"/>
              <w:left w:val="single" w:sz="6" w:space="0" w:color="auto"/>
              <w:bottom w:val="nil"/>
              <w:right w:val="single" w:sz="6" w:space="0" w:color="auto"/>
            </w:tcBorders>
          </w:tcPr>
          <w:p w14:paraId="6D07DCE3" w14:textId="77777777" w:rsidR="002C3CB1" w:rsidRPr="002C3CB1" w:rsidRDefault="002C3CB1" w:rsidP="002C3CB1">
            <w:pPr>
              <w:shd w:val="clear" w:color="auto" w:fill="FFFFFF"/>
              <w:rPr>
                <w:rFonts w:ascii="Times New Roman" w:hAnsi="Times New Roman"/>
              </w:rPr>
            </w:pPr>
          </w:p>
        </w:tc>
      </w:tr>
      <w:tr w:rsidR="002C3CB1" w:rsidRPr="00A976BE" w14:paraId="1185C958" w14:textId="77777777">
        <w:tblPrEx>
          <w:tblCellMar>
            <w:top w:w="0" w:type="dxa"/>
            <w:bottom w:w="0" w:type="dxa"/>
          </w:tblCellMar>
        </w:tblPrEx>
        <w:trPr>
          <w:trHeight w:hRule="exact" w:val="411"/>
        </w:trPr>
        <w:tc>
          <w:tcPr>
            <w:tcW w:w="538" w:type="dxa"/>
            <w:tcBorders>
              <w:top w:val="nil"/>
              <w:left w:val="single" w:sz="6" w:space="0" w:color="auto"/>
              <w:bottom w:val="nil"/>
              <w:right w:val="single" w:sz="6" w:space="0" w:color="auto"/>
            </w:tcBorders>
          </w:tcPr>
          <w:p w14:paraId="7FB02137" w14:textId="77777777" w:rsidR="002C3CB1" w:rsidRPr="002C3CB1" w:rsidRDefault="002C3CB1" w:rsidP="00CF6F9B">
            <w:pPr>
              <w:shd w:val="clear" w:color="auto" w:fill="FFFFFF"/>
              <w:rPr>
                <w:rFonts w:ascii="Times New Roman" w:hAnsi="Times New Roman"/>
              </w:rPr>
            </w:pPr>
          </w:p>
          <w:p w14:paraId="22F73EB5"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022D65D2"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2"/>
              </w:rPr>
              <w:t>операций</w:t>
            </w:r>
          </w:p>
          <w:p w14:paraId="22A7E861"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1E8AA8D6" w14:textId="77777777" w:rsidR="002C3CB1" w:rsidRPr="002C3CB1" w:rsidRDefault="002C3CB1" w:rsidP="00382924">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487BCAD2" w14:textId="77777777" w:rsidR="002C3CB1" w:rsidRPr="002C3CB1" w:rsidRDefault="002C3CB1" w:rsidP="00CF6F9B">
            <w:pPr>
              <w:shd w:val="clear" w:color="auto" w:fill="FFFFFF"/>
              <w:rPr>
                <w:rFonts w:ascii="Times New Roman" w:hAnsi="Times New Roman"/>
              </w:rPr>
            </w:pPr>
          </w:p>
          <w:p w14:paraId="5020B327" w14:textId="77777777" w:rsidR="002C3CB1" w:rsidRPr="002C3CB1" w:rsidRDefault="002C3CB1" w:rsidP="00CF6F9B">
            <w:pPr>
              <w:shd w:val="clear" w:color="auto" w:fill="FFFFFF"/>
              <w:rPr>
                <w:rFonts w:ascii="Times New Roman" w:hAnsi="Times New Roman"/>
              </w:rPr>
            </w:pPr>
          </w:p>
        </w:tc>
      </w:tr>
      <w:tr w:rsidR="002C3CB1" w:rsidRPr="00A976BE" w14:paraId="4C5939CE" w14:textId="77777777">
        <w:tblPrEx>
          <w:tblCellMar>
            <w:top w:w="0" w:type="dxa"/>
            <w:bottom w:w="0" w:type="dxa"/>
          </w:tblCellMar>
        </w:tblPrEx>
        <w:trPr>
          <w:trHeight w:hRule="exact" w:val="290"/>
        </w:trPr>
        <w:tc>
          <w:tcPr>
            <w:tcW w:w="538" w:type="dxa"/>
            <w:tcBorders>
              <w:top w:val="nil"/>
              <w:left w:val="single" w:sz="6" w:space="0" w:color="auto"/>
              <w:bottom w:val="nil"/>
              <w:right w:val="single" w:sz="6" w:space="0" w:color="auto"/>
            </w:tcBorders>
          </w:tcPr>
          <w:p w14:paraId="5489F734" w14:textId="77777777" w:rsidR="002C3CB1" w:rsidRPr="002C3CB1" w:rsidRDefault="002C3CB1" w:rsidP="00382924">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4BDD759C" w14:textId="77777777" w:rsidR="002C3CB1" w:rsidRPr="002C3CB1" w:rsidRDefault="002C3CB1" w:rsidP="00CF6F9B">
            <w:pPr>
              <w:shd w:val="clear" w:color="auto" w:fill="FFFFFF"/>
              <w:rPr>
                <w:rFonts w:ascii="Times New Roman" w:hAnsi="Times New Roman"/>
              </w:rPr>
            </w:pPr>
          </w:p>
          <w:p w14:paraId="09F5B4D9"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32278DC6" w14:textId="77777777" w:rsidR="002C3CB1" w:rsidRPr="002C3CB1" w:rsidRDefault="002C3CB1" w:rsidP="00CF6F9B">
            <w:pPr>
              <w:shd w:val="clear" w:color="auto" w:fill="FFFFFF"/>
              <w:rPr>
                <w:rFonts w:ascii="Times New Roman" w:hAnsi="Times New Roman"/>
              </w:rPr>
            </w:pPr>
          </w:p>
          <w:p w14:paraId="3276AD76"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0DE95B1E" w14:textId="77777777" w:rsidR="002C3CB1" w:rsidRPr="002C3CB1" w:rsidRDefault="002C3CB1" w:rsidP="002C3CB1">
            <w:pPr>
              <w:shd w:val="clear" w:color="auto" w:fill="FFFFFF"/>
              <w:rPr>
                <w:rFonts w:ascii="Times New Roman" w:hAnsi="Times New Roman"/>
              </w:rPr>
            </w:pPr>
          </w:p>
        </w:tc>
      </w:tr>
      <w:tr w:rsidR="002C3CB1" w:rsidRPr="00A976BE" w14:paraId="1B3FF10D" w14:textId="77777777">
        <w:tblPrEx>
          <w:tblCellMar>
            <w:top w:w="0" w:type="dxa"/>
            <w:bottom w:w="0" w:type="dxa"/>
          </w:tblCellMar>
        </w:tblPrEx>
        <w:trPr>
          <w:trHeight w:hRule="exact" w:val="221"/>
        </w:trPr>
        <w:tc>
          <w:tcPr>
            <w:tcW w:w="538" w:type="dxa"/>
            <w:tcBorders>
              <w:top w:val="nil"/>
              <w:left w:val="single" w:sz="6" w:space="0" w:color="auto"/>
              <w:bottom w:val="nil"/>
              <w:right w:val="single" w:sz="6" w:space="0" w:color="auto"/>
            </w:tcBorders>
          </w:tcPr>
          <w:p w14:paraId="160B7E9D" w14:textId="77777777" w:rsidR="002C3CB1" w:rsidRPr="002C3CB1" w:rsidRDefault="002C3CB1" w:rsidP="00CF6F9B">
            <w:pPr>
              <w:shd w:val="clear" w:color="auto" w:fill="FFFFFF"/>
              <w:rPr>
                <w:rFonts w:ascii="Times New Roman" w:hAnsi="Times New Roman"/>
              </w:rPr>
            </w:pPr>
          </w:p>
          <w:p w14:paraId="5204FA4B"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2402DDFF"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1D0B55CF"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56E79554" w14:textId="77777777" w:rsidR="002C3CB1" w:rsidRPr="002C3CB1" w:rsidRDefault="002C3CB1" w:rsidP="00CF6F9B">
            <w:pPr>
              <w:shd w:val="clear" w:color="auto" w:fill="FFFFFF"/>
              <w:rPr>
                <w:rFonts w:ascii="Times New Roman" w:hAnsi="Times New Roman"/>
              </w:rPr>
            </w:pPr>
          </w:p>
          <w:p w14:paraId="0D589B06" w14:textId="77777777" w:rsidR="002C3CB1" w:rsidRPr="002C3CB1" w:rsidRDefault="002C3CB1" w:rsidP="00CF6F9B">
            <w:pPr>
              <w:shd w:val="clear" w:color="auto" w:fill="FFFFFF"/>
              <w:rPr>
                <w:rFonts w:ascii="Times New Roman" w:hAnsi="Times New Roman"/>
              </w:rPr>
            </w:pPr>
          </w:p>
        </w:tc>
      </w:tr>
      <w:tr w:rsidR="002C3CB1" w:rsidRPr="00A976BE" w14:paraId="68769A17" w14:textId="77777777">
        <w:tblPrEx>
          <w:tblCellMar>
            <w:top w:w="0" w:type="dxa"/>
            <w:bottom w:w="0" w:type="dxa"/>
          </w:tblCellMar>
        </w:tblPrEx>
        <w:trPr>
          <w:trHeight w:hRule="exact" w:val="250"/>
        </w:trPr>
        <w:tc>
          <w:tcPr>
            <w:tcW w:w="538" w:type="dxa"/>
            <w:tcBorders>
              <w:top w:val="nil"/>
              <w:left w:val="single" w:sz="6" w:space="0" w:color="auto"/>
              <w:bottom w:val="nil"/>
              <w:right w:val="single" w:sz="6" w:space="0" w:color="auto"/>
            </w:tcBorders>
          </w:tcPr>
          <w:p w14:paraId="7F0F3837" w14:textId="77777777" w:rsidR="002C3CB1" w:rsidRPr="002C3CB1" w:rsidRDefault="002C3CB1" w:rsidP="00CF6F9B">
            <w:pPr>
              <w:shd w:val="clear" w:color="auto" w:fill="FFFFFF"/>
              <w:rPr>
                <w:rFonts w:ascii="Times New Roman" w:hAnsi="Times New Roman"/>
              </w:rPr>
            </w:pPr>
          </w:p>
          <w:p w14:paraId="05EC948A"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600B1DAA"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257DF10E"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6B9567F2" w14:textId="77777777" w:rsidR="002C3CB1" w:rsidRPr="002C3CB1" w:rsidRDefault="002C3CB1" w:rsidP="00CF6F9B">
            <w:pPr>
              <w:shd w:val="clear" w:color="auto" w:fill="FFFFFF"/>
              <w:rPr>
                <w:rFonts w:ascii="Times New Roman" w:hAnsi="Times New Roman"/>
              </w:rPr>
            </w:pPr>
          </w:p>
          <w:p w14:paraId="5DC1A227" w14:textId="77777777" w:rsidR="002C3CB1" w:rsidRPr="002C3CB1" w:rsidRDefault="002C3CB1" w:rsidP="00CF6F9B">
            <w:pPr>
              <w:shd w:val="clear" w:color="auto" w:fill="FFFFFF"/>
              <w:rPr>
                <w:rFonts w:ascii="Times New Roman" w:hAnsi="Times New Roman"/>
              </w:rPr>
            </w:pPr>
          </w:p>
        </w:tc>
      </w:tr>
      <w:tr w:rsidR="002C3CB1" w:rsidRPr="00A976BE" w14:paraId="7361452F" w14:textId="77777777">
        <w:tblPrEx>
          <w:tblCellMar>
            <w:top w:w="0" w:type="dxa"/>
            <w:bottom w:w="0" w:type="dxa"/>
          </w:tblCellMar>
        </w:tblPrEx>
        <w:trPr>
          <w:trHeight w:hRule="exact" w:val="455"/>
        </w:trPr>
        <w:tc>
          <w:tcPr>
            <w:tcW w:w="538" w:type="dxa"/>
            <w:tcBorders>
              <w:top w:val="nil"/>
              <w:left w:val="single" w:sz="6" w:space="0" w:color="auto"/>
              <w:bottom w:val="single" w:sz="6" w:space="0" w:color="auto"/>
              <w:right w:val="single" w:sz="6" w:space="0" w:color="auto"/>
            </w:tcBorders>
          </w:tcPr>
          <w:p w14:paraId="29026216" w14:textId="77777777" w:rsidR="002C3CB1" w:rsidRPr="002C3CB1" w:rsidRDefault="002C3CB1" w:rsidP="00CF6F9B">
            <w:pPr>
              <w:shd w:val="clear" w:color="auto" w:fill="FFFFFF"/>
              <w:rPr>
                <w:rFonts w:ascii="Times New Roman" w:hAnsi="Times New Roman"/>
              </w:rPr>
            </w:pPr>
          </w:p>
          <w:p w14:paraId="5B79B7E3"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single" w:sz="6" w:space="0" w:color="auto"/>
              <w:right w:val="single" w:sz="6" w:space="0" w:color="auto"/>
            </w:tcBorders>
          </w:tcPr>
          <w:p w14:paraId="67906DC2"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single" w:sz="6" w:space="0" w:color="auto"/>
              <w:right w:val="single" w:sz="6" w:space="0" w:color="auto"/>
            </w:tcBorders>
          </w:tcPr>
          <w:p w14:paraId="2ACF93B4"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single" w:sz="6" w:space="0" w:color="auto"/>
              <w:right w:val="single" w:sz="6" w:space="0" w:color="auto"/>
            </w:tcBorders>
          </w:tcPr>
          <w:p w14:paraId="78622D44" w14:textId="77777777" w:rsidR="002C3CB1" w:rsidRPr="002C3CB1" w:rsidRDefault="002C3CB1" w:rsidP="00CF6F9B">
            <w:pPr>
              <w:shd w:val="clear" w:color="auto" w:fill="FFFFFF"/>
              <w:rPr>
                <w:rFonts w:ascii="Times New Roman" w:hAnsi="Times New Roman"/>
              </w:rPr>
            </w:pPr>
          </w:p>
          <w:p w14:paraId="696F717A" w14:textId="77777777" w:rsidR="002C3CB1" w:rsidRPr="002C3CB1" w:rsidRDefault="002C3CB1" w:rsidP="00CF6F9B">
            <w:pPr>
              <w:shd w:val="clear" w:color="auto" w:fill="FFFFFF"/>
              <w:rPr>
                <w:rFonts w:ascii="Times New Roman" w:hAnsi="Times New Roman"/>
              </w:rPr>
            </w:pPr>
          </w:p>
        </w:tc>
      </w:tr>
      <w:tr w:rsidR="002C3CB1" w:rsidRPr="00A976BE" w14:paraId="7CE9DC45" w14:textId="77777777">
        <w:tblPrEx>
          <w:tblCellMar>
            <w:top w:w="0" w:type="dxa"/>
            <w:bottom w:w="0" w:type="dxa"/>
          </w:tblCellMar>
        </w:tblPrEx>
        <w:trPr>
          <w:trHeight w:hRule="exact" w:val="259"/>
        </w:trPr>
        <w:tc>
          <w:tcPr>
            <w:tcW w:w="538" w:type="dxa"/>
            <w:tcBorders>
              <w:top w:val="single" w:sz="6" w:space="0" w:color="auto"/>
              <w:left w:val="single" w:sz="6" w:space="0" w:color="auto"/>
              <w:bottom w:val="nil"/>
              <w:right w:val="single" w:sz="6" w:space="0" w:color="auto"/>
            </w:tcBorders>
          </w:tcPr>
          <w:p w14:paraId="75A8238B" w14:textId="77777777" w:rsidR="002C3CB1" w:rsidRPr="002C3CB1" w:rsidRDefault="002C3CB1" w:rsidP="00CF6F9B">
            <w:pPr>
              <w:shd w:val="clear" w:color="auto" w:fill="FFFFFF"/>
              <w:rPr>
                <w:rFonts w:ascii="Times New Roman" w:hAnsi="Times New Roman"/>
              </w:rPr>
            </w:pPr>
            <w:r w:rsidRPr="002C3CB1">
              <w:rPr>
                <w:rFonts w:ascii="Times New Roman" w:hAnsi="Times New Roman"/>
              </w:rPr>
              <w:t>4.</w:t>
            </w:r>
          </w:p>
          <w:p w14:paraId="4E6874EB" w14:textId="77777777" w:rsidR="002C3CB1" w:rsidRPr="002C3CB1" w:rsidRDefault="002C3CB1" w:rsidP="00CF6F9B">
            <w:pPr>
              <w:shd w:val="clear" w:color="auto" w:fill="FFFFFF"/>
              <w:rPr>
                <w:rFonts w:ascii="Times New Roman" w:hAnsi="Times New Roman"/>
              </w:rPr>
            </w:pPr>
          </w:p>
        </w:tc>
        <w:tc>
          <w:tcPr>
            <w:tcW w:w="3148" w:type="dxa"/>
            <w:tcBorders>
              <w:top w:val="single" w:sz="6" w:space="0" w:color="auto"/>
              <w:left w:val="single" w:sz="6" w:space="0" w:color="auto"/>
              <w:bottom w:val="nil"/>
              <w:right w:val="single" w:sz="6" w:space="0" w:color="auto"/>
            </w:tcBorders>
          </w:tcPr>
          <w:p w14:paraId="185A4B18"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7"/>
              </w:rPr>
              <w:t>Обязательства (кредиторская</w:t>
            </w:r>
          </w:p>
          <w:p w14:paraId="5AFF8486" w14:textId="77777777" w:rsidR="002C3CB1" w:rsidRPr="002C3CB1" w:rsidRDefault="002C3CB1" w:rsidP="00CF6F9B">
            <w:pPr>
              <w:shd w:val="clear" w:color="auto" w:fill="FFFFFF"/>
              <w:rPr>
                <w:rFonts w:ascii="Times New Roman" w:hAnsi="Times New Roman"/>
              </w:rPr>
            </w:pPr>
          </w:p>
        </w:tc>
        <w:tc>
          <w:tcPr>
            <w:tcW w:w="3260" w:type="dxa"/>
            <w:tcBorders>
              <w:top w:val="single" w:sz="6" w:space="0" w:color="auto"/>
              <w:left w:val="single" w:sz="6" w:space="0" w:color="auto"/>
              <w:bottom w:val="nil"/>
              <w:right w:val="single" w:sz="6" w:space="0" w:color="auto"/>
            </w:tcBorders>
          </w:tcPr>
          <w:p w14:paraId="178BFA59"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10"/>
              </w:rPr>
              <w:t>Ежегодно</w:t>
            </w:r>
            <w:r>
              <w:rPr>
                <w:rFonts w:ascii="Times New Roman" w:hAnsi="Times New Roman"/>
                <w:iCs/>
                <w:color w:val="000000"/>
                <w:spacing w:val="-10"/>
              </w:rPr>
              <w:t>,</w:t>
            </w:r>
          </w:p>
          <w:p w14:paraId="700FF0DC" w14:textId="77777777" w:rsidR="002C3CB1" w:rsidRPr="002C3CB1" w:rsidRDefault="002C3CB1" w:rsidP="00CF6F9B">
            <w:pPr>
              <w:shd w:val="clear" w:color="auto" w:fill="FFFFFF"/>
              <w:rPr>
                <w:rFonts w:ascii="Times New Roman" w:hAnsi="Times New Roman"/>
              </w:rPr>
            </w:pPr>
          </w:p>
        </w:tc>
        <w:tc>
          <w:tcPr>
            <w:tcW w:w="2552" w:type="dxa"/>
            <w:tcBorders>
              <w:top w:val="single" w:sz="6" w:space="0" w:color="auto"/>
              <w:left w:val="single" w:sz="6" w:space="0" w:color="auto"/>
              <w:bottom w:val="nil"/>
              <w:right w:val="single" w:sz="6" w:space="0" w:color="auto"/>
            </w:tcBorders>
          </w:tcPr>
          <w:p w14:paraId="2E982188" w14:textId="77777777" w:rsidR="002C3CB1" w:rsidRPr="002C3CB1" w:rsidRDefault="002C3CB1" w:rsidP="002C3CB1">
            <w:pPr>
              <w:shd w:val="clear" w:color="auto" w:fill="FFFFFF"/>
              <w:rPr>
                <w:rFonts w:ascii="Times New Roman" w:hAnsi="Times New Roman"/>
              </w:rPr>
            </w:pPr>
            <w:r w:rsidRPr="002C3CB1">
              <w:rPr>
                <w:rFonts w:ascii="Times New Roman" w:hAnsi="Times New Roman"/>
                <w:iCs/>
                <w:color w:val="000000"/>
              </w:rPr>
              <w:t>Год</w:t>
            </w:r>
          </w:p>
          <w:p w14:paraId="1D4B30C1" w14:textId="77777777" w:rsidR="002C3CB1" w:rsidRPr="002C3CB1" w:rsidRDefault="002C3CB1" w:rsidP="00CF6F9B">
            <w:pPr>
              <w:shd w:val="clear" w:color="auto" w:fill="FFFFFF"/>
              <w:rPr>
                <w:rFonts w:ascii="Times New Roman" w:hAnsi="Times New Roman"/>
              </w:rPr>
            </w:pPr>
          </w:p>
          <w:p w14:paraId="689A277D" w14:textId="77777777" w:rsidR="002C3CB1" w:rsidRPr="002C3CB1" w:rsidRDefault="002C3CB1" w:rsidP="00CF6F9B">
            <w:pPr>
              <w:shd w:val="clear" w:color="auto" w:fill="FFFFFF"/>
              <w:rPr>
                <w:rFonts w:ascii="Times New Roman" w:hAnsi="Times New Roman"/>
              </w:rPr>
            </w:pPr>
          </w:p>
        </w:tc>
      </w:tr>
      <w:tr w:rsidR="002C3CB1" w:rsidRPr="00A976BE" w14:paraId="445753E6" w14:textId="77777777">
        <w:tblPrEx>
          <w:tblCellMar>
            <w:top w:w="0" w:type="dxa"/>
            <w:bottom w:w="0" w:type="dxa"/>
          </w:tblCellMar>
        </w:tblPrEx>
        <w:trPr>
          <w:trHeight w:hRule="exact" w:val="323"/>
        </w:trPr>
        <w:tc>
          <w:tcPr>
            <w:tcW w:w="538" w:type="dxa"/>
            <w:tcBorders>
              <w:top w:val="nil"/>
              <w:left w:val="single" w:sz="6" w:space="0" w:color="auto"/>
              <w:bottom w:val="nil"/>
              <w:right w:val="single" w:sz="6" w:space="0" w:color="auto"/>
            </w:tcBorders>
          </w:tcPr>
          <w:p w14:paraId="32B4388E" w14:textId="77777777" w:rsidR="002C3CB1" w:rsidRPr="002C3CB1" w:rsidRDefault="002C3CB1" w:rsidP="00382924">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46EA723B" w14:textId="77777777" w:rsidR="002C3CB1" w:rsidRPr="002C3CB1" w:rsidRDefault="002C3CB1" w:rsidP="00CF6F9B">
            <w:pPr>
              <w:shd w:val="clear" w:color="auto" w:fill="FFFFFF"/>
              <w:rPr>
                <w:rFonts w:ascii="Times New Roman" w:hAnsi="Times New Roman"/>
              </w:rPr>
            </w:pPr>
            <w:r>
              <w:rPr>
                <w:rFonts w:ascii="Times New Roman" w:hAnsi="Times New Roman"/>
              </w:rPr>
              <w:t>задолженность)</w:t>
            </w:r>
          </w:p>
          <w:p w14:paraId="2B2D28B0"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7E7EA6F3"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7"/>
              </w:rPr>
              <w:t>на 1 декабря</w:t>
            </w:r>
          </w:p>
          <w:p w14:paraId="5BD7AF43"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7C6B8842" w14:textId="77777777" w:rsidR="002C3CB1" w:rsidRPr="002C3CB1" w:rsidRDefault="002C3CB1" w:rsidP="002C3CB1">
            <w:pPr>
              <w:shd w:val="clear" w:color="auto" w:fill="FFFFFF"/>
              <w:rPr>
                <w:rFonts w:ascii="Times New Roman" w:hAnsi="Times New Roman"/>
              </w:rPr>
            </w:pPr>
          </w:p>
        </w:tc>
      </w:tr>
      <w:tr w:rsidR="002C3CB1" w:rsidRPr="00A976BE" w14:paraId="05CCEEAF" w14:textId="77777777">
        <w:tblPrEx>
          <w:tblCellMar>
            <w:top w:w="0" w:type="dxa"/>
            <w:bottom w:w="0" w:type="dxa"/>
          </w:tblCellMar>
        </w:tblPrEx>
        <w:trPr>
          <w:trHeight w:hRule="exact" w:val="450"/>
        </w:trPr>
        <w:tc>
          <w:tcPr>
            <w:tcW w:w="538" w:type="dxa"/>
            <w:tcBorders>
              <w:top w:val="nil"/>
              <w:left w:val="single" w:sz="6" w:space="0" w:color="auto"/>
              <w:bottom w:val="single" w:sz="6" w:space="0" w:color="auto"/>
              <w:right w:val="single" w:sz="6" w:space="0" w:color="auto"/>
            </w:tcBorders>
          </w:tcPr>
          <w:p w14:paraId="653A6536" w14:textId="77777777" w:rsidR="002C3CB1" w:rsidRPr="002C3CB1" w:rsidRDefault="002C3CB1" w:rsidP="00CF6F9B">
            <w:pPr>
              <w:shd w:val="clear" w:color="auto" w:fill="FFFFFF"/>
              <w:rPr>
                <w:rFonts w:ascii="Times New Roman" w:hAnsi="Times New Roman"/>
              </w:rPr>
            </w:pPr>
          </w:p>
          <w:p w14:paraId="0C49AD79"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single" w:sz="6" w:space="0" w:color="auto"/>
              <w:right w:val="single" w:sz="6" w:space="0" w:color="auto"/>
            </w:tcBorders>
          </w:tcPr>
          <w:p w14:paraId="0190C12B" w14:textId="77777777" w:rsidR="002C3CB1" w:rsidRPr="002C3CB1" w:rsidRDefault="002C3CB1" w:rsidP="002C3CB1">
            <w:pPr>
              <w:shd w:val="clear" w:color="auto" w:fill="FFFFFF"/>
              <w:rPr>
                <w:rFonts w:ascii="Times New Roman" w:hAnsi="Times New Roman"/>
              </w:rPr>
            </w:pPr>
          </w:p>
        </w:tc>
        <w:tc>
          <w:tcPr>
            <w:tcW w:w="3260" w:type="dxa"/>
            <w:tcBorders>
              <w:top w:val="nil"/>
              <w:left w:val="single" w:sz="6" w:space="0" w:color="auto"/>
              <w:bottom w:val="single" w:sz="6" w:space="0" w:color="auto"/>
              <w:right w:val="single" w:sz="6" w:space="0" w:color="auto"/>
            </w:tcBorders>
          </w:tcPr>
          <w:p w14:paraId="294F49AB" w14:textId="77777777" w:rsidR="002C3CB1" w:rsidRPr="002C3CB1" w:rsidRDefault="002C3CB1" w:rsidP="002C3CB1">
            <w:pPr>
              <w:shd w:val="clear" w:color="auto" w:fill="FFFFFF"/>
              <w:rPr>
                <w:rFonts w:ascii="Times New Roman" w:hAnsi="Times New Roman"/>
              </w:rPr>
            </w:pPr>
          </w:p>
        </w:tc>
        <w:tc>
          <w:tcPr>
            <w:tcW w:w="2552" w:type="dxa"/>
            <w:tcBorders>
              <w:top w:val="nil"/>
              <w:left w:val="single" w:sz="6" w:space="0" w:color="auto"/>
              <w:bottom w:val="single" w:sz="6" w:space="0" w:color="auto"/>
              <w:right w:val="single" w:sz="6" w:space="0" w:color="auto"/>
            </w:tcBorders>
          </w:tcPr>
          <w:p w14:paraId="61C9DDB1" w14:textId="77777777" w:rsidR="002C3CB1" w:rsidRPr="002C3CB1" w:rsidRDefault="002C3CB1" w:rsidP="00CF6F9B">
            <w:pPr>
              <w:shd w:val="clear" w:color="auto" w:fill="FFFFFF"/>
              <w:rPr>
                <w:rFonts w:ascii="Times New Roman" w:hAnsi="Times New Roman"/>
              </w:rPr>
            </w:pPr>
          </w:p>
          <w:p w14:paraId="184AB9F7" w14:textId="77777777" w:rsidR="002C3CB1" w:rsidRPr="002C3CB1" w:rsidRDefault="002C3CB1" w:rsidP="00CF6F9B">
            <w:pPr>
              <w:shd w:val="clear" w:color="auto" w:fill="FFFFFF"/>
              <w:rPr>
                <w:rFonts w:ascii="Times New Roman" w:hAnsi="Times New Roman"/>
              </w:rPr>
            </w:pPr>
          </w:p>
        </w:tc>
      </w:tr>
      <w:tr w:rsidR="002C3CB1" w:rsidRPr="00A976BE" w14:paraId="1B0DB7C6" w14:textId="77777777">
        <w:tblPrEx>
          <w:tblCellMar>
            <w:top w:w="0" w:type="dxa"/>
            <w:bottom w:w="0" w:type="dxa"/>
          </w:tblCellMar>
        </w:tblPrEx>
        <w:trPr>
          <w:trHeight w:hRule="exact" w:val="374"/>
        </w:trPr>
        <w:tc>
          <w:tcPr>
            <w:tcW w:w="538" w:type="dxa"/>
            <w:tcBorders>
              <w:top w:val="single" w:sz="6" w:space="0" w:color="auto"/>
              <w:left w:val="single" w:sz="6" w:space="0" w:color="auto"/>
              <w:bottom w:val="nil"/>
              <w:right w:val="single" w:sz="6" w:space="0" w:color="auto"/>
            </w:tcBorders>
          </w:tcPr>
          <w:p w14:paraId="21ED5AA9" w14:textId="77777777" w:rsidR="002C3CB1" w:rsidRPr="002C3CB1" w:rsidRDefault="002C3CB1" w:rsidP="00CF6F9B">
            <w:pPr>
              <w:shd w:val="clear" w:color="auto" w:fill="FFFFFF"/>
              <w:rPr>
                <w:rFonts w:ascii="Times New Roman" w:hAnsi="Times New Roman"/>
              </w:rPr>
            </w:pPr>
            <w:r>
              <w:rPr>
                <w:rFonts w:ascii="Times New Roman" w:hAnsi="Times New Roman"/>
              </w:rPr>
              <w:t>5.</w:t>
            </w:r>
          </w:p>
          <w:p w14:paraId="29BBC9E1" w14:textId="77777777" w:rsidR="002C3CB1" w:rsidRPr="002C3CB1" w:rsidRDefault="002C3CB1" w:rsidP="00CF6F9B">
            <w:pPr>
              <w:shd w:val="clear" w:color="auto" w:fill="FFFFFF"/>
              <w:rPr>
                <w:rFonts w:ascii="Times New Roman" w:hAnsi="Times New Roman"/>
              </w:rPr>
            </w:pPr>
          </w:p>
        </w:tc>
        <w:tc>
          <w:tcPr>
            <w:tcW w:w="3148" w:type="dxa"/>
            <w:tcBorders>
              <w:top w:val="single" w:sz="6" w:space="0" w:color="auto"/>
              <w:left w:val="single" w:sz="6" w:space="0" w:color="auto"/>
              <w:bottom w:val="nil"/>
              <w:right w:val="single" w:sz="6" w:space="0" w:color="auto"/>
            </w:tcBorders>
          </w:tcPr>
          <w:p w14:paraId="243C9754" w14:textId="77777777" w:rsidR="002C3CB1" w:rsidRDefault="002C3CB1" w:rsidP="002C3CB1">
            <w:pPr>
              <w:shd w:val="clear" w:color="auto" w:fill="FFFFFF"/>
              <w:rPr>
                <w:rFonts w:ascii="Times New Roman" w:hAnsi="Times New Roman"/>
                <w:iCs/>
                <w:color w:val="000000"/>
                <w:spacing w:val="-5"/>
              </w:rPr>
            </w:pPr>
            <w:r w:rsidRPr="002C3CB1">
              <w:rPr>
                <w:rFonts w:ascii="Times New Roman" w:hAnsi="Times New Roman"/>
                <w:iCs/>
                <w:color w:val="000000"/>
                <w:spacing w:val="-5"/>
              </w:rPr>
              <w:t>Внезапные инвентаризации</w:t>
            </w:r>
          </w:p>
          <w:p w14:paraId="43863C25" w14:textId="77777777" w:rsidR="002C3CB1" w:rsidRPr="002C3CB1" w:rsidRDefault="002C3CB1" w:rsidP="002C3CB1">
            <w:pPr>
              <w:shd w:val="clear" w:color="auto" w:fill="FFFFFF"/>
              <w:rPr>
                <w:rFonts w:ascii="Times New Roman" w:hAnsi="Times New Roman"/>
              </w:rPr>
            </w:pPr>
            <w:r w:rsidRPr="002C3CB1">
              <w:rPr>
                <w:rFonts w:ascii="Times New Roman" w:hAnsi="Times New Roman"/>
                <w:iCs/>
                <w:color w:val="000000"/>
                <w:spacing w:val="-5"/>
              </w:rPr>
              <w:t>видов имущества</w:t>
            </w:r>
          </w:p>
          <w:p w14:paraId="0FBE2DFD" w14:textId="77777777" w:rsidR="002C3CB1" w:rsidRPr="002C3CB1" w:rsidRDefault="002C3CB1" w:rsidP="002C3CB1">
            <w:pPr>
              <w:shd w:val="clear" w:color="auto" w:fill="FFFFFF"/>
              <w:rPr>
                <w:rFonts w:ascii="Times New Roman" w:hAnsi="Times New Roman"/>
              </w:rPr>
            </w:pPr>
            <w:r w:rsidRPr="002C3CB1">
              <w:rPr>
                <w:rFonts w:ascii="Times New Roman" w:hAnsi="Times New Roman"/>
                <w:iCs/>
                <w:color w:val="000000"/>
                <w:spacing w:val="-5"/>
              </w:rPr>
              <w:t xml:space="preserve"> видов имущества</w:t>
            </w:r>
          </w:p>
          <w:p w14:paraId="0DF6EE86"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5"/>
              </w:rPr>
              <w:t>осах</w:t>
            </w:r>
          </w:p>
          <w:p w14:paraId="55293337" w14:textId="77777777" w:rsidR="002C3CB1" w:rsidRPr="002C3CB1" w:rsidRDefault="002C3CB1" w:rsidP="00CF6F9B">
            <w:pPr>
              <w:shd w:val="clear" w:color="auto" w:fill="FFFFFF"/>
              <w:rPr>
                <w:rFonts w:ascii="Times New Roman" w:hAnsi="Times New Roman"/>
              </w:rPr>
            </w:pPr>
          </w:p>
        </w:tc>
        <w:tc>
          <w:tcPr>
            <w:tcW w:w="3260" w:type="dxa"/>
            <w:tcBorders>
              <w:top w:val="single" w:sz="6" w:space="0" w:color="auto"/>
              <w:left w:val="single" w:sz="6" w:space="0" w:color="auto"/>
              <w:bottom w:val="nil"/>
              <w:right w:val="single" w:sz="6" w:space="0" w:color="auto"/>
            </w:tcBorders>
          </w:tcPr>
          <w:p w14:paraId="289EA916" w14:textId="77777777" w:rsidR="002C3CB1" w:rsidRPr="002C3CB1" w:rsidRDefault="002C3CB1" w:rsidP="00CF6F9B">
            <w:pPr>
              <w:shd w:val="clear" w:color="auto" w:fill="FFFFFF"/>
              <w:rPr>
                <w:rFonts w:ascii="Times New Roman" w:hAnsi="Times New Roman"/>
              </w:rPr>
            </w:pPr>
          </w:p>
          <w:p w14:paraId="69C97E3E" w14:textId="77777777" w:rsidR="002C3CB1" w:rsidRPr="002C3CB1" w:rsidRDefault="002C3CB1" w:rsidP="00CF6F9B">
            <w:pPr>
              <w:shd w:val="clear" w:color="auto" w:fill="FFFFFF"/>
              <w:rPr>
                <w:rFonts w:ascii="Times New Roman" w:hAnsi="Times New Roman"/>
              </w:rPr>
            </w:pPr>
          </w:p>
        </w:tc>
        <w:tc>
          <w:tcPr>
            <w:tcW w:w="2552" w:type="dxa"/>
            <w:tcBorders>
              <w:top w:val="single" w:sz="6" w:space="0" w:color="auto"/>
              <w:left w:val="single" w:sz="6" w:space="0" w:color="auto"/>
              <w:bottom w:val="nil"/>
              <w:right w:val="single" w:sz="6" w:space="0" w:color="auto"/>
            </w:tcBorders>
          </w:tcPr>
          <w:p w14:paraId="71FCF4C6" w14:textId="77777777" w:rsidR="002C3CB1" w:rsidRPr="002C3CB1" w:rsidRDefault="002C3CB1" w:rsidP="00CF6F9B">
            <w:pPr>
              <w:shd w:val="clear" w:color="auto" w:fill="FFFFFF"/>
              <w:rPr>
                <w:rFonts w:ascii="Times New Roman" w:hAnsi="Times New Roman"/>
              </w:rPr>
            </w:pPr>
            <w:r w:rsidRPr="002C3CB1">
              <w:rPr>
                <w:rFonts w:ascii="Times New Roman" w:hAnsi="Times New Roman"/>
                <w:iCs/>
                <w:color w:val="000000"/>
                <w:spacing w:val="-6"/>
              </w:rPr>
              <w:t>При необходимости</w:t>
            </w:r>
            <w:r w:rsidR="000551B2">
              <w:rPr>
                <w:rFonts w:ascii="Times New Roman" w:hAnsi="Times New Roman"/>
                <w:iCs/>
                <w:color w:val="000000"/>
                <w:spacing w:val="-6"/>
              </w:rPr>
              <w:t>,</w:t>
            </w:r>
            <w:r w:rsidRPr="002C3CB1">
              <w:rPr>
                <w:rFonts w:ascii="Times New Roman" w:hAnsi="Times New Roman"/>
                <w:iCs/>
                <w:color w:val="000000"/>
                <w:spacing w:val="-6"/>
              </w:rPr>
              <w:t xml:space="preserve"> в</w:t>
            </w:r>
          </w:p>
          <w:p w14:paraId="1047517C" w14:textId="77777777" w:rsidR="002C3CB1" w:rsidRPr="002C3CB1" w:rsidRDefault="002C3CB1" w:rsidP="00CF6F9B">
            <w:pPr>
              <w:shd w:val="clear" w:color="auto" w:fill="FFFFFF"/>
              <w:rPr>
                <w:rFonts w:ascii="Times New Roman" w:hAnsi="Times New Roman"/>
              </w:rPr>
            </w:pPr>
          </w:p>
        </w:tc>
      </w:tr>
      <w:tr w:rsidR="002C3CB1" w:rsidRPr="00A976BE" w14:paraId="7BB22E9C" w14:textId="77777777">
        <w:tblPrEx>
          <w:tblCellMar>
            <w:top w:w="0" w:type="dxa"/>
            <w:bottom w:w="0" w:type="dxa"/>
          </w:tblCellMar>
        </w:tblPrEx>
        <w:trPr>
          <w:trHeight w:hRule="exact" w:val="325"/>
        </w:trPr>
        <w:tc>
          <w:tcPr>
            <w:tcW w:w="538" w:type="dxa"/>
            <w:tcBorders>
              <w:top w:val="nil"/>
              <w:left w:val="single" w:sz="6" w:space="0" w:color="auto"/>
              <w:bottom w:val="nil"/>
              <w:right w:val="single" w:sz="6" w:space="0" w:color="auto"/>
            </w:tcBorders>
          </w:tcPr>
          <w:p w14:paraId="784FE378" w14:textId="77777777" w:rsidR="002C3CB1" w:rsidRPr="002C3CB1" w:rsidRDefault="002C3CB1" w:rsidP="00CF6F9B">
            <w:pPr>
              <w:shd w:val="clear" w:color="auto" w:fill="FFFFFF"/>
              <w:rPr>
                <w:rFonts w:ascii="Times New Roman" w:hAnsi="Times New Roman"/>
              </w:rPr>
            </w:pPr>
          </w:p>
          <w:p w14:paraId="2BD669CE"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5BA5DD60" w14:textId="77777777" w:rsidR="002C3CB1" w:rsidRPr="002C3CB1" w:rsidRDefault="002C3CB1" w:rsidP="00CF6F9B">
            <w:pPr>
              <w:shd w:val="clear" w:color="auto" w:fill="FFFFFF"/>
              <w:rPr>
                <w:rFonts w:ascii="Times New Roman" w:hAnsi="Times New Roman"/>
              </w:rPr>
            </w:pPr>
          </w:p>
          <w:p w14:paraId="052A880A"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4BB1AB25" w14:textId="77777777" w:rsidR="002C3CB1" w:rsidRPr="002C3CB1" w:rsidRDefault="002C3CB1" w:rsidP="00CF6F9B">
            <w:pPr>
              <w:shd w:val="clear" w:color="auto" w:fill="FFFFFF"/>
              <w:rPr>
                <w:rFonts w:ascii="Times New Roman" w:hAnsi="Times New Roman"/>
              </w:rPr>
            </w:pPr>
          </w:p>
          <w:p w14:paraId="79FF772A"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588B8675" w14:textId="77777777" w:rsidR="002C3CB1" w:rsidRPr="002C3CB1" w:rsidRDefault="002C3CB1" w:rsidP="000551B2">
            <w:pPr>
              <w:shd w:val="clear" w:color="auto" w:fill="FFFFFF"/>
              <w:rPr>
                <w:rFonts w:ascii="Times New Roman" w:hAnsi="Times New Roman"/>
              </w:rPr>
            </w:pPr>
            <w:r w:rsidRPr="002C3CB1">
              <w:rPr>
                <w:rFonts w:ascii="Times New Roman" w:hAnsi="Times New Roman"/>
                <w:iCs/>
                <w:color w:val="000000"/>
                <w:spacing w:val="-6"/>
              </w:rPr>
              <w:t xml:space="preserve">соответствии с </w:t>
            </w:r>
          </w:p>
        </w:tc>
      </w:tr>
      <w:tr w:rsidR="002C3CB1" w:rsidRPr="00A976BE" w14:paraId="7E93B54D" w14:textId="77777777">
        <w:tblPrEx>
          <w:tblCellMar>
            <w:top w:w="0" w:type="dxa"/>
            <w:bottom w:w="0" w:type="dxa"/>
          </w:tblCellMar>
        </w:tblPrEx>
        <w:trPr>
          <w:trHeight w:hRule="exact" w:val="288"/>
        </w:trPr>
        <w:tc>
          <w:tcPr>
            <w:tcW w:w="538" w:type="dxa"/>
            <w:tcBorders>
              <w:top w:val="nil"/>
              <w:left w:val="single" w:sz="6" w:space="0" w:color="auto"/>
              <w:bottom w:val="nil"/>
              <w:right w:val="single" w:sz="6" w:space="0" w:color="auto"/>
            </w:tcBorders>
          </w:tcPr>
          <w:p w14:paraId="7DB31D64" w14:textId="77777777" w:rsidR="002C3CB1" w:rsidRPr="002C3CB1" w:rsidRDefault="002C3CB1" w:rsidP="002C3CB1">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5B7B75F2" w14:textId="77777777" w:rsidR="002C3CB1" w:rsidRPr="002C3CB1" w:rsidRDefault="002C3CB1" w:rsidP="00CF6F9B">
            <w:pPr>
              <w:shd w:val="clear" w:color="auto" w:fill="FFFFFF"/>
              <w:rPr>
                <w:rFonts w:ascii="Times New Roman" w:hAnsi="Times New Roman"/>
              </w:rPr>
            </w:pPr>
          </w:p>
          <w:p w14:paraId="2A689F0E"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0AAAA345" w14:textId="77777777" w:rsidR="002C3CB1" w:rsidRPr="002C3CB1" w:rsidRDefault="002C3CB1" w:rsidP="00CF6F9B">
            <w:pPr>
              <w:shd w:val="clear" w:color="auto" w:fill="FFFFFF"/>
              <w:rPr>
                <w:rFonts w:ascii="Times New Roman" w:hAnsi="Times New Roman"/>
              </w:rPr>
            </w:pPr>
          </w:p>
          <w:p w14:paraId="4F4656F9"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58835E2E" w14:textId="77777777" w:rsidR="002C3CB1" w:rsidRPr="002C3CB1" w:rsidRDefault="002C3CB1" w:rsidP="00CF6F9B">
            <w:pPr>
              <w:shd w:val="clear" w:color="auto" w:fill="FFFFFF"/>
              <w:rPr>
                <w:rFonts w:ascii="Times New Roman" w:hAnsi="Times New Roman"/>
              </w:rPr>
            </w:pPr>
            <w:r w:rsidRPr="002C3CB1">
              <w:rPr>
                <w:rFonts w:ascii="Times New Roman" w:hAnsi="Times New Roman"/>
              </w:rPr>
              <w:t>приказом</w:t>
            </w:r>
          </w:p>
          <w:p w14:paraId="42C0EEBE" w14:textId="77777777" w:rsidR="002C3CB1" w:rsidRPr="002C3CB1" w:rsidRDefault="002C3CB1" w:rsidP="00CF6F9B">
            <w:pPr>
              <w:shd w:val="clear" w:color="auto" w:fill="FFFFFF"/>
              <w:rPr>
                <w:rFonts w:ascii="Times New Roman" w:hAnsi="Times New Roman"/>
              </w:rPr>
            </w:pPr>
          </w:p>
        </w:tc>
      </w:tr>
      <w:tr w:rsidR="002C3CB1" w:rsidRPr="00A976BE" w14:paraId="6BF6D082" w14:textId="77777777">
        <w:tblPrEx>
          <w:tblCellMar>
            <w:top w:w="0" w:type="dxa"/>
            <w:bottom w:w="0" w:type="dxa"/>
          </w:tblCellMar>
        </w:tblPrEx>
        <w:trPr>
          <w:trHeight w:hRule="exact" w:val="278"/>
        </w:trPr>
        <w:tc>
          <w:tcPr>
            <w:tcW w:w="538" w:type="dxa"/>
            <w:tcBorders>
              <w:top w:val="nil"/>
              <w:left w:val="single" w:sz="6" w:space="0" w:color="auto"/>
              <w:bottom w:val="nil"/>
              <w:right w:val="single" w:sz="6" w:space="0" w:color="auto"/>
            </w:tcBorders>
          </w:tcPr>
          <w:p w14:paraId="039F59B7" w14:textId="77777777" w:rsidR="002C3CB1" w:rsidRPr="002C3CB1" w:rsidRDefault="002C3CB1" w:rsidP="00CF6F9B">
            <w:pPr>
              <w:shd w:val="clear" w:color="auto" w:fill="FFFFFF"/>
              <w:rPr>
                <w:rFonts w:ascii="Times New Roman" w:hAnsi="Times New Roman"/>
              </w:rPr>
            </w:pPr>
          </w:p>
          <w:p w14:paraId="13417602"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nil"/>
              <w:right w:val="single" w:sz="6" w:space="0" w:color="auto"/>
            </w:tcBorders>
          </w:tcPr>
          <w:p w14:paraId="5158EADD" w14:textId="77777777" w:rsidR="002C3CB1" w:rsidRPr="002C3CB1" w:rsidRDefault="002C3CB1" w:rsidP="002C3CB1">
            <w:pPr>
              <w:shd w:val="clear" w:color="auto" w:fill="FFFFFF"/>
              <w:rPr>
                <w:rFonts w:ascii="Times New Roman" w:hAnsi="Times New Roman"/>
              </w:rPr>
            </w:pPr>
          </w:p>
        </w:tc>
        <w:tc>
          <w:tcPr>
            <w:tcW w:w="3260" w:type="dxa"/>
            <w:tcBorders>
              <w:top w:val="nil"/>
              <w:left w:val="single" w:sz="6" w:space="0" w:color="auto"/>
              <w:bottom w:val="nil"/>
              <w:right w:val="single" w:sz="6" w:space="0" w:color="auto"/>
            </w:tcBorders>
          </w:tcPr>
          <w:p w14:paraId="5B370CB4" w14:textId="77777777" w:rsidR="002C3CB1" w:rsidRPr="002C3CB1" w:rsidRDefault="002C3CB1" w:rsidP="00CF6F9B">
            <w:pPr>
              <w:shd w:val="clear" w:color="auto" w:fill="FFFFFF"/>
              <w:rPr>
                <w:rFonts w:ascii="Times New Roman" w:hAnsi="Times New Roman"/>
              </w:rPr>
            </w:pPr>
          </w:p>
          <w:p w14:paraId="69EF4F39"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nil"/>
              <w:right w:val="single" w:sz="6" w:space="0" w:color="auto"/>
            </w:tcBorders>
          </w:tcPr>
          <w:p w14:paraId="1CBF24E3" w14:textId="77777777" w:rsidR="002C3CB1" w:rsidRPr="002C3CB1" w:rsidRDefault="002C3CB1" w:rsidP="000551B2">
            <w:pPr>
              <w:shd w:val="clear" w:color="auto" w:fill="FFFFFF"/>
              <w:rPr>
                <w:rFonts w:ascii="Times New Roman" w:hAnsi="Times New Roman"/>
              </w:rPr>
            </w:pPr>
            <w:r w:rsidRPr="002C3CB1">
              <w:rPr>
                <w:rFonts w:ascii="Times New Roman" w:hAnsi="Times New Roman"/>
                <w:iCs/>
                <w:color w:val="000000"/>
                <w:spacing w:val="-4"/>
              </w:rPr>
              <w:t>руководителя</w:t>
            </w:r>
          </w:p>
        </w:tc>
      </w:tr>
      <w:tr w:rsidR="002C3CB1" w:rsidRPr="00A976BE" w14:paraId="41A84B4B" w14:textId="77777777">
        <w:tblPrEx>
          <w:tblCellMar>
            <w:top w:w="0" w:type="dxa"/>
            <w:bottom w:w="0" w:type="dxa"/>
          </w:tblCellMar>
        </w:tblPrEx>
        <w:trPr>
          <w:trHeight w:hRule="exact" w:val="282"/>
        </w:trPr>
        <w:tc>
          <w:tcPr>
            <w:tcW w:w="538" w:type="dxa"/>
            <w:tcBorders>
              <w:top w:val="nil"/>
              <w:left w:val="single" w:sz="6" w:space="0" w:color="auto"/>
              <w:bottom w:val="single" w:sz="6" w:space="0" w:color="auto"/>
              <w:right w:val="single" w:sz="6" w:space="0" w:color="auto"/>
            </w:tcBorders>
          </w:tcPr>
          <w:p w14:paraId="76AA0655" w14:textId="77777777" w:rsidR="002C3CB1" w:rsidRPr="002C3CB1" w:rsidRDefault="002C3CB1" w:rsidP="00CF6F9B">
            <w:pPr>
              <w:shd w:val="clear" w:color="auto" w:fill="FFFFFF"/>
              <w:rPr>
                <w:rFonts w:ascii="Times New Roman" w:hAnsi="Times New Roman"/>
              </w:rPr>
            </w:pPr>
          </w:p>
          <w:p w14:paraId="73C1D580" w14:textId="77777777" w:rsidR="002C3CB1" w:rsidRPr="002C3CB1" w:rsidRDefault="002C3CB1" w:rsidP="00CF6F9B">
            <w:pPr>
              <w:shd w:val="clear" w:color="auto" w:fill="FFFFFF"/>
              <w:rPr>
                <w:rFonts w:ascii="Times New Roman" w:hAnsi="Times New Roman"/>
              </w:rPr>
            </w:pPr>
          </w:p>
        </w:tc>
        <w:tc>
          <w:tcPr>
            <w:tcW w:w="3148" w:type="dxa"/>
            <w:tcBorders>
              <w:top w:val="nil"/>
              <w:left w:val="single" w:sz="6" w:space="0" w:color="auto"/>
              <w:bottom w:val="single" w:sz="6" w:space="0" w:color="auto"/>
              <w:right w:val="single" w:sz="6" w:space="0" w:color="auto"/>
            </w:tcBorders>
          </w:tcPr>
          <w:p w14:paraId="6E287B9E" w14:textId="77777777" w:rsidR="002C3CB1" w:rsidRPr="002C3CB1" w:rsidRDefault="002C3CB1" w:rsidP="002C3CB1">
            <w:pPr>
              <w:shd w:val="clear" w:color="auto" w:fill="FFFFFF"/>
              <w:rPr>
                <w:rFonts w:ascii="Times New Roman" w:hAnsi="Times New Roman"/>
              </w:rPr>
            </w:pPr>
          </w:p>
          <w:p w14:paraId="221B60CD" w14:textId="77777777" w:rsidR="002C3CB1" w:rsidRPr="002C3CB1" w:rsidRDefault="002C3CB1" w:rsidP="00CF6F9B">
            <w:pPr>
              <w:shd w:val="clear" w:color="auto" w:fill="FFFFFF"/>
              <w:rPr>
                <w:rFonts w:ascii="Times New Roman" w:hAnsi="Times New Roman"/>
              </w:rPr>
            </w:pPr>
          </w:p>
          <w:p w14:paraId="0F5D4A74" w14:textId="77777777" w:rsidR="002C3CB1" w:rsidRPr="002C3CB1" w:rsidRDefault="002C3CB1" w:rsidP="00CF6F9B">
            <w:pPr>
              <w:shd w:val="clear" w:color="auto" w:fill="FFFFFF"/>
              <w:rPr>
                <w:rFonts w:ascii="Times New Roman" w:hAnsi="Times New Roman"/>
              </w:rPr>
            </w:pPr>
          </w:p>
        </w:tc>
        <w:tc>
          <w:tcPr>
            <w:tcW w:w="3260" w:type="dxa"/>
            <w:tcBorders>
              <w:top w:val="nil"/>
              <w:left w:val="single" w:sz="6" w:space="0" w:color="auto"/>
              <w:bottom w:val="single" w:sz="6" w:space="0" w:color="auto"/>
              <w:right w:val="single" w:sz="6" w:space="0" w:color="auto"/>
            </w:tcBorders>
          </w:tcPr>
          <w:p w14:paraId="08FDFD8A" w14:textId="77777777" w:rsidR="002C3CB1" w:rsidRPr="002C3CB1" w:rsidRDefault="002C3CB1" w:rsidP="00CF6F9B">
            <w:pPr>
              <w:shd w:val="clear" w:color="auto" w:fill="FFFFFF"/>
              <w:rPr>
                <w:rFonts w:ascii="Times New Roman" w:hAnsi="Times New Roman"/>
              </w:rPr>
            </w:pPr>
          </w:p>
        </w:tc>
        <w:tc>
          <w:tcPr>
            <w:tcW w:w="2552" w:type="dxa"/>
            <w:tcBorders>
              <w:top w:val="nil"/>
              <w:left w:val="single" w:sz="6" w:space="0" w:color="auto"/>
              <w:bottom w:val="single" w:sz="6" w:space="0" w:color="auto"/>
              <w:right w:val="single" w:sz="6" w:space="0" w:color="auto"/>
            </w:tcBorders>
          </w:tcPr>
          <w:p w14:paraId="12F44FDB" w14:textId="77777777" w:rsidR="002C3CB1" w:rsidRPr="002C3CB1" w:rsidRDefault="002C3CB1" w:rsidP="00CF6F9B">
            <w:pPr>
              <w:shd w:val="clear" w:color="auto" w:fill="FFFFFF"/>
              <w:rPr>
                <w:rFonts w:ascii="Times New Roman" w:hAnsi="Times New Roman"/>
              </w:rPr>
            </w:pPr>
          </w:p>
        </w:tc>
      </w:tr>
    </w:tbl>
    <w:p w14:paraId="705D41B4" w14:textId="77777777" w:rsidR="007C677A" w:rsidRDefault="007C677A" w:rsidP="0021483D">
      <w:pPr>
        <w:pStyle w:val="af2"/>
        <w:jc w:val="right"/>
        <w:rPr>
          <w:rFonts w:ascii="Times New Roman" w:hAnsi="Times New Roman"/>
        </w:rPr>
        <w:sectPr w:rsidR="007C677A" w:rsidSect="007C677A">
          <w:pgSz w:w="11906" w:h="16838"/>
          <w:pgMar w:top="1134" w:right="709" w:bottom="1372" w:left="1372" w:header="709" w:footer="709" w:gutter="0"/>
          <w:cols w:space="708"/>
          <w:docGrid w:linePitch="360"/>
        </w:sectPr>
      </w:pPr>
    </w:p>
    <w:p w14:paraId="44AE7ED7" w14:textId="77777777" w:rsidR="0021483D" w:rsidRPr="009A217A" w:rsidRDefault="0021483D" w:rsidP="0021483D">
      <w:pPr>
        <w:pStyle w:val="af2"/>
        <w:jc w:val="right"/>
        <w:rPr>
          <w:rFonts w:ascii="Times New Roman" w:hAnsi="Times New Roman"/>
        </w:rPr>
      </w:pPr>
      <w:r w:rsidRPr="009A217A">
        <w:rPr>
          <w:rFonts w:ascii="Times New Roman" w:hAnsi="Times New Roman"/>
        </w:rPr>
        <w:lastRenderedPageBreak/>
        <w:t xml:space="preserve">Приложение № </w:t>
      </w:r>
      <w:r w:rsidR="006A01D5">
        <w:rPr>
          <w:rFonts w:ascii="Times New Roman" w:hAnsi="Times New Roman"/>
        </w:rPr>
        <w:t>7</w:t>
      </w:r>
      <w:r w:rsidRPr="009A217A">
        <w:rPr>
          <w:rFonts w:ascii="Times New Roman" w:hAnsi="Times New Roman"/>
        </w:rPr>
        <w:t xml:space="preserve"> к Учетной  политике,</w:t>
      </w:r>
    </w:p>
    <w:p w14:paraId="7544E009" w14:textId="77777777" w:rsidR="0021483D" w:rsidRDefault="0021483D" w:rsidP="00016B17">
      <w:pPr>
        <w:pStyle w:val="af2"/>
        <w:jc w:val="right"/>
        <w:rPr>
          <w:rFonts w:ascii="Times New Roman" w:hAnsi="Times New Roman"/>
        </w:rPr>
      </w:pPr>
      <w:r w:rsidRPr="009A217A">
        <w:rPr>
          <w:rFonts w:ascii="Times New Roman" w:hAnsi="Times New Roman"/>
        </w:rPr>
        <w:t xml:space="preserve"> утвержденной  </w:t>
      </w:r>
      <w:r w:rsidR="00016B17">
        <w:rPr>
          <w:rFonts w:ascii="Times New Roman" w:hAnsi="Times New Roman"/>
        </w:rPr>
        <w:t>постановлением</w:t>
      </w:r>
    </w:p>
    <w:p w14:paraId="6E53A29E" w14:textId="77777777" w:rsidR="00D61E32" w:rsidRDefault="00016B17" w:rsidP="00016B17">
      <w:pPr>
        <w:pStyle w:val="af2"/>
        <w:jc w:val="right"/>
        <w:rPr>
          <w:rFonts w:ascii="Times New Roman" w:hAnsi="Times New Roman"/>
        </w:rPr>
      </w:pPr>
      <w:r>
        <w:rPr>
          <w:rFonts w:ascii="Times New Roman" w:hAnsi="Times New Roman"/>
        </w:rPr>
        <w:t xml:space="preserve">администрации </w:t>
      </w:r>
      <w:r w:rsidR="00D61E32">
        <w:rPr>
          <w:rFonts w:ascii="Times New Roman" w:hAnsi="Times New Roman"/>
        </w:rPr>
        <w:t>Бяковского</w:t>
      </w:r>
    </w:p>
    <w:p w14:paraId="1992703A" w14:textId="77777777" w:rsidR="00016B17" w:rsidRPr="009A217A" w:rsidRDefault="00D61E32" w:rsidP="00016B17">
      <w:pPr>
        <w:pStyle w:val="af2"/>
        <w:jc w:val="right"/>
        <w:rPr>
          <w:rFonts w:ascii="Times New Roman" w:hAnsi="Times New Roman"/>
        </w:rPr>
      </w:pPr>
      <w:r>
        <w:rPr>
          <w:rFonts w:ascii="Times New Roman" w:hAnsi="Times New Roman"/>
        </w:rPr>
        <w:t xml:space="preserve"> сельского поселения</w:t>
      </w:r>
    </w:p>
    <w:p w14:paraId="21E8190B" w14:textId="77777777" w:rsidR="0021483D" w:rsidRPr="009A217A" w:rsidRDefault="0021483D" w:rsidP="0021483D">
      <w:pPr>
        <w:pStyle w:val="af2"/>
        <w:jc w:val="right"/>
        <w:rPr>
          <w:rFonts w:ascii="Times New Roman" w:hAnsi="Times New Roman"/>
        </w:rPr>
      </w:pPr>
      <w:r w:rsidRPr="009A217A">
        <w:rPr>
          <w:rFonts w:ascii="Times New Roman" w:hAnsi="Times New Roman"/>
        </w:rPr>
        <w:t xml:space="preserve">                                                                                          </w:t>
      </w:r>
    </w:p>
    <w:p w14:paraId="601588C5" w14:textId="77777777" w:rsidR="00E73700" w:rsidRPr="009F7E72" w:rsidRDefault="00E73700" w:rsidP="00735ECB">
      <w:pPr>
        <w:pStyle w:val="af2"/>
        <w:jc w:val="right"/>
        <w:rPr>
          <w:rFonts w:ascii="Times New Roman" w:hAnsi="Times New Roman"/>
        </w:rPr>
      </w:pPr>
    </w:p>
    <w:p w14:paraId="352CDC3D" w14:textId="77777777" w:rsidR="00E73700" w:rsidRPr="009F7E72" w:rsidRDefault="00E73700" w:rsidP="009F7E72">
      <w:pPr>
        <w:pStyle w:val="af2"/>
        <w:rPr>
          <w:rFonts w:ascii="Times New Roman" w:hAnsi="Times New Roman"/>
        </w:rPr>
      </w:pPr>
    </w:p>
    <w:p w14:paraId="1509CE81" w14:textId="77777777" w:rsidR="00E73700" w:rsidRPr="00CD65BA" w:rsidRDefault="006333C1" w:rsidP="009F7E72">
      <w:pPr>
        <w:pStyle w:val="af2"/>
        <w:rPr>
          <w:rFonts w:ascii="Times New Roman" w:hAnsi="Times New Roman"/>
          <w:b/>
        </w:rPr>
      </w:pPr>
      <w:r>
        <w:rPr>
          <w:rFonts w:ascii="Times New Roman" w:hAnsi="Times New Roman"/>
        </w:rPr>
        <w:t xml:space="preserve">                                                                  </w:t>
      </w:r>
      <w:r w:rsidR="00CD65BA">
        <w:rPr>
          <w:rFonts w:ascii="Times New Roman" w:hAnsi="Times New Roman"/>
        </w:rPr>
        <w:t xml:space="preserve">                   </w:t>
      </w:r>
      <w:r>
        <w:rPr>
          <w:rFonts w:ascii="Times New Roman" w:hAnsi="Times New Roman"/>
        </w:rPr>
        <w:t xml:space="preserve"> </w:t>
      </w:r>
      <w:r w:rsidR="00E73700" w:rsidRPr="00CD65BA">
        <w:rPr>
          <w:rFonts w:ascii="Times New Roman" w:hAnsi="Times New Roman"/>
          <w:b/>
        </w:rPr>
        <w:t xml:space="preserve">ГРАФИК ДОКУМЕНТООБОРОТА </w:t>
      </w:r>
    </w:p>
    <w:p w14:paraId="3443E323" w14:textId="77777777" w:rsidR="00E73700" w:rsidRPr="009F7E72" w:rsidRDefault="00E73700" w:rsidP="009F7E72">
      <w:pPr>
        <w:pStyle w:val="af2"/>
        <w:rPr>
          <w:rFonts w:ascii="Times New Roman" w:hAnsi="Times New Roman"/>
        </w:rPr>
      </w:pPr>
    </w:p>
    <w:tbl>
      <w:tblPr>
        <w:tblW w:w="13185"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385"/>
        <w:gridCol w:w="284"/>
        <w:gridCol w:w="32"/>
        <w:gridCol w:w="3119"/>
        <w:gridCol w:w="109"/>
        <w:gridCol w:w="1843"/>
        <w:gridCol w:w="142"/>
        <w:gridCol w:w="2585"/>
      </w:tblGrid>
      <w:tr w:rsidR="00E73700" w:rsidRPr="009F7E72" w14:paraId="077D78A1" w14:textId="77777777" w:rsidTr="00371590">
        <w:tc>
          <w:tcPr>
            <w:tcW w:w="3686" w:type="dxa"/>
            <w:tcBorders>
              <w:top w:val="single" w:sz="4" w:space="0" w:color="auto"/>
              <w:left w:val="single" w:sz="4" w:space="0" w:color="auto"/>
              <w:bottom w:val="single" w:sz="4" w:space="0" w:color="auto"/>
              <w:right w:val="single" w:sz="4" w:space="0" w:color="auto"/>
            </w:tcBorders>
          </w:tcPr>
          <w:p w14:paraId="2B6D7901"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Наименование документа</w:t>
            </w:r>
          </w:p>
        </w:tc>
        <w:tc>
          <w:tcPr>
            <w:tcW w:w="1701" w:type="dxa"/>
            <w:gridSpan w:val="3"/>
            <w:tcBorders>
              <w:top w:val="single" w:sz="4" w:space="0" w:color="auto"/>
              <w:left w:val="single" w:sz="4" w:space="0" w:color="auto"/>
              <w:bottom w:val="single" w:sz="4" w:space="0" w:color="auto"/>
              <w:right w:val="single" w:sz="4" w:space="0" w:color="auto"/>
            </w:tcBorders>
          </w:tcPr>
          <w:p w14:paraId="21C7D330"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Форма</w:t>
            </w:r>
          </w:p>
        </w:tc>
        <w:tc>
          <w:tcPr>
            <w:tcW w:w="3119" w:type="dxa"/>
            <w:tcBorders>
              <w:top w:val="single" w:sz="4" w:space="0" w:color="auto"/>
              <w:left w:val="single" w:sz="4" w:space="0" w:color="auto"/>
              <w:bottom w:val="single" w:sz="4" w:space="0" w:color="auto"/>
              <w:right w:val="single" w:sz="4" w:space="0" w:color="auto"/>
            </w:tcBorders>
          </w:tcPr>
          <w:p w14:paraId="09FD9848"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Должностные лица, ответственные за составление</w:t>
            </w:r>
          </w:p>
        </w:tc>
        <w:tc>
          <w:tcPr>
            <w:tcW w:w="1952" w:type="dxa"/>
            <w:gridSpan w:val="2"/>
            <w:tcBorders>
              <w:top w:val="single" w:sz="4" w:space="0" w:color="auto"/>
              <w:left w:val="single" w:sz="4" w:space="0" w:color="auto"/>
              <w:bottom w:val="single" w:sz="4" w:space="0" w:color="auto"/>
              <w:right w:val="single" w:sz="4" w:space="0" w:color="auto"/>
            </w:tcBorders>
          </w:tcPr>
          <w:p w14:paraId="60C7AC57"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Должностные лица, подписывающие документ</w:t>
            </w:r>
          </w:p>
        </w:tc>
        <w:tc>
          <w:tcPr>
            <w:tcW w:w="2727" w:type="dxa"/>
            <w:gridSpan w:val="2"/>
            <w:tcBorders>
              <w:top w:val="single" w:sz="4" w:space="0" w:color="auto"/>
              <w:left w:val="single" w:sz="4" w:space="0" w:color="auto"/>
              <w:bottom w:val="single" w:sz="4" w:space="0" w:color="auto"/>
              <w:right w:val="single" w:sz="4" w:space="0" w:color="auto"/>
            </w:tcBorders>
          </w:tcPr>
          <w:p w14:paraId="672B698F"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Срок составления и представления в отдел учета и отчетности</w:t>
            </w:r>
          </w:p>
        </w:tc>
      </w:tr>
      <w:tr w:rsidR="00E73700" w:rsidRPr="009F7E72" w14:paraId="7CCB7432" w14:textId="77777777" w:rsidTr="00371590">
        <w:trPr>
          <w:cantSplit/>
          <w:trHeight w:val="490"/>
        </w:trPr>
        <w:tc>
          <w:tcPr>
            <w:tcW w:w="13185" w:type="dxa"/>
            <w:gridSpan w:val="9"/>
            <w:tcBorders>
              <w:top w:val="single" w:sz="4" w:space="0" w:color="auto"/>
              <w:left w:val="single" w:sz="4" w:space="0" w:color="auto"/>
              <w:bottom w:val="single" w:sz="4" w:space="0" w:color="auto"/>
              <w:right w:val="single" w:sz="4" w:space="0" w:color="auto"/>
            </w:tcBorders>
          </w:tcPr>
          <w:p w14:paraId="73897E9E" w14:textId="77777777" w:rsidR="00E73700" w:rsidRPr="002E6609" w:rsidRDefault="00E73700" w:rsidP="0052786A">
            <w:pPr>
              <w:pStyle w:val="af2"/>
              <w:ind w:left="884" w:hanging="567"/>
              <w:rPr>
                <w:rFonts w:ascii="Times New Roman" w:hAnsi="Times New Roman"/>
                <w:b/>
                <w:sz w:val="20"/>
                <w:szCs w:val="20"/>
              </w:rPr>
            </w:pPr>
            <w:r w:rsidRPr="002E6609">
              <w:rPr>
                <w:rFonts w:ascii="Times New Roman" w:hAnsi="Times New Roman"/>
                <w:b/>
                <w:sz w:val="20"/>
                <w:szCs w:val="20"/>
              </w:rPr>
              <w:t xml:space="preserve">По исполнению бюджетной сметы </w:t>
            </w:r>
          </w:p>
        </w:tc>
      </w:tr>
      <w:tr w:rsidR="00E73700" w:rsidRPr="009F7E72" w14:paraId="184D8DCC" w14:textId="77777777" w:rsidTr="00371590">
        <w:tc>
          <w:tcPr>
            <w:tcW w:w="3686" w:type="dxa"/>
            <w:tcBorders>
              <w:top w:val="single" w:sz="4" w:space="0" w:color="auto"/>
              <w:left w:val="single" w:sz="4" w:space="0" w:color="auto"/>
              <w:bottom w:val="single" w:sz="4" w:space="0" w:color="auto"/>
              <w:right w:val="single" w:sz="4" w:space="0" w:color="auto"/>
            </w:tcBorders>
          </w:tcPr>
          <w:p w14:paraId="2435ABA9"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Распоряжение</w:t>
            </w:r>
            <w:r w:rsidR="00E73700" w:rsidRPr="002E6609">
              <w:rPr>
                <w:rFonts w:ascii="Times New Roman" w:hAnsi="Times New Roman"/>
                <w:sz w:val="20"/>
                <w:szCs w:val="20"/>
              </w:rPr>
              <w:t xml:space="preserve"> о приеме (переводе) на работу или увольнении работников</w:t>
            </w:r>
          </w:p>
        </w:tc>
        <w:tc>
          <w:tcPr>
            <w:tcW w:w="1385" w:type="dxa"/>
            <w:tcBorders>
              <w:top w:val="single" w:sz="4" w:space="0" w:color="auto"/>
              <w:left w:val="single" w:sz="4" w:space="0" w:color="auto"/>
              <w:bottom w:val="single" w:sz="4" w:space="0" w:color="auto"/>
              <w:right w:val="single" w:sz="4" w:space="0" w:color="auto"/>
            </w:tcBorders>
          </w:tcPr>
          <w:p w14:paraId="3A0731DC"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411098FE" w14:textId="77777777" w:rsidR="00E73700" w:rsidRPr="002E6609" w:rsidRDefault="00E73700" w:rsidP="0052786A">
            <w:pPr>
              <w:pStyle w:val="af2"/>
              <w:rPr>
                <w:rFonts w:ascii="Times New Roman" w:hAnsi="Times New Roman"/>
                <w:sz w:val="20"/>
                <w:szCs w:val="20"/>
              </w:rPr>
            </w:pPr>
            <w:r w:rsidRPr="002E6609">
              <w:rPr>
                <w:rFonts w:ascii="Times New Roman" w:hAnsi="Times New Roman"/>
                <w:sz w:val="20"/>
                <w:szCs w:val="20"/>
              </w:rPr>
              <w:t>Руководитель учреждения</w:t>
            </w:r>
          </w:p>
        </w:tc>
        <w:tc>
          <w:tcPr>
            <w:tcW w:w="1985" w:type="dxa"/>
            <w:gridSpan w:val="2"/>
            <w:tcBorders>
              <w:top w:val="single" w:sz="4" w:space="0" w:color="auto"/>
              <w:left w:val="single" w:sz="4" w:space="0" w:color="auto"/>
              <w:bottom w:val="single" w:sz="4" w:space="0" w:color="auto"/>
              <w:right w:val="single" w:sz="4" w:space="0" w:color="auto"/>
            </w:tcBorders>
          </w:tcPr>
          <w:p w14:paraId="34CA1A79" w14:textId="77777777" w:rsidR="00E73700" w:rsidRPr="002E6609" w:rsidRDefault="00F61C30"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48665166"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На следующий день после подписания</w:t>
            </w:r>
          </w:p>
        </w:tc>
      </w:tr>
      <w:tr w:rsidR="00E73700" w:rsidRPr="009F7E72" w14:paraId="4996DB61" w14:textId="77777777" w:rsidTr="00371590">
        <w:tc>
          <w:tcPr>
            <w:tcW w:w="3686" w:type="dxa"/>
            <w:tcBorders>
              <w:top w:val="single" w:sz="4" w:space="0" w:color="auto"/>
              <w:left w:val="single" w:sz="4" w:space="0" w:color="auto"/>
              <w:bottom w:val="single" w:sz="4" w:space="0" w:color="auto"/>
              <w:right w:val="single" w:sz="4" w:space="0" w:color="auto"/>
            </w:tcBorders>
          </w:tcPr>
          <w:p w14:paraId="7245997B"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Распоряжение</w:t>
            </w:r>
            <w:r w:rsidR="00E73700" w:rsidRPr="002E6609">
              <w:rPr>
                <w:rFonts w:ascii="Times New Roman" w:hAnsi="Times New Roman"/>
                <w:sz w:val="20"/>
                <w:szCs w:val="20"/>
              </w:rPr>
              <w:t xml:space="preserve"> о прекращении трудового договора</w:t>
            </w:r>
          </w:p>
        </w:tc>
        <w:tc>
          <w:tcPr>
            <w:tcW w:w="1385" w:type="dxa"/>
            <w:tcBorders>
              <w:top w:val="single" w:sz="4" w:space="0" w:color="auto"/>
              <w:left w:val="single" w:sz="4" w:space="0" w:color="auto"/>
              <w:bottom w:val="single" w:sz="4" w:space="0" w:color="auto"/>
              <w:right w:val="single" w:sz="4" w:space="0" w:color="auto"/>
            </w:tcBorders>
          </w:tcPr>
          <w:p w14:paraId="731E03BC"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61822D78" w14:textId="77777777" w:rsidR="00E73700" w:rsidRPr="002E6609" w:rsidRDefault="00E73700" w:rsidP="0052786A">
            <w:pPr>
              <w:pStyle w:val="af2"/>
              <w:rPr>
                <w:rFonts w:ascii="Times New Roman" w:hAnsi="Times New Roman"/>
                <w:sz w:val="20"/>
                <w:szCs w:val="20"/>
              </w:rPr>
            </w:pPr>
            <w:r w:rsidRPr="002E6609">
              <w:rPr>
                <w:rFonts w:ascii="Times New Roman" w:hAnsi="Times New Roman"/>
                <w:sz w:val="20"/>
                <w:szCs w:val="20"/>
              </w:rPr>
              <w:t xml:space="preserve">Руководитель учреждения, </w:t>
            </w:r>
          </w:p>
        </w:tc>
        <w:tc>
          <w:tcPr>
            <w:tcW w:w="1985" w:type="dxa"/>
            <w:gridSpan w:val="2"/>
            <w:tcBorders>
              <w:top w:val="single" w:sz="4" w:space="0" w:color="auto"/>
              <w:left w:val="single" w:sz="4" w:space="0" w:color="auto"/>
              <w:bottom w:val="single" w:sz="4" w:space="0" w:color="auto"/>
              <w:right w:val="single" w:sz="4" w:space="0" w:color="auto"/>
            </w:tcBorders>
          </w:tcPr>
          <w:p w14:paraId="5A173D44"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Р</w:t>
            </w:r>
            <w:r w:rsidR="00F61C30" w:rsidRPr="002E6609">
              <w:rPr>
                <w:rFonts w:ascii="Times New Roman" w:hAnsi="Times New Roman"/>
                <w:sz w:val="20"/>
                <w:szCs w:val="20"/>
              </w:rPr>
              <w:t xml:space="preserve">уководитель </w:t>
            </w:r>
          </w:p>
        </w:tc>
        <w:tc>
          <w:tcPr>
            <w:tcW w:w="2585" w:type="dxa"/>
            <w:tcBorders>
              <w:top w:val="single" w:sz="4" w:space="0" w:color="auto"/>
              <w:left w:val="single" w:sz="4" w:space="0" w:color="auto"/>
              <w:bottom w:val="single" w:sz="4" w:space="0" w:color="auto"/>
              <w:right w:val="single" w:sz="4" w:space="0" w:color="auto"/>
            </w:tcBorders>
          </w:tcPr>
          <w:p w14:paraId="48965064"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На следующий день после подписания</w:t>
            </w:r>
          </w:p>
        </w:tc>
      </w:tr>
      <w:tr w:rsidR="00E73700" w:rsidRPr="009F7E72" w14:paraId="133D5C35" w14:textId="77777777" w:rsidTr="00371590">
        <w:tc>
          <w:tcPr>
            <w:tcW w:w="3686" w:type="dxa"/>
            <w:tcBorders>
              <w:top w:val="single" w:sz="4" w:space="0" w:color="auto"/>
              <w:left w:val="single" w:sz="4" w:space="0" w:color="auto"/>
              <w:bottom w:val="single" w:sz="4" w:space="0" w:color="auto"/>
              <w:right w:val="single" w:sz="4" w:space="0" w:color="auto"/>
            </w:tcBorders>
          </w:tcPr>
          <w:p w14:paraId="3B6AE3EB"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Распоряжение</w:t>
            </w:r>
            <w:r w:rsidR="00E73700" w:rsidRPr="002E6609">
              <w:rPr>
                <w:rFonts w:ascii="Times New Roman" w:hAnsi="Times New Roman"/>
                <w:sz w:val="20"/>
                <w:szCs w:val="20"/>
              </w:rPr>
              <w:t xml:space="preserve"> на командировку работников </w:t>
            </w:r>
          </w:p>
        </w:tc>
        <w:tc>
          <w:tcPr>
            <w:tcW w:w="1385" w:type="dxa"/>
            <w:tcBorders>
              <w:top w:val="single" w:sz="4" w:space="0" w:color="auto"/>
              <w:left w:val="single" w:sz="4" w:space="0" w:color="auto"/>
              <w:bottom w:val="single" w:sz="4" w:space="0" w:color="auto"/>
              <w:right w:val="single" w:sz="4" w:space="0" w:color="auto"/>
            </w:tcBorders>
          </w:tcPr>
          <w:p w14:paraId="0EB67362"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0875353F"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Руководитель учреждения</w:t>
            </w:r>
          </w:p>
        </w:tc>
        <w:tc>
          <w:tcPr>
            <w:tcW w:w="1985" w:type="dxa"/>
            <w:gridSpan w:val="2"/>
            <w:tcBorders>
              <w:top w:val="single" w:sz="4" w:space="0" w:color="auto"/>
              <w:left w:val="single" w:sz="4" w:space="0" w:color="auto"/>
              <w:bottom w:val="single" w:sz="4" w:space="0" w:color="auto"/>
              <w:right w:val="single" w:sz="4" w:space="0" w:color="auto"/>
            </w:tcBorders>
          </w:tcPr>
          <w:p w14:paraId="13885FAC" w14:textId="77777777" w:rsidR="00E73700" w:rsidRPr="002E6609" w:rsidRDefault="00F61C30"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r w:rsidR="00E73700" w:rsidRPr="002E6609">
              <w:rPr>
                <w:rFonts w:ascii="Times New Roman" w:hAnsi="Times New Roman"/>
                <w:sz w:val="20"/>
                <w:szCs w:val="20"/>
              </w:rPr>
              <w:t xml:space="preserve"> </w:t>
            </w:r>
          </w:p>
        </w:tc>
        <w:tc>
          <w:tcPr>
            <w:tcW w:w="2585" w:type="dxa"/>
            <w:tcBorders>
              <w:top w:val="single" w:sz="4" w:space="0" w:color="auto"/>
              <w:left w:val="single" w:sz="4" w:space="0" w:color="auto"/>
              <w:bottom w:val="single" w:sz="4" w:space="0" w:color="auto"/>
              <w:right w:val="single" w:sz="4" w:space="0" w:color="auto"/>
            </w:tcBorders>
          </w:tcPr>
          <w:p w14:paraId="71CAFC48"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На следующий день после подписания</w:t>
            </w:r>
          </w:p>
        </w:tc>
      </w:tr>
      <w:tr w:rsidR="00E73700" w:rsidRPr="009F7E72" w14:paraId="5980062F" w14:textId="77777777" w:rsidTr="00371590">
        <w:trPr>
          <w:trHeight w:val="1454"/>
        </w:trPr>
        <w:tc>
          <w:tcPr>
            <w:tcW w:w="3686" w:type="dxa"/>
            <w:tcBorders>
              <w:top w:val="single" w:sz="4" w:space="0" w:color="auto"/>
              <w:left w:val="single" w:sz="4" w:space="0" w:color="auto"/>
              <w:bottom w:val="single" w:sz="4" w:space="0" w:color="auto"/>
              <w:right w:val="single" w:sz="4" w:space="0" w:color="auto"/>
            </w:tcBorders>
          </w:tcPr>
          <w:p w14:paraId="34070F15"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Распоряжение</w:t>
            </w:r>
            <w:r w:rsidR="00E73700" w:rsidRPr="002E6609">
              <w:rPr>
                <w:rFonts w:ascii="Times New Roman" w:hAnsi="Times New Roman"/>
                <w:sz w:val="20"/>
                <w:szCs w:val="20"/>
              </w:rPr>
              <w:t xml:space="preserve"> о предоставлении отпуска</w:t>
            </w:r>
          </w:p>
        </w:tc>
        <w:tc>
          <w:tcPr>
            <w:tcW w:w="1385" w:type="dxa"/>
            <w:tcBorders>
              <w:top w:val="single" w:sz="4" w:space="0" w:color="auto"/>
              <w:left w:val="single" w:sz="4" w:space="0" w:color="auto"/>
              <w:bottom w:val="single" w:sz="4" w:space="0" w:color="auto"/>
              <w:right w:val="single" w:sz="4" w:space="0" w:color="auto"/>
            </w:tcBorders>
          </w:tcPr>
          <w:p w14:paraId="0DDA6A74"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0F32A51B"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Руководитель учреждения</w:t>
            </w:r>
          </w:p>
        </w:tc>
        <w:tc>
          <w:tcPr>
            <w:tcW w:w="1985" w:type="dxa"/>
            <w:gridSpan w:val="2"/>
            <w:tcBorders>
              <w:top w:val="single" w:sz="4" w:space="0" w:color="auto"/>
              <w:left w:val="single" w:sz="4" w:space="0" w:color="auto"/>
              <w:bottom w:val="single" w:sz="4" w:space="0" w:color="auto"/>
              <w:right w:val="single" w:sz="4" w:space="0" w:color="auto"/>
            </w:tcBorders>
          </w:tcPr>
          <w:p w14:paraId="24F4C2CB" w14:textId="77777777" w:rsidR="00E73700" w:rsidRPr="002E6609" w:rsidRDefault="00F61C30"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r w:rsidR="00E73700" w:rsidRPr="002E6609">
              <w:rPr>
                <w:rFonts w:ascii="Times New Roman" w:hAnsi="Times New Roman"/>
                <w:sz w:val="20"/>
                <w:szCs w:val="20"/>
              </w:rPr>
              <w:t xml:space="preserve"> </w:t>
            </w:r>
          </w:p>
        </w:tc>
        <w:tc>
          <w:tcPr>
            <w:tcW w:w="2585" w:type="dxa"/>
            <w:tcBorders>
              <w:top w:val="single" w:sz="4" w:space="0" w:color="auto"/>
              <w:left w:val="single" w:sz="4" w:space="0" w:color="auto"/>
              <w:bottom w:val="single" w:sz="4" w:space="0" w:color="auto"/>
              <w:right w:val="single" w:sz="4" w:space="0" w:color="auto"/>
            </w:tcBorders>
          </w:tcPr>
          <w:p w14:paraId="5CE1B23F"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Не менее 12 рабочих дней до начала отпуска</w:t>
            </w:r>
          </w:p>
        </w:tc>
      </w:tr>
      <w:tr w:rsidR="00E73700" w:rsidRPr="009F7E72" w14:paraId="263909C0" w14:textId="77777777" w:rsidTr="00371590">
        <w:trPr>
          <w:trHeight w:val="1198"/>
        </w:trPr>
        <w:tc>
          <w:tcPr>
            <w:tcW w:w="3686" w:type="dxa"/>
            <w:tcBorders>
              <w:top w:val="single" w:sz="4" w:space="0" w:color="auto"/>
              <w:left w:val="single" w:sz="4" w:space="0" w:color="auto"/>
              <w:bottom w:val="single" w:sz="4" w:space="0" w:color="auto"/>
              <w:right w:val="single" w:sz="4" w:space="0" w:color="auto"/>
            </w:tcBorders>
          </w:tcPr>
          <w:p w14:paraId="1F7A171D"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Протокол заседания комиссии по установлению стажа</w:t>
            </w:r>
          </w:p>
        </w:tc>
        <w:tc>
          <w:tcPr>
            <w:tcW w:w="1385" w:type="dxa"/>
            <w:tcBorders>
              <w:top w:val="single" w:sz="4" w:space="0" w:color="auto"/>
              <w:left w:val="single" w:sz="4" w:space="0" w:color="auto"/>
              <w:bottom w:val="single" w:sz="4" w:space="0" w:color="auto"/>
              <w:right w:val="single" w:sz="4" w:space="0" w:color="auto"/>
            </w:tcBorders>
          </w:tcPr>
          <w:p w14:paraId="29D56570"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7AA15279"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Руководитель учреждения</w:t>
            </w:r>
          </w:p>
        </w:tc>
        <w:tc>
          <w:tcPr>
            <w:tcW w:w="1985" w:type="dxa"/>
            <w:gridSpan w:val="2"/>
            <w:tcBorders>
              <w:top w:val="single" w:sz="4" w:space="0" w:color="auto"/>
              <w:left w:val="single" w:sz="4" w:space="0" w:color="auto"/>
              <w:bottom w:val="single" w:sz="4" w:space="0" w:color="auto"/>
              <w:right w:val="single" w:sz="4" w:space="0" w:color="auto"/>
            </w:tcBorders>
          </w:tcPr>
          <w:p w14:paraId="19E5F587" w14:textId="77777777" w:rsidR="00E73700" w:rsidRPr="002E6609" w:rsidRDefault="00F61C30"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r w:rsidR="00E73700" w:rsidRPr="002E6609">
              <w:rPr>
                <w:rFonts w:ascii="Times New Roman" w:hAnsi="Times New Roman"/>
                <w:sz w:val="20"/>
                <w:szCs w:val="20"/>
              </w:rPr>
              <w:t xml:space="preserve"> члены комиссии</w:t>
            </w:r>
          </w:p>
          <w:p w14:paraId="26090267" w14:textId="77777777" w:rsidR="00E73700" w:rsidRPr="002E6609" w:rsidRDefault="00E73700" w:rsidP="009F7E72">
            <w:pPr>
              <w:pStyle w:val="af2"/>
              <w:rPr>
                <w:rFonts w:ascii="Times New Roman" w:hAnsi="Times New Roman"/>
                <w:sz w:val="20"/>
                <w:szCs w:val="20"/>
              </w:rPr>
            </w:pPr>
          </w:p>
        </w:tc>
        <w:tc>
          <w:tcPr>
            <w:tcW w:w="2585" w:type="dxa"/>
            <w:tcBorders>
              <w:top w:val="single" w:sz="4" w:space="0" w:color="auto"/>
              <w:left w:val="single" w:sz="4" w:space="0" w:color="auto"/>
              <w:bottom w:val="single" w:sz="4" w:space="0" w:color="auto"/>
              <w:right w:val="single" w:sz="4" w:space="0" w:color="auto"/>
            </w:tcBorders>
          </w:tcPr>
          <w:p w14:paraId="42ADF266" w14:textId="77777777" w:rsidR="00E73700" w:rsidRPr="002E6609" w:rsidRDefault="00E87519" w:rsidP="00E87519">
            <w:pPr>
              <w:pStyle w:val="af2"/>
              <w:rPr>
                <w:rFonts w:ascii="Times New Roman" w:hAnsi="Times New Roman"/>
                <w:sz w:val="20"/>
                <w:szCs w:val="20"/>
              </w:rPr>
            </w:pPr>
            <w:r w:rsidRPr="002E6609">
              <w:rPr>
                <w:rFonts w:ascii="Times New Roman" w:hAnsi="Times New Roman"/>
                <w:sz w:val="20"/>
                <w:szCs w:val="20"/>
              </w:rPr>
              <w:t xml:space="preserve">В последний рабочий день года, или до 25 числа месяца, при принятии на работу нового сотрудника </w:t>
            </w:r>
            <w:r w:rsidR="00E73700" w:rsidRPr="002E6609">
              <w:rPr>
                <w:rFonts w:ascii="Times New Roman" w:hAnsi="Times New Roman"/>
                <w:sz w:val="20"/>
                <w:szCs w:val="20"/>
              </w:rPr>
              <w:t xml:space="preserve"> </w:t>
            </w:r>
          </w:p>
        </w:tc>
      </w:tr>
      <w:tr w:rsidR="00E73700" w:rsidRPr="009F7E72" w14:paraId="5EBA19E2" w14:textId="77777777" w:rsidTr="00371590">
        <w:trPr>
          <w:trHeight w:val="1492"/>
        </w:trPr>
        <w:tc>
          <w:tcPr>
            <w:tcW w:w="3686" w:type="dxa"/>
            <w:tcBorders>
              <w:top w:val="single" w:sz="4" w:space="0" w:color="auto"/>
              <w:left w:val="single" w:sz="4" w:space="0" w:color="auto"/>
              <w:bottom w:val="single" w:sz="4" w:space="0" w:color="auto"/>
              <w:right w:val="single" w:sz="4" w:space="0" w:color="auto"/>
            </w:tcBorders>
          </w:tcPr>
          <w:p w14:paraId="7537C44B"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lastRenderedPageBreak/>
              <w:t xml:space="preserve">Докладная записка о премировании </w:t>
            </w:r>
          </w:p>
        </w:tc>
        <w:tc>
          <w:tcPr>
            <w:tcW w:w="1385" w:type="dxa"/>
            <w:tcBorders>
              <w:top w:val="single" w:sz="4" w:space="0" w:color="auto"/>
              <w:left w:val="single" w:sz="4" w:space="0" w:color="auto"/>
              <w:bottom w:val="single" w:sz="4" w:space="0" w:color="auto"/>
              <w:right w:val="single" w:sz="4" w:space="0" w:color="auto"/>
            </w:tcBorders>
          </w:tcPr>
          <w:p w14:paraId="77725E44"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79973BA1"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Руководитель учреждения</w:t>
            </w:r>
            <w:r w:rsidR="00E73700" w:rsidRPr="002E6609">
              <w:rPr>
                <w:rFonts w:ascii="Times New Roman" w:hAnsi="Times New Roman"/>
                <w:sz w:val="20"/>
                <w:szCs w:val="20"/>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39D7831A"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Работник отдела  по учету и отчетности</w:t>
            </w:r>
          </w:p>
        </w:tc>
        <w:tc>
          <w:tcPr>
            <w:tcW w:w="2585" w:type="dxa"/>
            <w:tcBorders>
              <w:top w:val="single" w:sz="4" w:space="0" w:color="auto"/>
              <w:left w:val="single" w:sz="4" w:space="0" w:color="auto"/>
              <w:bottom w:val="single" w:sz="4" w:space="0" w:color="auto"/>
              <w:right w:val="single" w:sz="4" w:space="0" w:color="auto"/>
            </w:tcBorders>
          </w:tcPr>
          <w:p w14:paraId="1BCD60C7"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За 7 дней до окончания месяца</w:t>
            </w:r>
          </w:p>
          <w:p w14:paraId="31066E16" w14:textId="77777777" w:rsidR="00E73700" w:rsidRPr="002E6609" w:rsidRDefault="00E73700" w:rsidP="009F7E72">
            <w:pPr>
              <w:pStyle w:val="af2"/>
              <w:rPr>
                <w:rFonts w:ascii="Times New Roman" w:hAnsi="Times New Roman"/>
                <w:sz w:val="20"/>
                <w:szCs w:val="20"/>
              </w:rPr>
            </w:pPr>
          </w:p>
        </w:tc>
      </w:tr>
      <w:tr w:rsidR="00E73700" w:rsidRPr="009F7E72" w14:paraId="542A4C08" w14:textId="77777777" w:rsidTr="00371590">
        <w:tc>
          <w:tcPr>
            <w:tcW w:w="3686" w:type="dxa"/>
            <w:tcBorders>
              <w:top w:val="single" w:sz="4" w:space="0" w:color="auto"/>
              <w:left w:val="single" w:sz="4" w:space="0" w:color="auto"/>
              <w:bottom w:val="single" w:sz="4" w:space="0" w:color="auto"/>
              <w:right w:val="single" w:sz="4" w:space="0" w:color="auto"/>
            </w:tcBorders>
          </w:tcPr>
          <w:p w14:paraId="247FCF6A" w14:textId="77777777" w:rsidR="00E73700" w:rsidRPr="002E6609" w:rsidRDefault="0052786A" w:rsidP="0052786A">
            <w:pPr>
              <w:pStyle w:val="af2"/>
              <w:rPr>
                <w:rFonts w:ascii="Times New Roman" w:hAnsi="Times New Roman"/>
                <w:sz w:val="20"/>
                <w:szCs w:val="20"/>
              </w:rPr>
            </w:pPr>
            <w:r w:rsidRPr="002E6609">
              <w:rPr>
                <w:rFonts w:ascii="Times New Roman" w:hAnsi="Times New Roman"/>
                <w:sz w:val="20"/>
                <w:szCs w:val="20"/>
              </w:rPr>
              <w:t>Распоряжение</w:t>
            </w:r>
            <w:r w:rsidR="00E73700" w:rsidRPr="002E6609">
              <w:rPr>
                <w:rFonts w:ascii="Times New Roman" w:hAnsi="Times New Roman"/>
                <w:sz w:val="20"/>
                <w:szCs w:val="20"/>
              </w:rPr>
              <w:t xml:space="preserve"> на премирование работников </w:t>
            </w:r>
          </w:p>
        </w:tc>
        <w:tc>
          <w:tcPr>
            <w:tcW w:w="1385" w:type="dxa"/>
            <w:tcBorders>
              <w:top w:val="single" w:sz="4" w:space="0" w:color="auto"/>
              <w:left w:val="single" w:sz="4" w:space="0" w:color="auto"/>
              <w:bottom w:val="single" w:sz="4" w:space="0" w:color="auto"/>
              <w:right w:val="single" w:sz="4" w:space="0" w:color="auto"/>
            </w:tcBorders>
          </w:tcPr>
          <w:p w14:paraId="5644E6F4"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2C5D097D"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Руководитель учреждения</w:t>
            </w:r>
          </w:p>
        </w:tc>
        <w:tc>
          <w:tcPr>
            <w:tcW w:w="1985" w:type="dxa"/>
            <w:gridSpan w:val="2"/>
            <w:tcBorders>
              <w:top w:val="single" w:sz="4" w:space="0" w:color="auto"/>
              <w:left w:val="single" w:sz="4" w:space="0" w:color="auto"/>
              <w:bottom w:val="single" w:sz="4" w:space="0" w:color="auto"/>
              <w:right w:val="single" w:sz="4" w:space="0" w:color="auto"/>
            </w:tcBorders>
          </w:tcPr>
          <w:p w14:paraId="0841DB01" w14:textId="77777777" w:rsidR="00E73700" w:rsidRPr="002E6609" w:rsidRDefault="00F61C30"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617B59A0"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Не позднее 2 рабочих дней до дня выплаты заработной платы</w:t>
            </w:r>
          </w:p>
        </w:tc>
      </w:tr>
      <w:tr w:rsidR="00E73700" w:rsidRPr="009F7E72" w14:paraId="46C850DB" w14:textId="77777777" w:rsidTr="00371590">
        <w:trPr>
          <w:trHeight w:val="1457"/>
        </w:trPr>
        <w:tc>
          <w:tcPr>
            <w:tcW w:w="3686" w:type="dxa"/>
            <w:tcBorders>
              <w:top w:val="single" w:sz="4" w:space="0" w:color="auto"/>
              <w:left w:val="single" w:sz="4" w:space="0" w:color="auto"/>
              <w:bottom w:val="single" w:sz="4" w:space="0" w:color="auto"/>
              <w:right w:val="single" w:sz="4" w:space="0" w:color="auto"/>
            </w:tcBorders>
          </w:tcPr>
          <w:p w14:paraId="75B3A0E0" w14:textId="77777777" w:rsidR="00E73700" w:rsidRPr="002E6609" w:rsidRDefault="0052786A" w:rsidP="009F7E72">
            <w:pPr>
              <w:pStyle w:val="af2"/>
              <w:rPr>
                <w:rFonts w:ascii="Times New Roman" w:hAnsi="Times New Roman"/>
                <w:sz w:val="20"/>
                <w:szCs w:val="20"/>
              </w:rPr>
            </w:pPr>
            <w:r w:rsidRPr="002E6609">
              <w:rPr>
                <w:rFonts w:ascii="Times New Roman" w:hAnsi="Times New Roman"/>
                <w:sz w:val="20"/>
                <w:szCs w:val="20"/>
              </w:rPr>
              <w:t>Распоряжение</w:t>
            </w:r>
            <w:r w:rsidR="00E73700" w:rsidRPr="002E6609">
              <w:rPr>
                <w:rFonts w:ascii="Times New Roman" w:hAnsi="Times New Roman"/>
                <w:sz w:val="20"/>
                <w:szCs w:val="20"/>
              </w:rPr>
              <w:t xml:space="preserve"> об установлении и выплате надбавки за особые условия</w:t>
            </w:r>
          </w:p>
        </w:tc>
        <w:tc>
          <w:tcPr>
            <w:tcW w:w="1385" w:type="dxa"/>
            <w:tcBorders>
              <w:top w:val="single" w:sz="4" w:space="0" w:color="auto"/>
              <w:left w:val="single" w:sz="4" w:space="0" w:color="auto"/>
              <w:bottom w:val="single" w:sz="4" w:space="0" w:color="auto"/>
              <w:right w:val="single" w:sz="4" w:space="0" w:color="auto"/>
            </w:tcBorders>
          </w:tcPr>
          <w:p w14:paraId="072FA6A4"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4A189F65" w14:textId="77777777" w:rsidR="00E73700" w:rsidRPr="002E6609" w:rsidRDefault="00E73700" w:rsidP="0052786A">
            <w:pPr>
              <w:pStyle w:val="af2"/>
              <w:rPr>
                <w:rFonts w:ascii="Times New Roman" w:hAnsi="Times New Roman"/>
                <w:sz w:val="20"/>
                <w:szCs w:val="20"/>
              </w:rPr>
            </w:pPr>
            <w:r w:rsidRPr="002E6609">
              <w:rPr>
                <w:rFonts w:ascii="Times New Roman" w:hAnsi="Times New Roman"/>
                <w:sz w:val="20"/>
                <w:szCs w:val="20"/>
              </w:rPr>
              <w:t xml:space="preserve">Руководитель учреждения, </w:t>
            </w:r>
          </w:p>
        </w:tc>
        <w:tc>
          <w:tcPr>
            <w:tcW w:w="1985" w:type="dxa"/>
            <w:gridSpan w:val="2"/>
            <w:tcBorders>
              <w:top w:val="single" w:sz="4" w:space="0" w:color="auto"/>
              <w:left w:val="single" w:sz="4" w:space="0" w:color="auto"/>
              <w:bottom w:val="single" w:sz="4" w:space="0" w:color="auto"/>
              <w:right w:val="single" w:sz="4" w:space="0" w:color="auto"/>
            </w:tcBorders>
          </w:tcPr>
          <w:p w14:paraId="2DA7B9EA" w14:textId="77777777" w:rsidR="00E73700" w:rsidRPr="002E6609" w:rsidRDefault="00F61C30"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1693FFC8" w14:textId="77777777" w:rsidR="00E73700" w:rsidRPr="002E6609" w:rsidRDefault="00E87519" w:rsidP="009F7E72">
            <w:pPr>
              <w:pStyle w:val="af2"/>
              <w:rPr>
                <w:rFonts w:ascii="Times New Roman" w:hAnsi="Times New Roman"/>
                <w:sz w:val="20"/>
                <w:szCs w:val="20"/>
              </w:rPr>
            </w:pPr>
            <w:r w:rsidRPr="002E6609">
              <w:rPr>
                <w:rFonts w:ascii="Times New Roman" w:hAnsi="Times New Roman"/>
                <w:sz w:val="20"/>
                <w:szCs w:val="20"/>
              </w:rPr>
              <w:t>На следующий день после подписания</w:t>
            </w:r>
          </w:p>
        </w:tc>
      </w:tr>
      <w:tr w:rsidR="00E73700" w:rsidRPr="009F7E72" w14:paraId="1935A61F" w14:textId="77777777" w:rsidTr="00371590">
        <w:tc>
          <w:tcPr>
            <w:tcW w:w="3686" w:type="dxa"/>
            <w:tcBorders>
              <w:top w:val="single" w:sz="4" w:space="0" w:color="auto"/>
              <w:left w:val="single" w:sz="4" w:space="0" w:color="auto"/>
              <w:bottom w:val="single" w:sz="4" w:space="0" w:color="auto"/>
              <w:right w:val="single" w:sz="4" w:space="0" w:color="auto"/>
            </w:tcBorders>
          </w:tcPr>
          <w:p w14:paraId="0DD2BA0D" w14:textId="77777777" w:rsidR="00E73700" w:rsidRPr="002E6609" w:rsidRDefault="00646929" w:rsidP="009F7E72">
            <w:pPr>
              <w:pStyle w:val="af2"/>
              <w:rPr>
                <w:rFonts w:ascii="Times New Roman" w:hAnsi="Times New Roman"/>
                <w:sz w:val="20"/>
                <w:szCs w:val="20"/>
              </w:rPr>
            </w:pPr>
            <w:r w:rsidRPr="002E6609">
              <w:rPr>
                <w:rFonts w:ascii="Times New Roman" w:hAnsi="Times New Roman"/>
                <w:sz w:val="20"/>
                <w:szCs w:val="20"/>
              </w:rPr>
              <w:t>Распоряжение</w:t>
            </w:r>
            <w:r w:rsidR="00E73700" w:rsidRPr="002E6609">
              <w:rPr>
                <w:rFonts w:ascii="Times New Roman" w:hAnsi="Times New Roman"/>
                <w:sz w:val="20"/>
                <w:szCs w:val="20"/>
              </w:rPr>
              <w:t xml:space="preserve"> на оказание материальной помощи</w:t>
            </w:r>
          </w:p>
        </w:tc>
        <w:tc>
          <w:tcPr>
            <w:tcW w:w="1385" w:type="dxa"/>
            <w:tcBorders>
              <w:top w:val="single" w:sz="4" w:space="0" w:color="auto"/>
              <w:left w:val="single" w:sz="4" w:space="0" w:color="auto"/>
              <w:bottom w:val="single" w:sz="4" w:space="0" w:color="auto"/>
              <w:right w:val="single" w:sz="4" w:space="0" w:color="auto"/>
            </w:tcBorders>
          </w:tcPr>
          <w:p w14:paraId="68384C0D"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52CA8BED" w14:textId="77777777" w:rsidR="00E73700" w:rsidRPr="002E6609" w:rsidRDefault="00646929" w:rsidP="009F7E72">
            <w:pPr>
              <w:pStyle w:val="af2"/>
              <w:rPr>
                <w:rFonts w:ascii="Times New Roman" w:hAnsi="Times New Roman"/>
                <w:sz w:val="20"/>
                <w:szCs w:val="20"/>
              </w:rPr>
            </w:pPr>
            <w:r w:rsidRPr="002E6609">
              <w:rPr>
                <w:rFonts w:ascii="Times New Roman" w:hAnsi="Times New Roman"/>
                <w:sz w:val="20"/>
                <w:szCs w:val="20"/>
              </w:rPr>
              <w:t>Руководитель учреждения</w:t>
            </w:r>
          </w:p>
        </w:tc>
        <w:tc>
          <w:tcPr>
            <w:tcW w:w="1985" w:type="dxa"/>
            <w:gridSpan w:val="2"/>
            <w:tcBorders>
              <w:top w:val="single" w:sz="4" w:space="0" w:color="auto"/>
              <w:left w:val="single" w:sz="4" w:space="0" w:color="auto"/>
              <w:bottom w:val="single" w:sz="4" w:space="0" w:color="auto"/>
              <w:right w:val="single" w:sz="4" w:space="0" w:color="auto"/>
            </w:tcBorders>
          </w:tcPr>
          <w:p w14:paraId="3F66F0F1" w14:textId="77777777" w:rsidR="00E73700" w:rsidRPr="002E6609" w:rsidRDefault="00F61C30"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6B363254"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На следующий день после подписания</w:t>
            </w:r>
          </w:p>
        </w:tc>
      </w:tr>
      <w:tr w:rsidR="00E73700" w:rsidRPr="009F7E72" w14:paraId="3F14F8F3" w14:textId="77777777" w:rsidTr="00371590">
        <w:tc>
          <w:tcPr>
            <w:tcW w:w="3686" w:type="dxa"/>
            <w:tcBorders>
              <w:top w:val="single" w:sz="4" w:space="0" w:color="auto"/>
              <w:left w:val="single" w:sz="4" w:space="0" w:color="auto"/>
              <w:bottom w:val="single" w:sz="4" w:space="0" w:color="auto"/>
              <w:right w:val="single" w:sz="4" w:space="0" w:color="auto"/>
            </w:tcBorders>
          </w:tcPr>
          <w:p w14:paraId="3A32B26D"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Табель учета использования рабочего времени и расчета заработной платы</w:t>
            </w:r>
          </w:p>
          <w:p w14:paraId="45F3DE28" w14:textId="77777777" w:rsidR="00E73700" w:rsidRPr="002E6609" w:rsidRDefault="00E73700" w:rsidP="009F7E72">
            <w:pPr>
              <w:pStyle w:val="af2"/>
              <w:rPr>
                <w:rFonts w:ascii="Times New Roman" w:hAnsi="Times New Roman"/>
                <w:sz w:val="20"/>
                <w:szCs w:val="20"/>
              </w:rPr>
            </w:pPr>
          </w:p>
        </w:tc>
        <w:tc>
          <w:tcPr>
            <w:tcW w:w="1385" w:type="dxa"/>
            <w:tcBorders>
              <w:top w:val="single" w:sz="4" w:space="0" w:color="auto"/>
              <w:left w:val="single" w:sz="4" w:space="0" w:color="auto"/>
              <w:bottom w:val="single" w:sz="4" w:space="0" w:color="auto"/>
              <w:right w:val="single" w:sz="4" w:space="0" w:color="auto"/>
            </w:tcBorders>
          </w:tcPr>
          <w:p w14:paraId="379E8736"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0504421</w:t>
            </w:r>
          </w:p>
        </w:tc>
        <w:tc>
          <w:tcPr>
            <w:tcW w:w="3544" w:type="dxa"/>
            <w:gridSpan w:val="4"/>
            <w:tcBorders>
              <w:top w:val="single" w:sz="4" w:space="0" w:color="auto"/>
              <w:left w:val="single" w:sz="4" w:space="0" w:color="auto"/>
              <w:bottom w:val="single" w:sz="4" w:space="0" w:color="auto"/>
              <w:right w:val="single" w:sz="4" w:space="0" w:color="auto"/>
            </w:tcBorders>
          </w:tcPr>
          <w:p w14:paraId="57B604EC" w14:textId="77777777" w:rsidR="00E73700" w:rsidRPr="002E6609" w:rsidRDefault="00646929" w:rsidP="009F7E72">
            <w:pPr>
              <w:pStyle w:val="af2"/>
              <w:rPr>
                <w:rFonts w:ascii="Times New Roman" w:hAnsi="Times New Roman"/>
                <w:sz w:val="20"/>
                <w:szCs w:val="20"/>
              </w:rPr>
            </w:pPr>
            <w:r w:rsidRPr="002E6609">
              <w:rPr>
                <w:rFonts w:ascii="Times New Roman" w:hAnsi="Times New Roman"/>
                <w:sz w:val="20"/>
                <w:szCs w:val="20"/>
              </w:rPr>
              <w:t>Старший инсп</w:t>
            </w:r>
            <w:r w:rsidR="00A90489">
              <w:rPr>
                <w:rFonts w:ascii="Times New Roman" w:hAnsi="Times New Roman"/>
                <w:sz w:val="20"/>
                <w:szCs w:val="20"/>
              </w:rPr>
              <w:t>е</w:t>
            </w:r>
            <w:r w:rsidRPr="002E6609">
              <w:rPr>
                <w:rFonts w:ascii="Times New Roman" w:hAnsi="Times New Roman"/>
                <w:sz w:val="20"/>
                <w:szCs w:val="20"/>
              </w:rPr>
              <w:t>ктор</w:t>
            </w:r>
          </w:p>
        </w:tc>
        <w:tc>
          <w:tcPr>
            <w:tcW w:w="1985" w:type="dxa"/>
            <w:gridSpan w:val="2"/>
            <w:tcBorders>
              <w:top w:val="single" w:sz="4" w:space="0" w:color="auto"/>
              <w:left w:val="single" w:sz="4" w:space="0" w:color="auto"/>
              <w:bottom w:val="single" w:sz="4" w:space="0" w:color="auto"/>
              <w:right w:val="single" w:sz="4" w:space="0" w:color="auto"/>
            </w:tcBorders>
          </w:tcPr>
          <w:p w14:paraId="7CE7B78F" w14:textId="77777777" w:rsidR="00E73700" w:rsidRPr="002E6609" w:rsidRDefault="00F61C30"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6079E361" w14:textId="77777777" w:rsidR="00E73700" w:rsidRPr="002E6609" w:rsidRDefault="00E73700" w:rsidP="00E87519">
            <w:pPr>
              <w:pStyle w:val="af2"/>
              <w:rPr>
                <w:rFonts w:ascii="Times New Roman" w:hAnsi="Times New Roman"/>
                <w:sz w:val="20"/>
                <w:szCs w:val="20"/>
              </w:rPr>
            </w:pPr>
            <w:r w:rsidRPr="002E6609">
              <w:rPr>
                <w:rFonts w:ascii="Times New Roman" w:hAnsi="Times New Roman"/>
                <w:sz w:val="20"/>
                <w:szCs w:val="20"/>
              </w:rPr>
              <w:t>За 3 дня до выплаты заработной платы з</w:t>
            </w:r>
            <w:r w:rsidR="00E87519" w:rsidRPr="002E6609">
              <w:rPr>
                <w:rFonts w:ascii="Times New Roman" w:hAnsi="Times New Roman"/>
                <w:sz w:val="20"/>
                <w:szCs w:val="20"/>
              </w:rPr>
              <w:t>а</w:t>
            </w:r>
            <w:r w:rsidRPr="002E6609">
              <w:rPr>
                <w:rFonts w:ascii="Times New Roman" w:hAnsi="Times New Roman"/>
                <w:sz w:val="20"/>
                <w:szCs w:val="20"/>
              </w:rPr>
              <w:t xml:space="preserve"> текущ</w:t>
            </w:r>
            <w:r w:rsidR="00E87519" w:rsidRPr="002E6609">
              <w:rPr>
                <w:rFonts w:ascii="Times New Roman" w:hAnsi="Times New Roman"/>
                <w:sz w:val="20"/>
                <w:szCs w:val="20"/>
              </w:rPr>
              <w:t>ий</w:t>
            </w:r>
            <w:r w:rsidRPr="002E6609">
              <w:rPr>
                <w:rFonts w:ascii="Times New Roman" w:hAnsi="Times New Roman"/>
                <w:sz w:val="20"/>
                <w:szCs w:val="20"/>
              </w:rPr>
              <w:t xml:space="preserve"> месяц</w:t>
            </w:r>
          </w:p>
        </w:tc>
      </w:tr>
      <w:tr w:rsidR="00E73700" w:rsidRPr="009F7E72" w14:paraId="012C895F" w14:textId="77777777" w:rsidTr="00371590">
        <w:trPr>
          <w:trHeight w:val="2546"/>
        </w:trPr>
        <w:tc>
          <w:tcPr>
            <w:tcW w:w="3686" w:type="dxa"/>
            <w:tcBorders>
              <w:top w:val="single" w:sz="4" w:space="0" w:color="auto"/>
              <w:left w:val="single" w:sz="4" w:space="0" w:color="auto"/>
              <w:bottom w:val="single" w:sz="4" w:space="0" w:color="auto"/>
              <w:right w:val="single" w:sz="4" w:space="0" w:color="auto"/>
            </w:tcBorders>
          </w:tcPr>
          <w:p w14:paraId="229F4DA8"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 xml:space="preserve">Листок нетрудоспособности </w:t>
            </w:r>
          </w:p>
        </w:tc>
        <w:tc>
          <w:tcPr>
            <w:tcW w:w="1385" w:type="dxa"/>
            <w:tcBorders>
              <w:top w:val="single" w:sz="4" w:space="0" w:color="auto"/>
              <w:left w:val="single" w:sz="4" w:space="0" w:color="auto"/>
              <w:bottom w:val="single" w:sz="4" w:space="0" w:color="auto"/>
              <w:right w:val="single" w:sz="4" w:space="0" w:color="auto"/>
            </w:tcBorders>
          </w:tcPr>
          <w:p w14:paraId="5472F587"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59423188" w14:textId="77777777" w:rsidR="00E73700" w:rsidRPr="002E6609" w:rsidRDefault="00646929" w:rsidP="009F7E72">
            <w:pPr>
              <w:pStyle w:val="af2"/>
              <w:rPr>
                <w:rFonts w:ascii="Times New Roman" w:hAnsi="Times New Roman"/>
                <w:sz w:val="20"/>
                <w:szCs w:val="20"/>
              </w:rPr>
            </w:pPr>
            <w:r w:rsidRPr="002E6609">
              <w:rPr>
                <w:rFonts w:ascii="Times New Roman" w:hAnsi="Times New Roman"/>
                <w:sz w:val="20"/>
                <w:szCs w:val="20"/>
              </w:rPr>
              <w:t>Инспектор-главный бухгалтер</w:t>
            </w:r>
          </w:p>
        </w:tc>
        <w:tc>
          <w:tcPr>
            <w:tcW w:w="1985" w:type="dxa"/>
            <w:gridSpan w:val="2"/>
            <w:tcBorders>
              <w:top w:val="single" w:sz="4" w:space="0" w:color="auto"/>
              <w:left w:val="single" w:sz="4" w:space="0" w:color="auto"/>
              <w:bottom w:val="single" w:sz="4" w:space="0" w:color="auto"/>
              <w:right w:val="single" w:sz="4" w:space="0" w:color="auto"/>
            </w:tcBorders>
          </w:tcPr>
          <w:p w14:paraId="5B73010D"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Руководитель,</w:t>
            </w:r>
          </w:p>
          <w:p w14:paraId="65FC36F9" w14:textId="77777777" w:rsidR="00E73700" w:rsidRPr="002E6609" w:rsidRDefault="00646929" w:rsidP="009F7E72">
            <w:pPr>
              <w:pStyle w:val="af2"/>
              <w:rPr>
                <w:rFonts w:ascii="Times New Roman" w:hAnsi="Times New Roman"/>
                <w:sz w:val="20"/>
                <w:szCs w:val="20"/>
              </w:rPr>
            </w:pPr>
            <w:r w:rsidRPr="002E6609">
              <w:rPr>
                <w:rFonts w:ascii="Times New Roman" w:hAnsi="Times New Roman"/>
                <w:sz w:val="20"/>
                <w:szCs w:val="20"/>
              </w:rPr>
              <w:t>инсп</w:t>
            </w:r>
            <w:r w:rsidR="003C3E09">
              <w:rPr>
                <w:rFonts w:ascii="Times New Roman" w:hAnsi="Times New Roman"/>
                <w:sz w:val="20"/>
                <w:szCs w:val="20"/>
              </w:rPr>
              <w:t>е</w:t>
            </w:r>
            <w:r w:rsidRPr="002E6609">
              <w:rPr>
                <w:rFonts w:ascii="Times New Roman" w:hAnsi="Times New Roman"/>
                <w:sz w:val="20"/>
                <w:szCs w:val="20"/>
              </w:rPr>
              <w:t>ктор-гл.бухгалтер</w:t>
            </w:r>
          </w:p>
        </w:tc>
        <w:tc>
          <w:tcPr>
            <w:tcW w:w="2585" w:type="dxa"/>
            <w:tcBorders>
              <w:top w:val="single" w:sz="4" w:space="0" w:color="auto"/>
              <w:left w:val="single" w:sz="4" w:space="0" w:color="auto"/>
              <w:bottom w:val="single" w:sz="4" w:space="0" w:color="auto"/>
              <w:right w:val="single" w:sz="4" w:space="0" w:color="auto"/>
            </w:tcBorders>
          </w:tcPr>
          <w:p w14:paraId="17D5D3D6"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Ежемесячно до 25 числа</w:t>
            </w:r>
          </w:p>
        </w:tc>
      </w:tr>
      <w:tr w:rsidR="00E73700" w:rsidRPr="009F7E72" w14:paraId="5AACB553" w14:textId="77777777" w:rsidTr="00371590">
        <w:trPr>
          <w:trHeight w:val="1689"/>
        </w:trPr>
        <w:tc>
          <w:tcPr>
            <w:tcW w:w="3686" w:type="dxa"/>
            <w:tcBorders>
              <w:top w:val="single" w:sz="4" w:space="0" w:color="auto"/>
              <w:left w:val="single" w:sz="4" w:space="0" w:color="auto"/>
              <w:bottom w:val="single" w:sz="4" w:space="0" w:color="auto"/>
              <w:right w:val="single" w:sz="4" w:space="0" w:color="auto"/>
            </w:tcBorders>
          </w:tcPr>
          <w:p w14:paraId="249E9FB6"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Платежная ведомость</w:t>
            </w:r>
          </w:p>
          <w:p w14:paraId="7461C44F" w14:textId="77777777" w:rsidR="00E73700" w:rsidRPr="002E6609" w:rsidRDefault="00E73700" w:rsidP="009F7E72">
            <w:pPr>
              <w:pStyle w:val="af2"/>
              <w:rPr>
                <w:rFonts w:ascii="Times New Roman" w:hAnsi="Times New Roman"/>
                <w:sz w:val="20"/>
                <w:szCs w:val="20"/>
              </w:rPr>
            </w:pPr>
          </w:p>
          <w:p w14:paraId="65B50312"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Расчетно-платежная ведомость</w:t>
            </w:r>
          </w:p>
        </w:tc>
        <w:tc>
          <w:tcPr>
            <w:tcW w:w="1385" w:type="dxa"/>
            <w:tcBorders>
              <w:top w:val="single" w:sz="4" w:space="0" w:color="auto"/>
              <w:left w:val="single" w:sz="4" w:space="0" w:color="auto"/>
              <w:bottom w:val="single" w:sz="4" w:space="0" w:color="auto"/>
              <w:right w:val="single" w:sz="4" w:space="0" w:color="auto"/>
            </w:tcBorders>
          </w:tcPr>
          <w:p w14:paraId="6C43AF37"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Форма №0504403</w:t>
            </w:r>
          </w:p>
          <w:p w14:paraId="7BA5BD79"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 xml:space="preserve">Форма </w:t>
            </w:r>
          </w:p>
          <w:p w14:paraId="2062CBC3"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 0504401</w:t>
            </w:r>
          </w:p>
        </w:tc>
        <w:tc>
          <w:tcPr>
            <w:tcW w:w="3544" w:type="dxa"/>
            <w:gridSpan w:val="4"/>
            <w:tcBorders>
              <w:top w:val="single" w:sz="4" w:space="0" w:color="auto"/>
              <w:left w:val="single" w:sz="4" w:space="0" w:color="auto"/>
              <w:bottom w:val="single" w:sz="4" w:space="0" w:color="auto"/>
              <w:right w:val="single" w:sz="4" w:space="0" w:color="auto"/>
            </w:tcBorders>
          </w:tcPr>
          <w:p w14:paraId="092FB49C" w14:textId="77777777" w:rsidR="00E73700" w:rsidRPr="002E6609" w:rsidRDefault="00646929" w:rsidP="009F7E72">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1985" w:type="dxa"/>
            <w:gridSpan w:val="2"/>
            <w:tcBorders>
              <w:top w:val="single" w:sz="4" w:space="0" w:color="auto"/>
              <w:left w:val="single" w:sz="4" w:space="0" w:color="auto"/>
              <w:bottom w:val="single" w:sz="4" w:space="0" w:color="auto"/>
              <w:right w:val="single" w:sz="4" w:space="0" w:color="auto"/>
            </w:tcBorders>
          </w:tcPr>
          <w:p w14:paraId="06308411" w14:textId="77777777" w:rsidR="00E73700" w:rsidRPr="002E6609" w:rsidRDefault="00F61C30" w:rsidP="00646929">
            <w:pPr>
              <w:pStyle w:val="af2"/>
              <w:rPr>
                <w:rFonts w:ascii="Times New Roman" w:hAnsi="Times New Roman"/>
                <w:sz w:val="20"/>
                <w:szCs w:val="20"/>
              </w:rPr>
            </w:pPr>
            <w:r w:rsidRPr="002E6609">
              <w:rPr>
                <w:rFonts w:ascii="Times New Roman" w:hAnsi="Times New Roman"/>
                <w:sz w:val="20"/>
                <w:szCs w:val="20"/>
              </w:rPr>
              <w:t xml:space="preserve">Руководитель </w:t>
            </w:r>
            <w:r w:rsidR="00E73700" w:rsidRPr="002E6609">
              <w:rPr>
                <w:rFonts w:ascii="Times New Roman" w:hAnsi="Times New Roman"/>
                <w:sz w:val="20"/>
                <w:szCs w:val="20"/>
              </w:rPr>
              <w:t xml:space="preserve">, </w:t>
            </w:r>
          </w:p>
        </w:tc>
        <w:tc>
          <w:tcPr>
            <w:tcW w:w="2585" w:type="dxa"/>
            <w:tcBorders>
              <w:top w:val="single" w:sz="4" w:space="0" w:color="auto"/>
              <w:left w:val="single" w:sz="4" w:space="0" w:color="auto"/>
              <w:bottom w:val="single" w:sz="4" w:space="0" w:color="auto"/>
              <w:right w:val="single" w:sz="4" w:space="0" w:color="auto"/>
            </w:tcBorders>
          </w:tcPr>
          <w:p w14:paraId="0E4726EB"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 xml:space="preserve">В сроки выплаты заработной платы </w:t>
            </w:r>
          </w:p>
        </w:tc>
      </w:tr>
      <w:tr w:rsidR="00646929" w:rsidRPr="009F7E72" w14:paraId="271867F1" w14:textId="77777777" w:rsidTr="00371590">
        <w:trPr>
          <w:trHeight w:val="2819"/>
        </w:trPr>
        <w:tc>
          <w:tcPr>
            <w:tcW w:w="3686" w:type="dxa"/>
            <w:tcBorders>
              <w:top w:val="single" w:sz="4" w:space="0" w:color="auto"/>
              <w:left w:val="single" w:sz="4" w:space="0" w:color="auto"/>
              <w:bottom w:val="single" w:sz="4" w:space="0" w:color="auto"/>
              <w:right w:val="single" w:sz="4" w:space="0" w:color="auto"/>
            </w:tcBorders>
          </w:tcPr>
          <w:p w14:paraId="2EB51495"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lastRenderedPageBreak/>
              <w:t>Договор о полной материальной ответственности</w:t>
            </w:r>
          </w:p>
        </w:tc>
        <w:tc>
          <w:tcPr>
            <w:tcW w:w="1385" w:type="dxa"/>
            <w:tcBorders>
              <w:top w:val="single" w:sz="4" w:space="0" w:color="auto"/>
              <w:left w:val="single" w:sz="4" w:space="0" w:color="auto"/>
              <w:bottom w:val="single" w:sz="4" w:space="0" w:color="auto"/>
              <w:right w:val="single" w:sz="4" w:space="0" w:color="auto"/>
            </w:tcBorders>
          </w:tcPr>
          <w:p w14:paraId="73E37364"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Приложение №2 к Постановлению Минтруда России от 31.12.2002  № 85</w:t>
            </w:r>
          </w:p>
        </w:tc>
        <w:tc>
          <w:tcPr>
            <w:tcW w:w="3544" w:type="dxa"/>
            <w:gridSpan w:val="4"/>
            <w:tcBorders>
              <w:top w:val="single" w:sz="4" w:space="0" w:color="auto"/>
              <w:left w:val="single" w:sz="4" w:space="0" w:color="auto"/>
              <w:bottom w:val="single" w:sz="4" w:space="0" w:color="auto"/>
              <w:right w:val="single" w:sz="4" w:space="0" w:color="auto"/>
            </w:tcBorders>
          </w:tcPr>
          <w:p w14:paraId="77CEA64E" w14:textId="77777777" w:rsidR="00646929" w:rsidRPr="002E6609" w:rsidRDefault="00646929"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1985" w:type="dxa"/>
            <w:gridSpan w:val="2"/>
            <w:tcBorders>
              <w:top w:val="single" w:sz="4" w:space="0" w:color="auto"/>
              <w:left w:val="single" w:sz="4" w:space="0" w:color="auto"/>
              <w:bottom w:val="single" w:sz="4" w:space="0" w:color="auto"/>
              <w:right w:val="single" w:sz="4" w:space="0" w:color="auto"/>
            </w:tcBorders>
          </w:tcPr>
          <w:p w14:paraId="4DCEFC97"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18BD093F"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В случае необходимости</w:t>
            </w:r>
          </w:p>
        </w:tc>
      </w:tr>
      <w:tr w:rsidR="00646929" w:rsidRPr="009F7E72" w14:paraId="10303FE0" w14:textId="77777777" w:rsidTr="00371590">
        <w:trPr>
          <w:trHeight w:val="1683"/>
        </w:trPr>
        <w:tc>
          <w:tcPr>
            <w:tcW w:w="3686" w:type="dxa"/>
            <w:tcBorders>
              <w:top w:val="single" w:sz="4" w:space="0" w:color="auto"/>
              <w:left w:val="single" w:sz="4" w:space="0" w:color="auto"/>
              <w:bottom w:val="single" w:sz="4" w:space="0" w:color="auto"/>
              <w:right w:val="single" w:sz="4" w:space="0" w:color="auto"/>
            </w:tcBorders>
          </w:tcPr>
          <w:p w14:paraId="6E5848E9"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Приходный кассовый ордер</w:t>
            </w:r>
          </w:p>
        </w:tc>
        <w:tc>
          <w:tcPr>
            <w:tcW w:w="1385" w:type="dxa"/>
            <w:tcBorders>
              <w:top w:val="single" w:sz="4" w:space="0" w:color="auto"/>
              <w:left w:val="single" w:sz="4" w:space="0" w:color="auto"/>
              <w:bottom w:val="single" w:sz="4" w:space="0" w:color="auto"/>
              <w:right w:val="single" w:sz="4" w:space="0" w:color="auto"/>
            </w:tcBorders>
          </w:tcPr>
          <w:p w14:paraId="4BF213F8"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Форма № 0310001</w:t>
            </w:r>
          </w:p>
        </w:tc>
        <w:tc>
          <w:tcPr>
            <w:tcW w:w="3544" w:type="dxa"/>
            <w:gridSpan w:val="4"/>
            <w:tcBorders>
              <w:top w:val="single" w:sz="4" w:space="0" w:color="auto"/>
              <w:left w:val="single" w:sz="4" w:space="0" w:color="auto"/>
              <w:bottom w:val="single" w:sz="4" w:space="0" w:color="auto"/>
              <w:right w:val="single" w:sz="4" w:space="0" w:color="auto"/>
            </w:tcBorders>
          </w:tcPr>
          <w:p w14:paraId="20F4FEB7" w14:textId="77777777" w:rsidR="00646929" w:rsidRPr="002E6609" w:rsidRDefault="00646929"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1985" w:type="dxa"/>
            <w:gridSpan w:val="2"/>
            <w:tcBorders>
              <w:top w:val="single" w:sz="4" w:space="0" w:color="auto"/>
              <w:left w:val="single" w:sz="4" w:space="0" w:color="auto"/>
              <w:bottom w:val="single" w:sz="4" w:space="0" w:color="auto"/>
              <w:right w:val="single" w:sz="4" w:space="0" w:color="auto"/>
            </w:tcBorders>
          </w:tcPr>
          <w:p w14:paraId="71DC825A" w14:textId="77777777" w:rsidR="00646929" w:rsidRPr="002E6609" w:rsidRDefault="00646929"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2585" w:type="dxa"/>
            <w:tcBorders>
              <w:top w:val="single" w:sz="4" w:space="0" w:color="auto"/>
              <w:left w:val="single" w:sz="4" w:space="0" w:color="auto"/>
              <w:bottom w:val="single" w:sz="4" w:space="0" w:color="auto"/>
              <w:right w:val="single" w:sz="4" w:space="0" w:color="auto"/>
            </w:tcBorders>
          </w:tcPr>
          <w:p w14:paraId="3381A8AA"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 xml:space="preserve">По необходимости </w:t>
            </w:r>
          </w:p>
        </w:tc>
      </w:tr>
      <w:tr w:rsidR="00646929" w:rsidRPr="009F7E72" w14:paraId="2977910A" w14:textId="77777777" w:rsidTr="00371590">
        <w:trPr>
          <w:trHeight w:val="1987"/>
        </w:trPr>
        <w:tc>
          <w:tcPr>
            <w:tcW w:w="3686" w:type="dxa"/>
            <w:tcBorders>
              <w:top w:val="single" w:sz="4" w:space="0" w:color="auto"/>
              <w:left w:val="single" w:sz="4" w:space="0" w:color="auto"/>
              <w:bottom w:val="single" w:sz="4" w:space="0" w:color="auto"/>
              <w:right w:val="single" w:sz="4" w:space="0" w:color="auto"/>
            </w:tcBorders>
          </w:tcPr>
          <w:p w14:paraId="260F3E1B"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Расходный кассовый ордер</w:t>
            </w:r>
          </w:p>
        </w:tc>
        <w:tc>
          <w:tcPr>
            <w:tcW w:w="1385" w:type="dxa"/>
            <w:tcBorders>
              <w:top w:val="single" w:sz="4" w:space="0" w:color="auto"/>
              <w:left w:val="single" w:sz="4" w:space="0" w:color="auto"/>
              <w:bottom w:val="single" w:sz="4" w:space="0" w:color="auto"/>
              <w:right w:val="single" w:sz="4" w:space="0" w:color="auto"/>
            </w:tcBorders>
          </w:tcPr>
          <w:p w14:paraId="31CE6175"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Форма № 0310002</w:t>
            </w:r>
          </w:p>
        </w:tc>
        <w:tc>
          <w:tcPr>
            <w:tcW w:w="3544" w:type="dxa"/>
            <w:gridSpan w:val="4"/>
            <w:tcBorders>
              <w:top w:val="single" w:sz="4" w:space="0" w:color="auto"/>
              <w:left w:val="single" w:sz="4" w:space="0" w:color="auto"/>
              <w:bottom w:val="single" w:sz="4" w:space="0" w:color="auto"/>
              <w:right w:val="single" w:sz="4" w:space="0" w:color="auto"/>
            </w:tcBorders>
          </w:tcPr>
          <w:p w14:paraId="557DA290" w14:textId="77777777" w:rsidR="00646929" w:rsidRPr="002E6609" w:rsidRDefault="00646929"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1985" w:type="dxa"/>
            <w:gridSpan w:val="2"/>
            <w:tcBorders>
              <w:top w:val="single" w:sz="4" w:space="0" w:color="auto"/>
              <w:left w:val="single" w:sz="4" w:space="0" w:color="auto"/>
              <w:bottom w:val="single" w:sz="4" w:space="0" w:color="auto"/>
              <w:right w:val="single" w:sz="4" w:space="0" w:color="auto"/>
            </w:tcBorders>
          </w:tcPr>
          <w:p w14:paraId="4FD25F14" w14:textId="77777777" w:rsidR="00646929" w:rsidRPr="002E6609" w:rsidRDefault="00646929"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2585" w:type="dxa"/>
            <w:tcBorders>
              <w:top w:val="single" w:sz="4" w:space="0" w:color="auto"/>
              <w:left w:val="single" w:sz="4" w:space="0" w:color="auto"/>
              <w:bottom w:val="single" w:sz="4" w:space="0" w:color="auto"/>
              <w:right w:val="single" w:sz="4" w:space="0" w:color="auto"/>
            </w:tcBorders>
          </w:tcPr>
          <w:p w14:paraId="54966A44" w14:textId="77777777" w:rsidR="00646929" w:rsidRPr="002E6609" w:rsidRDefault="00646929" w:rsidP="009F7E72">
            <w:pPr>
              <w:pStyle w:val="af2"/>
              <w:rPr>
                <w:rFonts w:ascii="Times New Roman" w:hAnsi="Times New Roman"/>
                <w:sz w:val="20"/>
                <w:szCs w:val="20"/>
              </w:rPr>
            </w:pPr>
            <w:r w:rsidRPr="002E6609">
              <w:rPr>
                <w:rFonts w:ascii="Times New Roman" w:hAnsi="Times New Roman"/>
                <w:sz w:val="20"/>
                <w:szCs w:val="20"/>
              </w:rPr>
              <w:t xml:space="preserve">По необходимости </w:t>
            </w:r>
          </w:p>
        </w:tc>
      </w:tr>
      <w:tr w:rsidR="00E73700" w:rsidRPr="009F7E72" w14:paraId="7F110B4A" w14:textId="77777777" w:rsidTr="00371590">
        <w:trPr>
          <w:trHeight w:val="824"/>
        </w:trPr>
        <w:tc>
          <w:tcPr>
            <w:tcW w:w="3686" w:type="dxa"/>
            <w:tcBorders>
              <w:top w:val="single" w:sz="4" w:space="0" w:color="auto"/>
              <w:left w:val="single" w:sz="4" w:space="0" w:color="auto"/>
              <w:bottom w:val="single" w:sz="4" w:space="0" w:color="auto"/>
              <w:right w:val="single" w:sz="4" w:space="0" w:color="auto"/>
            </w:tcBorders>
          </w:tcPr>
          <w:p w14:paraId="6B03FA68"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Заявление на выдачу денежных средств в подотчет</w:t>
            </w:r>
          </w:p>
        </w:tc>
        <w:tc>
          <w:tcPr>
            <w:tcW w:w="1385" w:type="dxa"/>
            <w:tcBorders>
              <w:top w:val="single" w:sz="4" w:space="0" w:color="auto"/>
              <w:left w:val="single" w:sz="4" w:space="0" w:color="auto"/>
              <w:bottom w:val="single" w:sz="4" w:space="0" w:color="auto"/>
              <w:right w:val="single" w:sz="4" w:space="0" w:color="auto"/>
            </w:tcBorders>
          </w:tcPr>
          <w:p w14:paraId="12AA5674" w14:textId="77777777" w:rsidR="00E73700" w:rsidRPr="002E6609" w:rsidRDefault="00E73700"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2BC35E8F" w14:textId="77777777" w:rsidR="00E73700" w:rsidRPr="002E6609" w:rsidRDefault="00E73700" w:rsidP="00646929">
            <w:pPr>
              <w:pStyle w:val="af2"/>
              <w:rPr>
                <w:rFonts w:ascii="Times New Roman" w:hAnsi="Times New Roman"/>
                <w:sz w:val="20"/>
                <w:szCs w:val="20"/>
              </w:rPr>
            </w:pPr>
            <w:r w:rsidRPr="002E6609">
              <w:rPr>
                <w:rFonts w:ascii="Times New Roman" w:hAnsi="Times New Roman"/>
                <w:sz w:val="20"/>
                <w:szCs w:val="20"/>
              </w:rPr>
              <w:t xml:space="preserve">Работник </w:t>
            </w:r>
            <w:r w:rsidR="00646929" w:rsidRPr="002E6609">
              <w:rPr>
                <w:rFonts w:ascii="Times New Roman" w:hAnsi="Times New Roman"/>
                <w:sz w:val="20"/>
                <w:szCs w:val="20"/>
              </w:rPr>
              <w:t>учреждения</w:t>
            </w:r>
            <w:r w:rsidRPr="002E6609">
              <w:rPr>
                <w:rFonts w:ascii="Times New Roman" w:hAnsi="Times New Roman"/>
                <w:sz w:val="20"/>
                <w:szCs w:val="20"/>
              </w:rPr>
              <w:t>, получающий денежные средства в подотчет</w:t>
            </w:r>
          </w:p>
        </w:tc>
        <w:tc>
          <w:tcPr>
            <w:tcW w:w="1985" w:type="dxa"/>
            <w:gridSpan w:val="2"/>
            <w:tcBorders>
              <w:top w:val="single" w:sz="4" w:space="0" w:color="auto"/>
              <w:left w:val="single" w:sz="4" w:space="0" w:color="auto"/>
              <w:bottom w:val="single" w:sz="4" w:space="0" w:color="auto"/>
              <w:right w:val="single" w:sz="4" w:space="0" w:color="auto"/>
            </w:tcBorders>
          </w:tcPr>
          <w:p w14:paraId="010F5331" w14:textId="77777777" w:rsidR="00E73700" w:rsidRPr="002E6609" w:rsidRDefault="00BC6EF8"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43F73DF7" w14:textId="77777777" w:rsidR="00E73700" w:rsidRPr="002E6609" w:rsidRDefault="00E73700" w:rsidP="009F7E72">
            <w:pPr>
              <w:pStyle w:val="af2"/>
              <w:rPr>
                <w:rFonts w:ascii="Times New Roman" w:hAnsi="Times New Roman"/>
                <w:sz w:val="20"/>
                <w:szCs w:val="20"/>
              </w:rPr>
            </w:pPr>
            <w:r w:rsidRPr="002E6609">
              <w:rPr>
                <w:rFonts w:ascii="Times New Roman" w:hAnsi="Times New Roman"/>
                <w:sz w:val="20"/>
                <w:szCs w:val="20"/>
              </w:rPr>
              <w:t>Не позднее 2 дней до момента наступления события</w:t>
            </w:r>
          </w:p>
        </w:tc>
      </w:tr>
      <w:tr w:rsidR="00114A7B" w:rsidRPr="009F7E72" w14:paraId="482841A8" w14:textId="77777777" w:rsidTr="00371590">
        <w:trPr>
          <w:trHeight w:val="992"/>
        </w:trPr>
        <w:tc>
          <w:tcPr>
            <w:tcW w:w="3686" w:type="dxa"/>
            <w:tcBorders>
              <w:top w:val="single" w:sz="4" w:space="0" w:color="auto"/>
              <w:left w:val="single" w:sz="4" w:space="0" w:color="auto"/>
              <w:bottom w:val="single" w:sz="4" w:space="0" w:color="auto"/>
              <w:right w:val="single" w:sz="4" w:space="0" w:color="auto"/>
            </w:tcBorders>
          </w:tcPr>
          <w:p w14:paraId="4BEB0407"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Отчеты кассира</w:t>
            </w:r>
          </w:p>
        </w:tc>
        <w:tc>
          <w:tcPr>
            <w:tcW w:w="1385" w:type="dxa"/>
            <w:tcBorders>
              <w:top w:val="single" w:sz="4" w:space="0" w:color="auto"/>
              <w:left w:val="single" w:sz="4" w:space="0" w:color="auto"/>
              <w:bottom w:val="single" w:sz="4" w:space="0" w:color="auto"/>
              <w:right w:val="single" w:sz="4" w:space="0" w:color="auto"/>
            </w:tcBorders>
          </w:tcPr>
          <w:p w14:paraId="12065AFC" w14:textId="77777777" w:rsidR="00114A7B" w:rsidRPr="002E6609" w:rsidRDefault="00114A7B"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18DD323E" w14:textId="77777777" w:rsidR="00114A7B" w:rsidRPr="002E6609" w:rsidRDefault="00114A7B"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1985" w:type="dxa"/>
            <w:gridSpan w:val="2"/>
            <w:tcBorders>
              <w:top w:val="single" w:sz="4" w:space="0" w:color="auto"/>
              <w:left w:val="single" w:sz="4" w:space="0" w:color="auto"/>
              <w:bottom w:val="single" w:sz="4" w:space="0" w:color="auto"/>
              <w:right w:val="single" w:sz="4" w:space="0" w:color="auto"/>
            </w:tcBorders>
          </w:tcPr>
          <w:p w14:paraId="78DD2CF1" w14:textId="77777777" w:rsidR="00114A7B" w:rsidRPr="002E6609" w:rsidRDefault="00114A7B"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2585" w:type="dxa"/>
            <w:tcBorders>
              <w:top w:val="single" w:sz="4" w:space="0" w:color="auto"/>
              <w:left w:val="single" w:sz="4" w:space="0" w:color="auto"/>
              <w:bottom w:val="single" w:sz="4" w:space="0" w:color="auto"/>
              <w:right w:val="single" w:sz="4" w:space="0" w:color="auto"/>
            </w:tcBorders>
          </w:tcPr>
          <w:p w14:paraId="58121123"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По необходимости </w:t>
            </w:r>
          </w:p>
        </w:tc>
      </w:tr>
      <w:tr w:rsidR="00114A7B" w:rsidRPr="009F7E72" w14:paraId="3AD42B15" w14:textId="77777777" w:rsidTr="00371590">
        <w:trPr>
          <w:trHeight w:val="1994"/>
        </w:trPr>
        <w:tc>
          <w:tcPr>
            <w:tcW w:w="3686" w:type="dxa"/>
            <w:tcBorders>
              <w:top w:val="single" w:sz="4" w:space="0" w:color="auto"/>
              <w:left w:val="single" w:sz="4" w:space="0" w:color="auto"/>
              <w:bottom w:val="single" w:sz="4" w:space="0" w:color="auto"/>
              <w:right w:val="single" w:sz="4" w:space="0" w:color="auto"/>
            </w:tcBorders>
          </w:tcPr>
          <w:p w14:paraId="4B6BB0FB"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lastRenderedPageBreak/>
              <w:t xml:space="preserve">Кассовая книга, сформированная с использованием средств автоматизации </w:t>
            </w:r>
          </w:p>
        </w:tc>
        <w:tc>
          <w:tcPr>
            <w:tcW w:w="1385" w:type="dxa"/>
            <w:tcBorders>
              <w:top w:val="single" w:sz="4" w:space="0" w:color="auto"/>
              <w:left w:val="single" w:sz="4" w:space="0" w:color="auto"/>
              <w:bottom w:val="single" w:sz="4" w:space="0" w:color="auto"/>
              <w:right w:val="single" w:sz="4" w:space="0" w:color="auto"/>
            </w:tcBorders>
          </w:tcPr>
          <w:p w14:paraId="7D717D0C"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Форма № 0504514</w:t>
            </w:r>
          </w:p>
        </w:tc>
        <w:tc>
          <w:tcPr>
            <w:tcW w:w="3544" w:type="dxa"/>
            <w:gridSpan w:val="4"/>
            <w:tcBorders>
              <w:top w:val="single" w:sz="4" w:space="0" w:color="auto"/>
              <w:left w:val="single" w:sz="4" w:space="0" w:color="auto"/>
              <w:bottom w:val="single" w:sz="4" w:space="0" w:color="auto"/>
              <w:right w:val="single" w:sz="4" w:space="0" w:color="auto"/>
            </w:tcBorders>
          </w:tcPr>
          <w:p w14:paraId="05D73CD5" w14:textId="77777777" w:rsidR="00114A7B" w:rsidRPr="002E6609" w:rsidRDefault="00114A7B"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1985" w:type="dxa"/>
            <w:gridSpan w:val="2"/>
            <w:tcBorders>
              <w:top w:val="single" w:sz="4" w:space="0" w:color="auto"/>
              <w:left w:val="single" w:sz="4" w:space="0" w:color="auto"/>
              <w:bottom w:val="single" w:sz="4" w:space="0" w:color="auto"/>
              <w:right w:val="single" w:sz="4" w:space="0" w:color="auto"/>
            </w:tcBorders>
          </w:tcPr>
          <w:p w14:paraId="2D457A71" w14:textId="77777777" w:rsidR="00114A7B" w:rsidRPr="002E6609" w:rsidRDefault="00114A7B" w:rsidP="007029F5">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5D770A54"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По окончании отчетного года</w:t>
            </w:r>
          </w:p>
        </w:tc>
      </w:tr>
      <w:tr w:rsidR="00114A7B" w:rsidRPr="009F7E72" w14:paraId="73B093EB" w14:textId="77777777" w:rsidTr="00371590">
        <w:trPr>
          <w:trHeight w:val="2122"/>
        </w:trPr>
        <w:tc>
          <w:tcPr>
            <w:tcW w:w="3686" w:type="dxa"/>
            <w:tcBorders>
              <w:top w:val="single" w:sz="4" w:space="0" w:color="auto"/>
              <w:left w:val="single" w:sz="4" w:space="0" w:color="auto"/>
              <w:bottom w:val="single" w:sz="4" w:space="0" w:color="auto"/>
              <w:right w:val="single" w:sz="4" w:space="0" w:color="auto"/>
            </w:tcBorders>
          </w:tcPr>
          <w:p w14:paraId="7885940D"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Авансовый отчет по командировочным расходам</w:t>
            </w:r>
          </w:p>
        </w:tc>
        <w:tc>
          <w:tcPr>
            <w:tcW w:w="1385" w:type="dxa"/>
            <w:tcBorders>
              <w:top w:val="single" w:sz="4" w:space="0" w:color="auto"/>
              <w:left w:val="single" w:sz="4" w:space="0" w:color="auto"/>
              <w:bottom w:val="single" w:sz="4" w:space="0" w:color="auto"/>
              <w:right w:val="single" w:sz="4" w:space="0" w:color="auto"/>
            </w:tcBorders>
          </w:tcPr>
          <w:p w14:paraId="378DA53E"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Форма </w:t>
            </w:r>
          </w:p>
          <w:p w14:paraId="5009125D"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 №0504049</w:t>
            </w:r>
          </w:p>
        </w:tc>
        <w:tc>
          <w:tcPr>
            <w:tcW w:w="3544" w:type="dxa"/>
            <w:gridSpan w:val="4"/>
            <w:tcBorders>
              <w:top w:val="single" w:sz="4" w:space="0" w:color="auto"/>
              <w:left w:val="single" w:sz="4" w:space="0" w:color="auto"/>
              <w:bottom w:val="single" w:sz="4" w:space="0" w:color="auto"/>
              <w:right w:val="single" w:sz="4" w:space="0" w:color="auto"/>
            </w:tcBorders>
          </w:tcPr>
          <w:p w14:paraId="071267A2"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Подотчетное лицо</w:t>
            </w:r>
          </w:p>
        </w:tc>
        <w:tc>
          <w:tcPr>
            <w:tcW w:w="1985" w:type="dxa"/>
            <w:gridSpan w:val="2"/>
            <w:tcBorders>
              <w:top w:val="single" w:sz="4" w:space="0" w:color="auto"/>
              <w:left w:val="single" w:sz="4" w:space="0" w:color="auto"/>
              <w:bottom w:val="single" w:sz="4" w:space="0" w:color="auto"/>
              <w:right w:val="single" w:sz="4" w:space="0" w:color="auto"/>
            </w:tcBorders>
          </w:tcPr>
          <w:p w14:paraId="681E7044" w14:textId="77777777" w:rsidR="00114A7B" w:rsidRPr="002E6609" w:rsidRDefault="00114A7B" w:rsidP="00445C68">
            <w:pPr>
              <w:pStyle w:val="af2"/>
              <w:rPr>
                <w:rFonts w:ascii="Times New Roman" w:hAnsi="Times New Roman"/>
                <w:sz w:val="20"/>
                <w:szCs w:val="20"/>
              </w:rPr>
            </w:pPr>
            <w:r w:rsidRPr="002E6609">
              <w:rPr>
                <w:rFonts w:ascii="Times New Roman" w:hAnsi="Times New Roman"/>
                <w:sz w:val="20"/>
                <w:szCs w:val="20"/>
              </w:rPr>
              <w:t>Руководитель,</w:t>
            </w:r>
          </w:p>
          <w:p w14:paraId="72C5C64E" w14:textId="77777777" w:rsidR="00114A7B" w:rsidRPr="002E6609" w:rsidRDefault="00114A7B"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2585" w:type="dxa"/>
            <w:tcBorders>
              <w:top w:val="single" w:sz="4" w:space="0" w:color="auto"/>
              <w:left w:val="single" w:sz="4" w:space="0" w:color="auto"/>
              <w:bottom w:val="single" w:sz="4" w:space="0" w:color="auto"/>
              <w:right w:val="single" w:sz="4" w:space="0" w:color="auto"/>
            </w:tcBorders>
          </w:tcPr>
          <w:p w14:paraId="285583DE"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В течение 3 рабочих дней после приезда из командировки. </w:t>
            </w:r>
          </w:p>
        </w:tc>
      </w:tr>
      <w:tr w:rsidR="00114A7B" w:rsidRPr="009F7E72" w14:paraId="23282A14" w14:textId="77777777" w:rsidTr="00371590">
        <w:trPr>
          <w:trHeight w:val="4113"/>
        </w:trPr>
        <w:tc>
          <w:tcPr>
            <w:tcW w:w="3686" w:type="dxa"/>
            <w:tcBorders>
              <w:top w:val="single" w:sz="4" w:space="0" w:color="auto"/>
              <w:left w:val="single" w:sz="4" w:space="0" w:color="auto"/>
              <w:bottom w:val="single" w:sz="4" w:space="0" w:color="auto"/>
              <w:right w:val="single" w:sz="4" w:space="0" w:color="auto"/>
            </w:tcBorders>
          </w:tcPr>
          <w:p w14:paraId="58278805"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Авансовый отчет на хозяйственные нужды</w:t>
            </w:r>
          </w:p>
        </w:tc>
        <w:tc>
          <w:tcPr>
            <w:tcW w:w="1385" w:type="dxa"/>
            <w:tcBorders>
              <w:top w:val="single" w:sz="4" w:space="0" w:color="auto"/>
              <w:left w:val="single" w:sz="4" w:space="0" w:color="auto"/>
              <w:bottom w:val="single" w:sz="4" w:space="0" w:color="auto"/>
              <w:right w:val="single" w:sz="4" w:space="0" w:color="auto"/>
            </w:tcBorders>
          </w:tcPr>
          <w:p w14:paraId="7F9A0626"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Форма </w:t>
            </w:r>
          </w:p>
          <w:p w14:paraId="52EAD3F1"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 №0504049</w:t>
            </w:r>
          </w:p>
        </w:tc>
        <w:tc>
          <w:tcPr>
            <w:tcW w:w="3544" w:type="dxa"/>
            <w:gridSpan w:val="4"/>
            <w:tcBorders>
              <w:top w:val="single" w:sz="4" w:space="0" w:color="auto"/>
              <w:left w:val="single" w:sz="4" w:space="0" w:color="auto"/>
              <w:bottom w:val="single" w:sz="4" w:space="0" w:color="auto"/>
              <w:right w:val="single" w:sz="4" w:space="0" w:color="auto"/>
            </w:tcBorders>
          </w:tcPr>
          <w:p w14:paraId="15D1B35F"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Материально ответственное лицо</w:t>
            </w:r>
          </w:p>
        </w:tc>
        <w:tc>
          <w:tcPr>
            <w:tcW w:w="1985" w:type="dxa"/>
            <w:gridSpan w:val="2"/>
            <w:tcBorders>
              <w:top w:val="single" w:sz="4" w:space="0" w:color="auto"/>
              <w:left w:val="single" w:sz="4" w:space="0" w:color="auto"/>
              <w:bottom w:val="single" w:sz="4" w:space="0" w:color="auto"/>
              <w:right w:val="single" w:sz="4" w:space="0" w:color="auto"/>
            </w:tcBorders>
          </w:tcPr>
          <w:p w14:paraId="28DB0FCA" w14:textId="77777777" w:rsidR="00114A7B" w:rsidRPr="002E6609" w:rsidRDefault="00114A7B" w:rsidP="00445C68">
            <w:pPr>
              <w:pStyle w:val="af2"/>
              <w:rPr>
                <w:rFonts w:ascii="Times New Roman" w:hAnsi="Times New Roman"/>
                <w:sz w:val="20"/>
                <w:szCs w:val="20"/>
              </w:rPr>
            </w:pPr>
            <w:r w:rsidRPr="002E6609">
              <w:rPr>
                <w:rFonts w:ascii="Times New Roman" w:hAnsi="Times New Roman"/>
                <w:sz w:val="20"/>
                <w:szCs w:val="20"/>
              </w:rPr>
              <w:t>Руководитель,</w:t>
            </w:r>
          </w:p>
          <w:p w14:paraId="76F98EC6" w14:textId="77777777" w:rsidR="00114A7B" w:rsidRPr="002E6609" w:rsidRDefault="00114A7B" w:rsidP="00445C68">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2585" w:type="dxa"/>
            <w:tcBorders>
              <w:top w:val="single" w:sz="4" w:space="0" w:color="auto"/>
              <w:left w:val="single" w:sz="4" w:space="0" w:color="auto"/>
              <w:bottom w:val="single" w:sz="4" w:space="0" w:color="auto"/>
              <w:right w:val="single" w:sz="4" w:space="0" w:color="auto"/>
            </w:tcBorders>
          </w:tcPr>
          <w:p w14:paraId="5EE72C54"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в течение 5 рабочих дней – при выдаче денежных средств на приобретение материальных ценностей, работ, услуг; </w:t>
            </w:r>
          </w:p>
          <w:p w14:paraId="659C69A8"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 в течение 15 рабочих дней- при выдаче денежных средств на приобретение ГСМ.</w:t>
            </w:r>
          </w:p>
          <w:p w14:paraId="3C8E3563" w14:textId="77777777" w:rsidR="00114A7B" w:rsidRPr="002E6609" w:rsidRDefault="00114A7B" w:rsidP="00CC4802">
            <w:pPr>
              <w:pStyle w:val="af2"/>
              <w:rPr>
                <w:rFonts w:ascii="Times New Roman" w:hAnsi="Times New Roman"/>
                <w:sz w:val="20"/>
                <w:szCs w:val="20"/>
              </w:rPr>
            </w:pPr>
            <w:r w:rsidRPr="002E6609">
              <w:rPr>
                <w:rFonts w:ascii="Times New Roman" w:hAnsi="Times New Roman"/>
                <w:sz w:val="20"/>
                <w:szCs w:val="20"/>
              </w:rPr>
              <w:t xml:space="preserve">   Но не позднее, последнего рабочего дня до окончания месяца</w:t>
            </w:r>
          </w:p>
          <w:p w14:paraId="36A2EB43" w14:textId="77777777" w:rsidR="00114A7B" w:rsidRPr="002E6609" w:rsidRDefault="00114A7B" w:rsidP="00CC4802">
            <w:pPr>
              <w:pStyle w:val="af2"/>
              <w:rPr>
                <w:rFonts w:ascii="Times New Roman" w:hAnsi="Times New Roman"/>
                <w:sz w:val="20"/>
                <w:szCs w:val="20"/>
              </w:rPr>
            </w:pPr>
          </w:p>
        </w:tc>
      </w:tr>
      <w:tr w:rsidR="00114A7B" w:rsidRPr="009F7E72" w14:paraId="501583FE" w14:textId="77777777" w:rsidTr="00371590">
        <w:tc>
          <w:tcPr>
            <w:tcW w:w="3686" w:type="dxa"/>
            <w:tcBorders>
              <w:top w:val="single" w:sz="4" w:space="0" w:color="auto"/>
              <w:left w:val="single" w:sz="4" w:space="0" w:color="auto"/>
              <w:bottom w:val="single" w:sz="4" w:space="0" w:color="auto"/>
              <w:right w:val="single" w:sz="4" w:space="0" w:color="auto"/>
            </w:tcBorders>
          </w:tcPr>
          <w:p w14:paraId="56E318B5"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Договора на оплату товаров,  услуг (работ),  счета – фактуры, счета, чеки, накладные, акты выполненных работ</w:t>
            </w:r>
          </w:p>
        </w:tc>
        <w:tc>
          <w:tcPr>
            <w:tcW w:w="1385" w:type="dxa"/>
            <w:tcBorders>
              <w:top w:val="single" w:sz="4" w:space="0" w:color="auto"/>
              <w:left w:val="single" w:sz="4" w:space="0" w:color="auto"/>
              <w:bottom w:val="single" w:sz="4" w:space="0" w:color="auto"/>
              <w:right w:val="single" w:sz="4" w:space="0" w:color="auto"/>
            </w:tcBorders>
          </w:tcPr>
          <w:p w14:paraId="6137B09E" w14:textId="77777777" w:rsidR="00114A7B" w:rsidRPr="002E6609" w:rsidRDefault="00114A7B"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307F8793"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Материально – ответственное лицо</w:t>
            </w:r>
          </w:p>
        </w:tc>
        <w:tc>
          <w:tcPr>
            <w:tcW w:w="1985" w:type="dxa"/>
            <w:gridSpan w:val="2"/>
            <w:tcBorders>
              <w:top w:val="single" w:sz="4" w:space="0" w:color="auto"/>
              <w:left w:val="single" w:sz="4" w:space="0" w:color="auto"/>
              <w:bottom w:val="single" w:sz="4" w:space="0" w:color="auto"/>
              <w:right w:val="single" w:sz="4" w:space="0" w:color="auto"/>
            </w:tcBorders>
          </w:tcPr>
          <w:p w14:paraId="2780D4A4"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Руководитель </w:t>
            </w:r>
          </w:p>
        </w:tc>
        <w:tc>
          <w:tcPr>
            <w:tcW w:w="2585" w:type="dxa"/>
            <w:tcBorders>
              <w:top w:val="single" w:sz="4" w:space="0" w:color="auto"/>
              <w:left w:val="single" w:sz="4" w:space="0" w:color="auto"/>
              <w:bottom w:val="single" w:sz="4" w:space="0" w:color="auto"/>
              <w:right w:val="single" w:sz="4" w:space="0" w:color="auto"/>
            </w:tcBorders>
          </w:tcPr>
          <w:p w14:paraId="146A60F0" w14:textId="77777777" w:rsidR="00114A7B" w:rsidRPr="002E6609" w:rsidRDefault="00114A7B" w:rsidP="00CC4802">
            <w:pPr>
              <w:pStyle w:val="af2"/>
              <w:rPr>
                <w:rFonts w:ascii="Times New Roman" w:hAnsi="Times New Roman"/>
                <w:sz w:val="20"/>
                <w:szCs w:val="20"/>
              </w:rPr>
            </w:pPr>
            <w:r w:rsidRPr="002E6609">
              <w:rPr>
                <w:rFonts w:ascii="Times New Roman" w:hAnsi="Times New Roman"/>
                <w:sz w:val="20"/>
                <w:szCs w:val="20"/>
              </w:rPr>
              <w:t>Не позднее следующего дня с момента наступления события</w:t>
            </w:r>
          </w:p>
        </w:tc>
      </w:tr>
      <w:tr w:rsidR="00114A7B" w:rsidRPr="009F7E72" w14:paraId="68CF6E62" w14:textId="77777777" w:rsidTr="00371590">
        <w:trPr>
          <w:trHeight w:val="1678"/>
        </w:trPr>
        <w:tc>
          <w:tcPr>
            <w:tcW w:w="3686" w:type="dxa"/>
            <w:tcBorders>
              <w:top w:val="single" w:sz="4" w:space="0" w:color="auto"/>
              <w:left w:val="single" w:sz="4" w:space="0" w:color="auto"/>
              <w:bottom w:val="single" w:sz="4" w:space="0" w:color="auto"/>
              <w:right w:val="single" w:sz="4" w:space="0" w:color="auto"/>
            </w:tcBorders>
          </w:tcPr>
          <w:p w14:paraId="647598F0"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lastRenderedPageBreak/>
              <w:t>Ведомость выдачи материальных ценностей на нужды учреждения</w:t>
            </w:r>
          </w:p>
        </w:tc>
        <w:tc>
          <w:tcPr>
            <w:tcW w:w="1385" w:type="dxa"/>
            <w:tcBorders>
              <w:top w:val="single" w:sz="4" w:space="0" w:color="auto"/>
              <w:left w:val="single" w:sz="4" w:space="0" w:color="auto"/>
              <w:bottom w:val="single" w:sz="4" w:space="0" w:color="auto"/>
              <w:right w:val="single" w:sz="4" w:space="0" w:color="auto"/>
            </w:tcBorders>
          </w:tcPr>
          <w:p w14:paraId="0E791E16"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Код формы №0504210</w:t>
            </w:r>
          </w:p>
        </w:tc>
        <w:tc>
          <w:tcPr>
            <w:tcW w:w="3544" w:type="dxa"/>
            <w:gridSpan w:val="4"/>
            <w:tcBorders>
              <w:top w:val="single" w:sz="4" w:space="0" w:color="auto"/>
              <w:left w:val="single" w:sz="4" w:space="0" w:color="auto"/>
              <w:bottom w:val="single" w:sz="4" w:space="0" w:color="auto"/>
              <w:right w:val="single" w:sz="4" w:space="0" w:color="auto"/>
            </w:tcBorders>
          </w:tcPr>
          <w:p w14:paraId="5783DEE0"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Материально- ответственное лицо</w:t>
            </w:r>
          </w:p>
        </w:tc>
        <w:tc>
          <w:tcPr>
            <w:tcW w:w="1985" w:type="dxa"/>
            <w:gridSpan w:val="2"/>
            <w:tcBorders>
              <w:top w:val="single" w:sz="4" w:space="0" w:color="auto"/>
              <w:left w:val="single" w:sz="4" w:space="0" w:color="auto"/>
              <w:bottom w:val="single" w:sz="4" w:space="0" w:color="auto"/>
              <w:right w:val="single" w:sz="4" w:space="0" w:color="auto"/>
            </w:tcBorders>
          </w:tcPr>
          <w:p w14:paraId="790A09A5" w14:textId="77777777" w:rsidR="00114A7B" w:rsidRPr="002E6609" w:rsidRDefault="00114A7B" w:rsidP="00114A7B">
            <w:pPr>
              <w:pStyle w:val="af2"/>
              <w:rPr>
                <w:rFonts w:ascii="Times New Roman" w:hAnsi="Times New Roman"/>
                <w:sz w:val="20"/>
                <w:szCs w:val="20"/>
              </w:rPr>
            </w:pPr>
            <w:r w:rsidRPr="002E6609">
              <w:rPr>
                <w:rFonts w:ascii="Times New Roman" w:hAnsi="Times New Roman"/>
                <w:sz w:val="20"/>
                <w:szCs w:val="20"/>
              </w:rPr>
              <w:t xml:space="preserve">Руководитель , </w:t>
            </w:r>
          </w:p>
        </w:tc>
        <w:tc>
          <w:tcPr>
            <w:tcW w:w="2585" w:type="dxa"/>
            <w:tcBorders>
              <w:top w:val="single" w:sz="4" w:space="0" w:color="auto"/>
              <w:left w:val="single" w:sz="4" w:space="0" w:color="auto"/>
              <w:bottom w:val="single" w:sz="4" w:space="0" w:color="auto"/>
              <w:right w:val="single" w:sz="4" w:space="0" w:color="auto"/>
            </w:tcBorders>
          </w:tcPr>
          <w:p w14:paraId="1120E9B8"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Ежемесячно </w:t>
            </w:r>
          </w:p>
          <w:p w14:paraId="36B2E52D" w14:textId="77777777" w:rsidR="00114A7B" w:rsidRPr="002E6609" w:rsidRDefault="00114A7B" w:rsidP="009F7E72">
            <w:pPr>
              <w:pStyle w:val="af2"/>
              <w:rPr>
                <w:rFonts w:ascii="Times New Roman" w:hAnsi="Times New Roman"/>
                <w:sz w:val="20"/>
                <w:szCs w:val="20"/>
              </w:rPr>
            </w:pPr>
          </w:p>
          <w:p w14:paraId="080EC512" w14:textId="77777777" w:rsidR="00114A7B" w:rsidRPr="002E6609" w:rsidRDefault="00114A7B" w:rsidP="009F7E72">
            <w:pPr>
              <w:pStyle w:val="af2"/>
              <w:rPr>
                <w:rFonts w:ascii="Times New Roman" w:hAnsi="Times New Roman"/>
                <w:sz w:val="20"/>
                <w:szCs w:val="20"/>
              </w:rPr>
            </w:pPr>
          </w:p>
          <w:p w14:paraId="39AAEF39" w14:textId="77777777" w:rsidR="00114A7B" w:rsidRPr="002E6609" w:rsidRDefault="00114A7B" w:rsidP="009F7E72">
            <w:pPr>
              <w:pStyle w:val="af2"/>
              <w:rPr>
                <w:rFonts w:ascii="Times New Roman" w:hAnsi="Times New Roman"/>
                <w:sz w:val="20"/>
                <w:szCs w:val="20"/>
              </w:rPr>
            </w:pPr>
          </w:p>
          <w:p w14:paraId="6DA83393" w14:textId="77777777" w:rsidR="00114A7B" w:rsidRPr="002E6609" w:rsidRDefault="00114A7B" w:rsidP="009F7E72">
            <w:pPr>
              <w:pStyle w:val="af2"/>
              <w:rPr>
                <w:rFonts w:ascii="Times New Roman" w:hAnsi="Times New Roman"/>
                <w:sz w:val="20"/>
                <w:szCs w:val="20"/>
              </w:rPr>
            </w:pPr>
          </w:p>
        </w:tc>
      </w:tr>
      <w:tr w:rsidR="00114A7B" w:rsidRPr="009F7E72" w14:paraId="320865E0" w14:textId="77777777" w:rsidTr="00371590">
        <w:tc>
          <w:tcPr>
            <w:tcW w:w="3686" w:type="dxa"/>
            <w:tcBorders>
              <w:top w:val="single" w:sz="4" w:space="0" w:color="auto"/>
              <w:left w:val="single" w:sz="4" w:space="0" w:color="auto"/>
              <w:bottom w:val="single" w:sz="4" w:space="0" w:color="auto"/>
              <w:right w:val="single" w:sz="4" w:space="0" w:color="auto"/>
            </w:tcBorders>
          </w:tcPr>
          <w:p w14:paraId="78CA99AA"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 xml:space="preserve">Документы, предоставляемые работниками (служащими), подтверждающие об изменении их статуса как гражданина (место жительства, социальное положение и т.п.), семейного положения, регистрирующих данных (данных паспорта, ИНН и т.д.)  </w:t>
            </w:r>
          </w:p>
        </w:tc>
        <w:tc>
          <w:tcPr>
            <w:tcW w:w="1385" w:type="dxa"/>
            <w:tcBorders>
              <w:top w:val="single" w:sz="4" w:space="0" w:color="auto"/>
              <w:left w:val="single" w:sz="4" w:space="0" w:color="auto"/>
              <w:bottom w:val="single" w:sz="4" w:space="0" w:color="auto"/>
              <w:right w:val="single" w:sz="4" w:space="0" w:color="auto"/>
            </w:tcBorders>
          </w:tcPr>
          <w:p w14:paraId="0F75F676" w14:textId="77777777" w:rsidR="00114A7B" w:rsidRPr="002E6609" w:rsidRDefault="00114A7B" w:rsidP="009F7E72">
            <w:pPr>
              <w:pStyle w:val="af2"/>
              <w:rPr>
                <w:rFonts w:ascii="Times New Roman" w:hAnsi="Times New Roman"/>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3B7CCF54"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Инспектор-гл.бухгалтер</w:t>
            </w:r>
          </w:p>
        </w:tc>
        <w:tc>
          <w:tcPr>
            <w:tcW w:w="1985" w:type="dxa"/>
            <w:gridSpan w:val="2"/>
            <w:tcBorders>
              <w:top w:val="single" w:sz="4" w:space="0" w:color="auto"/>
              <w:left w:val="single" w:sz="4" w:space="0" w:color="auto"/>
              <w:bottom w:val="single" w:sz="4" w:space="0" w:color="auto"/>
              <w:right w:val="single" w:sz="4" w:space="0" w:color="auto"/>
            </w:tcBorders>
          </w:tcPr>
          <w:p w14:paraId="3E2AA7C7" w14:textId="77777777" w:rsidR="00114A7B" w:rsidRPr="002E6609" w:rsidRDefault="00114A7B" w:rsidP="009F7E72">
            <w:pPr>
              <w:pStyle w:val="af2"/>
              <w:rPr>
                <w:rFonts w:ascii="Times New Roman" w:hAnsi="Times New Roman"/>
                <w:sz w:val="20"/>
                <w:szCs w:val="20"/>
              </w:rPr>
            </w:pPr>
          </w:p>
        </w:tc>
        <w:tc>
          <w:tcPr>
            <w:tcW w:w="2585" w:type="dxa"/>
            <w:tcBorders>
              <w:top w:val="single" w:sz="4" w:space="0" w:color="auto"/>
              <w:left w:val="single" w:sz="4" w:space="0" w:color="auto"/>
              <w:bottom w:val="single" w:sz="4" w:space="0" w:color="auto"/>
              <w:right w:val="single" w:sz="4" w:space="0" w:color="auto"/>
            </w:tcBorders>
          </w:tcPr>
          <w:p w14:paraId="0573441B"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До 5-го числа месяца, следующего за отчетным</w:t>
            </w:r>
          </w:p>
        </w:tc>
      </w:tr>
      <w:tr w:rsidR="00114A7B" w:rsidRPr="009F7E72" w14:paraId="0D376FBC" w14:textId="77777777" w:rsidTr="00371590">
        <w:trPr>
          <w:cantSplit/>
        </w:trPr>
        <w:tc>
          <w:tcPr>
            <w:tcW w:w="13185" w:type="dxa"/>
            <w:gridSpan w:val="9"/>
            <w:tcBorders>
              <w:top w:val="single" w:sz="4" w:space="0" w:color="auto"/>
              <w:left w:val="single" w:sz="4" w:space="0" w:color="auto"/>
              <w:bottom w:val="single" w:sz="4" w:space="0" w:color="auto"/>
              <w:right w:val="single" w:sz="4" w:space="0" w:color="auto"/>
            </w:tcBorders>
          </w:tcPr>
          <w:p w14:paraId="07390058" w14:textId="77777777" w:rsidR="00114A7B" w:rsidRPr="002E6609" w:rsidRDefault="00114A7B" w:rsidP="009F7E72">
            <w:pPr>
              <w:pStyle w:val="af2"/>
              <w:rPr>
                <w:rFonts w:ascii="Times New Roman" w:hAnsi="Times New Roman"/>
                <w:i/>
                <w:sz w:val="20"/>
                <w:szCs w:val="20"/>
              </w:rPr>
            </w:pPr>
          </w:p>
          <w:p w14:paraId="30CEEBC3" w14:textId="77777777" w:rsidR="00114A7B" w:rsidRPr="002E6609" w:rsidRDefault="00114A7B" w:rsidP="00CC4802">
            <w:pPr>
              <w:pStyle w:val="af2"/>
              <w:rPr>
                <w:rFonts w:ascii="Times New Roman" w:hAnsi="Times New Roman"/>
                <w:b/>
                <w:sz w:val="20"/>
                <w:szCs w:val="20"/>
              </w:rPr>
            </w:pPr>
            <w:r w:rsidRPr="002E6609">
              <w:rPr>
                <w:rFonts w:ascii="Times New Roman" w:hAnsi="Times New Roman"/>
                <w:b/>
                <w:sz w:val="20"/>
                <w:szCs w:val="20"/>
              </w:rPr>
              <w:t>По исполнению бюджета</w:t>
            </w:r>
          </w:p>
        </w:tc>
      </w:tr>
      <w:tr w:rsidR="00114A7B" w:rsidRPr="009F7E72" w14:paraId="39E7DE18" w14:textId="77777777" w:rsidTr="002E6609">
        <w:tc>
          <w:tcPr>
            <w:tcW w:w="3686" w:type="dxa"/>
            <w:tcBorders>
              <w:top w:val="single" w:sz="4" w:space="0" w:color="auto"/>
              <w:left w:val="single" w:sz="4" w:space="0" w:color="auto"/>
              <w:bottom w:val="single" w:sz="4" w:space="0" w:color="auto"/>
              <w:right w:val="single" w:sz="4" w:space="0" w:color="auto"/>
            </w:tcBorders>
          </w:tcPr>
          <w:p w14:paraId="22C6353F" w14:textId="77777777" w:rsidR="00114A7B" w:rsidRPr="002E6609" w:rsidRDefault="00114A7B" w:rsidP="007029F5">
            <w:pPr>
              <w:pStyle w:val="af2"/>
              <w:rPr>
                <w:rFonts w:ascii="Times New Roman" w:hAnsi="Times New Roman"/>
                <w:sz w:val="20"/>
                <w:szCs w:val="20"/>
              </w:rPr>
            </w:pPr>
            <w:r w:rsidRPr="002E6609">
              <w:rPr>
                <w:rFonts w:ascii="Times New Roman" w:hAnsi="Times New Roman"/>
                <w:sz w:val="20"/>
                <w:szCs w:val="20"/>
              </w:rPr>
              <w:t>Справка - уведомление об изменении сводной бюджетной росписи и лимитов бюджетных обязательств на финансовый год  и на плановый период по  главному распорядителю средств районного  бюджета</w:t>
            </w:r>
          </w:p>
        </w:tc>
        <w:tc>
          <w:tcPr>
            <w:tcW w:w="1669" w:type="dxa"/>
            <w:gridSpan w:val="2"/>
            <w:tcBorders>
              <w:top w:val="single" w:sz="4" w:space="0" w:color="auto"/>
              <w:left w:val="single" w:sz="4" w:space="0" w:color="auto"/>
              <w:bottom w:val="single" w:sz="4" w:space="0" w:color="auto"/>
              <w:right w:val="single" w:sz="4" w:space="0" w:color="auto"/>
            </w:tcBorders>
          </w:tcPr>
          <w:p w14:paraId="28F58356" w14:textId="77777777" w:rsidR="00114A7B" w:rsidRPr="002E6609" w:rsidRDefault="00114A7B" w:rsidP="009F7E72">
            <w:pPr>
              <w:pStyle w:val="af2"/>
              <w:rPr>
                <w:rFonts w:ascii="Times New Roman" w:hAnsi="Times New Roman"/>
                <w:sz w:val="20"/>
                <w:szCs w:val="20"/>
              </w:rPr>
            </w:pPr>
          </w:p>
        </w:tc>
        <w:tc>
          <w:tcPr>
            <w:tcW w:w="3151" w:type="dxa"/>
            <w:gridSpan w:val="2"/>
            <w:tcBorders>
              <w:top w:val="single" w:sz="4" w:space="0" w:color="auto"/>
              <w:left w:val="single" w:sz="4" w:space="0" w:color="auto"/>
              <w:bottom w:val="single" w:sz="4" w:space="0" w:color="auto"/>
              <w:right w:val="single" w:sz="4" w:space="0" w:color="auto"/>
            </w:tcBorders>
          </w:tcPr>
          <w:p w14:paraId="6DBC3EB9"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Ведущий специалист</w:t>
            </w:r>
          </w:p>
        </w:tc>
        <w:tc>
          <w:tcPr>
            <w:tcW w:w="2094" w:type="dxa"/>
            <w:gridSpan w:val="3"/>
            <w:tcBorders>
              <w:top w:val="single" w:sz="4" w:space="0" w:color="auto"/>
              <w:left w:val="single" w:sz="4" w:space="0" w:color="auto"/>
              <w:bottom w:val="single" w:sz="4" w:space="0" w:color="auto"/>
              <w:right w:val="single" w:sz="4" w:space="0" w:color="auto"/>
            </w:tcBorders>
          </w:tcPr>
          <w:p w14:paraId="69BF4028"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690D2F99"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По мере подписания, но не позднее последнего рабочего дня месяца</w:t>
            </w:r>
          </w:p>
        </w:tc>
      </w:tr>
      <w:tr w:rsidR="00114A7B" w:rsidRPr="009F7E72" w14:paraId="4E03E45C" w14:textId="77777777" w:rsidTr="002E6609">
        <w:tc>
          <w:tcPr>
            <w:tcW w:w="3686" w:type="dxa"/>
            <w:tcBorders>
              <w:top w:val="single" w:sz="4" w:space="0" w:color="auto"/>
              <w:left w:val="single" w:sz="4" w:space="0" w:color="auto"/>
              <w:bottom w:val="single" w:sz="4" w:space="0" w:color="auto"/>
              <w:right w:val="single" w:sz="4" w:space="0" w:color="auto"/>
            </w:tcBorders>
          </w:tcPr>
          <w:p w14:paraId="0F400C93" w14:textId="77777777" w:rsidR="00114A7B" w:rsidRPr="002E6609" w:rsidRDefault="00114A7B" w:rsidP="00CC4802">
            <w:pPr>
              <w:pStyle w:val="af2"/>
              <w:rPr>
                <w:rFonts w:ascii="Times New Roman" w:hAnsi="Times New Roman"/>
                <w:sz w:val="20"/>
                <w:szCs w:val="20"/>
              </w:rPr>
            </w:pPr>
            <w:r w:rsidRPr="002E6609">
              <w:rPr>
                <w:rFonts w:ascii="Times New Roman" w:hAnsi="Times New Roman"/>
                <w:sz w:val="20"/>
                <w:szCs w:val="20"/>
              </w:rPr>
              <w:t xml:space="preserve">Лимиты бюджетных обязательств </w:t>
            </w:r>
          </w:p>
        </w:tc>
        <w:tc>
          <w:tcPr>
            <w:tcW w:w="1669" w:type="dxa"/>
            <w:gridSpan w:val="2"/>
            <w:tcBorders>
              <w:top w:val="single" w:sz="4" w:space="0" w:color="auto"/>
              <w:left w:val="single" w:sz="4" w:space="0" w:color="auto"/>
              <w:bottom w:val="single" w:sz="4" w:space="0" w:color="auto"/>
              <w:right w:val="single" w:sz="4" w:space="0" w:color="auto"/>
            </w:tcBorders>
          </w:tcPr>
          <w:p w14:paraId="272F0C51" w14:textId="77777777" w:rsidR="00114A7B" w:rsidRPr="002E6609" w:rsidRDefault="00114A7B" w:rsidP="009F7E72">
            <w:pPr>
              <w:pStyle w:val="af2"/>
              <w:rPr>
                <w:rFonts w:ascii="Times New Roman" w:hAnsi="Times New Roman"/>
                <w:sz w:val="20"/>
                <w:szCs w:val="20"/>
              </w:rPr>
            </w:pPr>
          </w:p>
        </w:tc>
        <w:tc>
          <w:tcPr>
            <w:tcW w:w="3151" w:type="dxa"/>
            <w:gridSpan w:val="2"/>
            <w:tcBorders>
              <w:top w:val="single" w:sz="4" w:space="0" w:color="auto"/>
              <w:left w:val="single" w:sz="4" w:space="0" w:color="auto"/>
              <w:bottom w:val="single" w:sz="4" w:space="0" w:color="auto"/>
              <w:right w:val="single" w:sz="4" w:space="0" w:color="auto"/>
            </w:tcBorders>
          </w:tcPr>
          <w:p w14:paraId="52F839A5"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Ведущий специалист</w:t>
            </w:r>
          </w:p>
        </w:tc>
        <w:tc>
          <w:tcPr>
            <w:tcW w:w="2094" w:type="dxa"/>
            <w:gridSpan w:val="3"/>
            <w:tcBorders>
              <w:top w:val="single" w:sz="4" w:space="0" w:color="auto"/>
              <w:left w:val="single" w:sz="4" w:space="0" w:color="auto"/>
              <w:bottom w:val="single" w:sz="4" w:space="0" w:color="auto"/>
              <w:right w:val="single" w:sz="4" w:space="0" w:color="auto"/>
            </w:tcBorders>
          </w:tcPr>
          <w:p w14:paraId="17C84DF4"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7A634967" w14:textId="77777777" w:rsidR="00114A7B" w:rsidRPr="002E6609" w:rsidRDefault="00114A7B" w:rsidP="009F7E72">
            <w:pPr>
              <w:pStyle w:val="af2"/>
              <w:rPr>
                <w:rFonts w:ascii="Times New Roman" w:hAnsi="Times New Roman"/>
                <w:sz w:val="20"/>
                <w:szCs w:val="20"/>
              </w:rPr>
            </w:pPr>
            <w:r w:rsidRPr="002E6609">
              <w:rPr>
                <w:rFonts w:ascii="Times New Roman" w:hAnsi="Times New Roman"/>
                <w:sz w:val="20"/>
                <w:szCs w:val="20"/>
              </w:rPr>
              <w:t>До начала очередного года</w:t>
            </w:r>
          </w:p>
        </w:tc>
      </w:tr>
      <w:tr w:rsidR="002E6609" w:rsidRPr="009F7E72" w14:paraId="07C7C013" w14:textId="77777777" w:rsidTr="002E6609">
        <w:tc>
          <w:tcPr>
            <w:tcW w:w="3686" w:type="dxa"/>
            <w:tcBorders>
              <w:top w:val="single" w:sz="4" w:space="0" w:color="auto"/>
              <w:left w:val="single" w:sz="4" w:space="0" w:color="auto"/>
              <w:bottom w:val="single" w:sz="4" w:space="0" w:color="auto"/>
              <w:right w:val="single" w:sz="4" w:space="0" w:color="auto"/>
            </w:tcBorders>
          </w:tcPr>
          <w:p w14:paraId="065C85A7"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Акт о приеме –передаче объектов нефинансовых средств</w:t>
            </w:r>
          </w:p>
        </w:tc>
        <w:tc>
          <w:tcPr>
            <w:tcW w:w="1669" w:type="dxa"/>
            <w:gridSpan w:val="2"/>
            <w:tcBorders>
              <w:top w:val="single" w:sz="4" w:space="0" w:color="auto"/>
              <w:left w:val="single" w:sz="4" w:space="0" w:color="auto"/>
              <w:bottom w:val="single" w:sz="4" w:space="0" w:color="auto"/>
              <w:right w:val="single" w:sz="4" w:space="0" w:color="auto"/>
            </w:tcBorders>
          </w:tcPr>
          <w:p w14:paraId="267FFE2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0504101</w:t>
            </w:r>
          </w:p>
        </w:tc>
        <w:tc>
          <w:tcPr>
            <w:tcW w:w="3151" w:type="dxa"/>
            <w:gridSpan w:val="2"/>
            <w:tcBorders>
              <w:top w:val="single" w:sz="4" w:space="0" w:color="auto"/>
              <w:left w:val="single" w:sz="4" w:space="0" w:color="auto"/>
              <w:bottom w:val="single" w:sz="4" w:space="0" w:color="auto"/>
              <w:right w:val="single" w:sz="4" w:space="0" w:color="auto"/>
            </w:tcBorders>
          </w:tcPr>
          <w:p w14:paraId="1747127D"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инсп.</w:t>
            </w:r>
            <w:r w:rsidR="00A90489">
              <w:rPr>
                <w:rFonts w:ascii="Times New Roman" w:hAnsi="Times New Roman"/>
                <w:sz w:val="20"/>
                <w:szCs w:val="20"/>
              </w:rPr>
              <w:t xml:space="preserve"> </w:t>
            </w:r>
            <w:r w:rsidRPr="00702A0F">
              <w:rPr>
                <w:rFonts w:ascii="Times New Roman" w:hAnsi="Times New Roman"/>
                <w:sz w:val="20"/>
                <w:szCs w:val="20"/>
              </w:rPr>
              <w:t>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1C9D0ED8"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 члены комиссии</w:t>
            </w:r>
          </w:p>
        </w:tc>
        <w:tc>
          <w:tcPr>
            <w:tcW w:w="2585" w:type="dxa"/>
            <w:tcBorders>
              <w:top w:val="single" w:sz="4" w:space="0" w:color="auto"/>
              <w:left w:val="single" w:sz="4" w:space="0" w:color="auto"/>
              <w:bottom w:val="single" w:sz="4" w:space="0" w:color="auto"/>
              <w:right w:val="single" w:sz="4" w:space="0" w:color="auto"/>
            </w:tcBorders>
          </w:tcPr>
          <w:p w14:paraId="504F283E"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В день ввода в эксплуатацию</w:t>
            </w:r>
          </w:p>
        </w:tc>
      </w:tr>
      <w:tr w:rsidR="002E6609" w:rsidRPr="009F7E72" w14:paraId="4500D5F3" w14:textId="77777777" w:rsidTr="002E6609">
        <w:tc>
          <w:tcPr>
            <w:tcW w:w="3686" w:type="dxa"/>
            <w:tcBorders>
              <w:top w:val="single" w:sz="4" w:space="0" w:color="auto"/>
              <w:left w:val="single" w:sz="4" w:space="0" w:color="auto"/>
              <w:bottom w:val="single" w:sz="4" w:space="0" w:color="auto"/>
              <w:right w:val="single" w:sz="4" w:space="0" w:color="auto"/>
            </w:tcBorders>
          </w:tcPr>
          <w:p w14:paraId="15203B7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Акт о списании нефинансовых активов</w:t>
            </w:r>
          </w:p>
        </w:tc>
        <w:tc>
          <w:tcPr>
            <w:tcW w:w="1669" w:type="dxa"/>
            <w:gridSpan w:val="2"/>
            <w:tcBorders>
              <w:top w:val="single" w:sz="4" w:space="0" w:color="auto"/>
              <w:left w:val="single" w:sz="4" w:space="0" w:color="auto"/>
              <w:bottom w:val="single" w:sz="4" w:space="0" w:color="auto"/>
              <w:right w:val="single" w:sz="4" w:space="0" w:color="auto"/>
            </w:tcBorders>
          </w:tcPr>
          <w:p w14:paraId="10955424"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0504104</w:t>
            </w:r>
          </w:p>
        </w:tc>
        <w:tc>
          <w:tcPr>
            <w:tcW w:w="3151" w:type="dxa"/>
            <w:gridSpan w:val="2"/>
            <w:tcBorders>
              <w:top w:val="single" w:sz="4" w:space="0" w:color="auto"/>
              <w:left w:val="single" w:sz="4" w:space="0" w:color="auto"/>
              <w:bottom w:val="single" w:sz="4" w:space="0" w:color="auto"/>
              <w:right w:val="single" w:sz="4" w:space="0" w:color="auto"/>
            </w:tcBorders>
          </w:tcPr>
          <w:p w14:paraId="4BC9A6BE" w14:textId="77777777" w:rsidR="002E6609" w:rsidRDefault="00A90489" w:rsidP="002E6609">
            <w:r w:rsidRPr="00702A0F">
              <w:rPr>
                <w:rFonts w:ascii="Times New Roman" w:hAnsi="Times New Roman"/>
                <w:sz w:val="20"/>
                <w:szCs w:val="20"/>
              </w:rPr>
              <w:t>И</w:t>
            </w:r>
            <w:r w:rsidR="002E6609" w:rsidRPr="00702A0F">
              <w:rPr>
                <w:rFonts w:ascii="Times New Roman" w:hAnsi="Times New Roman"/>
                <w:sz w:val="20"/>
                <w:szCs w:val="20"/>
              </w:rPr>
              <w:t>нсп</w:t>
            </w:r>
            <w:r>
              <w:rPr>
                <w:rFonts w:ascii="Times New Roman" w:hAnsi="Times New Roman"/>
                <w:sz w:val="20"/>
                <w:szCs w:val="20"/>
              </w:rPr>
              <w:t xml:space="preserve"> </w:t>
            </w:r>
            <w:r w:rsidR="002E6609" w:rsidRPr="00702A0F">
              <w:rPr>
                <w:rFonts w:ascii="Times New Roman" w:hAnsi="Times New Roman"/>
                <w:sz w:val="20"/>
                <w:szCs w:val="20"/>
              </w:rPr>
              <w:t>.гл.бухгалтер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120EB3AC" w14:textId="77777777" w:rsidR="002E6609" w:rsidRDefault="002E6609" w:rsidP="002E6609">
            <w:r w:rsidRPr="00702A0F">
              <w:rPr>
                <w:rFonts w:ascii="Times New Roman" w:hAnsi="Times New Roman"/>
                <w:sz w:val="20"/>
                <w:szCs w:val="20"/>
              </w:rPr>
              <w:t>Руководитель, члены комиссии</w:t>
            </w:r>
          </w:p>
        </w:tc>
        <w:tc>
          <w:tcPr>
            <w:tcW w:w="2585" w:type="dxa"/>
            <w:tcBorders>
              <w:top w:val="single" w:sz="4" w:space="0" w:color="auto"/>
              <w:left w:val="single" w:sz="4" w:space="0" w:color="auto"/>
              <w:bottom w:val="single" w:sz="4" w:space="0" w:color="auto"/>
              <w:right w:val="single" w:sz="4" w:space="0" w:color="auto"/>
            </w:tcBorders>
          </w:tcPr>
          <w:p w14:paraId="590F8F7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Не позднее следующего дня с момента наступления события</w:t>
            </w:r>
          </w:p>
        </w:tc>
      </w:tr>
      <w:tr w:rsidR="002E6609" w:rsidRPr="009F7E72" w14:paraId="37552EF7" w14:textId="77777777" w:rsidTr="002E6609">
        <w:tc>
          <w:tcPr>
            <w:tcW w:w="3686" w:type="dxa"/>
            <w:tcBorders>
              <w:top w:val="single" w:sz="4" w:space="0" w:color="auto"/>
              <w:left w:val="single" w:sz="4" w:space="0" w:color="auto"/>
              <w:bottom w:val="single" w:sz="4" w:space="0" w:color="auto"/>
              <w:right w:val="single" w:sz="4" w:space="0" w:color="auto"/>
            </w:tcBorders>
          </w:tcPr>
          <w:p w14:paraId="4C1CAAC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Акт списания материальных запасов</w:t>
            </w:r>
          </w:p>
        </w:tc>
        <w:tc>
          <w:tcPr>
            <w:tcW w:w="1669" w:type="dxa"/>
            <w:gridSpan w:val="2"/>
            <w:tcBorders>
              <w:top w:val="single" w:sz="4" w:space="0" w:color="auto"/>
              <w:left w:val="single" w:sz="4" w:space="0" w:color="auto"/>
              <w:bottom w:val="single" w:sz="4" w:space="0" w:color="auto"/>
              <w:right w:val="single" w:sz="4" w:space="0" w:color="auto"/>
            </w:tcBorders>
          </w:tcPr>
          <w:p w14:paraId="02D1B7B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0504230</w:t>
            </w:r>
          </w:p>
        </w:tc>
        <w:tc>
          <w:tcPr>
            <w:tcW w:w="3151" w:type="dxa"/>
            <w:gridSpan w:val="2"/>
            <w:tcBorders>
              <w:top w:val="single" w:sz="4" w:space="0" w:color="auto"/>
              <w:left w:val="single" w:sz="4" w:space="0" w:color="auto"/>
              <w:bottom w:val="single" w:sz="4" w:space="0" w:color="auto"/>
              <w:right w:val="single" w:sz="4" w:space="0" w:color="auto"/>
            </w:tcBorders>
          </w:tcPr>
          <w:p w14:paraId="4282C71E"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2E1DB49A" w14:textId="77777777" w:rsidR="002E6609" w:rsidRDefault="002E6609" w:rsidP="002E6609">
            <w:r w:rsidRPr="00702A0F">
              <w:rPr>
                <w:rFonts w:ascii="Times New Roman" w:hAnsi="Times New Roman"/>
                <w:sz w:val="20"/>
                <w:szCs w:val="20"/>
              </w:rPr>
              <w:t>Руководитель, члены комиссии</w:t>
            </w:r>
          </w:p>
        </w:tc>
        <w:tc>
          <w:tcPr>
            <w:tcW w:w="2585" w:type="dxa"/>
            <w:tcBorders>
              <w:top w:val="single" w:sz="4" w:space="0" w:color="auto"/>
              <w:left w:val="single" w:sz="4" w:space="0" w:color="auto"/>
              <w:bottom w:val="single" w:sz="4" w:space="0" w:color="auto"/>
              <w:right w:val="single" w:sz="4" w:space="0" w:color="auto"/>
            </w:tcBorders>
          </w:tcPr>
          <w:p w14:paraId="44A6353D"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 xml:space="preserve">Ежемесячно, но не позднее последнего рабочего дня до окончания месяца </w:t>
            </w:r>
          </w:p>
        </w:tc>
      </w:tr>
      <w:tr w:rsidR="002E6609" w:rsidRPr="009F7E72" w14:paraId="2DFD8E31" w14:textId="77777777" w:rsidTr="002E6609">
        <w:tc>
          <w:tcPr>
            <w:tcW w:w="3686" w:type="dxa"/>
            <w:tcBorders>
              <w:top w:val="single" w:sz="4" w:space="0" w:color="auto"/>
              <w:left w:val="single" w:sz="4" w:space="0" w:color="auto"/>
              <w:bottom w:val="single" w:sz="4" w:space="0" w:color="auto"/>
              <w:right w:val="single" w:sz="4" w:space="0" w:color="auto"/>
            </w:tcBorders>
          </w:tcPr>
          <w:p w14:paraId="59F79059"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Расчет об исчислении среднего заработка при предоставлении отпуска, увольнении и других случаях</w:t>
            </w:r>
          </w:p>
        </w:tc>
        <w:tc>
          <w:tcPr>
            <w:tcW w:w="1669" w:type="dxa"/>
            <w:gridSpan w:val="2"/>
            <w:tcBorders>
              <w:top w:val="single" w:sz="4" w:space="0" w:color="auto"/>
              <w:left w:val="single" w:sz="4" w:space="0" w:color="auto"/>
              <w:bottom w:val="single" w:sz="4" w:space="0" w:color="auto"/>
              <w:right w:val="single" w:sz="4" w:space="0" w:color="auto"/>
            </w:tcBorders>
          </w:tcPr>
          <w:p w14:paraId="09697F47"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0504425</w:t>
            </w:r>
          </w:p>
        </w:tc>
        <w:tc>
          <w:tcPr>
            <w:tcW w:w="3151" w:type="dxa"/>
            <w:gridSpan w:val="2"/>
            <w:tcBorders>
              <w:top w:val="single" w:sz="4" w:space="0" w:color="auto"/>
              <w:left w:val="single" w:sz="4" w:space="0" w:color="auto"/>
              <w:bottom w:val="single" w:sz="4" w:space="0" w:color="auto"/>
              <w:right w:val="single" w:sz="4" w:space="0" w:color="auto"/>
            </w:tcBorders>
          </w:tcPr>
          <w:p w14:paraId="2F446B36"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6ED1B4B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инс.гл.бухгалтер</w:t>
            </w:r>
          </w:p>
        </w:tc>
        <w:tc>
          <w:tcPr>
            <w:tcW w:w="2585" w:type="dxa"/>
            <w:tcBorders>
              <w:top w:val="single" w:sz="4" w:space="0" w:color="auto"/>
              <w:left w:val="single" w:sz="4" w:space="0" w:color="auto"/>
              <w:bottom w:val="single" w:sz="4" w:space="0" w:color="auto"/>
              <w:right w:val="single" w:sz="4" w:space="0" w:color="auto"/>
            </w:tcBorders>
          </w:tcPr>
          <w:p w14:paraId="7E0F5A06"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При предоставлении отпуска, увольнении и других случаях</w:t>
            </w:r>
          </w:p>
        </w:tc>
      </w:tr>
      <w:tr w:rsidR="002E6609" w:rsidRPr="009F7E72" w14:paraId="6449581F" w14:textId="77777777" w:rsidTr="002E6609">
        <w:tc>
          <w:tcPr>
            <w:tcW w:w="3686" w:type="dxa"/>
            <w:tcBorders>
              <w:top w:val="single" w:sz="4" w:space="0" w:color="auto"/>
              <w:left w:val="single" w:sz="4" w:space="0" w:color="auto"/>
              <w:bottom w:val="single" w:sz="4" w:space="0" w:color="auto"/>
              <w:right w:val="single" w:sz="4" w:space="0" w:color="auto"/>
            </w:tcBorders>
          </w:tcPr>
          <w:p w14:paraId="7344CAE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Бухгалтерская справка</w:t>
            </w:r>
          </w:p>
        </w:tc>
        <w:tc>
          <w:tcPr>
            <w:tcW w:w="1669" w:type="dxa"/>
            <w:gridSpan w:val="2"/>
            <w:tcBorders>
              <w:top w:val="single" w:sz="4" w:space="0" w:color="auto"/>
              <w:left w:val="single" w:sz="4" w:space="0" w:color="auto"/>
              <w:bottom w:val="single" w:sz="4" w:space="0" w:color="auto"/>
              <w:right w:val="single" w:sz="4" w:space="0" w:color="auto"/>
            </w:tcBorders>
          </w:tcPr>
          <w:p w14:paraId="312A2A90"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0504833</w:t>
            </w:r>
          </w:p>
        </w:tc>
        <w:tc>
          <w:tcPr>
            <w:tcW w:w="3151" w:type="dxa"/>
            <w:gridSpan w:val="2"/>
            <w:tcBorders>
              <w:top w:val="single" w:sz="4" w:space="0" w:color="auto"/>
              <w:left w:val="single" w:sz="4" w:space="0" w:color="auto"/>
              <w:bottom w:val="single" w:sz="4" w:space="0" w:color="auto"/>
              <w:right w:val="single" w:sz="4" w:space="0" w:color="auto"/>
            </w:tcBorders>
          </w:tcPr>
          <w:p w14:paraId="39AF93FB"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1FCCCA78" w14:textId="77777777" w:rsidR="002E6609" w:rsidRPr="00702A0F" w:rsidRDefault="00A05DB3" w:rsidP="002E6609">
            <w:pPr>
              <w:jc w:val="both"/>
              <w:rPr>
                <w:rFonts w:ascii="Times New Roman" w:hAnsi="Times New Roman"/>
                <w:sz w:val="20"/>
                <w:szCs w:val="20"/>
              </w:rPr>
            </w:pPr>
            <w:r w:rsidRPr="00702A0F">
              <w:rPr>
                <w:rFonts w:ascii="Times New Roman" w:hAnsi="Times New Roman"/>
                <w:sz w:val="20"/>
                <w:szCs w:val="20"/>
              </w:rPr>
              <w:t>инс.гл.бухгалтер</w:t>
            </w:r>
          </w:p>
        </w:tc>
        <w:tc>
          <w:tcPr>
            <w:tcW w:w="2585" w:type="dxa"/>
            <w:tcBorders>
              <w:top w:val="single" w:sz="4" w:space="0" w:color="auto"/>
              <w:left w:val="single" w:sz="4" w:space="0" w:color="auto"/>
              <w:bottom w:val="single" w:sz="4" w:space="0" w:color="auto"/>
              <w:right w:val="single" w:sz="4" w:space="0" w:color="auto"/>
            </w:tcBorders>
          </w:tcPr>
          <w:p w14:paraId="0E801F9C"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По необходимости</w:t>
            </w:r>
          </w:p>
        </w:tc>
      </w:tr>
      <w:tr w:rsidR="002E6609" w:rsidRPr="009F7E72" w14:paraId="632FCD5E" w14:textId="77777777" w:rsidTr="002E6609">
        <w:tc>
          <w:tcPr>
            <w:tcW w:w="3686" w:type="dxa"/>
            <w:tcBorders>
              <w:top w:val="single" w:sz="4" w:space="0" w:color="auto"/>
              <w:left w:val="single" w:sz="4" w:space="0" w:color="auto"/>
              <w:bottom w:val="single" w:sz="4" w:space="0" w:color="auto"/>
              <w:right w:val="single" w:sz="4" w:space="0" w:color="auto"/>
            </w:tcBorders>
          </w:tcPr>
          <w:p w14:paraId="6CC67CC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Акт о результатах инвентаризации</w:t>
            </w:r>
          </w:p>
        </w:tc>
        <w:tc>
          <w:tcPr>
            <w:tcW w:w="1669" w:type="dxa"/>
            <w:gridSpan w:val="2"/>
            <w:tcBorders>
              <w:top w:val="single" w:sz="4" w:space="0" w:color="auto"/>
              <w:left w:val="single" w:sz="4" w:space="0" w:color="auto"/>
              <w:bottom w:val="single" w:sz="4" w:space="0" w:color="auto"/>
              <w:right w:val="single" w:sz="4" w:space="0" w:color="auto"/>
            </w:tcBorders>
          </w:tcPr>
          <w:p w14:paraId="15AE684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0504835</w:t>
            </w:r>
          </w:p>
        </w:tc>
        <w:tc>
          <w:tcPr>
            <w:tcW w:w="3151" w:type="dxa"/>
            <w:gridSpan w:val="2"/>
            <w:tcBorders>
              <w:top w:val="single" w:sz="4" w:space="0" w:color="auto"/>
              <w:left w:val="single" w:sz="4" w:space="0" w:color="auto"/>
              <w:bottom w:val="single" w:sz="4" w:space="0" w:color="auto"/>
              <w:right w:val="single" w:sz="4" w:space="0" w:color="auto"/>
            </w:tcBorders>
          </w:tcPr>
          <w:p w14:paraId="5EE3B220"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60356E4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 члены комиссии</w:t>
            </w:r>
          </w:p>
        </w:tc>
        <w:tc>
          <w:tcPr>
            <w:tcW w:w="2585" w:type="dxa"/>
            <w:tcBorders>
              <w:top w:val="single" w:sz="4" w:space="0" w:color="auto"/>
              <w:left w:val="single" w:sz="4" w:space="0" w:color="auto"/>
              <w:bottom w:val="single" w:sz="4" w:space="0" w:color="auto"/>
              <w:right w:val="single" w:sz="4" w:space="0" w:color="auto"/>
            </w:tcBorders>
          </w:tcPr>
          <w:p w14:paraId="7CD3C4B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В сроки установленные распоряжением руководителя</w:t>
            </w:r>
          </w:p>
        </w:tc>
      </w:tr>
      <w:tr w:rsidR="002E6609" w:rsidRPr="009F7E72" w14:paraId="1122152D" w14:textId="77777777" w:rsidTr="002E6609">
        <w:tc>
          <w:tcPr>
            <w:tcW w:w="3686" w:type="dxa"/>
            <w:tcBorders>
              <w:top w:val="single" w:sz="4" w:space="0" w:color="auto"/>
              <w:left w:val="single" w:sz="4" w:space="0" w:color="auto"/>
              <w:bottom w:val="single" w:sz="4" w:space="0" w:color="auto"/>
              <w:right w:val="single" w:sz="4" w:space="0" w:color="auto"/>
            </w:tcBorders>
          </w:tcPr>
          <w:p w14:paraId="3BE68443"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lastRenderedPageBreak/>
              <w:t>Путевой лист</w:t>
            </w:r>
          </w:p>
        </w:tc>
        <w:tc>
          <w:tcPr>
            <w:tcW w:w="1669" w:type="dxa"/>
            <w:gridSpan w:val="2"/>
            <w:tcBorders>
              <w:top w:val="single" w:sz="4" w:space="0" w:color="auto"/>
              <w:left w:val="single" w:sz="4" w:space="0" w:color="auto"/>
              <w:bottom w:val="single" w:sz="4" w:space="0" w:color="auto"/>
              <w:right w:val="single" w:sz="4" w:space="0" w:color="auto"/>
            </w:tcBorders>
          </w:tcPr>
          <w:p w14:paraId="156CD483"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0345001</w:t>
            </w:r>
          </w:p>
        </w:tc>
        <w:tc>
          <w:tcPr>
            <w:tcW w:w="3151" w:type="dxa"/>
            <w:gridSpan w:val="2"/>
            <w:tcBorders>
              <w:top w:val="single" w:sz="4" w:space="0" w:color="auto"/>
              <w:left w:val="single" w:sz="4" w:space="0" w:color="auto"/>
              <w:bottom w:val="single" w:sz="4" w:space="0" w:color="auto"/>
              <w:right w:val="single" w:sz="4" w:space="0" w:color="auto"/>
            </w:tcBorders>
          </w:tcPr>
          <w:p w14:paraId="0B2154B9"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18BBFA5A"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 водитель</w:t>
            </w:r>
          </w:p>
        </w:tc>
        <w:tc>
          <w:tcPr>
            <w:tcW w:w="2585" w:type="dxa"/>
            <w:tcBorders>
              <w:top w:val="single" w:sz="4" w:space="0" w:color="auto"/>
              <w:left w:val="single" w:sz="4" w:space="0" w:color="auto"/>
              <w:bottom w:val="single" w:sz="4" w:space="0" w:color="auto"/>
              <w:right w:val="single" w:sz="4" w:space="0" w:color="auto"/>
            </w:tcBorders>
          </w:tcPr>
          <w:p w14:paraId="7E800A8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Выдается по мере необходимости,сдается  не позднее следующего дня с момента наступления события</w:t>
            </w:r>
          </w:p>
        </w:tc>
      </w:tr>
      <w:tr w:rsidR="002E6609" w:rsidRPr="009F7E72" w14:paraId="44C41C37" w14:textId="77777777" w:rsidTr="002E6609">
        <w:tc>
          <w:tcPr>
            <w:tcW w:w="3686" w:type="dxa"/>
            <w:tcBorders>
              <w:top w:val="single" w:sz="4" w:space="0" w:color="auto"/>
              <w:left w:val="single" w:sz="4" w:space="0" w:color="auto"/>
              <w:bottom w:val="single" w:sz="4" w:space="0" w:color="auto"/>
              <w:right w:val="single" w:sz="4" w:space="0" w:color="auto"/>
            </w:tcBorders>
          </w:tcPr>
          <w:p w14:paraId="63931153"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Справка о среднемесячном  доходе, справка 2-НДФЛ и др.</w:t>
            </w:r>
          </w:p>
        </w:tc>
        <w:tc>
          <w:tcPr>
            <w:tcW w:w="1669" w:type="dxa"/>
            <w:gridSpan w:val="2"/>
            <w:tcBorders>
              <w:top w:val="single" w:sz="4" w:space="0" w:color="auto"/>
              <w:left w:val="single" w:sz="4" w:space="0" w:color="auto"/>
              <w:bottom w:val="single" w:sz="4" w:space="0" w:color="auto"/>
              <w:right w:val="single" w:sz="4" w:space="0" w:color="auto"/>
            </w:tcBorders>
          </w:tcPr>
          <w:p w14:paraId="1C0C7CEA" w14:textId="77777777" w:rsidR="002E6609" w:rsidRPr="00702A0F" w:rsidRDefault="002E6609" w:rsidP="002E6609">
            <w:pPr>
              <w:jc w:val="both"/>
              <w:rPr>
                <w:rFonts w:ascii="Times New Roman" w:hAnsi="Times New Roman"/>
                <w:sz w:val="20"/>
                <w:szCs w:val="20"/>
              </w:rPr>
            </w:pPr>
          </w:p>
        </w:tc>
        <w:tc>
          <w:tcPr>
            <w:tcW w:w="3151" w:type="dxa"/>
            <w:gridSpan w:val="2"/>
            <w:tcBorders>
              <w:top w:val="single" w:sz="4" w:space="0" w:color="auto"/>
              <w:left w:val="single" w:sz="4" w:space="0" w:color="auto"/>
              <w:bottom w:val="single" w:sz="4" w:space="0" w:color="auto"/>
              <w:right w:val="single" w:sz="4" w:space="0" w:color="auto"/>
            </w:tcBorders>
          </w:tcPr>
          <w:p w14:paraId="2620D5BB"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54B42DAA" w14:textId="77777777" w:rsidR="002E6609" w:rsidRPr="00702A0F" w:rsidRDefault="002E6609" w:rsidP="002E6609">
            <w:pPr>
              <w:jc w:val="both"/>
              <w:rPr>
                <w:rFonts w:ascii="Times New Roman" w:hAnsi="Times New Roman"/>
                <w:sz w:val="20"/>
                <w:szCs w:val="20"/>
              </w:rPr>
            </w:pPr>
            <w:r>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1F48BE95"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По заявлению работника, не позднее 3 рабочих дней после получения заявления</w:t>
            </w:r>
          </w:p>
        </w:tc>
      </w:tr>
      <w:tr w:rsidR="002E6609" w:rsidRPr="009F7E72" w14:paraId="045BAA81" w14:textId="77777777" w:rsidTr="002E6609">
        <w:tc>
          <w:tcPr>
            <w:tcW w:w="3686" w:type="dxa"/>
            <w:tcBorders>
              <w:top w:val="single" w:sz="4" w:space="0" w:color="auto"/>
              <w:left w:val="single" w:sz="4" w:space="0" w:color="auto"/>
              <w:bottom w:val="single" w:sz="4" w:space="0" w:color="auto"/>
              <w:right w:val="single" w:sz="4" w:space="0" w:color="auto"/>
            </w:tcBorders>
          </w:tcPr>
          <w:p w14:paraId="327B4BC3"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пособия</w:t>
            </w:r>
          </w:p>
        </w:tc>
        <w:tc>
          <w:tcPr>
            <w:tcW w:w="1669" w:type="dxa"/>
            <w:gridSpan w:val="2"/>
            <w:tcBorders>
              <w:top w:val="single" w:sz="4" w:space="0" w:color="auto"/>
              <w:left w:val="single" w:sz="4" w:space="0" w:color="auto"/>
              <w:bottom w:val="single" w:sz="4" w:space="0" w:color="auto"/>
              <w:right w:val="single" w:sz="4" w:space="0" w:color="auto"/>
            </w:tcBorders>
          </w:tcPr>
          <w:p w14:paraId="3F165341"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4-ФСС</w:t>
            </w:r>
          </w:p>
        </w:tc>
        <w:tc>
          <w:tcPr>
            <w:tcW w:w="3151" w:type="dxa"/>
            <w:gridSpan w:val="2"/>
            <w:tcBorders>
              <w:top w:val="single" w:sz="4" w:space="0" w:color="auto"/>
              <w:left w:val="single" w:sz="4" w:space="0" w:color="auto"/>
              <w:bottom w:val="single" w:sz="4" w:space="0" w:color="auto"/>
              <w:right w:val="single" w:sz="4" w:space="0" w:color="auto"/>
            </w:tcBorders>
          </w:tcPr>
          <w:p w14:paraId="5684AF2A"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3B40D43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4119584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Срок представления отчета 20 число месяца, следующего за отчетным кварталом</w:t>
            </w:r>
          </w:p>
        </w:tc>
      </w:tr>
      <w:tr w:rsidR="002E6609" w:rsidRPr="009F7E72" w14:paraId="04D94256" w14:textId="77777777" w:rsidTr="002E6609">
        <w:tc>
          <w:tcPr>
            <w:tcW w:w="3686" w:type="dxa"/>
            <w:tcBorders>
              <w:top w:val="single" w:sz="4" w:space="0" w:color="auto"/>
              <w:left w:val="single" w:sz="4" w:space="0" w:color="auto"/>
              <w:bottom w:val="single" w:sz="4" w:space="0" w:color="auto"/>
              <w:right w:val="single" w:sz="4" w:space="0" w:color="auto"/>
            </w:tcBorders>
          </w:tcPr>
          <w:p w14:paraId="4BA8D820"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Сведения о численности и заработной плате работников</w:t>
            </w:r>
          </w:p>
        </w:tc>
        <w:tc>
          <w:tcPr>
            <w:tcW w:w="1669" w:type="dxa"/>
            <w:gridSpan w:val="2"/>
            <w:tcBorders>
              <w:top w:val="single" w:sz="4" w:space="0" w:color="auto"/>
              <w:left w:val="single" w:sz="4" w:space="0" w:color="auto"/>
              <w:bottom w:val="single" w:sz="4" w:space="0" w:color="auto"/>
              <w:right w:val="single" w:sz="4" w:space="0" w:color="auto"/>
            </w:tcBorders>
          </w:tcPr>
          <w:p w14:paraId="2778257C"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П-4</w:t>
            </w:r>
          </w:p>
        </w:tc>
        <w:tc>
          <w:tcPr>
            <w:tcW w:w="3151" w:type="dxa"/>
            <w:gridSpan w:val="2"/>
            <w:tcBorders>
              <w:top w:val="single" w:sz="4" w:space="0" w:color="auto"/>
              <w:left w:val="single" w:sz="4" w:space="0" w:color="auto"/>
              <w:bottom w:val="single" w:sz="4" w:space="0" w:color="auto"/>
              <w:right w:val="single" w:sz="4" w:space="0" w:color="auto"/>
            </w:tcBorders>
          </w:tcPr>
          <w:p w14:paraId="4742C210"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671BCC9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30854C9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Срок представления отчета 15 число месяца, следующего за отчетным</w:t>
            </w:r>
          </w:p>
        </w:tc>
      </w:tr>
      <w:tr w:rsidR="002E6609" w:rsidRPr="009F7E72" w14:paraId="02FD8962" w14:textId="77777777" w:rsidTr="002E6609">
        <w:tc>
          <w:tcPr>
            <w:tcW w:w="3686" w:type="dxa"/>
            <w:tcBorders>
              <w:top w:val="single" w:sz="4" w:space="0" w:color="auto"/>
              <w:left w:val="single" w:sz="4" w:space="0" w:color="auto"/>
              <w:bottom w:val="single" w:sz="4" w:space="0" w:color="auto"/>
              <w:right w:val="single" w:sz="4" w:space="0" w:color="auto"/>
            </w:tcBorders>
          </w:tcPr>
          <w:p w14:paraId="1DD2972A"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Декларация по налогу на имущество</w:t>
            </w:r>
          </w:p>
        </w:tc>
        <w:tc>
          <w:tcPr>
            <w:tcW w:w="1669" w:type="dxa"/>
            <w:gridSpan w:val="2"/>
            <w:tcBorders>
              <w:top w:val="single" w:sz="4" w:space="0" w:color="auto"/>
              <w:left w:val="single" w:sz="4" w:space="0" w:color="auto"/>
              <w:bottom w:val="single" w:sz="4" w:space="0" w:color="auto"/>
              <w:right w:val="single" w:sz="4" w:space="0" w:color="auto"/>
            </w:tcBorders>
          </w:tcPr>
          <w:p w14:paraId="32FDE965"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КНД</w:t>
            </w:r>
          </w:p>
        </w:tc>
        <w:tc>
          <w:tcPr>
            <w:tcW w:w="3151" w:type="dxa"/>
            <w:gridSpan w:val="2"/>
            <w:tcBorders>
              <w:top w:val="single" w:sz="4" w:space="0" w:color="auto"/>
              <w:left w:val="single" w:sz="4" w:space="0" w:color="auto"/>
              <w:bottom w:val="single" w:sz="4" w:space="0" w:color="auto"/>
              <w:right w:val="single" w:sz="4" w:space="0" w:color="auto"/>
            </w:tcBorders>
          </w:tcPr>
          <w:p w14:paraId="51EF97F0"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6FA4C0A1"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1E7ED6A7"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Срок представления – 30 число месяца , следующее за отчетным кварталом</w:t>
            </w:r>
          </w:p>
        </w:tc>
      </w:tr>
      <w:tr w:rsidR="002E6609" w:rsidRPr="009F7E72" w14:paraId="5893A5A2" w14:textId="77777777" w:rsidTr="002E6609">
        <w:tc>
          <w:tcPr>
            <w:tcW w:w="3686" w:type="dxa"/>
            <w:tcBorders>
              <w:top w:val="single" w:sz="4" w:space="0" w:color="auto"/>
              <w:left w:val="single" w:sz="4" w:space="0" w:color="auto"/>
              <w:bottom w:val="single" w:sz="4" w:space="0" w:color="auto"/>
              <w:right w:val="single" w:sz="4" w:space="0" w:color="auto"/>
            </w:tcBorders>
          </w:tcPr>
          <w:p w14:paraId="538C175E"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Декларация по транспортному налогу</w:t>
            </w:r>
          </w:p>
        </w:tc>
        <w:tc>
          <w:tcPr>
            <w:tcW w:w="1669" w:type="dxa"/>
            <w:gridSpan w:val="2"/>
            <w:tcBorders>
              <w:top w:val="single" w:sz="4" w:space="0" w:color="auto"/>
              <w:left w:val="single" w:sz="4" w:space="0" w:color="auto"/>
              <w:bottom w:val="single" w:sz="4" w:space="0" w:color="auto"/>
              <w:right w:val="single" w:sz="4" w:space="0" w:color="auto"/>
            </w:tcBorders>
          </w:tcPr>
          <w:p w14:paraId="406955C8"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КНД</w:t>
            </w:r>
          </w:p>
        </w:tc>
        <w:tc>
          <w:tcPr>
            <w:tcW w:w="3151" w:type="dxa"/>
            <w:gridSpan w:val="2"/>
            <w:tcBorders>
              <w:top w:val="single" w:sz="4" w:space="0" w:color="auto"/>
              <w:left w:val="single" w:sz="4" w:space="0" w:color="auto"/>
              <w:bottom w:val="single" w:sz="4" w:space="0" w:color="auto"/>
              <w:right w:val="single" w:sz="4" w:space="0" w:color="auto"/>
            </w:tcBorders>
          </w:tcPr>
          <w:p w14:paraId="240CA1F7"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13AE3F13"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1EB6742D"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Не позднее 1 февраля года, следующего за истекшим налоговым периодом</w:t>
            </w:r>
          </w:p>
        </w:tc>
      </w:tr>
      <w:tr w:rsidR="002E6609" w:rsidRPr="009F7E72" w14:paraId="28B73A2F" w14:textId="77777777" w:rsidTr="002E6609">
        <w:tc>
          <w:tcPr>
            <w:tcW w:w="3686" w:type="dxa"/>
            <w:tcBorders>
              <w:top w:val="single" w:sz="4" w:space="0" w:color="auto"/>
              <w:left w:val="single" w:sz="4" w:space="0" w:color="auto"/>
              <w:bottom w:val="single" w:sz="4" w:space="0" w:color="auto"/>
              <w:right w:val="single" w:sz="4" w:space="0" w:color="auto"/>
            </w:tcBorders>
          </w:tcPr>
          <w:p w14:paraId="3346160A"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Расчет по налогу на прибыль</w:t>
            </w:r>
          </w:p>
        </w:tc>
        <w:tc>
          <w:tcPr>
            <w:tcW w:w="1669" w:type="dxa"/>
            <w:gridSpan w:val="2"/>
            <w:tcBorders>
              <w:top w:val="single" w:sz="4" w:space="0" w:color="auto"/>
              <w:left w:val="single" w:sz="4" w:space="0" w:color="auto"/>
              <w:bottom w:val="single" w:sz="4" w:space="0" w:color="auto"/>
              <w:right w:val="single" w:sz="4" w:space="0" w:color="auto"/>
            </w:tcBorders>
          </w:tcPr>
          <w:p w14:paraId="22C83D79"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КНД</w:t>
            </w:r>
          </w:p>
        </w:tc>
        <w:tc>
          <w:tcPr>
            <w:tcW w:w="3151" w:type="dxa"/>
            <w:gridSpan w:val="2"/>
            <w:tcBorders>
              <w:top w:val="single" w:sz="4" w:space="0" w:color="auto"/>
              <w:left w:val="single" w:sz="4" w:space="0" w:color="auto"/>
              <w:bottom w:val="single" w:sz="4" w:space="0" w:color="auto"/>
              <w:right w:val="single" w:sz="4" w:space="0" w:color="auto"/>
            </w:tcBorders>
          </w:tcPr>
          <w:p w14:paraId="76EB1B80"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348B07D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54B7C2C1"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Срок представления – 30 число месяца , следующее за отчетным кварталом</w:t>
            </w:r>
          </w:p>
        </w:tc>
      </w:tr>
      <w:tr w:rsidR="002E6609" w:rsidRPr="009F7E72" w14:paraId="2E3A7B00" w14:textId="77777777" w:rsidTr="002E6609">
        <w:tc>
          <w:tcPr>
            <w:tcW w:w="3686" w:type="dxa"/>
            <w:tcBorders>
              <w:top w:val="single" w:sz="4" w:space="0" w:color="auto"/>
              <w:left w:val="single" w:sz="4" w:space="0" w:color="auto"/>
              <w:bottom w:val="single" w:sz="4" w:space="0" w:color="auto"/>
              <w:right w:val="single" w:sz="4" w:space="0" w:color="auto"/>
            </w:tcBorders>
          </w:tcPr>
          <w:p w14:paraId="183FEF46"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Декларация по НДС</w:t>
            </w:r>
          </w:p>
        </w:tc>
        <w:tc>
          <w:tcPr>
            <w:tcW w:w="1669" w:type="dxa"/>
            <w:gridSpan w:val="2"/>
            <w:tcBorders>
              <w:top w:val="single" w:sz="4" w:space="0" w:color="auto"/>
              <w:left w:val="single" w:sz="4" w:space="0" w:color="auto"/>
              <w:bottom w:val="single" w:sz="4" w:space="0" w:color="auto"/>
              <w:right w:val="single" w:sz="4" w:space="0" w:color="auto"/>
            </w:tcBorders>
          </w:tcPr>
          <w:p w14:paraId="67CB0DDE"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КНД</w:t>
            </w:r>
          </w:p>
        </w:tc>
        <w:tc>
          <w:tcPr>
            <w:tcW w:w="3151" w:type="dxa"/>
            <w:gridSpan w:val="2"/>
            <w:tcBorders>
              <w:top w:val="single" w:sz="4" w:space="0" w:color="auto"/>
              <w:left w:val="single" w:sz="4" w:space="0" w:color="auto"/>
              <w:bottom w:val="single" w:sz="4" w:space="0" w:color="auto"/>
              <w:right w:val="single" w:sz="4" w:space="0" w:color="auto"/>
            </w:tcBorders>
          </w:tcPr>
          <w:p w14:paraId="73DFFBC0"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72C9E97C"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470F3A40"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Срок представления – 25 число месяца , следующее за отчетным кварталом</w:t>
            </w:r>
          </w:p>
        </w:tc>
      </w:tr>
      <w:tr w:rsidR="002E6609" w:rsidRPr="009F7E72" w14:paraId="3C3E74D0" w14:textId="77777777" w:rsidTr="002E6609">
        <w:tc>
          <w:tcPr>
            <w:tcW w:w="3686" w:type="dxa"/>
            <w:tcBorders>
              <w:top w:val="single" w:sz="4" w:space="0" w:color="auto"/>
              <w:left w:val="single" w:sz="4" w:space="0" w:color="auto"/>
              <w:bottom w:val="single" w:sz="4" w:space="0" w:color="auto"/>
              <w:right w:val="single" w:sz="4" w:space="0" w:color="auto"/>
            </w:tcBorders>
          </w:tcPr>
          <w:p w14:paraId="148D68F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Расчет по страховым взносам</w:t>
            </w:r>
          </w:p>
        </w:tc>
        <w:tc>
          <w:tcPr>
            <w:tcW w:w="1669" w:type="dxa"/>
            <w:gridSpan w:val="2"/>
            <w:tcBorders>
              <w:top w:val="single" w:sz="4" w:space="0" w:color="auto"/>
              <w:left w:val="single" w:sz="4" w:space="0" w:color="auto"/>
              <w:bottom w:val="single" w:sz="4" w:space="0" w:color="auto"/>
              <w:right w:val="single" w:sz="4" w:space="0" w:color="auto"/>
            </w:tcBorders>
          </w:tcPr>
          <w:p w14:paraId="1001C8BE"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КНД</w:t>
            </w:r>
          </w:p>
        </w:tc>
        <w:tc>
          <w:tcPr>
            <w:tcW w:w="3151" w:type="dxa"/>
            <w:gridSpan w:val="2"/>
            <w:tcBorders>
              <w:top w:val="single" w:sz="4" w:space="0" w:color="auto"/>
              <w:left w:val="single" w:sz="4" w:space="0" w:color="auto"/>
              <w:bottom w:val="single" w:sz="4" w:space="0" w:color="auto"/>
              <w:right w:val="single" w:sz="4" w:space="0" w:color="auto"/>
            </w:tcBorders>
          </w:tcPr>
          <w:p w14:paraId="2F7EED27"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335CB9A0"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0749FB68"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Срок представления – 30 число месяца , следующее за отчетным кварталом</w:t>
            </w:r>
          </w:p>
        </w:tc>
      </w:tr>
      <w:tr w:rsidR="002E6609" w:rsidRPr="009F7E72" w14:paraId="20C1933D" w14:textId="77777777" w:rsidTr="002E6609">
        <w:tc>
          <w:tcPr>
            <w:tcW w:w="3686" w:type="dxa"/>
            <w:tcBorders>
              <w:top w:val="single" w:sz="4" w:space="0" w:color="auto"/>
              <w:left w:val="single" w:sz="4" w:space="0" w:color="auto"/>
              <w:bottom w:val="single" w:sz="4" w:space="0" w:color="auto"/>
              <w:right w:val="single" w:sz="4" w:space="0" w:color="auto"/>
            </w:tcBorders>
          </w:tcPr>
          <w:p w14:paraId="43141399"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Расчет сумм налога на доходы физических лиц, исчисленных и удержанных налоговым агентом (форма 6-НДФЛ)</w:t>
            </w:r>
          </w:p>
        </w:tc>
        <w:tc>
          <w:tcPr>
            <w:tcW w:w="1669" w:type="dxa"/>
            <w:gridSpan w:val="2"/>
            <w:tcBorders>
              <w:top w:val="single" w:sz="4" w:space="0" w:color="auto"/>
              <w:left w:val="single" w:sz="4" w:space="0" w:color="auto"/>
              <w:bottom w:val="single" w:sz="4" w:space="0" w:color="auto"/>
              <w:right w:val="single" w:sz="4" w:space="0" w:color="auto"/>
            </w:tcBorders>
          </w:tcPr>
          <w:p w14:paraId="7440ABB9"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КНД</w:t>
            </w:r>
          </w:p>
        </w:tc>
        <w:tc>
          <w:tcPr>
            <w:tcW w:w="3151" w:type="dxa"/>
            <w:gridSpan w:val="2"/>
            <w:tcBorders>
              <w:top w:val="single" w:sz="4" w:space="0" w:color="auto"/>
              <w:left w:val="single" w:sz="4" w:space="0" w:color="auto"/>
              <w:bottom w:val="single" w:sz="4" w:space="0" w:color="auto"/>
              <w:right w:val="single" w:sz="4" w:space="0" w:color="auto"/>
            </w:tcBorders>
          </w:tcPr>
          <w:p w14:paraId="7008BB8F"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1A1057C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00037C3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Не позже последнего дня месяца ,следующее за отчетным периодом</w:t>
            </w:r>
          </w:p>
        </w:tc>
      </w:tr>
      <w:tr w:rsidR="002E6609" w:rsidRPr="009F7E72" w14:paraId="35FDAD1D" w14:textId="77777777" w:rsidTr="002E6609">
        <w:tc>
          <w:tcPr>
            <w:tcW w:w="3686" w:type="dxa"/>
            <w:tcBorders>
              <w:top w:val="single" w:sz="4" w:space="0" w:color="auto"/>
              <w:left w:val="single" w:sz="4" w:space="0" w:color="auto"/>
              <w:bottom w:val="single" w:sz="4" w:space="0" w:color="auto"/>
              <w:right w:val="single" w:sz="4" w:space="0" w:color="auto"/>
            </w:tcBorders>
          </w:tcPr>
          <w:p w14:paraId="3D3A60A8"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Сведения о застрахованных лицах</w:t>
            </w:r>
          </w:p>
        </w:tc>
        <w:tc>
          <w:tcPr>
            <w:tcW w:w="1669" w:type="dxa"/>
            <w:gridSpan w:val="2"/>
            <w:tcBorders>
              <w:top w:val="single" w:sz="4" w:space="0" w:color="auto"/>
              <w:left w:val="single" w:sz="4" w:space="0" w:color="auto"/>
              <w:bottom w:val="single" w:sz="4" w:space="0" w:color="auto"/>
              <w:right w:val="single" w:sz="4" w:space="0" w:color="auto"/>
            </w:tcBorders>
          </w:tcPr>
          <w:p w14:paraId="039AD800"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СЗВ-М</w:t>
            </w:r>
          </w:p>
        </w:tc>
        <w:tc>
          <w:tcPr>
            <w:tcW w:w="3151" w:type="dxa"/>
            <w:gridSpan w:val="2"/>
            <w:tcBorders>
              <w:top w:val="single" w:sz="4" w:space="0" w:color="auto"/>
              <w:left w:val="single" w:sz="4" w:space="0" w:color="auto"/>
              <w:bottom w:val="single" w:sz="4" w:space="0" w:color="auto"/>
              <w:right w:val="single" w:sz="4" w:space="0" w:color="auto"/>
            </w:tcBorders>
          </w:tcPr>
          <w:p w14:paraId="665D3464"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20AFC99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12D5FAA8"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 xml:space="preserve">Не позднее 15 числа месяца следующее за </w:t>
            </w:r>
            <w:r w:rsidRPr="00702A0F">
              <w:rPr>
                <w:rFonts w:ascii="Times New Roman" w:hAnsi="Times New Roman"/>
                <w:sz w:val="20"/>
                <w:szCs w:val="20"/>
              </w:rPr>
              <w:lastRenderedPageBreak/>
              <w:t>отчетным</w:t>
            </w:r>
          </w:p>
        </w:tc>
      </w:tr>
      <w:tr w:rsidR="002E6609" w:rsidRPr="009F7E72" w14:paraId="4A570BD2" w14:textId="77777777" w:rsidTr="002E6609">
        <w:tc>
          <w:tcPr>
            <w:tcW w:w="3686" w:type="dxa"/>
            <w:tcBorders>
              <w:top w:val="single" w:sz="4" w:space="0" w:color="auto"/>
              <w:left w:val="single" w:sz="4" w:space="0" w:color="auto"/>
              <w:bottom w:val="single" w:sz="4" w:space="0" w:color="auto"/>
              <w:right w:val="single" w:sz="4" w:space="0" w:color="auto"/>
            </w:tcBorders>
          </w:tcPr>
          <w:p w14:paraId="5FE70035"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lastRenderedPageBreak/>
              <w:t xml:space="preserve">Отчет об исполнении бюджета </w:t>
            </w:r>
          </w:p>
        </w:tc>
        <w:tc>
          <w:tcPr>
            <w:tcW w:w="1669" w:type="dxa"/>
            <w:gridSpan w:val="2"/>
            <w:tcBorders>
              <w:top w:val="single" w:sz="4" w:space="0" w:color="auto"/>
              <w:left w:val="single" w:sz="4" w:space="0" w:color="auto"/>
              <w:bottom w:val="single" w:sz="4" w:space="0" w:color="auto"/>
              <w:right w:val="single" w:sz="4" w:space="0" w:color="auto"/>
            </w:tcBorders>
          </w:tcPr>
          <w:p w14:paraId="3BFFE6D1"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0503117</w:t>
            </w:r>
          </w:p>
        </w:tc>
        <w:tc>
          <w:tcPr>
            <w:tcW w:w="3151" w:type="dxa"/>
            <w:gridSpan w:val="2"/>
            <w:tcBorders>
              <w:top w:val="single" w:sz="4" w:space="0" w:color="auto"/>
              <w:left w:val="single" w:sz="4" w:space="0" w:color="auto"/>
              <w:bottom w:val="single" w:sz="4" w:space="0" w:color="auto"/>
              <w:right w:val="single" w:sz="4" w:space="0" w:color="auto"/>
            </w:tcBorders>
          </w:tcPr>
          <w:p w14:paraId="6346B98A"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2B48C644"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 инсп.гл.бухгалтер</w:t>
            </w:r>
          </w:p>
        </w:tc>
        <w:tc>
          <w:tcPr>
            <w:tcW w:w="2585" w:type="dxa"/>
            <w:tcBorders>
              <w:top w:val="single" w:sz="4" w:space="0" w:color="auto"/>
              <w:left w:val="single" w:sz="4" w:space="0" w:color="auto"/>
              <w:bottom w:val="single" w:sz="4" w:space="0" w:color="auto"/>
              <w:right w:val="single" w:sz="4" w:space="0" w:color="auto"/>
            </w:tcBorders>
          </w:tcPr>
          <w:p w14:paraId="21EADE18"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Срок представления отчета согласно письма финансового отделе администрации Суземского отдела</w:t>
            </w:r>
          </w:p>
        </w:tc>
      </w:tr>
      <w:tr w:rsidR="002E6609" w:rsidRPr="009F7E72" w14:paraId="2CCC03F4" w14:textId="77777777" w:rsidTr="002E6609">
        <w:tc>
          <w:tcPr>
            <w:tcW w:w="3686" w:type="dxa"/>
            <w:tcBorders>
              <w:top w:val="single" w:sz="4" w:space="0" w:color="auto"/>
              <w:left w:val="single" w:sz="4" w:space="0" w:color="auto"/>
              <w:bottom w:val="single" w:sz="4" w:space="0" w:color="auto"/>
              <w:right w:val="single" w:sz="4" w:space="0" w:color="auto"/>
            </w:tcBorders>
          </w:tcPr>
          <w:p w14:paraId="086D4D9C"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Сводный бюджетный отчет в установленном объеме</w:t>
            </w:r>
          </w:p>
        </w:tc>
        <w:tc>
          <w:tcPr>
            <w:tcW w:w="1669" w:type="dxa"/>
            <w:gridSpan w:val="2"/>
            <w:tcBorders>
              <w:top w:val="single" w:sz="4" w:space="0" w:color="auto"/>
              <w:left w:val="single" w:sz="4" w:space="0" w:color="auto"/>
              <w:bottom w:val="single" w:sz="4" w:space="0" w:color="auto"/>
              <w:right w:val="single" w:sz="4" w:space="0" w:color="auto"/>
            </w:tcBorders>
          </w:tcPr>
          <w:p w14:paraId="644716BD" w14:textId="77777777" w:rsidR="002E6609" w:rsidRPr="00702A0F" w:rsidRDefault="002E6609" w:rsidP="002E6609">
            <w:pPr>
              <w:jc w:val="both"/>
              <w:rPr>
                <w:rFonts w:ascii="Times New Roman" w:hAnsi="Times New Roman"/>
                <w:sz w:val="20"/>
                <w:szCs w:val="20"/>
              </w:rPr>
            </w:pPr>
          </w:p>
        </w:tc>
        <w:tc>
          <w:tcPr>
            <w:tcW w:w="3151" w:type="dxa"/>
            <w:gridSpan w:val="2"/>
            <w:tcBorders>
              <w:top w:val="single" w:sz="4" w:space="0" w:color="auto"/>
              <w:left w:val="single" w:sz="4" w:space="0" w:color="auto"/>
              <w:bottom w:val="single" w:sz="4" w:space="0" w:color="auto"/>
              <w:right w:val="single" w:sz="4" w:space="0" w:color="auto"/>
            </w:tcBorders>
          </w:tcPr>
          <w:p w14:paraId="16402BED"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36E1DFB7"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1250474D"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По графику финансового отдела администрации Суземского района</w:t>
            </w:r>
          </w:p>
        </w:tc>
      </w:tr>
      <w:tr w:rsidR="002E6609" w:rsidRPr="009F7E72" w14:paraId="017F4236" w14:textId="77777777" w:rsidTr="002E6609">
        <w:tc>
          <w:tcPr>
            <w:tcW w:w="3686" w:type="dxa"/>
            <w:tcBorders>
              <w:top w:val="single" w:sz="4" w:space="0" w:color="auto"/>
              <w:left w:val="single" w:sz="4" w:space="0" w:color="auto"/>
              <w:bottom w:val="single" w:sz="4" w:space="0" w:color="auto"/>
              <w:right w:val="single" w:sz="4" w:space="0" w:color="auto"/>
            </w:tcBorders>
          </w:tcPr>
          <w:p w14:paraId="29C07D36"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 xml:space="preserve">Сведения о доходах физического лица за год </w:t>
            </w:r>
          </w:p>
        </w:tc>
        <w:tc>
          <w:tcPr>
            <w:tcW w:w="1669" w:type="dxa"/>
            <w:gridSpan w:val="2"/>
            <w:tcBorders>
              <w:top w:val="single" w:sz="4" w:space="0" w:color="auto"/>
              <w:left w:val="single" w:sz="4" w:space="0" w:color="auto"/>
              <w:bottom w:val="single" w:sz="4" w:space="0" w:color="auto"/>
              <w:right w:val="single" w:sz="4" w:space="0" w:color="auto"/>
            </w:tcBorders>
          </w:tcPr>
          <w:p w14:paraId="589044BA"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2-НДФЛ</w:t>
            </w:r>
          </w:p>
        </w:tc>
        <w:tc>
          <w:tcPr>
            <w:tcW w:w="3151" w:type="dxa"/>
            <w:gridSpan w:val="2"/>
            <w:tcBorders>
              <w:top w:val="single" w:sz="4" w:space="0" w:color="auto"/>
              <w:left w:val="single" w:sz="4" w:space="0" w:color="auto"/>
              <w:bottom w:val="single" w:sz="4" w:space="0" w:color="auto"/>
              <w:right w:val="single" w:sz="4" w:space="0" w:color="auto"/>
            </w:tcBorders>
          </w:tcPr>
          <w:p w14:paraId="31A971AE"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4C7AFF7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25A68D16"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Срок представления отчета ежегодно до 31 марта</w:t>
            </w:r>
          </w:p>
        </w:tc>
      </w:tr>
      <w:tr w:rsidR="002E6609" w:rsidRPr="009F7E72" w14:paraId="2921824D" w14:textId="77777777" w:rsidTr="002E6609">
        <w:tc>
          <w:tcPr>
            <w:tcW w:w="3686" w:type="dxa"/>
            <w:tcBorders>
              <w:top w:val="single" w:sz="4" w:space="0" w:color="auto"/>
              <w:left w:val="single" w:sz="4" w:space="0" w:color="auto"/>
              <w:bottom w:val="single" w:sz="4" w:space="0" w:color="auto"/>
              <w:right w:val="single" w:sz="4" w:space="0" w:color="auto"/>
            </w:tcBorders>
          </w:tcPr>
          <w:p w14:paraId="0A1BD475"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Сведения о застрахованных лицах</w:t>
            </w:r>
          </w:p>
        </w:tc>
        <w:tc>
          <w:tcPr>
            <w:tcW w:w="1669" w:type="dxa"/>
            <w:gridSpan w:val="2"/>
            <w:tcBorders>
              <w:top w:val="single" w:sz="4" w:space="0" w:color="auto"/>
              <w:left w:val="single" w:sz="4" w:space="0" w:color="auto"/>
              <w:bottom w:val="single" w:sz="4" w:space="0" w:color="auto"/>
              <w:right w:val="single" w:sz="4" w:space="0" w:color="auto"/>
            </w:tcBorders>
          </w:tcPr>
          <w:p w14:paraId="68B240E1"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СЗВ-стаж</w:t>
            </w:r>
          </w:p>
        </w:tc>
        <w:tc>
          <w:tcPr>
            <w:tcW w:w="3151" w:type="dxa"/>
            <w:gridSpan w:val="2"/>
            <w:tcBorders>
              <w:top w:val="single" w:sz="4" w:space="0" w:color="auto"/>
              <w:left w:val="single" w:sz="4" w:space="0" w:color="auto"/>
              <w:bottom w:val="single" w:sz="4" w:space="0" w:color="auto"/>
              <w:right w:val="single" w:sz="4" w:space="0" w:color="auto"/>
            </w:tcBorders>
          </w:tcPr>
          <w:p w14:paraId="196FDBCF"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73504AB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6A506437"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Не позднее 1 марта года следующего за отчетным</w:t>
            </w:r>
          </w:p>
        </w:tc>
      </w:tr>
      <w:tr w:rsidR="002E6609" w:rsidRPr="009F7E72" w14:paraId="701C5E3D" w14:textId="77777777" w:rsidTr="002E6609">
        <w:tc>
          <w:tcPr>
            <w:tcW w:w="3686" w:type="dxa"/>
            <w:tcBorders>
              <w:top w:val="single" w:sz="4" w:space="0" w:color="auto"/>
              <w:left w:val="single" w:sz="4" w:space="0" w:color="auto"/>
              <w:bottom w:val="single" w:sz="4" w:space="0" w:color="auto"/>
              <w:right w:val="single" w:sz="4" w:space="0" w:color="auto"/>
            </w:tcBorders>
          </w:tcPr>
          <w:p w14:paraId="0590822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Сведения о наличии и движении основных фондов (средств) некоммерческих  организаций</w:t>
            </w:r>
          </w:p>
        </w:tc>
        <w:tc>
          <w:tcPr>
            <w:tcW w:w="1669" w:type="dxa"/>
            <w:gridSpan w:val="2"/>
            <w:tcBorders>
              <w:top w:val="single" w:sz="4" w:space="0" w:color="auto"/>
              <w:left w:val="single" w:sz="4" w:space="0" w:color="auto"/>
              <w:bottom w:val="single" w:sz="4" w:space="0" w:color="auto"/>
              <w:right w:val="single" w:sz="4" w:space="0" w:color="auto"/>
            </w:tcBorders>
          </w:tcPr>
          <w:p w14:paraId="13DE55F5"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11-краткая</w:t>
            </w:r>
          </w:p>
        </w:tc>
        <w:tc>
          <w:tcPr>
            <w:tcW w:w="3151" w:type="dxa"/>
            <w:gridSpan w:val="2"/>
            <w:tcBorders>
              <w:top w:val="single" w:sz="4" w:space="0" w:color="auto"/>
              <w:left w:val="single" w:sz="4" w:space="0" w:color="auto"/>
              <w:bottom w:val="single" w:sz="4" w:space="0" w:color="auto"/>
              <w:right w:val="single" w:sz="4" w:space="0" w:color="auto"/>
            </w:tcBorders>
          </w:tcPr>
          <w:p w14:paraId="53946388"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7EBB35D7"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6F0D6659"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До 1 апреля года следующего за отчетным</w:t>
            </w:r>
          </w:p>
        </w:tc>
      </w:tr>
      <w:tr w:rsidR="002E6609" w:rsidRPr="009F7E72" w14:paraId="03AD36EE" w14:textId="77777777" w:rsidTr="002E6609">
        <w:tc>
          <w:tcPr>
            <w:tcW w:w="3686" w:type="dxa"/>
            <w:tcBorders>
              <w:top w:val="single" w:sz="4" w:space="0" w:color="auto"/>
              <w:left w:val="single" w:sz="4" w:space="0" w:color="auto"/>
              <w:bottom w:val="single" w:sz="4" w:space="0" w:color="auto"/>
              <w:right w:val="single" w:sz="4" w:space="0" w:color="auto"/>
            </w:tcBorders>
          </w:tcPr>
          <w:p w14:paraId="0B58386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Сведения об исполнении бюджета муниципального образования (местного бюджета)</w:t>
            </w:r>
          </w:p>
        </w:tc>
        <w:tc>
          <w:tcPr>
            <w:tcW w:w="1669" w:type="dxa"/>
            <w:gridSpan w:val="2"/>
            <w:tcBorders>
              <w:top w:val="single" w:sz="4" w:space="0" w:color="auto"/>
              <w:left w:val="single" w:sz="4" w:space="0" w:color="auto"/>
              <w:bottom w:val="single" w:sz="4" w:space="0" w:color="auto"/>
              <w:right w:val="single" w:sz="4" w:space="0" w:color="auto"/>
            </w:tcBorders>
          </w:tcPr>
          <w:p w14:paraId="5277C29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1-МБ</w:t>
            </w:r>
          </w:p>
        </w:tc>
        <w:tc>
          <w:tcPr>
            <w:tcW w:w="3151" w:type="dxa"/>
            <w:gridSpan w:val="2"/>
            <w:tcBorders>
              <w:top w:val="single" w:sz="4" w:space="0" w:color="auto"/>
              <w:left w:val="single" w:sz="4" w:space="0" w:color="auto"/>
              <w:bottom w:val="single" w:sz="4" w:space="0" w:color="auto"/>
              <w:right w:val="single" w:sz="4" w:space="0" w:color="auto"/>
            </w:tcBorders>
          </w:tcPr>
          <w:p w14:paraId="57703301"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066190A6"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67F6D744"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До 25 апреля года следующего за отчетным</w:t>
            </w:r>
          </w:p>
        </w:tc>
      </w:tr>
      <w:tr w:rsidR="002E6609" w:rsidRPr="009F7E72" w14:paraId="0641C6A8" w14:textId="77777777" w:rsidTr="002E6609">
        <w:tc>
          <w:tcPr>
            <w:tcW w:w="3686" w:type="dxa"/>
            <w:tcBorders>
              <w:top w:val="single" w:sz="4" w:space="0" w:color="auto"/>
              <w:left w:val="single" w:sz="4" w:space="0" w:color="auto"/>
              <w:bottom w:val="single" w:sz="4" w:space="0" w:color="auto"/>
              <w:right w:val="single" w:sz="4" w:space="0" w:color="auto"/>
            </w:tcBorders>
          </w:tcPr>
          <w:p w14:paraId="2720F92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Показатели для оценки эффективности деятельности органов местного самоуправления городских округов и муниципальных районов</w:t>
            </w:r>
          </w:p>
        </w:tc>
        <w:tc>
          <w:tcPr>
            <w:tcW w:w="1669" w:type="dxa"/>
            <w:gridSpan w:val="2"/>
            <w:tcBorders>
              <w:top w:val="single" w:sz="4" w:space="0" w:color="auto"/>
              <w:left w:val="single" w:sz="4" w:space="0" w:color="auto"/>
              <w:bottom w:val="single" w:sz="4" w:space="0" w:color="auto"/>
              <w:right w:val="single" w:sz="4" w:space="0" w:color="auto"/>
            </w:tcBorders>
          </w:tcPr>
          <w:p w14:paraId="37039CA5"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1-МО</w:t>
            </w:r>
          </w:p>
        </w:tc>
        <w:tc>
          <w:tcPr>
            <w:tcW w:w="3151" w:type="dxa"/>
            <w:gridSpan w:val="2"/>
            <w:tcBorders>
              <w:top w:val="single" w:sz="4" w:space="0" w:color="auto"/>
              <w:left w:val="single" w:sz="4" w:space="0" w:color="auto"/>
              <w:bottom w:val="single" w:sz="4" w:space="0" w:color="auto"/>
              <w:right w:val="single" w:sz="4" w:space="0" w:color="auto"/>
            </w:tcBorders>
          </w:tcPr>
          <w:p w14:paraId="209D3E5C"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4B6E0FC9"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58606CFB"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До 01 июня года следующего за отчетным</w:t>
            </w:r>
          </w:p>
        </w:tc>
      </w:tr>
      <w:tr w:rsidR="002E6609" w:rsidRPr="009F7E72" w14:paraId="6B0FEC2B" w14:textId="77777777" w:rsidTr="002E6609">
        <w:tc>
          <w:tcPr>
            <w:tcW w:w="3686" w:type="dxa"/>
            <w:tcBorders>
              <w:top w:val="single" w:sz="4" w:space="0" w:color="auto"/>
              <w:left w:val="single" w:sz="4" w:space="0" w:color="auto"/>
              <w:bottom w:val="single" w:sz="4" w:space="0" w:color="auto"/>
              <w:right w:val="single" w:sz="4" w:space="0" w:color="auto"/>
            </w:tcBorders>
          </w:tcPr>
          <w:p w14:paraId="246EDCF8"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Сведения о дополнительном профессиональном образовании муниципальных служащих</w:t>
            </w:r>
          </w:p>
        </w:tc>
        <w:tc>
          <w:tcPr>
            <w:tcW w:w="1669" w:type="dxa"/>
            <w:gridSpan w:val="2"/>
            <w:tcBorders>
              <w:top w:val="single" w:sz="4" w:space="0" w:color="auto"/>
              <w:left w:val="single" w:sz="4" w:space="0" w:color="auto"/>
              <w:bottom w:val="single" w:sz="4" w:space="0" w:color="auto"/>
              <w:right w:val="single" w:sz="4" w:space="0" w:color="auto"/>
            </w:tcBorders>
          </w:tcPr>
          <w:p w14:paraId="4C1FE9F0"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2-МС</w:t>
            </w:r>
          </w:p>
        </w:tc>
        <w:tc>
          <w:tcPr>
            <w:tcW w:w="3151" w:type="dxa"/>
            <w:gridSpan w:val="2"/>
            <w:tcBorders>
              <w:top w:val="single" w:sz="4" w:space="0" w:color="auto"/>
              <w:left w:val="single" w:sz="4" w:space="0" w:color="auto"/>
              <w:bottom w:val="single" w:sz="4" w:space="0" w:color="auto"/>
              <w:right w:val="single" w:sz="4" w:space="0" w:color="auto"/>
            </w:tcBorders>
          </w:tcPr>
          <w:p w14:paraId="7F5E7FD7"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675B4B45"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3463931F"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До 10 февраля года следующего за отчетным</w:t>
            </w:r>
          </w:p>
        </w:tc>
      </w:tr>
      <w:tr w:rsidR="002E6609" w:rsidRPr="009F7E72" w14:paraId="470944AA" w14:textId="77777777" w:rsidTr="002E6609">
        <w:tc>
          <w:tcPr>
            <w:tcW w:w="3686" w:type="dxa"/>
            <w:tcBorders>
              <w:top w:val="single" w:sz="4" w:space="0" w:color="auto"/>
              <w:left w:val="single" w:sz="4" w:space="0" w:color="auto"/>
              <w:bottom w:val="single" w:sz="4" w:space="0" w:color="auto"/>
              <w:right w:val="single" w:sz="4" w:space="0" w:color="auto"/>
            </w:tcBorders>
          </w:tcPr>
          <w:p w14:paraId="5CE41AA4"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Сведения об использовании информационных и коммуникационных технологий  и производстве вычислительной техники, программного обеспечения и оказания услуг в этих сферах</w:t>
            </w:r>
          </w:p>
        </w:tc>
        <w:tc>
          <w:tcPr>
            <w:tcW w:w="1669" w:type="dxa"/>
            <w:gridSpan w:val="2"/>
            <w:tcBorders>
              <w:top w:val="single" w:sz="4" w:space="0" w:color="auto"/>
              <w:left w:val="single" w:sz="4" w:space="0" w:color="auto"/>
              <w:bottom w:val="single" w:sz="4" w:space="0" w:color="auto"/>
              <w:right w:val="single" w:sz="4" w:space="0" w:color="auto"/>
            </w:tcBorders>
          </w:tcPr>
          <w:p w14:paraId="35DEEA82"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3-ИНФОРМ</w:t>
            </w:r>
          </w:p>
        </w:tc>
        <w:tc>
          <w:tcPr>
            <w:tcW w:w="3151" w:type="dxa"/>
            <w:gridSpan w:val="2"/>
            <w:tcBorders>
              <w:top w:val="single" w:sz="4" w:space="0" w:color="auto"/>
              <w:left w:val="single" w:sz="4" w:space="0" w:color="auto"/>
              <w:bottom w:val="single" w:sz="4" w:space="0" w:color="auto"/>
              <w:right w:val="single" w:sz="4" w:space="0" w:color="auto"/>
            </w:tcBorders>
          </w:tcPr>
          <w:p w14:paraId="43D74A67" w14:textId="77777777" w:rsidR="002E6609" w:rsidRDefault="002E6609" w:rsidP="002E6609">
            <w:r w:rsidRPr="00702A0F">
              <w:rPr>
                <w:rFonts w:ascii="Times New Roman" w:hAnsi="Times New Roman"/>
                <w:sz w:val="20"/>
                <w:szCs w:val="20"/>
              </w:rPr>
              <w:t>инсп.гл.бухгалтер</w:t>
            </w:r>
          </w:p>
        </w:tc>
        <w:tc>
          <w:tcPr>
            <w:tcW w:w="2094" w:type="dxa"/>
            <w:gridSpan w:val="3"/>
            <w:tcBorders>
              <w:top w:val="single" w:sz="4" w:space="0" w:color="auto"/>
              <w:left w:val="single" w:sz="4" w:space="0" w:color="auto"/>
              <w:bottom w:val="single" w:sz="4" w:space="0" w:color="auto"/>
              <w:right w:val="single" w:sz="4" w:space="0" w:color="auto"/>
            </w:tcBorders>
          </w:tcPr>
          <w:p w14:paraId="354E2EB4"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Руководитель</w:t>
            </w:r>
          </w:p>
        </w:tc>
        <w:tc>
          <w:tcPr>
            <w:tcW w:w="2585" w:type="dxa"/>
            <w:tcBorders>
              <w:top w:val="single" w:sz="4" w:space="0" w:color="auto"/>
              <w:left w:val="single" w:sz="4" w:space="0" w:color="auto"/>
              <w:bottom w:val="single" w:sz="4" w:space="0" w:color="auto"/>
              <w:right w:val="single" w:sz="4" w:space="0" w:color="auto"/>
            </w:tcBorders>
          </w:tcPr>
          <w:p w14:paraId="13628EB4" w14:textId="77777777" w:rsidR="002E6609" w:rsidRPr="00702A0F" w:rsidRDefault="002E6609" w:rsidP="002E6609">
            <w:pPr>
              <w:jc w:val="both"/>
              <w:rPr>
                <w:rFonts w:ascii="Times New Roman" w:hAnsi="Times New Roman"/>
                <w:sz w:val="20"/>
                <w:szCs w:val="20"/>
              </w:rPr>
            </w:pPr>
            <w:r w:rsidRPr="00702A0F">
              <w:rPr>
                <w:rFonts w:ascii="Times New Roman" w:hAnsi="Times New Roman"/>
                <w:sz w:val="20"/>
                <w:szCs w:val="20"/>
              </w:rPr>
              <w:t>До 25 апреля года следующего за отчетным</w:t>
            </w:r>
          </w:p>
        </w:tc>
      </w:tr>
    </w:tbl>
    <w:p w14:paraId="499C0D37" w14:textId="77777777" w:rsidR="007C677A" w:rsidRDefault="007C677A" w:rsidP="0021483D">
      <w:pPr>
        <w:pStyle w:val="af2"/>
        <w:jc w:val="right"/>
        <w:rPr>
          <w:rFonts w:ascii="Times New Roman" w:hAnsi="Times New Roman"/>
        </w:rPr>
        <w:sectPr w:rsidR="007C677A" w:rsidSect="007C677A">
          <w:pgSz w:w="16838" w:h="11906" w:orient="landscape"/>
          <w:pgMar w:top="1372" w:right="1372" w:bottom="1372" w:left="1372" w:header="709" w:footer="709" w:gutter="0"/>
          <w:cols w:space="708"/>
          <w:docGrid w:linePitch="360"/>
        </w:sectPr>
      </w:pPr>
    </w:p>
    <w:p w14:paraId="02B3E08F" w14:textId="77777777" w:rsidR="0021483D" w:rsidRPr="009A217A" w:rsidRDefault="0021483D" w:rsidP="0021483D">
      <w:pPr>
        <w:pStyle w:val="af2"/>
        <w:jc w:val="right"/>
        <w:rPr>
          <w:rFonts w:ascii="Times New Roman" w:hAnsi="Times New Roman"/>
        </w:rPr>
      </w:pPr>
      <w:r w:rsidRPr="009A217A">
        <w:rPr>
          <w:rFonts w:ascii="Times New Roman" w:hAnsi="Times New Roman"/>
        </w:rPr>
        <w:lastRenderedPageBreak/>
        <w:t>Приложение № 8 к Учетной  политике,</w:t>
      </w:r>
    </w:p>
    <w:p w14:paraId="49BA7ECD" w14:textId="77777777" w:rsidR="0021483D" w:rsidRDefault="0021483D" w:rsidP="00626BFA">
      <w:pPr>
        <w:pStyle w:val="af2"/>
        <w:jc w:val="right"/>
        <w:rPr>
          <w:rFonts w:ascii="Times New Roman" w:hAnsi="Times New Roman"/>
        </w:rPr>
      </w:pPr>
      <w:r w:rsidRPr="009A217A">
        <w:rPr>
          <w:rFonts w:ascii="Times New Roman" w:hAnsi="Times New Roman"/>
        </w:rPr>
        <w:t xml:space="preserve"> утвержденной  </w:t>
      </w:r>
      <w:r w:rsidR="00626BFA">
        <w:rPr>
          <w:rFonts w:ascii="Times New Roman" w:hAnsi="Times New Roman"/>
        </w:rPr>
        <w:t>постановлением</w:t>
      </w:r>
    </w:p>
    <w:p w14:paraId="129F68CD" w14:textId="77777777" w:rsidR="00D61E32" w:rsidRDefault="00626BFA" w:rsidP="00626BFA">
      <w:pPr>
        <w:pStyle w:val="af2"/>
        <w:jc w:val="right"/>
        <w:rPr>
          <w:rFonts w:ascii="Times New Roman" w:hAnsi="Times New Roman"/>
        </w:rPr>
      </w:pPr>
      <w:r>
        <w:rPr>
          <w:rFonts w:ascii="Times New Roman" w:hAnsi="Times New Roman"/>
        </w:rPr>
        <w:t xml:space="preserve">администрации </w:t>
      </w:r>
      <w:r w:rsidR="00D61E32">
        <w:rPr>
          <w:rFonts w:ascii="Times New Roman" w:hAnsi="Times New Roman"/>
        </w:rPr>
        <w:t>Бяковского</w:t>
      </w:r>
    </w:p>
    <w:p w14:paraId="0884414A" w14:textId="77777777" w:rsidR="00626BFA" w:rsidRPr="009A217A" w:rsidRDefault="00D61E32" w:rsidP="00626BFA">
      <w:pPr>
        <w:pStyle w:val="af2"/>
        <w:jc w:val="right"/>
        <w:rPr>
          <w:rFonts w:ascii="Times New Roman" w:hAnsi="Times New Roman"/>
        </w:rPr>
      </w:pPr>
      <w:r>
        <w:rPr>
          <w:rFonts w:ascii="Times New Roman" w:hAnsi="Times New Roman"/>
        </w:rPr>
        <w:t xml:space="preserve"> сельского поселения</w:t>
      </w:r>
    </w:p>
    <w:p w14:paraId="54C96BEE" w14:textId="77777777" w:rsidR="0021483D" w:rsidRPr="009A217A" w:rsidRDefault="0021483D" w:rsidP="0021483D">
      <w:pPr>
        <w:pStyle w:val="af2"/>
        <w:jc w:val="right"/>
        <w:rPr>
          <w:rFonts w:ascii="Times New Roman" w:hAnsi="Times New Roman"/>
        </w:rPr>
      </w:pPr>
      <w:r w:rsidRPr="009A217A">
        <w:rPr>
          <w:rFonts w:ascii="Times New Roman" w:hAnsi="Times New Roman"/>
        </w:rPr>
        <w:t xml:space="preserve">                                                                                  </w:t>
      </w:r>
      <w:r w:rsidR="00045AFE">
        <w:rPr>
          <w:rFonts w:ascii="Times New Roman" w:hAnsi="Times New Roman"/>
        </w:rPr>
        <w:t xml:space="preserve">       </w:t>
      </w:r>
      <w:r w:rsidRPr="009A217A">
        <w:rPr>
          <w:rFonts w:ascii="Times New Roman" w:hAnsi="Times New Roman"/>
        </w:rPr>
        <w:t xml:space="preserve"> </w:t>
      </w:r>
    </w:p>
    <w:p w14:paraId="4E3E5E34" w14:textId="77777777" w:rsidR="007029F5" w:rsidRPr="009F7E72" w:rsidRDefault="007029F5" w:rsidP="007029F5">
      <w:pPr>
        <w:pStyle w:val="af2"/>
        <w:jc w:val="right"/>
        <w:rPr>
          <w:rFonts w:ascii="Times New Roman" w:hAnsi="Times New Roman"/>
        </w:rPr>
      </w:pPr>
      <w:r w:rsidRPr="009F7E72">
        <w:rPr>
          <w:rFonts w:ascii="Times New Roman" w:hAnsi="Times New Roman"/>
        </w:rPr>
        <w:t xml:space="preserve"> </w:t>
      </w:r>
    </w:p>
    <w:p w14:paraId="49B0DB70" w14:textId="77777777" w:rsidR="007029F5" w:rsidRPr="009F7E72" w:rsidRDefault="007029F5" w:rsidP="007029F5">
      <w:pPr>
        <w:pStyle w:val="af2"/>
        <w:rPr>
          <w:rFonts w:ascii="Times New Roman" w:hAnsi="Times New Roman"/>
        </w:rPr>
      </w:pPr>
    </w:p>
    <w:p w14:paraId="20DF3CC5" w14:textId="77777777" w:rsidR="007029F5" w:rsidRDefault="007029F5" w:rsidP="007029F5">
      <w:pPr>
        <w:pStyle w:val="af2"/>
        <w:jc w:val="both"/>
      </w:pPr>
    </w:p>
    <w:p w14:paraId="2F2B0651" w14:textId="77777777" w:rsidR="007029F5" w:rsidRDefault="007029F5" w:rsidP="007029F5">
      <w:pPr>
        <w:pStyle w:val="af2"/>
      </w:pPr>
    </w:p>
    <w:p w14:paraId="209E2679"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z w:val="28"/>
          <w:szCs w:val="28"/>
        </w:rPr>
        <w:t xml:space="preserve">                              Положение о внутреннем финансовом контроле</w:t>
      </w:r>
    </w:p>
    <w:p w14:paraId="6E36A9A6" w14:textId="77777777" w:rsidR="007029F5" w:rsidRPr="007029F5" w:rsidRDefault="007029F5" w:rsidP="005A1840">
      <w:pPr>
        <w:pStyle w:val="af2"/>
        <w:jc w:val="center"/>
        <w:rPr>
          <w:rFonts w:ascii="Times New Roman" w:hAnsi="Times New Roman"/>
          <w:sz w:val="28"/>
          <w:szCs w:val="28"/>
        </w:rPr>
      </w:pPr>
      <w:r w:rsidRPr="007029F5">
        <w:rPr>
          <w:rFonts w:ascii="Times New Roman" w:hAnsi="Times New Roman"/>
          <w:spacing w:val="-4"/>
          <w:sz w:val="28"/>
          <w:szCs w:val="28"/>
        </w:rPr>
        <w:t>1. Общие положения</w:t>
      </w:r>
    </w:p>
    <w:p w14:paraId="42174043" w14:textId="77777777" w:rsidR="00C30E0B" w:rsidRDefault="007029F5" w:rsidP="007029F5">
      <w:pPr>
        <w:pStyle w:val="af2"/>
        <w:jc w:val="both"/>
        <w:rPr>
          <w:rFonts w:ascii="Times New Roman" w:hAnsi="Times New Roman"/>
          <w:spacing w:val="-7"/>
          <w:sz w:val="28"/>
          <w:szCs w:val="28"/>
        </w:rPr>
      </w:pPr>
      <w:r w:rsidRPr="007029F5">
        <w:rPr>
          <w:rFonts w:ascii="Times New Roman" w:hAnsi="Times New Roman"/>
          <w:spacing w:val="12"/>
          <w:sz w:val="28"/>
          <w:szCs w:val="28"/>
        </w:rPr>
        <w:t>1.1.</w:t>
      </w:r>
      <w:r w:rsidRPr="007029F5">
        <w:rPr>
          <w:rFonts w:ascii="Times New Roman" w:hAnsi="Times New Roman"/>
          <w:sz w:val="28"/>
          <w:szCs w:val="28"/>
        </w:rPr>
        <w:t xml:space="preserve"> </w:t>
      </w:r>
      <w:r w:rsidRPr="007029F5">
        <w:rPr>
          <w:rFonts w:ascii="Times New Roman" w:hAnsi="Times New Roman"/>
          <w:spacing w:val="-8"/>
          <w:sz w:val="28"/>
          <w:szCs w:val="28"/>
        </w:rPr>
        <w:t>Настоящее положение разработано в соответствии с законодатель</w:t>
      </w:r>
      <w:r w:rsidR="007C5C8F">
        <w:rPr>
          <w:rFonts w:ascii="Times New Roman" w:hAnsi="Times New Roman"/>
          <w:spacing w:val="-8"/>
          <w:sz w:val="28"/>
          <w:szCs w:val="28"/>
        </w:rPr>
        <w:t>ными актами Российской Федерации</w:t>
      </w:r>
      <w:r w:rsidR="00626BFA">
        <w:rPr>
          <w:rFonts w:ascii="Times New Roman" w:hAnsi="Times New Roman"/>
          <w:spacing w:val="-8"/>
          <w:sz w:val="28"/>
          <w:szCs w:val="28"/>
        </w:rPr>
        <w:t>.</w:t>
      </w:r>
      <w:r w:rsidR="007C5C8F">
        <w:rPr>
          <w:rFonts w:ascii="Times New Roman" w:hAnsi="Times New Roman"/>
          <w:spacing w:val="-8"/>
          <w:sz w:val="28"/>
          <w:szCs w:val="28"/>
        </w:rPr>
        <w:t xml:space="preserve"> </w:t>
      </w:r>
      <w:r w:rsidR="007C5C8F" w:rsidRPr="00F204C3">
        <w:rPr>
          <w:rFonts w:ascii="Times New Roman" w:hAnsi="Times New Roman"/>
          <w:spacing w:val="-8"/>
          <w:sz w:val="28"/>
          <w:szCs w:val="28"/>
        </w:rPr>
        <w:t>По</w:t>
      </w:r>
      <w:r w:rsidR="00BC5353" w:rsidRPr="00F204C3">
        <w:rPr>
          <w:rFonts w:ascii="Times New Roman" w:hAnsi="Times New Roman"/>
          <w:spacing w:val="-8"/>
          <w:sz w:val="28"/>
          <w:szCs w:val="28"/>
        </w:rPr>
        <w:t xml:space="preserve">становлением администрации </w:t>
      </w:r>
      <w:r w:rsidR="00F204C3" w:rsidRPr="00F204C3">
        <w:rPr>
          <w:rFonts w:ascii="Times New Roman" w:hAnsi="Times New Roman"/>
          <w:spacing w:val="-8"/>
          <w:sz w:val="28"/>
          <w:szCs w:val="28"/>
        </w:rPr>
        <w:t>пгт.Кокоревка</w:t>
      </w:r>
      <w:r w:rsidR="007C5C8F" w:rsidRPr="00F204C3">
        <w:rPr>
          <w:rFonts w:ascii="Times New Roman" w:hAnsi="Times New Roman"/>
          <w:spacing w:val="-8"/>
          <w:sz w:val="28"/>
          <w:szCs w:val="28"/>
        </w:rPr>
        <w:t xml:space="preserve"> от </w:t>
      </w:r>
      <w:r w:rsidR="00F204C3" w:rsidRPr="00F204C3">
        <w:rPr>
          <w:rFonts w:ascii="Times New Roman" w:hAnsi="Times New Roman"/>
          <w:spacing w:val="-8"/>
          <w:sz w:val="28"/>
          <w:szCs w:val="28"/>
        </w:rPr>
        <w:t>12 октября</w:t>
      </w:r>
      <w:r w:rsidR="007C5C8F" w:rsidRPr="00F204C3">
        <w:rPr>
          <w:rFonts w:ascii="Times New Roman" w:hAnsi="Times New Roman"/>
          <w:spacing w:val="-8"/>
          <w:sz w:val="28"/>
          <w:szCs w:val="28"/>
        </w:rPr>
        <w:t xml:space="preserve"> 2011 года №</w:t>
      </w:r>
      <w:r w:rsidR="00F204C3" w:rsidRPr="00F204C3">
        <w:rPr>
          <w:rFonts w:ascii="Times New Roman" w:hAnsi="Times New Roman"/>
          <w:spacing w:val="-8"/>
          <w:sz w:val="28"/>
          <w:szCs w:val="28"/>
        </w:rPr>
        <w:t>46</w:t>
      </w:r>
      <w:r w:rsidR="007C5C8F" w:rsidRPr="00F204C3">
        <w:rPr>
          <w:rFonts w:ascii="Times New Roman" w:hAnsi="Times New Roman"/>
          <w:spacing w:val="-8"/>
          <w:sz w:val="28"/>
          <w:szCs w:val="28"/>
        </w:rPr>
        <w:t xml:space="preserve"> «Об организации внутреннего финансового аудита на ведомственном уровне</w:t>
      </w:r>
      <w:r w:rsidR="007C5C8F" w:rsidRPr="00F204C3">
        <w:rPr>
          <w:rFonts w:ascii="Times New Roman" w:hAnsi="Times New Roman"/>
          <w:spacing w:val="-7"/>
          <w:sz w:val="28"/>
          <w:szCs w:val="28"/>
        </w:rPr>
        <w:t xml:space="preserve"> </w:t>
      </w:r>
      <w:r w:rsidR="00C30E0B" w:rsidRPr="00F204C3">
        <w:rPr>
          <w:rFonts w:ascii="Times New Roman" w:hAnsi="Times New Roman"/>
          <w:spacing w:val="-7"/>
          <w:sz w:val="28"/>
          <w:szCs w:val="28"/>
        </w:rPr>
        <w:t>.</w:t>
      </w:r>
    </w:p>
    <w:p w14:paraId="11092708" w14:textId="77777777" w:rsidR="007029F5" w:rsidRPr="007029F5" w:rsidRDefault="007C5C8F" w:rsidP="007029F5">
      <w:pPr>
        <w:pStyle w:val="af2"/>
        <w:jc w:val="both"/>
        <w:rPr>
          <w:rFonts w:ascii="Times New Roman" w:hAnsi="Times New Roman"/>
          <w:sz w:val="28"/>
          <w:szCs w:val="28"/>
        </w:rPr>
      </w:pPr>
      <w:r>
        <w:rPr>
          <w:rFonts w:ascii="Times New Roman" w:hAnsi="Times New Roman"/>
          <w:spacing w:val="-7"/>
          <w:sz w:val="28"/>
          <w:szCs w:val="28"/>
        </w:rPr>
        <w:t>Положение</w:t>
      </w:r>
      <w:r w:rsidR="007029F5" w:rsidRPr="007029F5">
        <w:rPr>
          <w:rFonts w:ascii="Times New Roman" w:hAnsi="Times New Roman"/>
          <w:spacing w:val="-7"/>
          <w:sz w:val="28"/>
          <w:szCs w:val="28"/>
        </w:rPr>
        <w:t xml:space="preserve"> устанавливает единые цели, правила и принципы проведения внутреннего финансового контроля </w:t>
      </w:r>
      <w:r w:rsidR="007029F5" w:rsidRPr="007029F5">
        <w:rPr>
          <w:rFonts w:ascii="Times New Roman" w:hAnsi="Times New Roman"/>
          <w:spacing w:val="-9"/>
          <w:sz w:val="28"/>
          <w:szCs w:val="28"/>
        </w:rPr>
        <w:t>учреждения.</w:t>
      </w:r>
    </w:p>
    <w:p w14:paraId="272B0578"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8"/>
          <w:sz w:val="28"/>
          <w:szCs w:val="28"/>
        </w:rPr>
        <w:t>1.2. Внутренний финансовый контроль направлен на:</w:t>
      </w:r>
    </w:p>
    <w:p w14:paraId="387DA2D6"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создание системы соблюдения законодательства России в сфере  финансовой деятельности, внутренних процедур составления и исполнения</w:t>
      </w:r>
      <w:r>
        <w:rPr>
          <w:rFonts w:ascii="Times New Roman" w:hAnsi="Times New Roman"/>
          <w:spacing w:val="-5"/>
          <w:sz w:val="28"/>
          <w:szCs w:val="28"/>
        </w:rPr>
        <w:t xml:space="preserve"> бюджетной сметы;</w:t>
      </w:r>
      <w:r w:rsidRPr="007029F5">
        <w:rPr>
          <w:rFonts w:ascii="Times New Roman" w:hAnsi="Times New Roman"/>
          <w:i/>
          <w:iCs/>
          <w:spacing w:val="-5"/>
          <w:sz w:val="28"/>
          <w:szCs w:val="28"/>
        </w:rPr>
        <w:t xml:space="preserve">  </w:t>
      </w:r>
      <w:r w:rsidRPr="007029F5">
        <w:rPr>
          <w:rFonts w:ascii="Times New Roman" w:hAnsi="Times New Roman"/>
          <w:spacing w:val="-5"/>
          <w:sz w:val="28"/>
          <w:szCs w:val="28"/>
        </w:rPr>
        <w:t xml:space="preserve">повышение качества </w:t>
      </w:r>
      <w:r w:rsidR="00566859" w:rsidRPr="007029F5">
        <w:rPr>
          <w:rFonts w:ascii="Times New Roman" w:hAnsi="Times New Roman"/>
          <w:spacing w:val="-5"/>
          <w:sz w:val="28"/>
          <w:szCs w:val="28"/>
        </w:rPr>
        <w:t xml:space="preserve">ведения </w:t>
      </w:r>
      <w:r w:rsidR="00566859">
        <w:rPr>
          <w:rFonts w:ascii="Times New Roman" w:hAnsi="Times New Roman"/>
          <w:spacing w:val="-5"/>
          <w:sz w:val="28"/>
          <w:szCs w:val="28"/>
        </w:rPr>
        <w:t>бюджетного</w:t>
      </w:r>
      <w:r w:rsidR="00566859" w:rsidRPr="007029F5">
        <w:rPr>
          <w:rFonts w:ascii="Times New Roman" w:hAnsi="Times New Roman"/>
          <w:spacing w:val="-5"/>
          <w:sz w:val="28"/>
          <w:szCs w:val="28"/>
        </w:rPr>
        <w:t xml:space="preserve"> учета</w:t>
      </w:r>
      <w:r w:rsidR="002260DB">
        <w:rPr>
          <w:rFonts w:ascii="Times New Roman" w:hAnsi="Times New Roman"/>
          <w:spacing w:val="-5"/>
          <w:sz w:val="28"/>
          <w:szCs w:val="28"/>
        </w:rPr>
        <w:t xml:space="preserve"> и</w:t>
      </w:r>
      <w:r w:rsidR="00566859">
        <w:rPr>
          <w:rFonts w:ascii="Times New Roman" w:hAnsi="Times New Roman"/>
          <w:spacing w:val="-5"/>
          <w:sz w:val="28"/>
          <w:szCs w:val="28"/>
        </w:rPr>
        <w:t xml:space="preserve"> </w:t>
      </w:r>
      <w:r w:rsidRPr="007029F5">
        <w:rPr>
          <w:rFonts w:ascii="Times New Roman" w:hAnsi="Times New Roman"/>
          <w:spacing w:val="-5"/>
          <w:sz w:val="28"/>
          <w:szCs w:val="28"/>
        </w:rPr>
        <w:t xml:space="preserve">составления  </w:t>
      </w:r>
      <w:r w:rsidR="00566859">
        <w:rPr>
          <w:rFonts w:ascii="Times New Roman" w:hAnsi="Times New Roman"/>
          <w:spacing w:val="-5"/>
          <w:sz w:val="28"/>
          <w:szCs w:val="28"/>
        </w:rPr>
        <w:t>бюджетной</w:t>
      </w:r>
      <w:r w:rsidRPr="007029F5">
        <w:rPr>
          <w:rFonts w:ascii="Times New Roman" w:hAnsi="Times New Roman"/>
          <w:spacing w:val="-5"/>
          <w:sz w:val="28"/>
          <w:szCs w:val="28"/>
        </w:rPr>
        <w:t xml:space="preserve"> отчетности </w:t>
      </w:r>
      <w:r w:rsidR="00566859">
        <w:rPr>
          <w:rFonts w:ascii="Times New Roman" w:hAnsi="Times New Roman"/>
          <w:spacing w:val="-5"/>
          <w:sz w:val="28"/>
          <w:szCs w:val="28"/>
        </w:rPr>
        <w:t>;</w:t>
      </w:r>
    </w:p>
    <w:p w14:paraId="46DCC834"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7"/>
          <w:sz w:val="28"/>
          <w:szCs w:val="28"/>
        </w:rPr>
        <w:t xml:space="preserve">1.3. Внутренний контроль в учреждении </w:t>
      </w:r>
      <w:r w:rsidR="002260DB">
        <w:rPr>
          <w:rFonts w:ascii="Times New Roman" w:hAnsi="Times New Roman"/>
          <w:spacing w:val="-7"/>
          <w:sz w:val="28"/>
          <w:szCs w:val="28"/>
        </w:rPr>
        <w:t>осуществляет</w:t>
      </w:r>
      <w:r w:rsidRPr="007029F5">
        <w:rPr>
          <w:rFonts w:ascii="Times New Roman" w:hAnsi="Times New Roman"/>
          <w:spacing w:val="-7"/>
          <w:sz w:val="28"/>
          <w:szCs w:val="28"/>
        </w:rPr>
        <w:t>:</w:t>
      </w:r>
    </w:p>
    <w:p w14:paraId="1EF95247"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4"/>
          <w:sz w:val="28"/>
          <w:szCs w:val="28"/>
        </w:rPr>
        <w:t xml:space="preserve">•  созданная </w:t>
      </w:r>
      <w:r w:rsidR="00C30E0B">
        <w:rPr>
          <w:rFonts w:ascii="Times New Roman" w:hAnsi="Times New Roman"/>
          <w:spacing w:val="-4"/>
          <w:sz w:val="28"/>
          <w:szCs w:val="28"/>
        </w:rPr>
        <w:t>распоряжением</w:t>
      </w:r>
      <w:r w:rsidRPr="007029F5">
        <w:rPr>
          <w:rFonts w:ascii="Times New Roman" w:hAnsi="Times New Roman"/>
          <w:spacing w:val="-4"/>
          <w:sz w:val="28"/>
          <w:szCs w:val="28"/>
        </w:rPr>
        <w:t xml:space="preserve"> руководителя комиссия;</w:t>
      </w:r>
    </w:p>
    <w:p w14:paraId="5DD62A09"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7"/>
          <w:sz w:val="28"/>
          <w:szCs w:val="28"/>
        </w:rPr>
        <w:t>1.4. Целями внутреннего финансового контроля учреждения являются подтверждение достоверности</w:t>
      </w:r>
      <w:r w:rsidR="00DD032B">
        <w:rPr>
          <w:rFonts w:ascii="Times New Roman" w:hAnsi="Times New Roman"/>
          <w:spacing w:val="-7"/>
          <w:sz w:val="28"/>
          <w:szCs w:val="28"/>
        </w:rPr>
        <w:t xml:space="preserve"> бюджетного</w:t>
      </w:r>
      <w:r w:rsidRPr="007029F5">
        <w:rPr>
          <w:rFonts w:ascii="Times New Roman" w:hAnsi="Times New Roman"/>
          <w:spacing w:val="-7"/>
          <w:sz w:val="28"/>
          <w:szCs w:val="28"/>
        </w:rPr>
        <w:t xml:space="preserve"> учета и отчетности учреждения и соблюдение действующего законодательства России, регулирующего порядок осуществления финансово-хозяйственной </w:t>
      </w:r>
      <w:r w:rsidRPr="007029F5">
        <w:rPr>
          <w:rFonts w:ascii="Times New Roman" w:hAnsi="Times New Roman"/>
          <w:spacing w:val="-8"/>
          <w:sz w:val="28"/>
          <w:szCs w:val="28"/>
        </w:rPr>
        <w:t>деятельности.</w:t>
      </w:r>
    </w:p>
    <w:p w14:paraId="7C17769B"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7"/>
          <w:sz w:val="28"/>
          <w:szCs w:val="28"/>
        </w:rPr>
        <w:t>1.5. Основные задачи внутреннего контроля:</w:t>
      </w:r>
    </w:p>
    <w:p w14:paraId="2B2E0242"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14:paraId="1F1971D3" w14:textId="77777777" w:rsidR="007029F5" w:rsidRPr="007029F5" w:rsidRDefault="0008277B" w:rsidP="007029F5">
      <w:pPr>
        <w:pStyle w:val="af2"/>
        <w:jc w:val="both"/>
        <w:rPr>
          <w:rFonts w:ascii="Times New Roman" w:hAnsi="Times New Roman"/>
          <w:sz w:val="28"/>
          <w:szCs w:val="28"/>
        </w:rPr>
      </w:pPr>
      <w:r>
        <w:rPr>
          <w:rFonts w:ascii="Times New Roman" w:hAnsi="Times New Roman"/>
          <w:spacing w:val="-5"/>
          <w:sz w:val="28"/>
          <w:szCs w:val="28"/>
        </w:rPr>
        <w:t>•</w:t>
      </w:r>
      <w:r w:rsidR="007029F5" w:rsidRPr="007029F5">
        <w:rPr>
          <w:rFonts w:ascii="Times New Roman" w:hAnsi="Times New Roman"/>
          <w:spacing w:val="-5"/>
          <w:sz w:val="28"/>
          <w:szCs w:val="28"/>
        </w:rPr>
        <w:t xml:space="preserve"> установление соответствия осуществляемых операций регламентам, полномочиям </w:t>
      </w:r>
      <w:r w:rsidR="007029F5" w:rsidRPr="007029F5">
        <w:rPr>
          <w:rFonts w:ascii="Times New Roman" w:hAnsi="Times New Roman"/>
          <w:spacing w:val="-6"/>
          <w:sz w:val="28"/>
          <w:szCs w:val="28"/>
        </w:rPr>
        <w:t>сотрудников;</w:t>
      </w:r>
    </w:p>
    <w:p w14:paraId="2E3068F2"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xml:space="preserve">•  соблюдение установленных технологических процессов и операций при осуществлении </w:t>
      </w:r>
      <w:r w:rsidRPr="007029F5">
        <w:rPr>
          <w:rFonts w:ascii="Times New Roman" w:hAnsi="Times New Roman"/>
          <w:spacing w:val="-6"/>
          <w:sz w:val="28"/>
          <w:szCs w:val="28"/>
        </w:rPr>
        <w:t>деятельности;</w:t>
      </w:r>
    </w:p>
    <w:p w14:paraId="1236D5B9"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xml:space="preserve">•  анализ системы внутреннего контроля учреждения, позволяющий выявить существенные </w:t>
      </w:r>
      <w:r w:rsidRPr="007029F5">
        <w:rPr>
          <w:rFonts w:ascii="Times New Roman" w:hAnsi="Times New Roman"/>
          <w:spacing w:val="-6"/>
          <w:sz w:val="28"/>
          <w:szCs w:val="28"/>
        </w:rPr>
        <w:t>аспекты, влияющие на ее эффективность.</w:t>
      </w:r>
    </w:p>
    <w:p w14:paraId="5CB1CA76"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7"/>
          <w:sz w:val="28"/>
          <w:szCs w:val="28"/>
        </w:rPr>
        <w:t>1.6. Принципы внутреннего финансового контроля учреждения:</w:t>
      </w:r>
    </w:p>
    <w:p w14:paraId="2BB0E9CF"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6"/>
          <w:sz w:val="28"/>
          <w:szCs w:val="28"/>
        </w:rPr>
        <w:t xml:space="preserve">•  </w:t>
      </w:r>
      <w:r w:rsidRPr="007029F5">
        <w:rPr>
          <w:rFonts w:ascii="Times New Roman" w:hAnsi="Times New Roman"/>
          <w:spacing w:val="9"/>
          <w:sz w:val="28"/>
          <w:szCs w:val="28"/>
        </w:rPr>
        <w:t>принцип</w:t>
      </w:r>
      <w:r w:rsidRPr="007029F5">
        <w:rPr>
          <w:rFonts w:ascii="Times New Roman" w:hAnsi="Times New Roman"/>
          <w:sz w:val="28"/>
          <w:szCs w:val="28"/>
        </w:rPr>
        <w:t xml:space="preserve"> </w:t>
      </w:r>
      <w:r w:rsidRPr="007029F5">
        <w:rPr>
          <w:rFonts w:ascii="Times New Roman" w:hAnsi="Times New Roman"/>
          <w:spacing w:val="-6"/>
          <w:sz w:val="28"/>
          <w:szCs w:val="28"/>
        </w:rPr>
        <w:t>законности</w:t>
      </w:r>
      <w:r>
        <w:rPr>
          <w:rFonts w:ascii="Times New Roman" w:hAnsi="Times New Roman"/>
          <w:spacing w:val="-6"/>
          <w:sz w:val="28"/>
          <w:szCs w:val="28"/>
        </w:rPr>
        <w:t xml:space="preserve"> - н</w:t>
      </w:r>
      <w:r w:rsidRPr="007029F5">
        <w:rPr>
          <w:rFonts w:ascii="Times New Roman" w:hAnsi="Times New Roman"/>
          <w:spacing w:val="-6"/>
          <w:sz w:val="28"/>
          <w:szCs w:val="28"/>
        </w:rPr>
        <w:t xml:space="preserve">еуклонное и точное соблюдение всеми субъектами внутреннего </w:t>
      </w:r>
      <w:r w:rsidRPr="007029F5">
        <w:rPr>
          <w:rFonts w:ascii="Times New Roman" w:hAnsi="Times New Roman"/>
          <w:spacing w:val="-5"/>
          <w:sz w:val="28"/>
          <w:szCs w:val="28"/>
        </w:rPr>
        <w:t>контроля норм и правил, установленных законодательством России;</w:t>
      </w:r>
    </w:p>
    <w:p w14:paraId="3D0674FA" w14:textId="77777777" w:rsidR="007029F5" w:rsidRPr="007029F5" w:rsidRDefault="0008277B" w:rsidP="007029F5">
      <w:pPr>
        <w:pStyle w:val="af2"/>
        <w:jc w:val="both"/>
        <w:rPr>
          <w:rFonts w:ascii="Times New Roman" w:hAnsi="Times New Roman"/>
          <w:sz w:val="28"/>
          <w:szCs w:val="28"/>
        </w:rPr>
      </w:pPr>
      <w:r>
        <w:rPr>
          <w:rFonts w:ascii="Times New Roman" w:hAnsi="Times New Roman"/>
          <w:spacing w:val="-7"/>
          <w:sz w:val="28"/>
          <w:szCs w:val="28"/>
        </w:rPr>
        <w:t xml:space="preserve">• </w:t>
      </w:r>
      <w:r w:rsidR="007029F5" w:rsidRPr="007029F5">
        <w:rPr>
          <w:rFonts w:ascii="Times New Roman" w:hAnsi="Times New Roman"/>
          <w:spacing w:val="8"/>
          <w:sz w:val="28"/>
          <w:szCs w:val="28"/>
        </w:rPr>
        <w:t>принцип</w:t>
      </w:r>
      <w:r w:rsidR="007029F5" w:rsidRPr="007029F5">
        <w:rPr>
          <w:rFonts w:ascii="Times New Roman" w:hAnsi="Times New Roman"/>
          <w:sz w:val="28"/>
          <w:szCs w:val="28"/>
        </w:rPr>
        <w:t xml:space="preserve"> </w:t>
      </w:r>
      <w:r w:rsidR="007029F5" w:rsidRPr="007029F5">
        <w:rPr>
          <w:rFonts w:ascii="Times New Roman" w:hAnsi="Times New Roman"/>
          <w:spacing w:val="-7"/>
          <w:sz w:val="28"/>
          <w:szCs w:val="28"/>
        </w:rPr>
        <w:t>объективности</w:t>
      </w:r>
      <w:r w:rsidR="007029F5">
        <w:rPr>
          <w:rFonts w:ascii="Times New Roman" w:hAnsi="Times New Roman"/>
          <w:spacing w:val="-7"/>
          <w:sz w:val="28"/>
          <w:szCs w:val="28"/>
        </w:rPr>
        <w:t xml:space="preserve"> -</w:t>
      </w:r>
      <w:r w:rsidR="007029F5" w:rsidRPr="007029F5">
        <w:rPr>
          <w:rFonts w:ascii="Times New Roman" w:hAnsi="Times New Roman"/>
          <w:spacing w:val="-7"/>
          <w:sz w:val="28"/>
          <w:szCs w:val="28"/>
        </w:rPr>
        <w:t xml:space="preserve"> </w:t>
      </w:r>
      <w:r w:rsidR="009D6DCA">
        <w:rPr>
          <w:rFonts w:ascii="Times New Roman" w:hAnsi="Times New Roman"/>
          <w:spacing w:val="-7"/>
          <w:sz w:val="28"/>
          <w:szCs w:val="28"/>
        </w:rPr>
        <w:t>в</w:t>
      </w:r>
      <w:r w:rsidR="007029F5" w:rsidRPr="007029F5">
        <w:rPr>
          <w:rFonts w:ascii="Times New Roman" w:hAnsi="Times New Roman"/>
          <w:spacing w:val="-7"/>
          <w:sz w:val="28"/>
          <w:szCs w:val="28"/>
        </w:rPr>
        <w:t xml:space="preserve">нутренний контроль осуществляется с использованием </w:t>
      </w:r>
      <w:r w:rsidR="007029F5" w:rsidRPr="007029F5">
        <w:rPr>
          <w:rFonts w:ascii="Times New Roman" w:hAnsi="Times New Roman"/>
          <w:spacing w:val="-5"/>
          <w:sz w:val="28"/>
          <w:szCs w:val="28"/>
        </w:rPr>
        <w:t xml:space="preserve">фактических документальных данных в порядке, </w:t>
      </w:r>
      <w:r w:rsidR="007029F5" w:rsidRPr="007029F5">
        <w:rPr>
          <w:rFonts w:ascii="Times New Roman" w:hAnsi="Times New Roman"/>
          <w:spacing w:val="-5"/>
          <w:sz w:val="28"/>
          <w:szCs w:val="28"/>
        </w:rPr>
        <w:lastRenderedPageBreak/>
        <w:t xml:space="preserve">установленном законодательством России, путем применения методов, обеспечивающих получение </w:t>
      </w:r>
      <w:r w:rsidR="007029F5" w:rsidRPr="007029F5">
        <w:rPr>
          <w:rFonts w:ascii="Times New Roman" w:hAnsi="Times New Roman"/>
          <w:spacing w:val="-6"/>
          <w:sz w:val="28"/>
          <w:szCs w:val="28"/>
        </w:rPr>
        <w:t>полной и достоверной информации;</w:t>
      </w:r>
    </w:p>
    <w:p w14:paraId="3BC27F4D"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принцип независимости</w:t>
      </w:r>
      <w:r w:rsidR="009D6DCA">
        <w:rPr>
          <w:rFonts w:ascii="Times New Roman" w:hAnsi="Times New Roman"/>
          <w:spacing w:val="-5"/>
          <w:sz w:val="28"/>
          <w:szCs w:val="28"/>
        </w:rPr>
        <w:t xml:space="preserve"> -</w:t>
      </w:r>
      <w:r w:rsidRPr="007029F5">
        <w:rPr>
          <w:rFonts w:ascii="Times New Roman" w:hAnsi="Times New Roman"/>
          <w:spacing w:val="-5"/>
          <w:sz w:val="28"/>
          <w:szCs w:val="28"/>
        </w:rPr>
        <w:t xml:space="preserve"> </w:t>
      </w:r>
      <w:r w:rsidR="009D6DCA">
        <w:rPr>
          <w:rFonts w:ascii="Times New Roman" w:hAnsi="Times New Roman"/>
          <w:spacing w:val="-5"/>
          <w:sz w:val="28"/>
          <w:szCs w:val="28"/>
        </w:rPr>
        <w:t>с</w:t>
      </w:r>
      <w:r w:rsidRPr="007029F5">
        <w:rPr>
          <w:rFonts w:ascii="Times New Roman" w:hAnsi="Times New Roman"/>
          <w:spacing w:val="-5"/>
          <w:sz w:val="28"/>
          <w:szCs w:val="28"/>
        </w:rPr>
        <w:t>убъекты внутреннего контроля при выполнении своих функциональных обязанностей независимы от объектов внутреннего контроля;</w:t>
      </w:r>
    </w:p>
    <w:p w14:paraId="2F9A76B4"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6"/>
          <w:sz w:val="28"/>
          <w:szCs w:val="28"/>
        </w:rPr>
        <w:t xml:space="preserve">•  </w:t>
      </w:r>
      <w:r w:rsidRPr="007029F5">
        <w:rPr>
          <w:rFonts w:ascii="Times New Roman" w:hAnsi="Times New Roman"/>
          <w:spacing w:val="9"/>
          <w:sz w:val="28"/>
          <w:szCs w:val="28"/>
        </w:rPr>
        <w:t>принцип</w:t>
      </w:r>
      <w:r w:rsidRPr="007029F5">
        <w:rPr>
          <w:rFonts w:ascii="Times New Roman" w:hAnsi="Times New Roman"/>
          <w:sz w:val="28"/>
          <w:szCs w:val="28"/>
        </w:rPr>
        <w:t xml:space="preserve"> </w:t>
      </w:r>
      <w:r w:rsidRPr="007029F5">
        <w:rPr>
          <w:rFonts w:ascii="Times New Roman" w:hAnsi="Times New Roman"/>
          <w:spacing w:val="-6"/>
          <w:sz w:val="28"/>
          <w:szCs w:val="28"/>
        </w:rPr>
        <w:t>системности</w:t>
      </w:r>
      <w:r w:rsidR="009D6DCA">
        <w:rPr>
          <w:rFonts w:ascii="Times New Roman" w:hAnsi="Times New Roman"/>
          <w:spacing w:val="-6"/>
          <w:sz w:val="28"/>
          <w:szCs w:val="28"/>
        </w:rPr>
        <w:t xml:space="preserve">  - п</w:t>
      </w:r>
      <w:r w:rsidRPr="007029F5">
        <w:rPr>
          <w:rFonts w:ascii="Times New Roman" w:hAnsi="Times New Roman"/>
          <w:spacing w:val="-6"/>
          <w:sz w:val="28"/>
          <w:szCs w:val="28"/>
        </w:rPr>
        <w:t xml:space="preserve">роведение контрольных мероприятий всех сторон деятельности </w:t>
      </w:r>
      <w:r w:rsidRPr="007029F5">
        <w:rPr>
          <w:rFonts w:ascii="Times New Roman" w:hAnsi="Times New Roman"/>
          <w:spacing w:val="-5"/>
          <w:sz w:val="28"/>
          <w:szCs w:val="28"/>
        </w:rPr>
        <w:t>объекта внутреннего контроля и его взаимосвязей в структуре управления;</w:t>
      </w:r>
    </w:p>
    <w:p w14:paraId="53C8A70A"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принцип ответственности</w:t>
      </w:r>
      <w:r w:rsidR="009D6DCA">
        <w:rPr>
          <w:rFonts w:ascii="Times New Roman" w:hAnsi="Times New Roman"/>
          <w:spacing w:val="-5"/>
          <w:sz w:val="28"/>
          <w:szCs w:val="28"/>
        </w:rPr>
        <w:t xml:space="preserve"> -</w:t>
      </w:r>
      <w:r w:rsidRPr="007029F5">
        <w:rPr>
          <w:rFonts w:ascii="Times New Roman" w:hAnsi="Times New Roman"/>
          <w:spacing w:val="-5"/>
          <w:sz w:val="28"/>
          <w:szCs w:val="28"/>
        </w:rPr>
        <w:t xml:space="preserve"> </w:t>
      </w:r>
      <w:r w:rsidR="009D6DCA">
        <w:rPr>
          <w:rFonts w:ascii="Times New Roman" w:hAnsi="Times New Roman"/>
          <w:spacing w:val="-5"/>
          <w:sz w:val="28"/>
          <w:szCs w:val="28"/>
        </w:rPr>
        <w:t>к</w:t>
      </w:r>
      <w:r w:rsidRPr="007029F5">
        <w:rPr>
          <w:rFonts w:ascii="Times New Roman" w:hAnsi="Times New Roman"/>
          <w:spacing w:val="-5"/>
          <w:sz w:val="28"/>
          <w:szCs w:val="28"/>
        </w:rPr>
        <w:t xml:space="preserve">аждый субъект внутреннего контроля </w:t>
      </w:r>
      <w:r w:rsidRPr="00DD032B">
        <w:rPr>
          <w:rFonts w:ascii="Times New Roman" w:hAnsi="Times New Roman"/>
          <w:iCs/>
          <w:spacing w:val="-5"/>
          <w:sz w:val="28"/>
          <w:szCs w:val="28"/>
        </w:rPr>
        <w:t xml:space="preserve">за </w:t>
      </w:r>
      <w:r w:rsidRPr="007029F5">
        <w:rPr>
          <w:rFonts w:ascii="Times New Roman" w:hAnsi="Times New Roman"/>
          <w:spacing w:val="-5"/>
          <w:sz w:val="28"/>
          <w:szCs w:val="28"/>
        </w:rPr>
        <w:t xml:space="preserve">ненадлежащее выполнение контрольных функций несет ответственность в соответствии с </w:t>
      </w:r>
      <w:r w:rsidRPr="007029F5">
        <w:rPr>
          <w:rFonts w:ascii="Times New Roman" w:hAnsi="Times New Roman"/>
          <w:spacing w:val="-6"/>
          <w:sz w:val="28"/>
          <w:szCs w:val="28"/>
        </w:rPr>
        <w:t>законодательством Р</w:t>
      </w:r>
      <w:r w:rsidR="00DD032B">
        <w:rPr>
          <w:rFonts w:ascii="Times New Roman" w:hAnsi="Times New Roman"/>
          <w:spacing w:val="-6"/>
          <w:sz w:val="28"/>
          <w:szCs w:val="28"/>
        </w:rPr>
        <w:t>Ф</w:t>
      </w:r>
      <w:r w:rsidRPr="007029F5">
        <w:rPr>
          <w:rFonts w:ascii="Times New Roman" w:hAnsi="Times New Roman"/>
          <w:spacing w:val="-6"/>
          <w:sz w:val="28"/>
          <w:szCs w:val="28"/>
        </w:rPr>
        <w:t>.</w:t>
      </w:r>
    </w:p>
    <w:p w14:paraId="53BD07B1"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3"/>
          <w:sz w:val="28"/>
          <w:szCs w:val="28"/>
        </w:rPr>
        <w:t>2. Система внутреннего контроля</w:t>
      </w:r>
    </w:p>
    <w:p w14:paraId="15DD0212"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8"/>
          <w:sz w:val="28"/>
          <w:szCs w:val="28"/>
        </w:rPr>
        <w:t>2. 1 . Система внутреннего контроля обеспечивает:</w:t>
      </w:r>
    </w:p>
    <w:p w14:paraId="5AA52E2D"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xml:space="preserve">•  точность и полноту </w:t>
      </w:r>
      <w:r w:rsidR="007C4A31">
        <w:rPr>
          <w:rFonts w:ascii="Times New Roman" w:hAnsi="Times New Roman"/>
          <w:spacing w:val="-5"/>
          <w:sz w:val="28"/>
          <w:szCs w:val="28"/>
        </w:rPr>
        <w:t>составления документов и регистров</w:t>
      </w:r>
      <w:r w:rsidRPr="007029F5">
        <w:rPr>
          <w:rFonts w:ascii="Times New Roman" w:hAnsi="Times New Roman"/>
          <w:spacing w:val="-5"/>
          <w:sz w:val="28"/>
          <w:szCs w:val="28"/>
        </w:rPr>
        <w:t xml:space="preserve"> </w:t>
      </w:r>
      <w:r w:rsidR="00DD032B">
        <w:rPr>
          <w:rFonts w:ascii="Times New Roman" w:hAnsi="Times New Roman"/>
          <w:spacing w:val="-7"/>
          <w:sz w:val="28"/>
          <w:szCs w:val="28"/>
        </w:rPr>
        <w:t>бюджетного</w:t>
      </w:r>
      <w:r w:rsidRPr="007029F5">
        <w:rPr>
          <w:rFonts w:ascii="Times New Roman" w:hAnsi="Times New Roman"/>
          <w:spacing w:val="-5"/>
          <w:sz w:val="28"/>
          <w:szCs w:val="28"/>
        </w:rPr>
        <w:t xml:space="preserve"> учета;</w:t>
      </w:r>
    </w:p>
    <w:p w14:paraId="0DE952B0"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соблюдение требований законодательства;</w:t>
      </w:r>
    </w:p>
    <w:p w14:paraId="4B15D159"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xml:space="preserve">•  своевременность подготовки достоверной </w:t>
      </w:r>
      <w:r w:rsidR="00DD032B">
        <w:rPr>
          <w:rFonts w:ascii="Times New Roman" w:hAnsi="Times New Roman"/>
          <w:spacing w:val="-7"/>
          <w:sz w:val="28"/>
          <w:szCs w:val="28"/>
        </w:rPr>
        <w:t>бюджетной</w:t>
      </w:r>
      <w:r w:rsidRPr="007029F5">
        <w:rPr>
          <w:rFonts w:ascii="Times New Roman" w:hAnsi="Times New Roman"/>
          <w:spacing w:val="-5"/>
          <w:sz w:val="28"/>
          <w:szCs w:val="28"/>
        </w:rPr>
        <w:t xml:space="preserve"> отчетности;</w:t>
      </w:r>
    </w:p>
    <w:p w14:paraId="1F0D3201"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предотвращение</w:t>
      </w:r>
      <w:r w:rsidR="007C4A31">
        <w:rPr>
          <w:rFonts w:ascii="Times New Roman" w:hAnsi="Times New Roman"/>
          <w:spacing w:val="-5"/>
          <w:sz w:val="28"/>
          <w:szCs w:val="28"/>
        </w:rPr>
        <w:t xml:space="preserve"> возможных ошибок и искажений в учете и отчетности;</w:t>
      </w:r>
    </w:p>
    <w:p w14:paraId="58440EB4" w14:textId="77777777" w:rsidR="007029F5" w:rsidRPr="007029F5" w:rsidRDefault="00C30E0B" w:rsidP="007029F5">
      <w:pPr>
        <w:pStyle w:val="af2"/>
        <w:jc w:val="both"/>
        <w:rPr>
          <w:rFonts w:ascii="Times New Roman" w:hAnsi="Times New Roman"/>
          <w:sz w:val="28"/>
          <w:szCs w:val="28"/>
        </w:rPr>
      </w:pPr>
      <w:r>
        <w:rPr>
          <w:rFonts w:ascii="Times New Roman" w:hAnsi="Times New Roman"/>
          <w:spacing w:val="-5"/>
          <w:sz w:val="28"/>
          <w:szCs w:val="28"/>
        </w:rPr>
        <w:t xml:space="preserve">•  исполнение </w:t>
      </w:r>
      <w:r w:rsidR="007029F5" w:rsidRPr="007029F5">
        <w:rPr>
          <w:rFonts w:ascii="Times New Roman" w:hAnsi="Times New Roman"/>
          <w:spacing w:val="-5"/>
          <w:sz w:val="28"/>
          <w:szCs w:val="28"/>
        </w:rPr>
        <w:t xml:space="preserve"> распоряжений руководителя учреждения;</w:t>
      </w:r>
    </w:p>
    <w:p w14:paraId="45F4EE06"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xml:space="preserve">•  </w:t>
      </w:r>
      <w:r w:rsidR="009D6DCA">
        <w:rPr>
          <w:rFonts w:ascii="Times New Roman" w:hAnsi="Times New Roman"/>
          <w:spacing w:val="-5"/>
          <w:sz w:val="28"/>
          <w:szCs w:val="28"/>
        </w:rPr>
        <w:t>исполнение бюджетной сметы</w:t>
      </w:r>
      <w:r w:rsidRPr="007029F5">
        <w:rPr>
          <w:rFonts w:ascii="Times New Roman" w:hAnsi="Times New Roman"/>
          <w:spacing w:val="-5"/>
          <w:sz w:val="28"/>
          <w:szCs w:val="28"/>
        </w:rPr>
        <w:t>;</w:t>
      </w:r>
    </w:p>
    <w:p w14:paraId="605C45D4"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5"/>
          <w:sz w:val="28"/>
          <w:szCs w:val="28"/>
        </w:rPr>
        <w:t xml:space="preserve">•  </w:t>
      </w:r>
      <w:r w:rsidR="007C4A31">
        <w:rPr>
          <w:rFonts w:ascii="Times New Roman" w:hAnsi="Times New Roman"/>
          <w:spacing w:val="-5"/>
          <w:sz w:val="28"/>
          <w:szCs w:val="28"/>
        </w:rPr>
        <w:t xml:space="preserve">контроль за </w:t>
      </w:r>
      <w:r w:rsidRPr="007029F5">
        <w:rPr>
          <w:rFonts w:ascii="Times New Roman" w:hAnsi="Times New Roman"/>
          <w:spacing w:val="-5"/>
          <w:sz w:val="28"/>
          <w:szCs w:val="28"/>
        </w:rPr>
        <w:t>сохранность</w:t>
      </w:r>
      <w:r w:rsidR="007C4A31">
        <w:rPr>
          <w:rFonts w:ascii="Times New Roman" w:hAnsi="Times New Roman"/>
          <w:spacing w:val="-5"/>
          <w:sz w:val="28"/>
          <w:szCs w:val="28"/>
        </w:rPr>
        <w:t>ю финансовых и нефинансовых активов учреждения</w:t>
      </w:r>
      <w:r w:rsidRPr="007029F5">
        <w:rPr>
          <w:rFonts w:ascii="Times New Roman" w:hAnsi="Times New Roman"/>
          <w:spacing w:val="-5"/>
          <w:sz w:val="28"/>
          <w:szCs w:val="28"/>
        </w:rPr>
        <w:t>.</w:t>
      </w:r>
    </w:p>
    <w:p w14:paraId="4EEFB433"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7"/>
          <w:sz w:val="28"/>
          <w:szCs w:val="28"/>
        </w:rPr>
        <w:t>2.2. Система внутреннего контроля позволяет следить за эффективностью работы  отделов, добросовестностью выполнения сотрудниками возложенных на них должностных обязанностей.</w:t>
      </w:r>
    </w:p>
    <w:p w14:paraId="5CE0EEBA" w14:textId="77777777" w:rsidR="007029F5" w:rsidRPr="007029F5" w:rsidRDefault="007029F5" w:rsidP="005A1840">
      <w:pPr>
        <w:pStyle w:val="af2"/>
        <w:jc w:val="center"/>
        <w:rPr>
          <w:rFonts w:ascii="Times New Roman" w:hAnsi="Times New Roman"/>
          <w:sz w:val="28"/>
          <w:szCs w:val="28"/>
        </w:rPr>
      </w:pPr>
      <w:r w:rsidRPr="007029F5">
        <w:rPr>
          <w:rFonts w:ascii="Times New Roman" w:hAnsi="Times New Roman"/>
          <w:sz w:val="28"/>
          <w:szCs w:val="28"/>
        </w:rPr>
        <w:t>3. Организация внутреннего финансового контроля</w:t>
      </w:r>
    </w:p>
    <w:p w14:paraId="3C334C7B" w14:textId="77777777" w:rsidR="007029F5" w:rsidRPr="007029F5" w:rsidRDefault="009D6DCA" w:rsidP="007029F5">
      <w:pPr>
        <w:pStyle w:val="af2"/>
        <w:jc w:val="both"/>
        <w:rPr>
          <w:rFonts w:ascii="Times New Roman" w:hAnsi="Times New Roman"/>
          <w:sz w:val="28"/>
          <w:szCs w:val="28"/>
        </w:rPr>
      </w:pPr>
      <w:r>
        <w:rPr>
          <w:rFonts w:ascii="Times New Roman" w:hAnsi="Times New Roman"/>
          <w:spacing w:val="-8"/>
          <w:sz w:val="28"/>
          <w:szCs w:val="28"/>
        </w:rPr>
        <w:t>3.</w:t>
      </w:r>
      <w:r w:rsidR="007029F5" w:rsidRPr="007029F5">
        <w:rPr>
          <w:rFonts w:ascii="Times New Roman" w:hAnsi="Times New Roman"/>
          <w:spacing w:val="-8"/>
          <w:sz w:val="28"/>
          <w:szCs w:val="28"/>
        </w:rPr>
        <w:t>1</w:t>
      </w:r>
      <w:r>
        <w:rPr>
          <w:rFonts w:ascii="Times New Roman" w:hAnsi="Times New Roman"/>
          <w:spacing w:val="-8"/>
          <w:sz w:val="28"/>
          <w:szCs w:val="28"/>
        </w:rPr>
        <w:t>.</w:t>
      </w:r>
      <w:r w:rsidR="007029F5" w:rsidRPr="007029F5">
        <w:rPr>
          <w:rFonts w:ascii="Times New Roman" w:hAnsi="Times New Roman"/>
          <w:spacing w:val="-8"/>
          <w:sz w:val="28"/>
          <w:szCs w:val="28"/>
        </w:rPr>
        <w:t xml:space="preserve"> Внутренний финансовый контроль в учреждении подразделяется на предварительный, текущий и последующий.</w:t>
      </w:r>
    </w:p>
    <w:p w14:paraId="1709EEA4"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8"/>
          <w:sz w:val="28"/>
          <w:szCs w:val="28"/>
        </w:rPr>
        <w:t>3.1.1.</w:t>
      </w:r>
      <w:r w:rsidRPr="007029F5">
        <w:rPr>
          <w:rFonts w:ascii="Times New Roman" w:hAnsi="Times New Roman"/>
          <w:sz w:val="28"/>
          <w:szCs w:val="28"/>
        </w:rPr>
        <w:t xml:space="preserve"> </w:t>
      </w:r>
      <w:r w:rsidRPr="007029F5">
        <w:rPr>
          <w:rFonts w:ascii="Times New Roman" w:hAnsi="Times New Roman"/>
          <w:spacing w:val="-8"/>
          <w:sz w:val="28"/>
          <w:szCs w:val="28"/>
        </w:rPr>
        <w:t xml:space="preserve">Предварительный контроль осуществляется до начала совершения </w:t>
      </w:r>
      <w:r w:rsidR="009D6DCA">
        <w:rPr>
          <w:rFonts w:ascii="Times New Roman" w:hAnsi="Times New Roman"/>
          <w:spacing w:val="-8"/>
          <w:sz w:val="28"/>
          <w:szCs w:val="28"/>
        </w:rPr>
        <w:t>фактов хозяйственной жизни</w:t>
      </w:r>
      <w:r w:rsidRPr="007029F5">
        <w:rPr>
          <w:rFonts w:ascii="Times New Roman" w:hAnsi="Times New Roman"/>
          <w:spacing w:val="-8"/>
          <w:sz w:val="28"/>
          <w:szCs w:val="28"/>
        </w:rPr>
        <w:t>.</w:t>
      </w:r>
    </w:p>
    <w:p w14:paraId="7314C8E4" w14:textId="77777777" w:rsidR="007029F5" w:rsidRPr="007029F5" w:rsidRDefault="007029F5" w:rsidP="007029F5">
      <w:pPr>
        <w:pStyle w:val="af2"/>
        <w:jc w:val="both"/>
        <w:rPr>
          <w:rFonts w:ascii="Times New Roman" w:hAnsi="Times New Roman"/>
          <w:sz w:val="28"/>
          <w:szCs w:val="28"/>
        </w:rPr>
      </w:pPr>
      <w:r w:rsidRPr="007029F5">
        <w:rPr>
          <w:rFonts w:ascii="Times New Roman" w:hAnsi="Times New Roman"/>
          <w:spacing w:val="-7"/>
          <w:sz w:val="28"/>
          <w:szCs w:val="28"/>
        </w:rPr>
        <w:t>Позволяет определить, насколько целесообразной и правомерной будет та или иная операция.</w:t>
      </w:r>
    </w:p>
    <w:p w14:paraId="7F6BBF52"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Целью предварительного финансового контроля является предупреждение нарушений на стадии</w:t>
      </w:r>
      <w:r w:rsidR="009D6DCA">
        <w:rPr>
          <w:rFonts w:ascii="Times New Roman" w:hAnsi="Times New Roman"/>
          <w:spacing w:val="-6"/>
          <w:sz w:val="28"/>
          <w:szCs w:val="28"/>
        </w:rPr>
        <w:t xml:space="preserve"> </w:t>
      </w:r>
      <w:r w:rsidRPr="007029F5">
        <w:rPr>
          <w:rFonts w:ascii="Times New Roman" w:hAnsi="Times New Roman"/>
          <w:spacing w:val="-6"/>
          <w:sz w:val="28"/>
          <w:szCs w:val="28"/>
        </w:rPr>
        <w:t>планирования расходов и заключения договоров.</w:t>
      </w:r>
    </w:p>
    <w:p w14:paraId="6397AD97"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Предварительный контроль осуществляют руководитель учреждения, его заместители</w:t>
      </w:r>
      <w:r w:rsidR="00DD032B">
        <w:rPr>
          <w:rFonts w:ascii="Times New Roman" w:hAnsi="Times New Roman"/>
          <w:spacing w:val="-6"/>
          <w:sz w:val="28"/>
          <w:szCs w:val="28"/>
        </w:rPr>
        <w:t xml:space="preserve"> (</w:t>
      </w:r>
      <w:r w:rsidRPr="007029F5">
        <w:rPr>
          <w:rFonts w:ascii="Times New Roman" w:hAnsi="Times New Roman"/>
          <w:spacing w:val="-6"/>
          <w:sz w:val="28"/>
          <w:szCs w:val="28"/>
        </w:rPr>
        <w:t xml:space="preserve"> главный</w:t>
      </w:r>
      <w:r w:rsidR="009D6DCA">
        <w:rPr>
          <w:rFonts w:ascii="Times New Roman" w:hAnsi="Times New Roman"/>
          <w:spacing w:val="-6"/>
          <w:sz w:val="28"/>
          <w:szCs w:val="28"/>
        </w:rPr>
        <w:t xml:space="preserve"> </w:t>
      </w:r>
      <w:r w:rsidRPr="007029F5">
        <w:rPr>
          <w:rFonts w:ascii="Times New Roman" w:hAnsi="Times New Roman"/>
          <w:spacing w:val="-6"/>
          <w:sz w:val="28"/>
          <w:szCs w:val="28"/>
        </w:rPr>
        <w:t>бухгалтер</w:t>
      </w:r>
      <w:r w:rsidR="00DD032B">
        <w:rPr>
          <w:rFonts w:ascii="Times New Roman" w:hAnsi="Times New Roman"/>
          <w:spacing w:val="-6"/>
          <w:sz w:val="28"/>
          <w:szCs w:val="28"/>
        </w:rPr>
        <w:t>)</w:t>
      </w:r>
      <w:r w:rsidRPr="007029F5">
        <w:rPr>
          <w:rFonts w:ascii="Times New Roman" w:hAnsi="Times New Roman"/>
          <w:spacing w:val="-6"/>
          <w:sz w:val="28"/>
          <w:szCs w:val="28"/>
        </w:rPr>
        <w:t>.</w:t>
      </w:r>
    </w:p>
    <w:p w14:paraId="4CEB5CFC"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Основными формами предварительного внутреннего финансовою контроля являются:</w:t>
      </w:r>
    </w:p>
    <w:p w14:paraId="7C5B154C"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проверка финансово-плановых документов (расчетов потребности в </w:t>
      </w:r>
      <w:r w:rsidR="009D6DCA">
        <w:rPr>
          <w:rFonts w:ascii="Times New Roman" w:hAnsi="Times New Roman"/>
          <w:spacing w:val="-6"/>
          <w:sz w:val="28"/>
          <w:szCs w:val="28"/>
        </w:rPr>
        <w:t>д</w:t>
      </w:r>
      <w:r w:rsidRPr="007029F5">
        <w:rPr>
          <w:rFonts w:ascii="Times New Roman" w:hAnsi="Times New Roman"/>
          <w:spacing w:val="-6"/>
          <w:sz w:val="28"/>
          <w:szCs w:val="28"/>
        </w:rPr>
        <w:t>енежных средствах</w:t>
      </w:r>
      <w:r w:rsidR="009D6DCA">
        <w:rPr>
          <w:rFonts w:ascii="Times New Roman" w:hAnsi="Times New Roman"/>
          <w:spacing w:val="-6"/>
          <w:sz w:val="28"/>
          <w:szCs w:val="28"/>
        </w:rPr>
        <w:t>,</w:t>
      </w:r>
      <w:r w:rsidRPr="007029F5">
        <w:rPr>
          <w:rFonts w:ascii="Times New Roman" w:hAnsi="Times New Roman"/>
          <w:spacing w:val="-6"/>
          <w:sz w:val="28"/>
          <w:szCs w:val="28"/>
        </w:rPr>
        <w:t xml:space="preserve"> </w:t>
      </w:r>
      <w:r w:rsidR="009D6DCA">
        <w:rPr>
          <w:rFonts w:ascii="Times New Roman" w:hAnsi="Times New Roman"/>
          <w:spacing w:val="-6"/>
          <w:sz w:val="28"/>
          <w:szCs w:val="28"/>
        </w:rPr>
        <w:t>бюджетных смет</w:t>
      </w:r>
      <w:r w:rsidRPr="007029F5">
        <w:rPr>
          <w:rFonts w:ascii="Times New Roman" w:hAnsi="Times New Roman"/>
          <w:spacing w:val="-6"/>
          <w:sz w:val="28"/>
          <w:szCs w:val="28"/>
        </w:rPr>
        <w:t xml:space="preserve"> и др.)</w:t>
      </w:r>
      <w:r w:rsidR="00B86580">
        <w:rPr>
          <w:rFonts w:ascii="Times New Roman" w:hAnsi="Times New Roman"/>
          <w:spacing w:val="-6"/>
          <w:sz w:val="28"/>
          <w:szCs w:val="28"/>
        </w:rPr>
        <w:t xml:space="preserve"> </w:t>
      </w:r>
      <w:r w:rsidRPr="007029F5">
        <w:rPr>
          <w:rFonts w:ascii="Times New Roman" w:hAnsi="Times New Roman"/>
          <w:spacing w:val="-6"/>
          <w:sz w:val="28"/>
          <w:szCs w:val="28"/>
        </w:rPr>
        <w:t>их визирование, согласование и урегулирование разногласий;</w:t>
      </w:r>
    </w:p>
    <w:p w14:paraId="4D4CF813"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проверка и визирование проектов договоров </w:t>
      </w:r>
      <w:r w:rsidR="009D6DCA">
        <w:rPr>
          <w:rFonts w:ascii="Times New Roman" w:hAnsi="Times New Roman"/>
          <w:spacing w:val="-6"/>
          <w:sz w:val="28"/>
          <w:szCs w:val="28"/>
        </w:rPr>
        <w:t xml:space="preserve">руководителем и </w:t>
      </w:r>
      <w:r w:rsidRPr="007029F5">
        <w:rPr>
          <w:rFonts w:ascii="Times New Roman" w:hAnsi="Times New Roman"/>
          <w:spacing w:val="-6"/>
          <w:sz w:val="28"/>
          <w:szCs w:val="28"/>
        </w:rPr>
        <w:t>главным бухгалтером ;</w:t>
      </w:r>
    </w:p>
    <w:p w14:paraId="1CD5C74C"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lastRenderedPageBreak/>
        <w:t>•  предварительная экспертиза документов (решений), связанных с расходованием денежных и материальных средств, осуществляемая главным бухгалтером и другими уполномоченными должностными лицами.</w:t>
      </w:r>
    </w:p>
    <w:p w14:paraId="504B72A5"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3.1.2. Текущий контроль производится путем:</w:t>
      </w:r>
    </w:p>
    <w:p w14:paraId="7979FB14"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проведения повседневного анализа соблюдения процедур исполнения </w:t>
      </w:r>
      <w:r w:rsidR="009D6DCA">
        <w:rPr>
          <w:rFonts w:ascii="Times New Roman" w:hAnsi="Times New Roman"/>
          <w:spacing w:val="-6"/>
          <w:sz w:val="28"/>
          <w:szCs w:val="28"/>
        </w:rPr>
        <w:t>бюджетной сметы;</w:t>
      </w:r>
    </w:p>
    <w:p w14:paraId="57A237FC"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ведения </w:t>
      </w:r>
      <w:r w:rsidR="00DD032B">
        <w:rPr>
          <w:rFonts w:ascii="Times New Roman" w:hAnsi="Times New Roman"/>
          <w:spacing w:val="-7"/>
          <w:sz w:val="28"/>
          <w:szCs w:val="28"/>
        </w:rPr>
        <w:t>бюджетного</w:t>
      </w:r>
      <w:r w:rsidRPr="007029F5">
        <w:rPr>
          <w:rFonts w:ascii="Times New Roman" w:hAnsi="Times New Roman"/>
          <w:spacing w:val="-6"/>
          <w:sz w:val="28"/>
          <w:szCs w:val="28"/>
        </w:rPr>
        <w:t xml:space="preserve"> учета;</w:t>
      </w:r>
    </w:p>
    <w:p w14:paraId="054A92FF" w14:textId="77777777" w:rsidR="009D6DCA"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осуществления мониторингов расходования целевых средств по назначению, оценки</w:t>
      </w:r>
      <w:r w:rsidR="009D6DCA">
        <w:rPr>
          <w:rFonts w:ascii="Times New Roman" w:hAnsi="Times New Roman"/>
          <w:spacing w:val="-6"/>
          <w:sz w:val="28"/>
          <w:szCs w:val="28"/>
        </w:rPr>
        <w:t xml:space="preserve"> </w:t>
      </w:r>
      <w:r w:rsidRPr="007029F5">
        <w:rPr>
          <w:rFonts w:ascii="Times New Roman" w:hAnsi="Times New Roman"/>
          <w:spacing w:val="-6"/>
          <w:sz w:val="28"/>
          <w:szCs w:val="28"/>
        </w:rPr>
        <w:t xml:space="preserve">эффективности и результативности их расходования. </w:t>
      </w:r>
    </w:p>
    <w:p w14:paraId="18F5E8F3"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Формами текущего внутреннего финансового контроля являются:</w:t>
      </w:r>
    </w:p>
    <w:p w14:paraId="2CF6817A" w14:textId="77777777" w:rsidR="009D6DCA"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проверка расходных денежных документов до их оплаты (</w:t>
      </w:r>
      <w:r w:rsidR="009D6DCA">
        <w:rPr>
          <w:rFonts w:ascii="Times New Roman" w:hAnsi="Times New Roman"/>
          <w:spacing w:val="-6"/>
          <w:sz w:val="28"/>
          <w:szCs w:val="28"/>
        </w:rPr>
        <w:t xml:space="preserve">платежных, </w:t>
      </w:r>
      <w:r w:rsidRPr="007029F5">
        <w:rPr>
          <w:rFonts w:ascii="Times New Roman" w:hAnsi="Times New Roman"/>
          <w:spacing w:val="-6"/>
          <w:sz w:val="28"/>
          <w:szCs w:val="28"/>
        </w:rPr>
        <w:t>р</w:t>
      </w:r>
      <w:r w:rsidR="009D6DCA">
        <w:rPr>
          <w:rFonts w:ascii="Times New Roman" w:hAnsi="Times New Roman"/>
          <w:spacing w:val="-6"/>
          <w:sz w:val="28"/>
          <w:szCs w:val="28"/>
        </w:rPr>
        <w:t>ас</w:t>
      </w:r>
      <w:r w:rsidRPr="007029F5">
        <w:rPr>
          <w:rFonts w:ascii="Times New Roman" w:hAnsi="Times New Roman"/>
          <w:spacing w:val="-6"/>
          <w:sz w:val="28"/>
          <w:szCs w:val="28"/>
        </w:rPr>
        <w:t>чет</w:t>
      </w:r>
      <w:r w:rsidR="009D6DCA">
        <w:rPr>
          <w:rFonts w:ascii="Times New Roman" w:hAnsi="Times New Roman"/>
          <w:spacing w:val="-6"/>
          <w:sz w:val="28"/>
          <w:szCs w:val="28"/>
        </w:rPr>
        <w:t>н</w:t>
      </w:r>
      <w:r w:rsidRPr="007029F5">
        <w:rPr>
          <w:rFonts w:ascii="Times New Roman" w:hAnsi="Times New Roman"/>
          <w:spacing w:val="-6"/>
          <w:sz w:val="28"/>
          <w:szCs w:val="28"/>
        </w:rPr>
        <w:t>о</w:t>
      </w:r>
      <w:r w:rsidR="009D6DCA">
        <w:rPr>
          <w:rFonts w:ascii="Times New Roman" w:hAnsi="Times New Roman"/>
          <w:spacing w:val="-6"/>
          <w:sz w:val="28"/>
          <w:szCs w:val="28"/>
        </w:rPr>
        <w:t xml:space="preserve">- платежных ведомостей </w:t>
      </w:r>
      <w:r w:rsidRPr="007029F5">
        <w:rPr>
          <w:rFonts w:ascii="Times New Roman" w:hAnsi="Times New Roman"/>
          <w:spacing w:val="-6"/>
          <w:sz w:val="28"/>
          <w:szCs w:val="28"/>
        </w:rPr>
        <w:t>,</w:t>
      </w:r>
      <w:r w:rsidR="009D6DCA">
        <w:rPr>
          <w:rFonts w:ascii="Times New Roman" w:hAnsi="Times New Roman"/>
          <w:spacing w:val="-6"/>
          <w:sz w:val="28"/>
          <w:szCs w:val="28"/>
        </w:rPr>
        <w:t>заявок на кассовый расход</w:t>
      </w:r>
      <w:r w:rsidRPr="007029F5">
        <w:rPr>
          <w:rFonts w:ascii="Times New Roman" w:hAnsi="Times New Roman"/>
          <w:spacing w:val="-6"/>
          <w:sz w:val="28"/>
          <w:szCs w:val="28"/>
        </w:rPr>
        <w:t xml:space="preserve">, счетов и т. п.). </w:t>
      </w:r>
    </w:p>
    <w:p w14:paraId="07D1FEF0"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Фактом контроля является разрешение документов к оплате;</w:t>
      </w:r>
    </w:p>
    <w:p w14:paraId="1E2DF9F5"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проверка наличия денежных средств в кассе;</w:t>
      </w:r>
    </w:p>
    <w:p w14:paraId="64DAEB64"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проверка полноты оприходования полученных в банке наличных денежных средств;</w:t>
      </w:r>
    </w:p>
    <w:p w14:paraId="3D854ECB"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проверка у подотчетных лиц наличия полученных под отчет наличных денежных средств и (или) оправдательных документов;</w:t>
      </w:r>
    </w:p>
    <w:p w14:paraId="3E2C9810"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контроль за взысканием дебиторской и погашением кредиторской задолженности;</w:t>
      </w:r>
    </w:p>
    <w:p w14:paraId="4FD2813E"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сверка аналитического учета с синтетическим (оборотная ведомость);</w:t>
      </w:r>
    </w:p>
    <w:p w14:paraId="59B502C9"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проверка фактического наличия материальных средств.</w:t>
      </w:r>
    </w:p>
    <w:p w14:paraId="1038BC01" w14:textId="77777777" w:rsidR="009D6DCA"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Ведение текущего контроля осуществляется  </w:t>
      </w:r>
      <w:r w:rsidR="00C30E0B">
        <w:rPr>
          <w:rFonts w:ascii="Times New Roman" w:hAnsi="Times New Roman"/>
          <w:spacing w:val="-6"/>
          <w:sz w:val="28"/>
          <w:szCs w:val="28"/>
        </w:rPr>
        <w:t>инспектором-гл.бухгалтером</w:t>
      </w:r>
      <w:r w:rsidR="007C4A31">
        <w:rPr>
          <w:rFonts w:ascii="Times New Roman" w:hAnsi="Times New Roman"/>
          <w:spacing w:val="-6"/>
          <w:sz w:val="28"/>
          <w:szCs w:val="28"/>
        </w:rPr>
        <w:t>, в соответствии с должностными обязанностями</w:t>
      </w:r>
      <w:r w:rsidRPr="007029F5">
        <w:rPr>
          <w:rFonts w:ascii="Times New Roman" w:hAnsi="Times New Roman"/>
          <w:spacing w:val="-6"/>
          <w:sz w:val="28"/>
          <w:szCs w:val="28"/>
        </w:rPr>
        <w:t xml:space="preserve">. </w:t>
      </w:r>
    </w:p>
    <w:p w14:paraId="6B9123D0"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3. 1 .3. Последующий контроль проводится по итогам совершения </w:t>
      </w:r>
      <w:r w:rsidR="00DD032B">
        <w:rPr>
          <w:rFonts w:ascii="Times New Roman" w:hAnsi="Times New Roman"/>
          <w:spacing w:val="-6"/>
          <w:sz w:val="28"/>
          <w:szCs w:val="28"/>
        </w:rPr>
        <w:t>фактов хозяйственной жизни</w:t>
      </w:r>
      <w:r w:rsidRPr="007029F5">
        <w:rPr>
          <w:rFonts w:ascii="Times New Roman" w:hAnsi="Times New Roman"/>
          <w:spacing w:val="-6"/>
          <w:sz w:val="28"/>
          <w:szCs w:val="28"/>
        </w:rPr>
        <w:t>.</w:t>
      </w:r>
    </w:p>
    <w:p w14:paraId="3A17DE45"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Осуществляется путем анализа и проверки бухгалтерской документации и отчетности, проведения инвентаризаций и иных необходимых процедур.</w:t>
      </w:r>
    </w:p>
    <w:p w14:paraId="40B6D2B6"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Целью последующего внутреннего финансового контроля является обнаружение фактов</w:t>
      </w:r>
      <w:r w:rsidR="009D6DCA">
        <w:rPr>
          <w:rFonts w:ascii="Times New Roman" w:hAnsi="Times New Roman"/>
          <w:spacing w:val="-6"/>
          <w:sz w:val="28"/>
          <w:szCs w:val="28"/>
        </w:rPr>
        <w:t xml:space="preserve"> </w:t>
      </w:r>
      <w:r w:rsidRPr="007029F5">
        <w:rPr>
          <w:rFonts w:ascii="Times New Roman" w:hAnsi="Times New Roman"/>
          <w:spacing w:val="-6"/>
          <w:sz w:val="28"/>
          <w:szCs w:val="28"/>
        </w:rPr>
        <w:t xml:space="preserve">незаконного, нецелесообразного расходования </w:t>
      </w:r>
      <w:r w:rsidR="00DD032B">
        <w:rPr>
          <w:rFonts w:ascii="Times New Roman" w:hAnsi="Times New Roman"/>
          <w:spacing w:val="-6"/>
          <w:sz w:val="28"/>
          <w:szCs w:val="28"/>
        </w:rPr>
        <w:t xml:space="preserve"> финансовых и нефинансовых активов</w:t>
      </w:r>
      <w:r w:rsidRPr="007029F5">
        <w:rPr>
          <w:rFonts w:ascii="Times New Roman" w:hAnsi="Times New Roman"/>
          <w:spacing w:val="-6"/>
          <w:sz w:val="28"/>
          <w:szCs w:val="28"/>
        </w:rPr>
        <w:t xml:space="preserve"> и вскрытие</w:t>
      </w:r>
      <w:r w:rsidR="009D6DCA">
        <w:rPr>
          <w:rFonts w:ascii="Times New Roman" w:hAnsi="Times New Roman"/>
          <w:spacing w:val="-6"/>
          <w:sz w:val="28"/>
          <w:szCs w:val="28"/>
        </w:rPr>
        <w:t xml:space="preserve"> </w:t>
      </w:r>
      <w:r w:rsidRPr="007029F5">
        <w:rPr>
          <w:rFonts w:ascii="Times New Roman" w:hAnsi="Times New Roman"/>
          <w:spacing w:val="-6"/>
          <w:sz w:val="28"/>
          <w:szCs w:val="28"/>
        </w:rPr>
        <w:t>причин нарушений.</w:t>
      </w:r>
    </w:p>
    <w:p w14:paraId="40BE5B32"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Формами последующего внутреннего финансового контроля являются:</w:t>
      </w:r>
    </w:p>
    <w:p w14:paraId="61BD6727"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инвентаризация,</w:t>
      </w:r>
    </w:p>
    <w:p w14:paraId="3A2B22C7" w14:textId="77777777" w:rsidR="007029F5" w:rsidRPr="007029F5" w:rsidRDefault="009D6DCA" w:rsidP="007029F5">
      <w:pPr>
        <w:pStyle w:val="af2"/>
        <w:jc w:val="both"/>
        <w:rPr>
          <w:rFonts w:ascii="Times New Roman" w:hAnsi="Times New Roman"/>
          <w:spacing w:val="-6"/>
          <w:sz w:val="28"/>
          <w:szCs w:val="28"/>
        </w:rPr>
      </w:pPr>
      <w:r>
        <w:rPr>
          <w:rFonts w:ascii="Times New Roman" w:hAnsi="Times New Roman"/>
          <w:spacing w:val="-6"/>
          <w:sz w:val="28"/>
          <w:szCs w:val="28"/>
        </w:rPr>
        <w:t xml:space="preserve">• </w:t>
      </w:r>
      <w:r w:rsidR="007029F5" w:rsidRPr="007029F5">
        <w:rPr>
          <w:rFonts w:ascii="Times New Roman" w:hAnsi="Times New Roman"/>
          <w:spacing w:val="-6"/>
          <w:sz w:val="28"/>
          <w:szCs w:val="28"/>
        </w:rPr>
        <w:t xml:space="preserve"> внезапная проверка кассы;</w:t>
      </w:r>
    </w:p>
    <w:p w14:paraId="23E1FD71" w14:textId="77777777" w:rsidR="007029F5" w:rsidRPr="007029F5" w:rsidRDefault="009D6DCA" w:rsidP="007029F5">
      <w:pPr>
        <w:pStyle w:val="af2"/>
        <w:jc w:val="both"/>
        <w:rPr>
          <w:rFonts w:ascii="Times New Roman" w:hAnsi="Times New Roman"/>
          <w:spacing w:val="-6"/>
          <w:sz w:val="28"/>
          <w:szCs w:val="28"/>
        </w:rPr>
      </w:pPr>
      <w:r>
        <w:rPr>
          <w:rFonts w:ascii="Times New Roman" w:hAnsi="Times New Roman"/>
          <w:spacing w:val="-6"/>
          <w:sz w:val="28"/>
          <w:szCs w:val="28"/>
        </w:rPr>
        <w:t xml:space="preserve">• </w:t>
      </w:r>
      <w:r w:rsidR="007029F5" w:rsidRPr="007029F5">
        <w:rPr>
          <w:rFonts w:ascii="Times New Roman" w:hAnsi="Times New Roman"/>
          <w:spacing w:val="-6"/>
          <w:sz w:val="28"/>
          <w:szCs w:val="28"/>
        </w:rPr>
        <w:t>проверка поступления, наличия и использования денежных средств в учреждении;</w:t>
      </w:r>
    </w:p>
    <w:p w14:paraId="2FC4A707"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документальные проверки финансово-хозяйственной деятельности учреждения.</w:t>
      </w:r>
    </w:p>
    <w:p w14:paraId="26487C41" w14:textId="77777777" w:rsidR="009D6DCA"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w:t>
      </w:r>
    </w:p>
    <w:p w14:paraId="45D392BE"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График включает:</w:t>
      </w:r>
    </w:p>
    <w:p w14:paraId="60B167A7"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lastRenderedPageBreak/>
        <w:t>•  объект проверки;</w:t>
      </w:r>
    </w:p>
    <w:p w14:paraId="10E24956"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период, за который проводится проверка;</w:t>
      </w:r>
    </w:p>
    <w:p w14:paraId="54242FA6"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срок проведения проверки;</w:t>
      </w:r>
    </w:p>
    <w:p w14:paraId="0B44D11E" w14:textId="77777777" w:rsidR="009D6DCA"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ответственных  исполнителей.</w:t>
      </w:r>
    </w:p>
    <w:p w14:paraId="6A172F42"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Объектами плановой проверки являются:</w:t>
      </w:r>
    </w:p>
    <w:p w14:paraId="167CDC22"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соблюдение законодательства Р</w:t>
      </w:r>
      <w:r w:rsidR="00DD032B">
        <w:rPr>
          <w:rFonts w:ascii="Times New Roman" w:hAnsi="Times New Roman"/>
          <w:spacing w:val="-6"/>
          <w:sz w:val="28"/>
          <w:szCs w:val="28"/>
        </w:rPr>
        <w:t>Ф</w:t>
      </w:r>
      <w:r w:rsidRPr="007029F5">
        <w:rPr>
          <w:rFonts w:ascii="Times New Roman" w:hAnsi="Times New Roman"/>
          <w:spacing w:val="-6"/>
          <w:sz w:val="28"/>
          <w:szCs w:val="28"/>
        </w:rPr>
        <w:t xml:space="preserve">, регулирующего порядок ведения </w:t>
      </w:r>
      <w:r w:rsidR="00DD032B">
        <w:rPr>
          <w:rFonts w:ascii="Times New Roman" w:hAnsi="Times New Roman"/>
          <w:spacing w:val="-7"/>
          <w:sz w:val="28"/>
          <w:szCs w:val="28"/>
        </w:rPr>
        <w:t>бюджетного</w:t>
      </w:r>
      <w:r w:rsidRPr="007029F5">
        <w:rPr>
          <w:rFonts w:ascii="Times New Roman" w:hAnsi="Times New Roman"/>
          <w:spacing w:val="-6"/>
          <w:sz w:val="28"/>
          <w:szCs w:val="28"/>
        </w:rPr>
        <w:t xml:space="preserve"> учета и норм учетной политики;</w:t>
      </w:r>
    </w:p>
    <w:p w14:paraId="4F15C012" w14:textId="77777777" w:rsidR="007029F5" w:rsidRPr="007029F5" w:rsidRDefault="00DD032B" w:rsidP="007029F5">
      <w:pPr>
        <w:pStyle w:val="af2"/>
        <w:jc w:val="both"/>
        <w:rPr>
          <w:rFonts w:ascii="Times New Roman" w:hAnsi="Times New Roman"/>
          <w:spacing w:val="-6"/>
          <w:sz w:val="28"/>
          <w:szCs w:val="28"/>
        </w:rPr>
      </w:pPr>
      <w:r>
        <w:rPr>
          <w:rFonts w:ascii="Times New Roman" w:hAnsi="Times New Roman"/>
          <w:spacing w:val="-6"/>
          <w:sz w:val="28"/>
          <w:szCs w:val="28"/>
        </w:rPr>
        <w:t xml:space="preserve">• </w:t>
      </w:r>
      <w:r w:rsidR="007029F5" w:rsidRPr="007029F5">
        <w:rPr>
          <w:rFonts w:ascii="Times New Roman" w:hAnsi="Times New Roman"/>
          <w:spacing w:val="-6"/>
          <w:sz w:val="28"/>
          <w:szCs w:val="28"/>
        </w:rPr>
        <w:t xml:space="preserve">правильность и своевременность отражения </w:t>
      </w:r>
      <w:r w:rsidR="007C4A31">
        <w:rPr>
          <w:rFonts w:ascii="Times New Roman" w:hAnsi="Times New Roman"/>
          <w:spacing w:val="-6"/>
          <w:sz w:val="28"/>
          <w:szCs w:val="28"/>
        </w:rPr>
        <w:t>совершенных фактов хозяйственной жизни</w:t>
      </w:r>
      <w:r w:rsidR="007029F5" w:rsidRPr="007029F5">
        <w:rPr>
          <w:rFonts w:ascii="Times New Roman" w:hAnsi="Times New Roman"/>
          <w:spacing w:val="-6"/>
          <w:sz w:val="28"/>
          <w:szCs w:val="28"/>
        </w:rPr>
        <w:t xml:space="preserve"> в </w:t>
      </w:r>
      <w:r>
        <w:rPr>
          <w:rFonts w:ascii="Times New Roman" w:hAnsi="Times New Roman"/>
          <w:spacing w:val="-7"/>
          <w:sz w:val="28"/>
          <w:szCs w:val="28"/>
        </w:rPr>
        <w:t>бюджетного</w:t>
      </w:r>
      <w:r w:rsidR="007029F5" w:rsidRPr="007029F5">
        <w:rPr>
          <w:rFonts w:ascii="Times New Roman" w:hAnsi="Times New Roman"/>
          <w:spacing w:val="-6"/>
          <w:sz w:val="28"/>
          <w:szCs w:val="28"/>
        </w:rPr>
        <w:t xml:space="preserve"> учете;</w:t>
      </w:r>
    </w:p>
    <w:p w14:paraId="10764377"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w:t>
      </w:r>
      <w:r w:rsidR="00DD032B">
        <w:rPr>
          <w:rFonts w:ascii="Times New Roman" w:hAnsi="Times New Roman"/>
          <w:spacing w:val="-6"/>
          <w:sz w:val="28"/>
          <w:szCs w:val="28"/>
        </w:rPr>
        <w:t xml:space="preserve"> </w:t>
      </w:r>
      <w:r w:rsidRPr="007029F5">
        <w:rPr>
          <w:rFonts w:ascii="Times New Roman" w:hAnsi="Times New Roman"/>
          <w:spacing w:val="-6"/>
          <w:sz w:val="28"/>
          <w:szCs w:val="28"/>
        </w:rPr>
        <w:t xml:space="preserve"> полнота и правильность документального оформления </w:t>
      </w:r>
      <w:r w:rsidR="00DD032B">
        <w:rPr>
          <w:rFonts w:ascii="Times New Roman" w:hAnsi="Times New Roman"/>
          <w:spacing w:val="-6"/>
          <w:sz w:val="28"/>
          <w:szCs w:val="28"/>
        </w:rPr>
        <w:t>фактов хозяйственной жизни</w:t>
      </w:r>
      <w:r w:rsidRPr="007029F5">
        <w:rPr>
          <w:rFonts w:ascii="Times New Roman" w:hAnsi="Times New Roman"/>
          <w:spacing w:val="-6"/>
          <w:sz w:val="28"/>
          <w:szCs w:val="28"/>
        </w:rPr>
        <w:t>;</w:t>
      </w:r>
    </w:p>
    <w:p w14:paraId="2406E64D"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w:t>
      </w:r>
      <w:r w:rsidR="00DD032B">
        <w:rPr>
          <w:rFonts w:ascii="Times New Roman" w:hAnsi="Times New Roman"/>
          <w:spacing w:val="-6"/>
          <w:sz w:val="28"/>
          <w:szCs w:val="28"/>
        </w:rPr>
        <w:t xml:space="preserve"> </w:t>
      </w:r>
      <w:r w:rsidRPr="007029F5">
        <w:rPr>
          <w:rFonts w:ascii="Times New Roman" w:hAnsi="Times New Roman"/>
          <w:spacing w:val="-6"/>
          <w:sz w:val="28"/>
          <w:szCs w:val="28"/>
        </w:rPr>
        <w:t xml:space="preserve"> своевременность и полнота проведения инвентаризаций;</w:t>
      </w:r>
    </w:p>
    <w:p w14:paraId="37BDE90C"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w:t>
      </w:r>
      <w:r w:rsidR="00DD032B">
        <w:rPr>
          <w:rFonts w:ascii="Times New Roman" w:hAnsi="Times New Roman"/>
          <w:spacing w:val="-6"/>
          <w:sz w:val="28"/>
          <w:szCs w:val="28"/>
        </w:rPr>
        <w:t xml:space="preserve"> </w:t>
      </w:r>
      <w:r w:rsidRPr="007029F5">
        <w:rPr>
          <w:rFonts w:ascii="Times New Roman" w:hAnsi="Times New Roman"/>
          <w:spacing w:val="-6"/>
          <w:sz w:val="28"/>
          <w:szCs w:val="28"/>
        </w:rPr>
        <w:t xml:space="preserve">достоверность </w:t>
      </w:r>
      <w:r w:rsidR="00DD032B">
        <w:rPr>
          <w:rFonts w:ascii="Times New Roman" w:hAnsi="Times New Roman"/>
          <w:spacing w:val="-6"/>
          <w:sz w:val="28"/>
          <w:szCs w:val="28"/>
        </w:rPr>
        <w:t xml:space="preserve">бюджетной </w:t>
      </w:r>
      <w:r w:rsidRPr="007029F5">
        <w:rPr>
          <w:rFonts w:ascii="Times New Roman" w:hAnsi="Times New Roman"/>
          <w:spacing w:val="-6"/>
          <w:sz w:val="28"/>
          <w:szCs w:val="28"/>
        </w:rPr>
        <w:t>отчетности.</w:t>
      </w:r>
    </w:p>
    <w:p w14:paraId="0BA2395E"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В ходе проведения внеплановой проверки осуществляется  контроль по вопросам, в отношении которых есть информация о возможных нарушениях.</w:t>
      </w:r>
    </w:p>
    <w:p w14:paraId="697F93FA"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14:paraId="5E5CCCF0"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Результаты проведения предварительного и текущего контроля оформляются в виде протоколов проведении внутренней проверки. К ним могут прилагаться перечень мероприятий по  устранению  недостатков и нарушений , если таковые были выявлены, и также рекомендации по недопущению возможных  ошибок.</w:t>
      </w:r>
    </w:p>
    <w:p w14:paraId="292EFB57"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3.3. Результаты проведения последующего контроля  оформляются в виде акта. Акт проверки должен включать в себя следующие сведения:</w:t>
      </w:r>
    </w:p>
    <w:p w14:paraId="0A6CFE84"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программа проверки (утверждается руководителем учреждения);</w:t>
      </w:r>
    </w:p>
    <w:p w14:paraId="126CD37D"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характер и состояние систем </w:t>
      </w:r>
      <w:r w:rsidR="00DD032B">
        <w:rPr>
          <w:rFonts w:ascii="Times New Roman" w:hAnsi="Times New Roman"/>
          <w:spacing w:val="-7"/>
          <w:sz w:val="28"/>
          <w:szCs w:val="28"/>
        </w:rPr>
        <w:t>бюджетного</w:t>
      </w:r>
      <w:r w:rsidRPr="007029F5">
        <w:rPr>
          <w:rFonts w:ascii="Times New Roman" w:hAnsi="Times New Roman"/>
          <w:spacing w:val="-6"/>
          <w:sz w:val="28"/>
          <w:szCs w:val="28"/>
        </w:rPr>
        <w:t xml:space="preserve"> учета и отчетности,</w:t>
      </w:r>
    </w:p>
    <w:p w14:paraId="73FA2B76"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виды, методы и приемы, применяемые в процессе проведения контрольных мероприятий;</w:t>
      </w:r>
    </w:p>
    <w:p w14:paraId="5F6251E4"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анализ соблюдения законодательства Р</w:t>
      </w:r>
      <w:r w:rsidR="00DD032B">
        <w:rPr>
          <w:rFonts w:ascii="Times New Roman" w:hAnsi="Times New Roman"/>
          <w:spacing w:val="-6"/>
          <w:sz w:val="28"/>
          <w:szCs w:val="28"/>
        </w:rPr>
        <w:t>Ф</w:t>
      </w:r>
      <w:r w:rsidRPr="007029F5">
        <w:rPr>
          <w:rFonts w:ascii="Times New Roman" w:hAnsi="Times New Roman"/>
          <w:spacing w:val="-6"/>
          <w:sz w:val="28"/>
          <w:szCs w:val="28"/>
        </w:rPr>
        <w:t>, регламентирующего порядок осуществления финансово-хозяйствен ной деятельности;</w:t>
      </w:r>
    </w:p>
    <w:p w14:paraId="59EC73C4"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выводы о результатах проведения контроля;</w:t>
      </w:r>
    </w:p>
    <w:p w14:paraId="5F21FB2C"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14:paraId="35ADA013"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14:paraId="60E2D19E"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3.4. По результатам проведения проверки главным бухгалтер</w:t>
      </w:r>
      <w:r w:rsidR="00067998">
        <w:rPr>
          <w:rFonts w:ascii="Times New Roman" w:hAnsi="Times New Roman"/>
          <w:spacing w:val="-6"/>
          <w:sz w:val="28"/>
          <w:szCs w:val="28"/>
        </w:rPr>
        <w:t>о</w:t>
      </w:r>
      <w:r w:rsidRPr="007029F5">
        <w:rPr>
          <w:rFonts w:ascii="Times New Roman" w:hAnsi="Times New Roman"/>
          <w:spacing w:val="-6"/>
          <w:sz w:val="28"/>
          <w:szCs w:val="28"/>
        </w:rPr>
        <w:t xml:space="preserve">м учреждения (лицом, уполномоченным руководителем учреждения) разрабатывается план мероприятий по устранению выявленных недостатков и нарушений с </w:t>
      </w:r>
      <w:r w:rsidRPr="007029F5">
        <w:rPr>
          <w:rFonts w:ascii="Times New Roman" w:hAnsi="Times New Roman"/>
          <w:spacing w:val="-6"/>
          <w:sz w:val="28"/>
          <w:szCs w:val="28"/>
        </w:rPr>
        <w:lastRenderedPageBreak/>
        <w:t>указанием сроков и ответственных лиц, который утверждается руководителем учреждения.</w:t>
      </w:r>
    </w:p>
    <w:p w14:paraId="789076A2"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14:paraId="592415B1" w14:textId="77777777" w:rsidR="007029F5" w:rsidRPr="007029F5" w:rsidRDefault="007029F5" w:rsidP="005A1840">
      <w:pPr>
        <w:pStyle w:val="af2"/>
        <w:jc w:val="center"/>
        <w:rPr>
          <w:rFonts w:ascii="Times New Roman" w:hAnsi="Times New Roman"/>
          <w:spacing w:val="-6"/>
          <w:sz w:val="28"/>
          <w:szCs w:val="28"/>
        </w:rPr>
      </w:pPr>
      <w:r w:rsidRPr="007029F5">
        <w:rPr>
          <w:rFonts w:ascii="Times New Roman" w:hAnsi="Times New Roman"/>
          <w:spacing w:val="-6"/>
          <w:sz w:val="28"/>
          <w:szCs w:val="28"/>
        </w:rPr>
        <w:t>4. Субъекты внутреннего контроля</w:t>
      </w:r>
    </w:p>
    <w:p w14:paraId="5861166B"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4. 1 . В систему субъектов внутреннего контроля входят:</w:t>
      </w:r>
    </w:p>
    <w:p w14:paraId="1FA5EF06" w14:textId="77777777" w:rsidR="00622247" w:rsidRDefault="007029F5" w:rsidP="00622247">
      <w:pPr>
        <w:pStyle w:val="af2"/>
        <w:jc w:val="both"/>
        <w:rPr>
          <w:color w:val="000000"/>
          <w:spacing w:val="-8"/>
        </w:rPr>
      </w:pPr>
      <w:r w:rsidRPr="007029F5">
        <w:rPr>
          <w:rFonts w:ascii="Times New Roman" w:hAnsi="Times New Roman"/>
          <w:spacing w:val="-6"/>
          <w:sz w:val="28"/>
          <w:szCs w:val="28"/>
        </w:rPr>
        <w:t>•  руководитель учреждения и его заместители;</w:t>
      </w:r>
    </w:p>
    <w:p w14:paraId="3BCF7F17" w14:textId="77777777" w:rsidR="00622247" w:rsidRPr="00622247" w:rsidRDefault="00622247" w:rsidP="00622247">
      <w:pPr>
        <w:pStyle w:val="af2"/>
        <w:jc w:val="both"/>
        <w:rPr>
          <w:rFonts w:ascii="Times New Roman" w:hAnsi="Times New Roman"/>
          <w:spacing w:val="-6"/>
          <w:sz w:val="28"/>
          <w:szCs w:val="28"/>
        </w:rPr>
      </w:pPr>
      <w:r w:rsidRPr="00622247">
        <w:rPr>
          <w:rFonts w:ascii="Times New Roman" w:hAnsi="Times New Roman"/>
          <w:spacing w:val="-6"/>
          <w:sz w:val="28"/>
          <w:szCs w:val="28"/>
        </w:rPr>
        <w:t>•  комиссия по внутреннему контролю</w:t>
      </w:r>
      <w:r w:rsidR="0008277B">
        <w:rPr>
          <w:rFonts w:ascii="Times New Roman" w:hAnsi="Times New Roman"/>
          <w:spacing w:val="-6"/>
          <w:sz w:val="28"/>
          <w:szCs w:val="28"/>
        </w:rPr>
        <w:t>.</w:t>
      </w:r>
    </w:p>
    <w:p w14:paraId="224B5AE4"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 </w:t>
      </w:r>
    </w:p>
    <w:p w14:paraId="3FEAA5E2" w14:textId="77777777" w:rsidR="007029F5" w:rsidRPr="007029F5" w:rsidRDefault="007029F5" w:rsidP="005A1840">
      <w:pPr>
        <w:pStyle w:val="af2"/>
        <w:jc w:val="center"/>
        <w:rPr>
          <w:rFonts w:ascii="Times New Roman" w:hAnsi="Times New Roman"/>
          <w:spacing w:val="-6"/>
          <w:sz w:val="28"/>
          <w:szCs w:val="28"/>
        </w:rPr>
      </w:pPr>
      <w:r w:rsidRPr="007029F5">
        <w:rPr>
          <w:rFonts w:ascii="Times New Roman" w:hAnsi="Times New Roman"/>
          <w:spacing w:val="-6"/>
          <w:sz w:val="28"/>
          <w:szCs w:val="28"/>
        </w:rPr>
        <w:t>5. Права комиссии по проведению внутренних проверок.</w:t>
      </w:r>
    </w:p>
    <w:p w14:paraId="27EAACC4"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5.1. Для обеспечения эффективности внутреннего контроля  комиссия по проведению внутренних проверок имеет право:</w:t>
      </w:r>
    </w:p>
    <w:p w14:paraId="70F290A0"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проверять соответствие </w:t>
      </w:r>
      <w:r w:rsidR="001B23E1">
        <w:rPr>
          <w:rFonts w:ascii="Times New Roman" w:hAnsi="Times New Roman"/>
          <w:spacing w:val="-6"/>
          <w:sz w:val="28"/>
          <w:szCs w:val="28"/>
        </w:rPr>
        <w:t xml:space="preserve"> совершенных фактов хозяйственной жизни</w:t>
      </w:r>
      <w:r w:rsidRPr="007029F5">
        <w:rPr>
          <w:rFonts w:ascii="Times New Roman" w:hAnsi="Times New Roman"/>
          <w:spacing w:val="-6"/>
          <w:sz w:val="28"/>
          <w:szCs w:val="28"/>
        </w:rPr>
        <w:t xml:space="preserve"> действующему законодательству ;</w:t>
      </w:r>
    </w:p>
    <w:p w14:paraId="24A33786"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  проверять правильность составления бухгалтерских документов и своевременного их отражения в </w:t>
      </w:r>
      <w:r w:rsidR="001B23E1">
        <w:rPr>
          <w:rFonts w:ascii="Times New Roman" w:hAnsi="Times New Roman"/>
          <w:spacing w:val="-7"/>
          <w:sz w:val="28"/>
          <w:szCs w:val="28"/>
        </w:rPr>
        <w:t>бюджетном</w:t>
      </w:r>
      <w:r w:rsidR="001B23E1" w:rsidRPr="007029F5">
        <w:rPr>
          <w:rFonts w:ascii="Times New Roman" w:hAnsi="Times New Roman"/>
          <w:spacing w:val="-6"/>
          <w:sz w:val="28"/>
          <w:szCs w:val="28"/>
        </w:rPr>
        <w:t xml:space="preserve"> </w:t>
      </w:r>
      <w:r w:rsidRPr="007029F5">
        <w:rPr>
          <w:rFonts w:ascii="Times New Roman" w:hAnsi="Times New Roman"/>
          <w:spacing w:val="-6"/>
          <w:sz w:val="28"/>
          <w:szCs w:val="28"/>
        </w:rPr>
        <w:t>учете;</w:t>
      </w:r>
    </w:p>
    <w:p w14:paraId="2495CAA6"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проверять наличие денежных средств, денежных документов и бланков строгой</w:t>
      </w:r>
    </w:p>
    <w:p w14:paraId="218C1A46"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отчетности в кассе учреждения</w:t>
      </w:r>
      <w:r w:rsidR="001B23E1">
        <w:rPr>
          <w:rFonts w:ascii="Times New Roman" w:hAnsi="Times New Roman"/>
          <w:spacing w:val="-6"/>
          <w:sz w:val="28"/>
          <w:szCs w:val="28"/>
        </w:rPr>
        <w:t>.</w:t>
      </w:r>
      <w:r w:rsidRPr="007029F5">
        <w:rPr>
          <w:rFonts w:ascii="Times New Roman" w:hAnsi="Times New Roman"/>
          <w:spacing w:val="-6"/>
          <w:sz w:val="28"/>
          <w:szCs w:val="28"/>
        </w:rPr>
        <w:t xml:space="preserve"> При этом исключить из сроков, в которые такая проверка может быть проведена, период выплаты заработной платы;</w:t>
      </w:r>
    </w:p>
    <w:p w14:paraId="16D8AC59"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проверять все учетные бухгалтерские регистры;</w:t>
      </w:r>
    </w:p>
    <w:p w14:paraId="11589FA9"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проверять планово-сметные документы;</w:t>
      </w:r>
    </w:p>
    <w:p w14:paraId="0FF1DB42"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w:t>
      </w:r>
    </w:p>
    <w:p w14:paraId="4C7523AE"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проводить мероприятия научной организации труда (хронометраж; фотографии рабочего времени, метод моментальных фотографий а т п.) с целью оценки напряженности норм времени и норм выработки;</w:t>
      </w:r>
    </w:p>
    <w:p w14:paraId="44E6A699"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проверять состояние и сохранность товарно-материальных ценностей у материально ответственных и подотчетных лиц;</w:t>
      </w:r>
    </w:p>
    <w:p w14:paraId="5F9213FF"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проверять состояние, наличие и эффективность использования объектов основных средств;</w:t>
      </w:r>
    </w:p>
    <w:p w14:paraId="0216045E"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14:paraId="21B23EC0"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требовать от руководител</w:t>
      </w:r>
      <w:r w:rsidR="008A64CC">
        <w:rPr>
          <w:rFonts w:ascii="Times New Roman" w:hAnsi="Times New Roman"/>
          <w:spacing w:val="-6"/>
          <w:sz w:val="28"/>
          <w:szCs w:val="28"/>
        </w:rPr>
        <w:t>я учреждения</w:t>
      </w:r>
      <w:r w:rsidRPr="007029F5">
        <w:rPr>
          <w:rFonts w:ascii="Times New Roman" w:hAnsi="Times New Roman"/>
          <w:spacing w:val="-6"/>
          <w:sz w:val="28"/>
          <w:szCs w:val="28"/>
        </w:rPr>
        <w:t xml:space="preserve"> справки, расчеты и объяснения по проверяемым фактам хозяйственной деятельности;</w:t>
      </w:r>
    </w:p>
    <w:p w14:paraId="4E1E12DC"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на иные действия, обусловленные спецификой деятельности комиссии и иными факторами.</w:t>
      </w:r>
    </w:p>
    <w:p w14:paraId="72C65ADC" w14:textId="77777777" w:rsidR="007029F5" w:rsidRPr="007029F5" w:rsidRDefault="007029F5" w:rsidP="005A1840">
      <w:pPr>
        <w:pStyle w:val="af2"/>
        <w:jc w:val="center"/>
        <w:rPr>
          <w:rFonts w:ascii="Times New Roman" w:hAnsi="Times New Roman"/>
          <w:spacing w:val="-6"/>
          <w:sz w:val="28"/>
          <w:szCs w:val="28"/>
        </w:rPr>
      </w:pPr>
      <w:r w:rsidRPr="007029F5">
        <w:rPr>
          <w:rFonts w:ascii="Times New Roman" w:hAnsi="Times New Roman"/>
          <w:spacing w:val="-6"/>
          <w:sz w:val="28"/>
          <w:szCs w:val="28"/>
        </w:rPr>
        <w:lastRenderedPageBreak/>
        <w:t>6. Ответственность</w:t>
      </w:r>
      <w:r w:rsidR="004312EF">
        <w:rPr>
          <w:rFonts w:ascii="Times New Roman" w:hAnsi="Times New Roman"/>
          <w:spacing w:val="-6"/>
          <w:sz w:val="28"/>
          <w:szCs w:val="28"/>
        </w:rPr>
        <w:t>.</w:t>
      </w:r>
    </w:p>
    <w:p w14:paraId="3E989B10"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14:paraId="7F819970"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6.2. Ответственность за организацию и функционирование системы внутреннего контроля возлагается на заместителя</w:t>
      </w:r>
      <w:r w:rsidR="007C4A31">
        <w:rPr>
          <w:rFonts w:ascii="Times New Roman" w:hAnsi="Times New Roman"/>
          <w:spacing w:val="-6"/>
          <w:sz w:val="28"/>
          <w:szCs w:val="28"/>
        </w:rPr>
        <w:t xml:space="preserve"> начальника, начальника отдела по учету и отчетности</w:t>
      </w:r>
      <w:r w:rsidRPr="007029F5">
        <w:rPr>
          <w:rFonts w:ascii="Times New Roman" w:hAnsi="Times New Roman"/>
          <w:spacing w:val="-6"/>
          <w:sz w:val="28"/>
          <w:szCs w:val="28"/>
        </w:rPr>
        <w:t>.</w:t>
      </w:r>
    </w:p>
    <w:p w14:paraId="29E85BB8"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6.3. Лица, допустившие недостатки, искажения и нарушения, несут дисциплинарную ответственность в соответствии с требованиями Трудового кодекса РФ.</w:t>
      </w:r>
    </w:p>
    <w:p w14:paraId="52136966" w14:textId="77777777" w:rsidR="007029F5" w:rsidRPr="007029F5" w:rsidRDefault="007029F5" w:rsidP="005A1840">
      <w:pPr>
        <w:pStyle w:val="af2"/>
        <w:jc w:val="center"/>
        <w:rPr>
          <w:rFonts w:ascii="Times New Roman" w:hAnsi="Times New Roman"/>
          <w:spacing w:val="-6"/>
          <w:sz w:val="28"/>
          <w:szCs w:val="28"/>
        </w:rPr>
      </w:pPr>
      <w:r w:rsidRPr="007029F5">
        <w:rPr>
          <w:rFonts w:ascii="Times New Roman" w:hAnsi="Times New Roman"/>
          <w:spacing w:val="-6"/>
          <w:sz w:val="28"/>
          <w:szCs w:val="28"/>
        </w:rPr>
        <w:t>7. Оценка состояния системы финансового контроля</w:t>
      </w:r>
    </w:p>
    <w:p w14:paraId="4DBF59CD"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14:paraId="40E4EEF4"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29AFEC8B"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14:paraId="5D126B88" w14:textId="77777777" w:rsidR="007029F5" w:rsidRPr="007029F5" w:rsidRDefault="007029F5" w:rsidP="004312EF">
      <w:pPr>
        <w:pStyle w:val="af2"/>
        <w:jc w:val="center"/>
        <w:rPr>
          <w:rFonts w:ascii="Times New Roman" w:hAnsi="Times New Roman"/>
          <w:spacing w:val="-6"/>
          <w:sz w:val="28"/>
          <w:szCs w:val="28"/>
        </w:rPr>
      </w:pPr>
      <w:r w:rsidRPr="007029F5">
        <w:rPr>
          <w:rFonts w:ascii="Times New Roman" w:hAnsi="Times New Roman"/>
          <w:spacing w:val="-6"/>
          <w:sz w:val="28"/>
          <w:szCs w:val="28"/>
        </w:rPr>
        <w:t>8. Заключительные положения</w:t>
      </w:r>
      <w:r w:rsidR="004312EF">
        <w:rPr>
          <w:rFonts w:ascii="Times New Roman" w:hAnsi="Times New Roman"/>
          <w:spacing w:val="-6"/>
          <w:sz w:val="28"/>
          <w:szCs w:val="28"/>
        </w:rPr>
        <w:t>.</w:t>
      </w:r>
    </w:p>
    <w:p w14:paraId="26B434D9"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8.1. Все изменения и дополнения к настоящему положению  утверждаются руководителем учреждения.</w:t>
      </w:r>
    </w:p>
    <w:p w14:paraId="6A5C26A5" w14:textId="77777777" w:rsidR="007029F5" w:rsidRPr="007029F5" w:rsidRDefault="007029F5" w:rsidP="007029F5">
      <w:pPr>
        <w:pStyle w:val="af2"/>
        <w:jc w:val="both"/>
        <w:rPr>
          <w:rFonts w:ascii="Times New Roman" w:hAnsi="Times New Roman"/>
          <w:spacing w:val="-6"/>
          <w:sz w:val="28"/>
          <w:szCs w:val="28"/>
        </w:rPr>
      </w:pPr>
      <w:r w:rsidRPr="007029F5">
        <w:rPr>
          <w:rFonts w:ascii="Times New Roman" w:hAnsi="Times New Roman"/>
          <w:spacing w:val="-6"/>
          <w:sz w:val="28"/>
          <w:szCs w:val="28"/>
        </w:rPr>
        <w:t xml:space="preserve">8.2. Если в результате изменения действующего законодательства </w:t>
      </w:r>
      <w:r w:rsidR="001B23E1">
        <w:rPr>
          <w:rFonts w:ascii="Times New Roman" w:hAnsi="Times New Roman"/>
          <w:spacing w:val="-6"/>
          <w:sz w:val="28"/>
          <w:szCs w:val="28"/>
        </w:rPr>
        <w:t>РФ</w:t>
      </w:r>
      <w:r w:rsidRPr="007029F5">
        <w:rPr>
          <w:rFonts w:ascii="Times New Roman" w:hAnsi="Times New Roman"/>
          <w:spacing w:val="-6"/>
          <w:sz w:val="28"/>
          <w:szCs w:val="28"/>
        </w:rPr>
        <w:t xml:space="preserve">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w:t>
      </w:r>
      <w:r w:rsidR="001B23E1">
        <w:rPr>
          <w:rFonts w:ascii="Times New Roman" w:hAnsi="Times New Roman"/>
          <w:spacing w:val="-6"/>
          <w:sz w:val="28"/>
          <w:szCs w:val="28"/>
        </w:rPr>
        <w:t>Ф.</w:t>
      </w:r>
    </w:p>
    <w:p w14:paraId="6C438286" w14:textId="77777777" w:rsidR="00A976BE" w:rsidRDefault="00A976BE" w:rsidP="007A28D2">
      <w:pPr>
        <w:pStyle w:val="af2"/>
        <w:jc w:val="both"/>
        <w:rPr>
          <w:rFonts w:ascii="Times New Roman" w:hAnsi="Times New Roman"/>
          <w:spacing w:val="-5"/>
          <w:sz w:val="28"/>
          <w:szCs w:val="28"/>
        </w:rPr>
      </w:pPr>
    </w:p>
    <w:p w14:paraId="74F32ECF" w14:textId="77777777" w:rsidR="00A976BE" w:rsidRDefault="00A976BE" w:rsidP="007A28D2">
      <w:pPr>
        <w:pStyle w:val="af2"/>
        <w:jc w:val="both"/>
        <w:rPr>
          <w:rFonts w:ascii="Times New Roman" w:hAnsi="Times New Roman"/>
          <w:spacing w:val="-5"/>
          <w:sz w:val="28"/>
          <w:szCs w:val="28"/>
        </w:rPr>
      </w:pPr>
    </w:p>
    <w:p w14:paraId="3057BD33" w14:textId="77777777" w:rsidR="00A976BE" w:rsidRDefault="00A976BE" w:rsidP="007A28D2">
      <w:pPr>
        <w:pStyle w:val="af2"/>
        <w:jc w:val="both"/>
        <w:rPr>
          <w:rFonts w:ascii="Times New Roman" w:hAnsi="Times New Roman"/>
          <w:spacing w:val="-5"/>
          <w:sz w:val="28"/>
          <w:szCs w:val="28"/>
        </w:rPr>
      </w:pPr>
    </w:p>
    <w:p w14:paraId="31022D10" w14:textId="77777777" w:rsidR="00A976BE" w:rsidRDefault="00A976BE" w:rsidP="007A28D2">
      <w:pPr>
        <w:pStyle w:val="af2"/>
        <w:jc w:val="both"/>
        <w:rPr>
          <w:rFonts w:ascii="Times New Roman" w:hAnsi="Times New Roman"/>
          <w:spacing w:val="-5"/>
          <w:sz w:val="28"/>
          <w:szCs w:val="28"/>
        </w:rPr>
      </w:pPr>
    </w:p>
    <w:p w14:paraId="3B8788FE" w14:textId="77777777" w:rsidR="00A976BE" w:rsidRDefault="00A976BE" w:rsidP="007A28D2">
      <w:pPr>
        <w:pStyle w:val="af2"/>
        <w:jc w:val="both"/>
        <w:rPr>
          <w:rFonts w:ascii="Times New Roman" w:hAnsi="Times New Roman"/>
          <w:spacing w:val="-5"/>
          <w:sz w:val="28"/>
          <w:szCs w:val="28"/>
        </w:rPr>
      </w:pPr>
    </w:p>
    <w:p w14:paraId="599F4B5E" w14:textId="77777777" w:rsidR="00A976BE" w:rsidRDefault="00A976BE" w:rsidP="007A28D2">
      <w:pPr>
        <w:pStyle w:val="af2"/>
        <w:jc w:val="both"/>
        <w:rPr>
          <w:rFonts w:ascii="Times New Roman" w:hAnsi="Times New Roman"/>
          <w:spacing w:val="-5"/>
          <w:sz w:val="28"/>
          <w:szCs w:val="28"/>
        </w:rPr>
      </w:pPr>
    </w:p>
    <w:p w14:paraId="4F1B3FD9" w14:textId="77777777" w:rsidR="00A976BE" w:rsidRDefault="00A976BE" w:rsidP="007A28D2">
      <w:pPr>
        <w:pStyle w:val="af2"/>
        <w:jc w:val="both"/>
        <w:rPr>
          <w:rFonts w:ascii="Times New Roman" w:hAnsi="Times New Roman"/>
          <w:spacing w:val="-5"/>
          <w:sz w:val="28"/>
          <w:szCs w:val="28"/>
        </w:rPr>
      </w:pPr>
    </w:p>
    <w:p w14:paraId="636D347B" w14:textId="77777777" w:rsidR="00E41F38" w:rsidRDefault="00E41F38" w:rsidP="007A28D2">
      <w:pPr>
        <w:pStyle w:val="af2"/>
        <w:jc w:val="both"/>
        <w:rPr>
          <w:rFonts w:ascii="Times New Roman" w:hAnsi="Times New Roman"/>
          <w:spacing w:val="-5"/>
          <w:sz w:val="28"/>
          <w:szCs w:val="28"/>
        </w:rPr>
      </w:pPr>
    </w:p>
    <w:p w14:paraId="6F834BEA" w14:textId="77777777" w:rsidR="00E41F38" w:rsidRDefault="00E41F38" w:rsidP="007A28D2">
      <w:pPr>
        <w:pStyle w:val="af2"/>
        <w:jc w:val="both"/>
        <w:rPr>
          <w:rFonts w:ascii="Times New Roman" w:hAnsi="Times New Roman"/>
          <w:spacing w:val="-5"/>
          <w:sz w:val="28"/>
          <w:szCs w:val="28"/>
        </w:rPr>
      </w:pPr>
    </w:p>
    <w:p w14:paraId="1B044C2B" w14:textId="77777777" w:rsidR="000968F4" w:rsidRDefault="000968F4" w:rsidP="007A28D2">
      <w:pPr>
        <w:pStyle w:val="af2"/>
        <w:jc w:val="both"/>
        <w:rPr>
          <w:rFonts w:ascii="Times New Roman" w:hAnsi="Times New Roman"/>
          <w:spacing w:val="-5"/>
          <w:sz w:val="28"/>
          <w:szCs w:val="28"/>
        </w:rPr>
      </w:pPr>
    </w:p>
    <w:p w14:paraId="0EEAC05A" w14:textId="77777777" w:rsidR="000968F4" w:rsidRDefault="000968F4" w:rsidP="007A28D2">
      <w:pPr>
        <w:pStyle w:val="af2"/>
        <w:jc w:val="both"/>
        <w:rPr>
          <w:rFonts w:ascii="Times New Roman" w:hAnsi="Times New Roman"/>
          <w:spacing w:val="-5"/>
          <w:sz w:val="28"/>
          <w:szCs w:val="28"/>
        </w:rPr>
      </w:pPr>
    </w:p>
    <w:p w14:paraId="5EE1EF0C" w14:textId="77777777" w:rsidR="000968F4" w:rsidRDefault="000968F4" w:rsidP="007A28D2">
      <w:pPr>
        <w:pStyle w:val="af2"/>
        <w:jc w:val="both"/>
        <w:rPr>
          <w:rFonts w:ascii="Times New Roman" w:hAnsi="Times New Roman"/>
          <w:spacing w:val="-5"/>
          <w:sz w:val="28"/>
          <w:szCs w:val="28"/>
        </w:rPr>
      </w:pPr>
    </w:p>
    <w:p w14:paraId="1C9C7B99" w14:textId="77777777" w:rsidR="000968F4" w:rsidRDefault="000968F4" w:rsidP="007A28D2">
      <w:pPr>
        <w:pStyle w:val="af2"/>
        <w:jc w:val="both"/>
        <w:rPr>
          <w:rFonts w:ascii="Times New Roman" w:hAnsi="Times New Roman"/>
          <w:spacing w:val="-5"/>
          <w:sz w:val="28"/>
          <w:szCs w:val="28"/>
        </w:rPr>
      </w:pPr>
    </w:p>
    <w:p w14:paraId="3A3E6710" w14:textId="77777777" w:rsidR="000968F4" w:rsidRDefault="000968F4" w:rsidP="000968F4">
      <w:pPr>
        <w:jc w:val="right"/>
        <w:rPr>
          <w:rFonts w:ascii="Times New Roman" w:hAnsi="Times New Roman"/>
          <w:sz w:val="20"/>
          <w:szCs w:val="20"/>
        </w:rPr>
      </w:pPr>
    </w:p>
    <w:p w14:paraId="0704996C" w14:textId="77777777" w:rsidR="000968F4" w:rsidRDefault="000968F4" w:rsidP="000968F4">
      <w:pPr>
        <w:jc w:val="right"/>
        <w:rPr>
          <w:rFonts w:ascii="Times New Roman" w:hAnsi="Times New Roman"/>
          <w:sz w:val="20"/>
          <w:szCs w:val="20"/>
        </w:rPr>
      </w:pPr>
      <w:r>
        <w:rPr>
          <w:rFonts w:ascii="Times New Roman" w:hAnsi="Times New Roman"/>
          <w:sz w:val="20"/>
          <w:szCs w:val="20"/>
        </w:rPr>
        <w:lastRenderedPageBreak/>
        <w:t xml:space="preserve">Приложение №9 к Учетной политике, </w:t>
      </w:r>
    </w:p>
    <w:p w14:paraId="567E7815" w14:textId="77777777" w:rsidR="000968F4" w:rsidRDefault="000968F4" w:rsidP="000968F4">
      <w:pPr>
        <w:jc w:val="right"/>
        <w:rPr>
          <w:rFonts w:ascii="Times New Roman" w:hAnsi="Times New Roman"/>
          <w:sz w:val="20"/>
          <w:szCs w:val="20"/>
        </w:rPr>
      </w:pPr>
      <w:r>
        <w:rPr>
          <w:rFonts w:ascii="Times New Roman" w:hAnsi="Times New Roman"/>
          <w:sz w:val="20"/>
          <w:szCs w:val="20"/>
        </w:rPr>
        <w:t xml:space="preserve">утвержденной постановлением </w:t>
      </w:r>
    </w:p>
    <w:p w14:paraId="4CD1B224" w14:textId="77777777" w:rsidR="00D61E32" w:rsidRDefault="000968F4" w:rsidP="000968F4">
      <w:pPr>
        <w:jc w:val="right"/>
        <w:rPr>
          <w:rFonts w:ascii="Times New Roman" w:hAnsi="Times New Roman"/>
          <w:sz w:val="20"/>
          <w:szCs w:val="20"/>
        </w:rPr>
      </w:pPr>
      <w:r>
        <w:rPr>
          <w:rFonts w:ascii="Times New Roman" w:hAnsi="Times New Roman"/>
          <w:sz w:val="20"/>
          <w:szCs w:val="20"/>
        </w:rPr>
        <w:t xml:space="preserve">администрации </w:t>
      </w:r>
      <w:r w:rsidR="00D61E32">
        <w:rPr>
          <w:rFonts w:ascii="Times New Roman" w:hAnsi="Times New Roman"/>
          <w:sz w:val="20"/>
          <w:szCs w:val="20"/>
        </w:rPr>
        <w:t>Бяковского</w:t>
      </w:r>
    </w:p>
    <w:p w14:paraId="23ABFA3A" w14:textId="77777777" w:rsidR="000968F4" w:rsidRDefault="00D61E32" w:rsidP="000968F4">
      <w:pPr>
        <w:jc w:val="right"/>
        <w:rPr>
          <w:rFonts w:ascii="Times New Roman" w:hAnsi="Times New Roman"/>
          <w:sz w:val="20"/>
          <w:szCs w:val="20"/>
        </w:rPr>
      </w:pPr>
      <w:r>
        <w:rPr>
          <w:rFonts w:ascii="Times New Roman" w:hAnsi="Times New Roman"/>
          <w:sz w:val="20"/>
          <w:szCs w:val="20"/>
        </w:rPr>
        <w:t xml:space="preserve"> сельского поселения</w:t>
      </w:r>
    </w:p>
    <w:p w14:paraId="17AB532C" w14:textId="77777777" w:rsidR="000968F4" w:rsidRDefault="000968F4" w:rsidP="000968F4">
      <w:pPr>
        <w:jc w:val="both"/>
        <w:rPr>
          <w:rFonts w:ascii="Times New Roman" w:hAnsi="Times New Roman"/>
          <w:sz w:val="28"/>
          <w:szCs w:val="28"/>
        </w:rPr>
      </w:pPr>
    </w:p>
    <w:p w14:paraId="22A27921" w14:textId="77777777" w:rsidR="000968F4" w:rsidRDefault="000968F4" w:rsidP="000968F4">
      <w:pPr>
        <w:jc w:val="both"/>
        <w:rPr>
          <w:rFonts w:ascii="Times New Roman" w:hAnsi="Times New Roman"/>
          <w:sz w:val="28"/>
          <w:szCs w:val="28"/>
        </w:rPr>
      </w:pPr>
    </w:p>
    <w:p w14:paraId="4E0DBF07" w14:textId="77777777" w:rsidR="000968F4" w:rsidRDefault="000968F4" w:rsidP="000968F4">
      <w:pPr>
        <w:jc w:val="center"/>
        <w:rPr>
          <w:rFonts w:ascii="Times New Roman" w:hAnsi="Times New Roman"/>
          <w:sz w:val="28"/>
          <w:szCs w:val="28"/>
        </w:rPr>
      </w:pPr>
      <w:r>
        <w:rPr>
          <w:rFonts w:ascii="Times New Roman" w:hAnsi="Times New Roman"/>
          <w:sz w:val="28"/>
          <w:szCs w:val="28"/>
        </w:rPr>
        <w:t>Порядок расчета резервов отпусков</w:t>
      </w:r>
    </w:p>
    <w:p w14:paraId="006659CC" w14:textId="77777777" w:rsidR="000968F4" w:rsidRDefault="000968F4" w:rsidP="000968F4">
      <w:pPr>
        <w:jc w:val="center"/>
        <w:rPr>
          <w:rFonts w:ascii="Times New Roman" w:hAnsi="Times New Roman"/>
          <w:sz w:val="28"/>
          <w:szCs w:val="28"/>
        </w:rPr>
      </w:pPr>
    </w:p>
    <w:p w14:paraId="718F89F3" w14:textId="77777777" w:rsidR="000968F4" w:rsidRDefault="000968F4" w:rsidP="000968F4">
      <w:pPr>
        <w:jc w:val="both"/>
        <w:rPr>
          <w:rFonts w:ascii="Times New Roman" w:hAnsi="Times New Roman"/>
          <w:sz w:val="28"/>
          <w:szCs w:val="28"/>
        </w:rPr>
      </w:pPr>
      <w:r>
        <w:rPr>
          <w:rFonts w:ascii="Times New Roman" w:hAnsi="Times New Roman"/>
          <w:sz w:val="28"/>
          <w:szCs w:val="28"/>
        </w:rPr>
        <w:t>1.Оценочное обязательство по резерву на отпусков за фактически отработанное время определяется ежегодно на последний день года. Сумма резерва, отраженная в бухучете до отчетной даты, корректируется до величины вновь рассчитанного резерва:</w:t>
      </w:r>
    </w:p>
    <w:p w14:paraId="2AAC1AE1" w14:textId="77777777" w:rsidR="000968F4" w:rsidRDefault="000968F4" w:rsidP="000968F4">
      <w:pPr>
        <w:jc w:val="both"/>
        <w:rPr>
          <w:rFonts w:ascii="Times New Roman" w:hAnsi="Times New Roman"/>
          <w:sz w:val="28"/>
          <w:szCs w:val="28"/>
        </w:rPr>
      </w:pPr>
      <w:r>
        <w:rPr>
          <w:rFonts w:ascii="Times New Roman" w:hAnsi="Times New Roman"/>
          <w:sz w:val="28"/>
          <w:szCs w:val="28"/>
        </w:rPr>
        <w:t>- в сторону увеличения- дополнительными бухгалтерскими проводками;</w:t>
      </w:r>
    </w:p>
    <w:p w14:paraId="278FE54F" w14:textId="77777777" w:rsidR="000968F4" w:rsidRDefault="000968F4" w:rsidP="000968F4">
      <w:pPr>
        <w:jc w:val="both"/>
        <w:rPr>
          <w:rFonts w:ascii="Times New Roman" w:hAnsi="Times New Roman"/>
          <w:sz w:val="28"/>
          <w:szCs w:val="28"/>
        </w:rPr>
      </w:pPr>
      <w:r>
        <w:rPr>
          <w:rFonts w:ascii="Times New Roman" w:hAnsi="Times New Roman"/>
          <w:sz w:val="28"/>
          <w:szCs w:val="28"/>
        </w:rPr>
        <w:t>- в сторону уменьшения- проводками , оформленными методом «красное сторно».</w:t>
      </w:r>
    </w:p>
    <w:p w14:paraId="565CCAAF" w14:textId="77777777" w:rsidR="000968F4" w:rsidRDefault="000968F4" w:rsidP="000968F4">
      <w:pPr>
        <w:jc w:val="both"/>
        <w:rPr>
          <w:rFonts w:ascii="Times New Roman" w:hAnsi="Times New Roman"/>
          <w:sz w:val="28"/>
          <w:szCs w:val="28"/>
        </w:rPr>
      </w:pPr>
      <w:r>
        <w:rPr>
          <w:rFonts w:ascii="Times New Roman" w:hAnsi="Times New Roman"/>
          <w:sz w:val="28"/>
          <w:szCs w:val="28"/>
        </w:rPr>
        <w:t>2. В величину резерва на оплату отпусков включается:</w:t>
      </w:r>
    </w:p>
    <w:p w14:paraId="40D88440" w14:textId="77777777" w:rsidR="000968F4" w:rsidRDefault="000968F4" w:rsidP="000968F4">
      <w:pPr>
        <w:numPr>
          <w:ilvl w:val="0"/>
          <w:numId w:val="10"/>
        </w:numPr>
        <w:jc w:val="both"/>
        <w:rPr>
          <w:rFonts w:ascii="Times New Roman" w:hAnsi="Times New Roman"/>
          <w:sz w:val="28"/>
          <w:szCs w:val="28"/>
        </w:rPr>
      </w:pPr>
      <w:r>
        <w:rPr>
          <w:rFonts w:ascii="Times New Roman" w:hAnsi="Times New Roman"/>
          <w:sz w:val="28"/>
          <w:szCs w:val="28"/>
        </w:rPr>
        <w:t>сумма оплаты отпусков сотрудникам за фактически отработанное время на дату расчета резерва;</w:t>
      </w:r>
    </w:p>
    <w:p w14:paraId="4D565B93" w14:textId="77777777" w:rsidR="000968F4" w:rsidRDefault="000968F4" w:rsidP="000968F4">
      <w:pPr>
        <w:numPr>
          <w:ilvl w:val="0"/>
          <w:numId w:val="10"/>
        </w:numPr>
        <w:jc w:val="both"/>
        <w:rPr>
          <w:rFonts w:ascii="Times New Roman" w:hAnsi="Times New Roman"/>
          <w:sz w:val="28"/>
          <w:szCs w:val="28"/>
        </w:rPr>
      </w:pPr>
      <w:r>
        <w:rPr>
          <w:rFonts w:ascii="Times New Roman" w:hAnsi="Times New Roman"/>
          <w:sz w:val="28"/>
          <w:szCs w:val="28"/>
        </w:rPr>
        <w:t>начисленная на отпускные сумма страховых взносов на обязательное пенсионное ( социальное, медицинское) страхование и на страхование от несчастных случаев на производстве и профессиональных заболеваний.</w:t>
      </w:r>
    </w:p>
    <w:p w14:paraId="0503E575" w14:textId="77777777" w:rsidR="000968F4" w:rsidRDefault="000968F4" w:rsidP="000968F4">
      <w:pPr>
        <w:ind w:left="75"/>
        <w:jc w:val="both"/>
        <w:rPr>
          <w:rFonts w:ascii="Times New Roman" w:hAnsi="Times New Roman"/>
          <w:sz w:val="28"/>
          <w:szCs w:val="28"/>
        </w:rPr>
      </w:pPr>
      <w:r>
        <w:rPr>
          <w:rFonts w:ascii="Times New Roman" w:hAnsi="Times New Roman"/>
          <w:sz w:val="28"/>
          <w:szCs w:val="28"/>
        </w:rPr>
        <w:t>3. Сумма оплаты отпусков рассчитывается по формуле:</w:t>
      </w:r>
    </w:p>
    <w:p w14:paraId="01865ED3" w14:textId="77777777" w:rsidR="000968F4" w:rsidRDefault="000968F4" w:rsidP="000968F4">
      <w:pPr>
        <w:ind w:left="75"/>
        <w:jc w:val="both"/>
        <w:rPr>
          <w:rFonts w:ascii="Times New Roman" w:hAnsi="Times New Roman"/>
          <w:sz w:val="28"/>
          <w:szCs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603"/>
        <w:gridCol w:w="3570"/>
        <w:gridCol w:w="427"/>
        <w:gridCol w:w="2510"/>
      </w:tblGrid>
      <w:tr w:rsidR="000968F4" w14:paraId="0C8E2402" w14:textId="77777777" w:rsidTr="00FD51C9">
        <w:tblPrEx>
          <w:tblCellMar>
            <w:top w:w="0" w:type="dxa"/>
            <w:bottom w:w="0" w:type="dxa"/>
          </w:tblCellMar>
        </w:tblPrEx>
        <w:trPr>
          <w:trHeight w:val="1049"/>
        </w:trPr>
        <w:tc>
          <w:tcPr>
            <w:tcW w:w="1965" w:type="dxa"/>
          </w:tcPr>
          <w:p w14:paraId="1AF0634D" w14:textId="77777777" w:rsidR="000968F4" w:rsidRDefault="000968F4" w:rsidP="00FD51C9">
            <w:pPr>
              <w:jc w:val="both"/>
              <w:rPr>
                <w:rFonts w:ascii="Times New Roman" w:hAnsi="Times New Roman"/>
              </w:rPr>
            </w:pPr>
            <w:r>
              <w:rPr>
                <w:rFonts w:ascii="Times New Roman" w:hAnsi="Times New Roman"/>
              </w:rPr>
              <w:t>Сумма оплаты</w:t>
            </w:r>
          </w:p>
          <w:p w14:paraId="131E3F9E" w14:textId="77777777" w:rsidR="000968F4" w:rsidRPr="009D234D" w:rsidRDefault="000968F4" w:rsidP="00FD51C9">
            <w:pPr>
              <w:jc w:val="both"/>
              <w:rPr>
                <w:rFonts w:ascii="Times New Roman" w:hAnsi="Times New Roman"/>
              </w:rPr>
            </w:pPr>
            <w:r>
              <w:rPr>
                <w:rFonts w:ascii="Times New Roman" w:hAnsi="Times New Roman"/>
              </w:rPr>
              <w:t>отпусков</w:t>
            </w:r>
          </w:p>
          <w:p w14:paraId="0A7B49AF" w14:textId="77777777" w:rsidR="000968F4" w:rsidRPr="009D234D" w:rsidRDefault="000968F4" w:rsidP="00FD51C9">
            <w:pPr>
              <w:ind w:left="-54"/>
              <w:jc w:val="both"/>
              <w:rPr>
                <w:rFonts w:ascii="Times New Roman" w:hAnsi="Times New Roman"/>
              </w:rPr>
            </w:pPr>
          </w:p>
        </w:tc>
        <w:tc>
          <w:tcPr>
            <w:tcW w:w="630" w:type="dxa"/>
            <w:tcBorders>
              <w:top w:val="nil"/>
              <w:bottom w:val="nil"/>
            </w:tcBorders>
            <w:shd w:val="clear" w:color="auto" w:fill="auto"/>
          </w:tcPr>
          <w:p w14:paraId="36C68006" w14:textId="77777777" w:rsidR="000968F4" w:rsidRDefault="000968F4" w:rsidP="00FD51C9">
            <w:pPr>
              <w:rPr>
                <w:rFonts w:ascii="Times New Roman" w:hAnsi="Times New Roman"/>
                <w:sz w:val="28"/>
                <w:szCs w:val="28"/>
                <w:lang w:val="en-US"/>
              </w:rPr>
            </w:pPr>
          </w:p>
          <w:p w14:paraId="782A4646" w14:textId="77777777" w:rsidR="000968F4" w:rsidRPr="009D234D" w:rsidRDefault="000968F4" w:rsidP="00FD51C9">
            <w:pPr>
              <w:rPr>
                <w:rFonts w:ascii="Times New Roman" w:hAnsi="Times New Roman"/>
                <w:sz w:val="28"/>
                <w:szCs w:val="28"/>
                <w:lang w:val="en-US"/>
              </w:rPr>
            </w:pPr>
            <w:r>
              <w:rPr>
                <w:rFonts w:ascii="Times New Roman" w:hAnsi="Times New Roman"/>
                <w:sz w:val="28"/>
                <w:szCs w:val="28"/>
                <w:lang w:val="en-US"/>
              </w:rPr>
              <w:t>=</w:t>
            </w:r>
          </w:p>
        </w:tc>
        <w:tc>
          <w:tcPr>
            <w:tcW w:w="3735" w:type="dxa"/>
            <w:shd w:val="clear" w:color="auto" w:fill="auto"/>
          </w:tcPr>
          <w:p w14:paraId="08D6D6BB" w14:textId="77777777" w:rsidR="000968F4" w:rsidRPr="009D234D" w:rsidRDefault="000968F4" w:rsidP="00FD51C9">
            <w:pPr>
              <w:rPr>
                <w:rFonts w:ascii="Times New Roman" w:hAnsi="Times New Roman"/>
              </w:rPr>
            </w:pPr>
            <w:r>
              <w:rPr>
                <w:rFonts w:ascii="Times New Roman" w:hAnsi="Times New Roman"/>
              </w:rPr>
              <w:t>Количество неиспользованных всеми сотрудниками дней отпусков на последний день года</w:t>
            </w:r>
          </w:p>
        </w:tc>
        <w:tc>
          <w:tcPr>
            <w:tcW w:w="435" w:type="dxa"/>
            <w:tcBorders>
              <w:top w:val="nil"/>
              <w:bottom w:val="nil"/>
            </w:tcBorders>
            <w:shd w:val="clear" w:color="auto" w:fill="auto"/>
          </w:tcPr>
          <w:p w14:paraId="34F87B9B" w14:textId="77777777" w:rsidR="000968F4" w:rsidRPr="009D234D" w:rsidRDefault="000968F4" w:rsidP="00FD51C9">
            <w:pPr>
              <w:rPr>
                <w:rFonts w:ascii="Times New Roman" w:hAnsi="Times New Roman"/>
                <w:sz w:val="28"/>
                <w:szCs w:val="28"/>
              </w:rPr>
            </w:pPr>
          </w:p>
          <w:p w14:paraId="3BAAC193" w14:textId="77777777" w:rsidR="000968F4" w:rsidRPr="009D234D" w:rsidRDefault="000968F4" w:rsidP="00FD51C9">
            <w:pPr>
              <w:rPr>
                <w:rFonts w:ascii="Times New Roman" w:hAnsi="Times New Roman"/>
                <w:sz w:val="28"/>
                <w:szCs w:val="28"/>
              </w:rPr>
            </w:pPr>
            <w:r>
              <w:rPr>
                <w:rFonts w:ascii="Times New Roman" w:hAnsi="Times New Roman"/>
                <w:sz w:val="28"/>
                <w:szCs w:val="28"/>
              </w:rPr>
              <w:t>х</w:t>
            </w:r>
          </w:p>
        </w:tc>
        <w:tc>
          <w:tcPr>
            <w:tcW w:w="2625" w:type="dxa"/>
            <w:shd w:val="clear" w:color="auto" w:fill="auto"/>
          </w:tcPr>
          <w:p w14:paraId="20D0FD32" w14:textId="77777777" w:rsidR="000968F4" w:rsidRPr="009D234D" w:rsidRDefault="000968F4" w:rsidP="00FD51C9">
            <w:pPr>
              <w:rPr>
                <w:rFonts w:ascii="Times New Roman" w:hAnsi="Times New Roman"/>
              </w:rPr>
            </w:pPr>
            <w:r>
              <w:rPr>
                <w:rFonts w:ascii="Times New Roman" w:hAnsi="Times New Roman"/>
              </w:rPr>
              <w:t>Средний дневной заработок по учреждению за последние 12 месяцев</w:t>
            </w:r>
          </w:p>
        </w:tc>
      </w:tr>
    </w:tbl>
    <w:p w14:paraId="44082716" w14:textId="77777777" w:rsidR="000968F4" w:rsidRDefault="000968F4" w:rsidP="000968F4">
      <w:pPr>
        <w:jc w:val="both"/>
        <w:rPr>
          <w:rFonts w:ascii="Times New Roman" w:hAnsi="Times New Roman"/>
          <w:sz w:val="28"/>
          <w:szCs w:val="28"/>
        </w:rPr>
      </w:pPr>
    </w:p>
    <w:p w14:paraId="07D03FFA" w14:textId="77777777" w:rsidR="000968F4" w:rsidRDefault="000968F4" w:rsidP="000968F4">
      <w:pPr>
        <w:jc w:val="both"/>
        <w:rPr>
          <w:rFonts w:ascii="Times New Roman" w:hAnsi="Times New Roman"/>
          <w:sz w:val="28"/>
          <w:szCs w:val="28"/>
        </w:rPr>
      </w:pPr>
      <w:r>
        <w:rPr>
          <w:rFonts w:ascii="Times New Roman" w:hAnsi="Times New Roman"/>
          <w:sz w:val="28"/>
          <w:szCs w:val="28"/>
        </w:rPr>
        <w:t>4.Данные о количестве дней неиспользованного отпуска представляет кадровая служба в соответствии с графиком документооборота.</w:t>
      </w:r>
    </w:p>
    <w:p w14:paraId="5B330A26" w14:textId="77777777" w:rsidR="000968F4" w:rsidRDefault="000968F4" w:rsidP="000968F4">
      <w:pPr>
        <w:jc w:val="both"/>
        <w:rPr>
          <w:rFonts w:ascii="Times New Roman" w:hAnsi="Times New Roman"/>
          <w:sz w:val="28"/>
          <w:szCs w:val="28"/>
        </w:rPr>
      </w:pPr>
      <w:r>
        <w:rPr>
          <w:rFonts w:ascii="Times New Roman" w:hAnsi="Times New Roman"/>
          <w:sz w:val="28"/>
          <w:szCs w:val="28"/>
        </w:rPr>
        <w:t>5.Средний дневной заработок (Зср.д.) в целом по учреждению определяется по формуле:</w:t>
      </w:r>
    </w:p>
    <w:p w14:paraId="501933B6" w14:textId="77777777" w:rsidR="000968F4" w:rsidRPr="009D234D" w:rsidRDefault="000968F4" w:rsidP="000968F4">
      <w:pPr>
        <w:jc w:val="both"/>
        <w:rPr>
          <w:rFonts w:ascii="Times New Roman" w:hAnsi="Times New Roman"/>
          <w:sz w:val="28"/>
          <w:szCs w:val="28"/>
        </w:rPr>
      </w:pPr>
      <w:r>
        <w:rPr>
          <w:rFonts w:ascii="Times New Roman" w:hAnsi="Times New Roman"/>
          <w:sz w:val="28"/>
          <w:szCs w:val="28"/>
        </w:rPr>
        <w:t>З ср.д. = ФОТ : 12 мес. : Ч:29,3</w:t>
      </w:r>
    </w:p>
    <w:p w14:paraId="71E1BA23" w14:textId="77777777" w:rsidR="000968F4" w:rsidRDefault="000968F4" w:rsidP="000968F4">
      <w:pPr>
        <w:jc w:val="both"/>
        <w:rPr>
          <w:rFonts w:ascii="Times New Roman" w:hAnsi="Times New Roman"/>
          <w:sz w:val="28"/>
          <w:szCs w:val="28"/>
        </w:rPr>
      </w:pPr>
      <w:r>
        <w:rPr>
          <w:rFonts w:ascii="Times New Roman" w:hAnsi="Times New Roman"/>
          <w:sz w:val="28"/>
          <w:szCs w:val="28"/>
        </w:rPr>
        <w:t>где:</w:t>
      </w:r>
    </w:p>
    <w:p w14:paraId="7BAEB591" w14:textId="77777777" w:rsidR="000968F4" w:rsidRDefault="000968F4" w:rsidP="000968F4">
      <w:pPr>
        <w:jc w:val="both"/>
        <w:rPr>
          <w:rFonts w:ascii="Times New Roman" w:hAnsi="Times New Roman"/>
          <w:sz w:val="28"/>
          <w:szCs w:val="28"/>
        </w:rPr>
      </w:pPr>
      <w:r>
        <w:rPr>
          <w:rFonts w:ascii="Times New Roman" w:hAnsi="Times New Roman"/>
          <w:sz w:val="28"/>
          <w:szCs w:val="28"/>
        </w:rPr>
        <w:t>ФОТ- фонд оплаты труда в целом по учреждению за 12 месяцев, предшествующих дате расчета резерва;</w:t>
      </w:r>
    </w:p>
    <w:p w14:paraId="78786865" w14:textId="77777777" w:rsidR="000968F4" w:rsidRDefault="000968F4" w:rsidP="000968F4">
      <w:pPr>
        <w:jc w:val="both"/>
        <w:rPr>
          <w:rFonts w:ascii="Times New Roman" w:hAnsi="Times New Roman"/>
          <w:sz w:val="28"/>
          <w:szCs w:val="28"/>
        </w:rPr>
      </w:pPr>
      <w:r>
        <w:rPr>
          <w:rFonts w:ascii="Times New Roman" w:hAnsi="Times New Roman"/>
          <w:sz w:val="28"/>
          <w:szCs w:val="28"/>
        </w:rPr>
        <w:t>Ч- количество штатных единиц по штатному расписанию, действующему на дату расчета резерва;</w:t>
      </w:r>
    </w:p>
    <w:p w14:paraId="3E49DA1C" w14:textId="77777777" w:rsidR="000968F4" w:rsidRDefault="000968F4" w:rsidP="000968F4">
      <w:pPr>
        <w:jc w:val="both"/>
        <w:rPr>
          <w:rFonts w:ascii="Times New Roman" w:hAnsi="Times New Roman"/>
          <w:sz w:val="28"/>
          <w:szCs w:val="28"/>
        </w:rPr>
      </w:pPr>
      <w:r>
        <w:rPr>
          <w:rFonts w:ascii="Times New Roman" w:hAnsi="Times New Roman"/>
          <w:sz w:val="28"/>
          <w:szCs w:val="28"/>
        </w:rPr>
        <w:t>29,3 – среднемесячное число календарных дней, установленное статьей 139 Трудового кодекса РФ.</w:t>
      </w:r>
    </w:p>
    <w:p w14:paraId="324141E9" w14:textId="77777777" w:rsidR="000968F4" w:rsidRDefault="000968F4" w:rsidP="000968F4">
      <w:pPr>
        <w:jc w:val="both"/>
        <w:rPr>
          <w:rFonts w:ascii="Times New Roman" w:hAnsi="Times New Roman"/>
          <w:sz w:val="28"/>
          <w:szCs w:val="28"/>
        </w:rPr>
      </w:pPr>
      <w:r>
        <w:rPr>
          <w:rFonts w:ascii="Times New Roman" w:hAnsi="Times New Roman"/>
          <w:sz w:val="28"/>
          <w:szCs w:val="28"/>
        </w:rPr>
        <w:t>6.В сумму обязательных страховых взносов для формирования резерва включается:</w:t>
      </w:r>
    </w:p>
    <w:p w14:paraId="0C8A440A" w14:textId="77777777" w:rsidR="000968F4" w:rsidRDefault="000968F4" w:rsidP="000968F4">
      <w:pPr>
        <w:jc w:val="both"/>
        <w:rPr>
          <w:rFonts w:ascii="Times New Roman" w:hAnsi="Times New Roman"/>
          <w:sz w:val="28"/>
          <w:szCs w:val="28"/>
        </w:rPr>
      </w:pPr>
      <w:r>
        <w:rPr>
          <w:rFonts w:ascii="Times New Roman" w:hAnsi="Times New Roman"/>
          <w:sz w:val="28"/>
          <w:szCs w:val="28"/>
        </w:rPr>
        <w:t>1)сумма, рассчитанная по общеустановленной ставке страховых взносов;</w:t>
      </w:r>
    </w:p>
    <w:p w14:paraId="2F60F68C" w14:textId="77777777" w:rsidR="000968F4" w:rsidRDefault="000968F4" w:rsidP="000968F4">
      <w:pPr>
        <w:jc w:val="both"/>
        <w:rPr>
          <w:rFonts w:ascii="Times New Roman" w:hAnsi="Times New Roman"/>
          <w:sz w:val="28"/>
          <w:szCs w:val="28"/>
        </w:rPr>
      </w:pPr>
      <w:r>
        <w:rPr>
          <w:rFonts w:ascii="Times New Roman" w:hAnsi="Times New Roman"/>
          <w:sz w:val="28"/>
          <w:szCs w:val="28"/>
        </w:rPr>
        <w:lastRenderedPageBreak/>
        <w:t>2)сумма, рассчитанная из дополнительных тарифов страховых взносов в пенсионный фонд РФ.</w:t>
      </w:r>
    </w:p>
    <w:p w14:paraId="35DF1434" w14:textId="77777777" w:rsidR="000968F4" w:rsidRDefault="000968F4" w:rsidP="000968F4">
      <w:pPr>
        <w:jc w:val="both"/>
        <w:rPr>
          <w:rFonts w:ascii="Times New Roman" w:hAnsi="Times New Roman"/>
          <w:sz w:val="28"/>
          <w:szCs w:val="28"/>
        </w:rPr>
      </w:pPr>
      <w:r>
        <w:rPr>
          <w:rFonts w:ascii="Times New Roman" w:hAnsi="Times New Roman"/>
          <w:sz w:val="28"/>
          <w:szCs w:val="28"/>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3032 процента – суммарную ставку платежей на обязательное страхование взносов на травматизм.</w:t>
      </w:r>
    </w:p>
    <w:p w14:paraId="4A16E356" w14:textId="77777777" w:rsidR="000968F4" w:rsidRDefault="000968F4" w:rsidP="000968F4">
      <w:pPr>
        <w:jc w:val="both"/>
        <w:rPr>
          <w:rFonts w:ascii="Times New Roman" w:hAnsi="Times New Roman"/>
          <w:sz w:val="28"/>
          <w:szCs w:val="28"/>
        </w:rPr>
      </w:pPr>
      <w:r>
        <w:rPr>
          <w:rFonts w:ascii="Times New Roman" w:hAnsi="Times New Roman"/>
          <w:sz w:val="28"/>
          <w:szCs w:val="28"/>
        </w:rPr>
        <w:t>Дополнительные тарифы страховых взносов в Пенсионный фонд РФ рассчитываются отдельно по формуле:</w:t>
      </w:r>
    </w:p>
    <w:p w14:paraId="6B1C28EA" w14:textId="77777777" w:rsidR="000968F4" w:rsidRDefault="000968F4" w:rsidP="000968F4">
      <w:pPr>
        <w:jc w:val="both"/>
        <w:rPr>
          <w:rFonts w:ascii="Times New Roman" w:hAnsi="Times New Roman"/>
          <w:sz w:val="28"/>
          <w:szCs w:val="28"/>
        </w:rPr>
      </w:pPr>
      <w:r>
        <w:rPr>
          <w:rFonts w:ascii="Times New Roman" w:hAnsi="Times New Roman"/>
          <w:sz w:val="28"/>
          <w:szCs w:val="28"/>
        </w:rPr>
        <w:t xml:space="preserve">В=Впр:ФОТх100, </w:t>
      </w:r>
    </w:p>
    <w:p w14:paraId="325A8E92" w14:textId="77777777" w:rsidR="000968F4" w:rsidRDefault="000968F4" w:rsidP="000968F4">
      <w:pPr>
        <w:jc w:val="both"/>
        <w:rPr>
          <w:rFonts w:ascii="Times New Roman" w:hAnsi="Times New Roman"/>
          <w:sz w:val="28"/>
          <w:szCs w:val="28"/>
        </w:rPr>
      </w:pPr>
      <w:r>
        <w:rPr>
          <w:rFonts w:ascii="Times New Roman" w:hAnsi="Times New Roman"/>
          <w:sz w:val="28"/>
          <w:szCs w:val="28"/>
        </w:rPr>
        <w:t>где :</w:t>
      </w:r>
    </w:p>
    <w:p w14:paraId="571C50BA" w14:textId="77777777" w:rsidR="000968F4" w:rsidRDefault="000968F4" w:rsidP="000968F4">
      <w:pPr>
        <w:jc w:val="both"/>
        <w:rPr>
          <w:rFonts w:ascii="Times New Roman" w:hAnsi="Times New Roman"/>
          <w:sz w:val="28"/>
          <w:szCs w:val="28"/>
        </w:rPr>
      </w:pPr>
      <w:r>
        <w:rPr>
          <w:rFonts w:ascii="Times New Roman" w:hAnsi="Times New Roman"/>
          <w:sz w:val="28"/>
          <w:szCs w:val="28"/>
        </w:rPr>
        <w:t>В- дополнительные тарифы страховых взносов в Пенсионный фонд РФ, включаемые в расчет резерва;</w:t>
      </w:r>
    </w:p>
    <w:p w14:paraId="7451D9AA" w14:textId="77777777" w:rsidR="000968F4" w:rsidRDefault="000968F4" w:rsidP="000968F4">
      <w:pPr>
        <w:jc w:val="both"/>
        <w:rPr>
          <w:rFonts w:ascii="Times New Roman" w:hAnsi="Times New Roman"/>
          <w:sz w:val="28"/>
          <w:szCs w:val="28"/>
        </w:rPr>
      </w:pPr>
      <w:r>
        <w:rPr>
          <w:rFonts w:ascii="Times New Roman" w:hAnsi="Times New Roman"/>
          <w:sz w:val="28"/>
          <w:szCs w:val="28"/>
        </w:rPr>
        <w:t>Впр – сумма дополнительных тарифов страховых взносов в Пенсионный фонд РФ, рассчитанная за 12 месяцев, предшествующих дате расчета резерва;</w:t>
      </w:r>
    </w:p>
    <w:p w14:paraId="031856C2" w14:textId="77777777" w:rsidR="000968F4" w:rsidRDefault="000968F4" w:rsidP="000968F4">
      <w:pPr>
        <w:jc w:val="both"/>
        <w:rPr>
          <w:rFonts w:ascii="Times New Roman" w:hAnsi="Times New Roman"/>
          <w:sz w:val="28"/>
          <w:szCs w:val="28"/>
        </w:rPr>
      </w:pPr>
      <w:r>
        <w:rPr>
          <w:rFonts w:ascii="Times New Roman" w:hAnsi="Times New Roman"/>
          <w:sz w:val="28"/>
          <w:szCs w:val="28"/>
        </w:rPr>
        <w:t>ФОТ- фонд оплаты труда в целом по учреждению за 12 месяцев, предшествующих дате расчета резерва.</w:t>
      </w:r>
    </w:p>
    <w:p w14:paraId="57C4F7AA" w14:textId="77777777" w:rsidR="000968F4" w:rsidRDefault="000968F4" w:rsidP="000968F4">
      <w:pPr>
        <w:jc w:val="both"/>
        <w:rPr>
          <w:rFonts w:ascii="Times New Roman" w:hAnsi="Times New Roman"/>
          <w:sz w:val="28"/>
          <w:szCs w:val="28"/>
        </w:rPr>
      </w:pPr>
    </w:p>
    <w:p w14:paraId="3A5E0E86" w14:textId="77777777" w:rsidR="000968F4" w:rsidRDefault="000968F4" w:rsidP="000968F4">
      <w:pPr>
        <w:jc w:val="both"/>
        <w:rPr>
          <w:rFonts w:ascii="Times New Roman" w:hAnsi="Times New Roman"/>
          <w:sz w:val="28"/>
          <w:szCs w:val="28"/>
        </w:rPr>
      </w:pPr>
    </w:p>
    <w:p w14:paraId="45600C63" w14:textId="77777777" w:rsidR="000968F4" w:rsidRDefault="000968F4" w:rsidP="000968F4">
      <w:pPr>
        <w:jc w:val="both"/>
        <w:rPr>
          <w:rFonts w:ascii="Times New Roman" w:hAnsi="Times New Roman"/>
          <w:sz w:val="28"/>
          <w:szCs w:val="28"/>
        </w:rPr>
      </w:pPr>
    </w:p>
    <w:p w14:paraId="10C8066A" w14:textId="77777777" w:rsidR="000968F4" w:rsidRDefault="000968F4" w:rsidP="000968F4">
      <w:pPr>
        <w:jc w:val="both"/>
        <w:rPr>
          <w:rFonts w:ascii="Times New Roman" w:hAnsi="Times New Roman"/>
          <w:sz w:val="28"/>
          <w:szCs w:val="28"/>
        </w:rPr>
      </w:pPr>
    </w:p>
    <w:p w14:paraId="64AAB8D1" w14:textId="77777777" w:rsidR="000968F4" w:rsidRDefault="000968F4" w:rsidP="000968F4">
      <w:pPr>
        <w:jc w:val="right"/>
        <w:rPr>
          <w:rFonts w:ascii="Times New Roman" w:hAnsi="Times New Roman"/>
          <w:sz w:val="20"/>
          <w:szCs w:val="20"/>
        </w:rPr>
      </w:pPr>
    </w:p>
    <w:p w14:paraId="04811F7E" w14:textId="77777777" w:rsidR="000968F4" w:rsidRDefault="000968F4" w:rsidP="000968F4">
      <w:pPr>
        <w:jc w:val="right"/>
        <w:rPr>
          <w:rFonts w:ascii="Times New Roman" w:hAnsi="Times New Roman"/>
          <w:sz w:val="20"/>
          <w:szCs w:val="20"/>
        </w:rPr>
      </w:pPr>
    </w:p>
    <w:p w14:paraId="68A1D806" w14:textId="77777777" w:rsidR="000968F4" w:rsidRDefault="000968F4" w:rsidP="000968F4">
      <w:pPr>
        <w:jc w:val="right"/>
        <w:rPr>
          <w:rFonts w:ascii="Times New Roman" w:hAnsi="Times New Roman"/>
          <w:sz w:val="20"/>
          <w:szCs w:val="20"/>
        </w:rPr>
      </w:pPr>
    </w:p>
    <w:p w14:paraId="23E94150" w14:textId="77777777" w:rsidR="000968F4" w:rsidRDefault="000968F4" w:rsidP="000968F4">
      <w:pPr>
        <w:jc w:val="right"/>
        <w:rPr>
          <w:rFonts w:ascii="Times New Roman" w:hAnsi="Times New Roman"/>
          <w:sz w:val="20"/>
          <w:szCs w:val="20"/>
        </w:rPr>
      </w:pPr>
    </w:p>
    <w:p w14:paraId="467B5974" w14:textId="77777777" w:rsidR="000968F4" w:rsidRDefault="000968F4" w:rsidP="000968F4">
      <w:pPr>
        <w:jc w:val="right"/>
        <w:rPr>
          <w:rFonts w:ascii="Times New Roman" w:hAnsi="Times New Roman"/>
          <w:sz w:val="20"/>
          <w:szCs w:val="20"/>
        </w:rPr>
      </w:pPr>
    </w:p>
    <w:p w14:paraId="0523843F" w14:textId="77777777" w:rsidR="000968F4" w:rsidRDefault="000968F4" w:rsidP="000968F4">
      <w:pPr>
        <w:jc w:val="right"/>
        <w:rPr>
          <w:rFonts w:ascii="Times New Roman" w:hAnsi="Times New Roman"/>
          <w:sz w:val="20"/>
          <w:szCs w:val="20"/>
        </w:rPr>
      </w:pPr>
    </w:p>
    <w:p w14:paraId="3E9514D7" w14:textId="77777777" w:rsidR="000968F4" w:rsidRDefault="000968F4" w:rsidP="000968F4">
      <w:pPr>
        <w:jc w:val="right"/>
        <w:rPr>
          <w:rFonts w:ascii="Times New Roman" w:hAnsi="Times New Roman"/>
          <w:sz w:val="20"/>
          <w:szCs w:val="20"/>
        </w:rPr>
      </w:pPr>
    </w:p>
    <w:p w14:paraId="784D5F88" w14:textId="77777777" w:rsidR="000968F4" w:rsidRDefault="000968F4" w:rsidP="000968F4">
      <w:pPr>
        <w:jc w:val="right"/>
        <w:rPr>
          <w:rFonts w:ascii="Times New Roman" w:hAnsi="Times New Roman"/>
          <w:sz w:val="20"/>
          <w:szCs w:val="20"/>
        </w:rPr>
      </w:pPr>
    </w:p>
    <w:p w14:paraId="4B56E608" w14:textId="77777777" w:rsidR="000968F4" w:rsidRDefault="000968F4" w:rsidP="000968F4">
      <w:pPr>
        <w:jc w:val="right"/>
        <w:rPr>
          <w:rFonts w:ascii="Times New Roman" w:hAnsi="Times New Roman"/>
          <w:sz w:val="20"/>
          <w:szCs w:val="20"/>
        </w:rPr>
      </w:pPr>
    </w:p>
    <w:p w14:paraId="5FC3A409" w14:textId="77777777" w:rsidR="000968F4" w:rsidRDefault="000968F4" w:rsidP="000968F4">
      <w:pPr>
        <w:jc w:val="right"/>
        <w:rPr>
          <w:rFonts w:ascii="Times New Roman" w:hAnsi="Times New Roman"/>
          <w:sz w:val="20"/>
          <w:szCs w:val="20"/>
        </w:rPr>
      </w:pPr>
    </w:p>
    <w:p w14:paraId="6F78D305" w14:textId="77777777" w:rsidR="000968F4" w:rsidRDefault="000968F4" w:rsidP="000968F4">
      <w:pPr>
        <w:jc w:val="right"/>
        <w:rPr>
          <w:rFonts w:ascii="Times New Roman" w:hAnsi="Times New Roman"/>
          <w:sz w:val="20"/>
          <w:szCs w:val="20"/>
        </w:rPr>
      </w:pPr>
    </w:p>
    <w:p w14:paraId="09445A49" w14:textId="77777777" w:rsidR="000968F4" w:rsidRDefault="000968F4" w:rsidP="000968F4">
      <w:pPr>
        <w:jc w:val="right"/>
        <w:rPr>
          <w:rFonts w:ascii="Times New Roman" w:hAnsi="Times New Roman"/>
          <w:sz w:val="20"/>
          <w:szCs w:val="20"/>
        </w:rPr>
      </w:pPr>
    </w:p>
    <w:p w14:paraId="1E48528D" w14:textId="77777777" w:rsidR="000968F4" w:rsidRDefault="000968F4" w:rsidP="000968F4">
      <w:pPr>
        <w:jc w:val="right"/>
        <w:rPr>
          <w:rFonts w:ascii="Times New Roman" w:hAnsi="Times New Roman"/>
          <w:sz w:val="20"/>
          <w:szCs w:val="20"/>
        </w:rPr>
      </w:pPr>
    </w:p>
    <w:p w14:paraId="5793AF42" w14:textId="77777777" w:rsidR="000968F4" w:rsidRDefault="000968F4" w:rsidP="000968F4">
      <w:pPr>
        <w:jc w:val="right"/>
        <w:rPr>
          <w:rFonts w:ascii="Times New Roman" w:hAnsi="Times New Roman"/>
          <w:sz w:val="20"/>
          <w:szCs w:val="20"/>
        </w:rPr>
      </w:pPr>
    </w:p>
    <w:p w14:paraId="57B74E1E" w14:textId="77777777" w:rsidR="000968F4" w:rsidRDefault="000968F4" w:rsidP="000968F4">
      <w:pPr>
        <w:jc w:val="right"/>
        <w:rPr>
          <w:rFonts w:ascii="Times New Roman" w:hAnsi="Times New Roman"/>
          <w:sz w:val="20"/>
          <w:szCs w:val="20"/>
        </w:rPr>
      </w:pPr>
    </w:p>
    <w:p w14:paraId="2E3CB841" w14:textId="77777777" w:rsidR="000968F4" w:rsidRDefault="000968F4" w:rsidP="000968F4">
      <w:pPr>
        <w:jc w:val="right"/>
        <w:rPr>
          <w:rFonts w:ascii="Times New Roman" w:hAnsi="Times New Roman"/>
          <w:sz w:val="20"/>
          <w:szCs w:val="20"/>
        </w:rPr>
      </w:pPr>
    </w:p>
    <w:p w14:paraId="6A7569E8" w14:textId="77777777" w:rsidR="000968F4" w:rsidRDefault="000968F4" w:rsidP="000968F4">
      <w:pPr>
        <w:jc w:val="right"/>
        <w:rPr>
          <w:rFonts w:ascii="Times New Roman" w:hAnsi="Times New Roman"/>
          <w:sz w:val="20"/>
          <w:szCs w:val="20"/>
        </w:rPr>
      </w:pPr>
    </w:p>
    <w:p w14:paraId="356CD062" w14:textId="77777777" w:rsidR="000968F4" w:rsidRDefault="000968F4" w:rsidP="000968F4">
      <w:pPr>
        <w:jc w:val="right"/>
        <w:rPr>
          <w:rFonts w:ascii="Times New Roman" w:hAnsi="Times New Roman"/>
          <w:sz w:val="20"/>
          <w:szCs w:val="20"/>
        </w:rPr>
      </w:pPr>
    </w:p>
    <w:p w14:paraId="2A83170B" w14:textId="77777777" w:rsidR="000968F4" w:rsidRDefault="000968F4" w:rsidP="000968F4">
      <w:pPr>
        <w:jc w:val="right"/>
        <w:rPr>
          <w:rFonts w:ascii="Times New Roman" w:hAnsi="Times New Roman"/>
          <w:sz w:val="20"/>
          <w:szCs w:val="20"/>
        </w:rPr>
      </w:pPr>
    </w:p>
    <w:p w14:paraId="0217D9DD" w14:textId="77777777" w:rsidR="000968F4" w:rsidRDefault="000968F4" w:rsidP="000968F4">
      <w:pPr>
        <w:jc w:val="right"/>
        <w:rPr>
          <w:rFonts w:ascii="Times New Roman" w:hAnsi="Times New Roman"/>
          <w:sz w:val="20"/>
          <w:szCs w:val="20"/>
        </w:rPr>
      </w:pPr>
    </w:p>
    <w:p w14:paraId="680DB718" w14:textId="77777777" w:rsidR="000968F4" w:rsidRDefault="000968F4" w:rsidP="000968F4">
      <w:pPr>
        <w:jc w:val="right"/>
        <w:rPr>
          <w:rFonts w:ascii="Times New Roman" w:hAnsi="Times New Roman"/>
          <w:sz w:val="20"/>
          <w:szCs w:val="20"/>
        </w:rPr>
      </w:pPr>
    </w:p>
    <w:p w14:paraId="7135FC51" w14:textId="77777777" w:rsidR="000968F4" w:rsidRDefault="000968F4" w:rsidP="000968F4">
      <w:pPr>
        <w:jc w:val="right"/>
        <w:rPr>
          <w:rFonts w:ascii="Times New Roman" w:hAnsi="Times New Roman"/>
          <w:sz w:val="20"/>
          <w:szCs w:val="20"/>
        </w:rPr>
      </w:pPr>
    </w:p>
    <w:p w14:paraId="3F1DB626" w14:textId="77777777" w:rsidR="000968F4" w:rsidRDefault="000968F4" w:rsidP="000968F4">
      <w:pPr>
        <w:jc w:val="right"/>
        <w:rPr>
          <w:rFonts w:ascii="Times New Roman" w:hAnsi="Times New Roman"/>
          <w:sz w:val="20"/>
          <w:szCs w:val="20"/>
        </w:rPr>
      </w:pPr>
    </w:p>
    <w:p w14:paraId="71E19A0E" w14:textId="77777777" w:rsidR="000968F4" w:rsidRDefault="000968F4" w:rsidP="000968F4">
      <w:pPr>
        <w:jc w:val="right"/>
        <w:rPr>
          <w:rFonts w:ascii="Times New Roman" w:hAnsi="Times New Roman"/>
          <w:sz w:val="20"/>
          <w:szCs w:val="20"/>
        </w:rPr>
      </w:pPr>
    </w:p>
    <w:p w14:paraId="76E00B83" w14:textId="77777777" w:rsidR="000968F4" w:rsidRDefault="000968F4" w:rsidP="000968F4">
      <w:pPr>
        <w:jc w:val="right"/>
        <w:rPr>
          <w:rFonts w:ascii="Times New Roman" w:hAnsi="Times New Roman"/>
          <w:sz w:val="20"/>
          <w:szCs w:val="20"/>
        </w:rPr>
      </w:pPr>
    </w:p>
    <w:p w14:paraId="0C268752" w14:textId="77777777" w:rsidR="000968F4" w:rsidRDefault="000968F4" w:rsidP="000968F4">
      <w:pPr>
        <w:jc w:val="right"/>
        <w:rPr>
          <w:rFonts w:ascii="Times New Roman" w:hAnsi="Times New Roman"/>
          <w:sz w:val="20"/>
          <w:szCs w:val="20"/>
        </w:rPr>
      </w:pPr>
    </w:p>
    <w:p w14:paraId="3D220977" w14:textId="77777777" w:rsidR="000968F4" w:rsidRDefault="000968F4" w:rsidP="000968F4">
      <w:pPr>
        <w:jc w:val="right"/>
        <w:rPr>
          <w:rFonts w:ascii="Times New Roman" w:hAnsi="Times New Roman"/>
          <w:sz w:val="20"/>
          <w:szCs w:val="20"/>
        </w:rPr>
      </w:pPr>
    </w:p>
    <w:p w14:paraId="5DD1E84E" w14:textId="77777777" w:rsidR="000968F4" w:rsidRDefault="000968F4" w:rsidP="000968F4">
      <w:pPr>
        <w:jc w:val="right"/>
        <w:rPr>
          <w:rFonts w:ascii="Times New Roman" w:hAnsi="Times New Roman"/>
          <w:sz w:val="20"/>
          <w:szCs w:val="20"/>
        </w:rPr>
      </w:pPr>
    </w:p>
    <w:p w14:paraId="58C9DC84" w14:textId="77777777" w:rsidR="000968F4" w:rsidRDefault="000968F4" w:rsidP="000968F4">
      <w:pPr>
        <w:jc w:val="right"/>
        <w:rPr>
          <w:rFonts w:ascii="Times New Roman" w:hAnsi="Times New Roman"/>
          <w:sz w:val="20"/>
          <w:szCs w:val="20"/>
        </w:rPr>
      </w:pPr>
    </w:p>
    <w:p w14:paraId="531D882C" w14:textId="77777777" w:rsidR="000968F4" w:rsidRDefault="000968F4" w:rsidP="000968F4">
      <w:pPr>
        <w:jc w:val="right"/>
        <w:rPr>
          <w:rFonts w:ascii="Times New Roman" w:hAnsi="Times New Roman"/>
          <w:sz w:val="20"/>
          <w:szCs w:val="20"/>
        </w:rPr>
      </w:pPr>
    </w:p>
    <w:p w14:paraId="2EFDE01E" w14:textId="77777777" w:rsidR="000968F4" w:rsidRDefault="000968F4" w:rsidP="000968F4">
      <w:pPr>
        <w:jc w:val="right"/>
        <w:rPr>
          <w:rFonts w:ascii="Times New Roman" w:hAnsi="Times New Roman"/>
          <w:sz w:val="20"/>
          <w:szCs w:val="20"/>
        </w:rPr>
      </w:pPr>
    </w:p>
    <w:p w14:paraId="5C8BBA76" w14:textId="77777777" w:rsidR="000968F4" w:rsidRDefault="000968F4" w:rsidP="000968F4">
      <w:pPr>
        <w:jc w:val="right"/>
        <w:rPr>
          <w:rFonts w:ascii="Times New Roman" w:hAnsi="Times New Roman"/>
          <w:sz w:val="20"/>
          <w:szCs w:val="20"/>
        </w:rPr>
      </w:pPr>
    </w:p>
    <w:p w14:paraId="777D195B" w14:textId="77777777" w:rsidR="000968F4" w:rsidRDefault="000968F4" w:rsidP="000968F4">
      <w:pPr>
        <w:jc w:val="right"/>
        <w:rPr>
          <w:rFonts w:ascii="Times New Roman" w:hAnsi="Times New Roman"/>
          <w:sz w:val="20"/>
          <w:szCs w:val="20"/>
        </w:rPr>
      </w:pPr>
    </w:p>
    <w:p w14:paraId="1542A5C2" w14:textId="77777777" w:rsidR="000968F4" w:rsidRDefault="000968F4" w:rsidP="000968F4">
      <w:pPr>
        <w:jc w:val="right"/>
        <w:rPr>
          <w:rFonts w:ascii="Times New Roman" w:hAnsi="Times New Roman"/>
          <w:sz w:val="20"/>
          <w:szCs w:val="20"/>
        </w:rPr>
      </w:pPr>
    </w:p>
    <w:p w14:paraId="38DDB3F5" w14:textId="77777777" w:rsidR="000968F4" w:rsidRDefault="000968F4" w:rsidP="000968F4">
      <w:pPr>
        <w:jc w:val="right"/>
        <w:rPr>
          <w:rFonts w:ascii="Times New Roman" w:hAnsi="Times New Roman"/>
          <w:sz w:val="20"/>
          <w:szCs w:val="20"/>
        </w:rPr>
      </w:pPr>
      <w:r>
        <w:rPr>
          <w:rFonts w:ascii="Times New Roman" w:hAnsi="Times New Roman"/>
          <w:sz w:val="20"/>
          <w:szCs w:val="20"/>
        </w:rPr>
        <w:t xml:space="preserve">Приложение №10 к Учетной политике, </w:t>
      </w:r>
    </w:p>
    <w:p w14:paraId="2C4D857D" w14:textId="77777777" w:rsidR="000968F4" w:rsidRDefault="000968F4" w:rsidP="000968F4">
      <w:pPr>
        <w:jc w:val="right"/>
        <w:rPr>
          <w:rFonts w:ascii="Times New Roman" w:hAnsi="Times New Roman"/>
          <w:sz w:val="20"/>
          <w:szCs w:val="20"/>
        </w:rPr>
      </w:pPr>
      <w:r>
        <w:rPr>
          <w:rFonts w:ascii="Times New Roman" w:hAnsi="Times New Roman"/>
          <w:sz w:val="20"/>
          <w:szCs w:val="20"/>
        </w:rPr>
        <w:t xml:space="preserve">утвержденной постановлением </w:t>
      </w:r>
    </w:p>
    <w:p w14:paraId="3506CAD4" w14:textId="77777777" w:rsidR="000968F4" w:rsidRDefault="000968F4" w:rsidP="000968F4">
      <w:pPr>
        <w:jc w:val="right"/>
        <w:rPr>
          <w:rFonts w:ascii="Times New Roman" w:hAnsi="Times New Roman"/>
          <w:sz w:val="20"/>
          <w:szCs w:val="20"/>
        </w:rPr>
      </w:pPr>
      <w:r>
        <w:rPr>
          <w:rFonts w:ascii="Times New Roman" w:hAnsi="Times New Roman"/>
          <w:sz w:val="20"/>
          <w:szCs w:val="20"/>
        </w:rPr>
        <w:t xml:space="preserve">администрации </w:t>
      </w:r>
      <w:r w:rsidR="00D61E32">
        <w:rPr>
          <w:rFonts w:ascii="Times New Roman" w:hAnsi="Times New Roman"/>
          <w:sz w:val="20"/>
          <w:szCs w:val="20"/>
        </w:rPr>
        <w:t>Бяковской</w:t>
      </w:r>
    </w:p>
    <w:p w14:paraId="609FE641" w14:textId="77777777" w:rsidR="00D61E32" w:rsidRDefault="00D61E32" w:rsidP="000968F4">
      <w:pPr>
        <w:jc w:val="right"/>
        <w:rPr>
          <w:rFonts w:ascii="Times New Roman" w:hAnsi="Times New Roman"/>
          <w:sz w:val="20"/>
          <w:szCs w:val="20"/>
        </w:rPr>
      </w:pPr>
      <w:r>
        <w:rPr>
          <w:rFonts w:ascii="Times New Roman" w:hAnsi="Times New Roman"/>
          <w:sz w:val="20"/>
          <w:szCs w:val="20"/>
        </w:rPr>
        <w:t>сельской администрации</w:t>
      </w:r>
    </w:p>
    <w:p w14:paraId="71513123" w14:textId="77777777" w:rsidR="000968F4" w:rsidRDefault="000968F4" w:rsidP="000968F4">
      <w:pPr>
        <w:jc w:val="right"/>
        <w:rPr>
          <w:rFonts w:ascii="Times New Roman" w:hAnsi="Times New Roman"/>
          <w:sz w:val="20"/>
          <w:szCs w:val="20"/>
        </w:rPr>
      </w:pPr>
    </w:p>
    <w:p w14:paraId="52D710A3" w14:textId="77777777" w:rsidR="000968F4" w:rsidRDefault="000968F4" w:rsidP="000968F4">
      <w:pPr>
        <w:jc w:val="right"/>
        <w:rPr>
          <w:rFonts w:ascii="Times New Roman" w:hAnsi="Times New Roman"/>
          <w:sz w:val="20"/>
          <w:szCs w:val="20"/>
        </w:rPr>
      </w:pPr>
    </w:p>
    <w:p w14:paraId="1FA6200C" w14:textId="77777777" w:rsidR="000968F4" w:rsidRDefault="000968F4" w:rsidP="000968F4">
      <w:pPr>
        <w:jc w:val="center"/>
        <w:rPr>
          <w:rFonts w:ascii="Times New Roman" w:hAnsi="Times New Roman"/>
          <w:sz w:val="28"/>
          <w:szCs w:val="28"/>
        </w:rPr>
      </w:pPr>
      <w:r w:rsidRPr="00AC7E27">
        <w:rPr>
          <w:rFonts w:ascii="Times New Roman" w:hAnsi="Times New Roman"/>
          <w:sz w:val="28"/>
          <w:szCs w:val="28"/>
        </w:rPr>
        <w:t>Порядок признания в бухгалтерском учете и раскрытия в бухгалтерской (финансовой) отчетности событий после отчетной даты.</w:t>
      </w:r>
    </w:p>
    <w:p w14:paraId="4328363D" w14:textId="77777777" w:rsidR="000968F4" w:rsidRDefault="000968F4" w:rsidP="000968F4">
      <w:pPr>
        <w:jc w:val="center"/>
        <w:rPr>
          <w:rFonts w:ascii="Times New Roman" w:hAnsi="Times New Roman"/>
          <w:sz w:val="28"/>
          <w:szCs w:val="28"/>
        </w:rPr>
      </w:pPr>
    </w:p>
    <w:p w14:paraId="78B59FBE" w14:textId="77777777" w:rsidR="000968F4" w:rsidRDefault="000968F4" w:rsidP="000968F4">
      <w:pPr>
        <w:jc w:val="both"/>
        <w:rPr>
          <w:rFonts w:ascii="Times New Roman" w:hAnsi="Times New Roman"/>
          <w:sz w:val="28"/>
          <w:szCs w:val="28"/>
        </w:rPr>
      </w:pPr>
      <w:r>
        <w:rPr>
          <w:rFonts w:ascii="Times New Roman" w:hAnsi="Times New Roman"/>
          <w:sz w:val="28"/>
          <w:szCs w:val="28"/>
        </w:rPr>
        <w:tab/>
        <w:t>1.В данные бухгалтерского учета за отчетный</w:t>
      </w:r>
      <w:r>
        <w:rPr>
          <w:rFonts w:ascii="Times New Roman" w:hAnsi="Times New Roman"/>
          <w:sz w:val="28"/>
          <w:szCs w:val="28"/>
        </w:rPr>
        <w:tab/>
        <w:t xml:space="preserve">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События).</w:t>
      </w:r>
    </w:p>
    <w:p w14:paraId="6ABE3734" w14:textId="77777777" w:rsidR="000968F4" w:rsidRDefault="000968F4" w:rsidP="000968F4">
      <w:pPr>
        <w:jc w:val="both"/>
        <w:rPr>
          <w:rFonts w:ascii="Times New Roman" w:hAnsi="Times New Roman"/>
          <w:sz w:val="28"/>
          <w:szCs w:val="28"/>
        </w:rPr>
      </w:pPr>
      <w:r>
        <w:rPr>
          <w:rFonts w:ascii="Times New Roman" w:hAnsi="Times New Roman"/>
          <w:sz w:val="28"/>
          <w:szCs w:val="28"/>
        </w:rPr>
        <w:tab/>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14:paraId="1E58B769" w14:textId="77777777" w:rsidR="000968F4" w:rsidRDefault="000968F4" w:rsidP="000968F4">
      <w:pPr>
        <w:jc w:val="both"/>
        <w:rPr>
          <w:rFonts w:ascii="Times New Roman" w:hAnsi="Times New Roman"/>
          <w:sz w:val="28"/>
          <w:szCs w:val="28"/>
        </w:rPr>
      </w:pPr>
    </w:p>
    <w:p w14:paraId="4C80F1BD" w14:textId="77777777" w:rsidR="000968F4" w:rsidRDefault="000968F4" w:rsidP="000968F4">
      <w:pPr>
        <w:jc w:val="both"/>
        <w:rPr>
          <w:rFonts w:ascii="Times New Roman" w:hAnsi="Times New Roman"/>
          <w:sz w:val="28"/>
          <w:szCs w:val="28"/>
        </w:rPr>
      </w:pPr>
      <w:r>
        <w:rPr>
          <w:rFonts w:ascii="Times New Roman" w:hAnsi="Times New Roman"/>
          <w:sz w:val="28"/>
          <w:szCs w:val="28"/>
        </w:rPr>
        <w:tab/>
        <w:t>2.Событиями после отчетной даты признаются:</w:t>
      </w:r>
    </w:p>
    <w:p w14:paraId="09C6BB27" w14:textId="77777777" w:rsidR="000968F4" w:rsidRDefault="000968F4" w:rsidP="000968F4">
      <w:pPr>
        <w:jc w:val="both"/>
        <w:rPr>
          <w:rFonts w:ascii="Times New Roman" w:hAnsi="Times New Roman"/>
          <w:sz w:val="28"/>
          <w:szCs w:val="28"/>
        </w:rPr>
      </w:pPr>
      <w:r>
        <w:rPr>
          <w:rFonts w:ascii="Times New Roman" w:hAnsi="Times New Roman"/>
          <w:sz w:val="28"/>
          <w:szCs w:val="28"/>
        </w:rPr>
        <w:t>2.1. События, которые подтверждают существование на отчетную дату хозяйственные условия учреждения:</w:t>
      </w:r>
    </w:p>
    <w:p w14:paraId="28067254" w14:textId="77777777" w:rsidR="000968F4" w:rsidRDefault="000968F4" w:rsidP="000968F4">
      <w:pPr>
        <w:jc w:val="both"/>
        <w:rPr>
          <w:rFonts w:ascii="Times New Roman" w:hAnsi="Times New Roman"/>
          <w:sz w:val="28"/>
          <w:szCs w:val="28"/>
        </w:rPr>
      </w:pPr>
      <w:r>
        <w:rPr>
          <w:rFonts w:ascii="Times New Roman" w:hAnsi="Times New Roman"/>
          <w:sz w:val="28"/>
          <w:szCs w:val="28"/>
        </w:rPr>
        <w:t>- полученные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14:paraId="1A5CCBF9" w14:textId="77777777" w:rsidR="000968F4" w:rsidRDefault="000968F4" w:rsidP="000968F4">
      <w:pPr>
        <w:jc w:val="both"/>
        <w:rPr>
          <w:rFonts w:ascii="Times New Roman" w:hAnsi="Times New Roman"/>
          <w:sz w:val="28"/>
          <w:szCs w:val="28"/>
        </w:rPr>
      </w:pPr>
      <w:r>
        <w:rPr>
          <w:rFonts w:ascii="Times New Roman" w:hAnsi="Times New Roman"/>
          <w:sz w:val="28"/>
          <w:szCs w:val="28"/>
        </w:rPr>
        <w:t>- ликвидация дебитора(кредитора), объявление его банкротом, что влечет последующее списание дебиторской(кредиторской) задолженности;</w:t>
      </w:r>
    </w:p>
    <w:p w14:paraId="7509BF8F" w14:textId="77777777" w:rsidR="000968F4" w:rsidRDefault="000968F4" w:rsidP="000968F4">
      <w:pPr>
        <w:jc w:val="both"/>
        <w:rPr>
          <w:rFonts w:ascii="Times New Roman" w:hAnsi="Times New Roman"/>
          <w:sz w:val="28"/>
          <w:szCs w:val="28"/>
        </w:rPr>
      </w:pPr>
      <w:r>
        <w:rPr>
          <w:rFonts w:ascii="Times New Roman" w:hAnsi="Times New Roman"/>
          <w:sz w:val="28"/>
          <w:szCs w:val="28"/>
        </w:rPr>
        <w:t>- признание неплатежеспособным физического лица, являющегося дебитором учреждения, или его смерть;</w:t>
      </w:r>
    </w:p>
    <w:p w14:paraId="1206C252" w14:textId="77777777" w:rsidR="000968F4" w:rsidRDefault="000968F4" w:rsidP="000968F4">
      <w:pPr>
        <w:jc w:val="both"/>
        <w:rPr>
          <w:rFonts w:ascii="Times New Roman" w:hAnsi="Times New Roman"/>
          <w:sz w:val="28"/>
          <w:szCs w:val="28"/>
        </w:rPr>
      </w:pPr>
      <w:r>
        <w:rPr>
          <w:rFonts w:ascii="Times New Roman" w:hAnsi="Times New Roman"/>
          <w:sz w:val="28"/>
          <w:szCs w:val="28"/>
        </w:rPr>
        <w:t>- признание факта смерти физического лица, перед которым учреждение имеет кредиторскую задолженность;</w:t>
      </w:r>
    </w:p>
    <w:p w14:paraId="28597086" w14:textId="77777777" w:rsidR="000968F4" w:rsidRDefault="000968F4" w:rsidP="000968F4">
      <w:pPr>
        <w:jc w:val="both"/>
        <w:rPr>
          <w:rFonts w:ascii="Times New Roman" w:hAnsi="Times New Roman"/>
          <w:sz w:val="28"/>
          <w:szCs w:val="28"/>
        </w:rPr>
      </w:pPr>
      <w:r>
        <w:rPr>
          <w:rFonts w:ascii="Times New Roman" w:hAnsi="Times New Roman"/>
          <w:sz w:val="28"/>
          <w:szCs w:val="28"/>
        </w:rPr>
        <w:t>-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14:paraId="0A3E8905" w14:textId="77777777" w:rsidR="000968F4" w:rsidRDefault="000968F4" w:rsidP="000968F4">
      <w:pPr>
        <w:jc w:val="both"/>
        <w:rPr>
          <w:rFonts w:ascii="Times New Roman" w:hAnsi="Times New Roman"/>
          <w:sz w:val="28"/>
          <w:szCs w:val="28"/>
        </w:rPr>
      </w:pPr>
      <w:r>
        <w:rPr>
          <w:rFonts w:ascii="Times New Roman" w:hAnsi="Times New Roman"/>
          <w:sz w:val="28"/>
          <w:szCs w:val="28"/>
        </w:rPr>
        <w:t>- обнаружение бухгалтерской ошибки, нарушение законодательства, которые влекут искажение отчетности;</w:t>
      </w:r>
    </w:p>
    <w:p w14:paraId="1C1B2B1B" w14:textId="77777777" w:rsidR="000968F4" w:rsidRDefault="000968F4" w:rsidP="000968F4">
      <w:pPr>
        <w:jc w:val="both"/>
        <w:rPr>
          <w:rFonts w:ascii="Times New Roman" w:hAnsi="Times New Roman"/>
          <w:sz w:val="28"/>
          <w:szCs w:val="28"/>
        </w:rPr>
      </w:pPr>
      <w:r>
        <w:rPr>
          <w:rFonts w:ascii="Times New Roman" w:hAnsi="Times New Roman"/>
          <w:sz w:val="28"/>
          <w:szCs w:val="28"/>
        </w:rPr>
        <w:t>- возникновение обязательств или денежных прав, связанных с завершением судебного производства.</w:t>
      </w:r>
    </w:p>
    <w:p w14:paraId="59517DAE" w14:textId="77777777" w:rsidR="000968F4" w:rsidRDefault="000968F4" w:rsidP="000968F4">
      <w:pPr>
        <w:jc w:val="both"/>
        <w:rPr>
          <w:rFonts w:ascii="Times New Roman" w:hAnsi="Times New Roman"/>
          <w:sz w:val="28"/>
          <w:szCs w:val="28"/>
        </w:rPr>
      </w:pPr>
      <w:r>
        <w:rPr>
          <w:rFonts w:ascii="Times New Roman" w:hAnsi="Times New Roman"/>
          <w:sz w:val="28"/>
          <w:szCs w:val="28"/>
        </w:rPr>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p>
    <w:p w14:paraId="264F5201" w14:textId="77777777" w:rsidR="000968F4" w:rsidRDefault="000968F4" w:rsidP="000968F4">
      <w:pPr>
        <w:jc w:val="both"/>
        <w:rPr>
          <w:rFonts w:ascii="Times New Roman" w:hAnsi="Times New Roman"/>
          <w:sz w:val="28"/>
          <w:szCs w:val="28"/>
        </w:rPr>
      </w:pPr>
      <w:r>
        <w:rPr>
          <w:rFonts w:ascii="Times New Roman" w:hAnsi="Times New Roman"/>
          <w:sz w:val="28"/>
          <w:szCs w:val="28"/>
        </w:rPr>
        <w:lastRenderedPageBreak/>
        <w:tab/>
        <w:t>События, которые свидетельствуют о возникших после отчетной даты хозяйственных условиях учреждении:</w:t>
      </w:r>
    </w:p>
    <w:p w14:paraId="4C09C961" w14:textId="77777777" w:rsidR="000968F4" w:rsidRDefault="000968F4" w:rsidP="000968F4">
      <w:pPr>
        <w:jc w:val="both"/>
        <w:rPr>
          <w:rFonts w:ascii="Times New Roman" w:hAnsi="Times New Roman"/>
          <w:sz w:val="28"/>
          <w:szCs w:val="28"/>
        </w:rPr>
      </w:pPr>
      <w:r>
        <w:rPr>
          <w:rFonts w:ascii="Times New Roman" w:hAnsi="Times New Roman"/>
          <w:sz w:val="28"/>
          <w:szCs w:val="28"/>
        </w:rPr>
        <w:t>- изменение кадастровой стоимости нефинансовых активов;</w:t>
      </w:r>
    </w:p>
    <w:p w14:paraId="2E7F5FFD" w14:textId="77777777" w:rsidR="000968F4" w:rsidRDefault="000968F4" w:rsidP="000968F4">
      <w:pPr>
        <w:jc w:val="both"/>
        <w:rPr>
          <w:rFonts w:ascii="Times New Roman" w:hAnsi="Times New Roman"/>
          <w:sz w:val="28"/>
          <w:szCs w:val="28"/>
        </w:rPr>
      </w:pPr>
      <w:r>
        <w:rPr>
          <w:rFonts w:ascii="Times New Roman" w:hAnsi="Times New Roman"/>
          <w:sz w:val="28"/>
          <w:szCs w:val="28"/>
        </w:rPr>
        <w:t>- поступление и выбытие активов, в том числе по результатам инвентаризации перед годовой отчетностью;</w:t>
      </w:r>
    </w:p>
    <w:p w14:paraId="679226E7" w14:textId="77777777" w:rsidR="000968F4" w:rsidRDefault="000968F4" w:rsidP="000968F4">
      <w:pPr>
        <w:jc w:val="both"/>
        <w:rPr>
          <w:rFonts w:ascii="Times New Roman" w:hAnsi="Times New Roman"/>
          <w:sz w:val="28"/>
          <w:szCs w:val="28"/>
        </w:rPr>
      </w:pPr>
      <w:r>
        <w:rPr>
          <w:rFonts w:ascii="Times New Roman" w:hAnsi="Times New Roman"/>
          <w:sz w:val="28"/>
          <w:szCs w:val="28"/>
        </w:rPr>
        <w:t>- пожар, авария, стихийное бедствие, другая чрезвычайная ситуация, из-за которой уничтожена значительная часть имущества учреждения;</w:t>
      </w:r>
    </w:p>
    <w:p w14:paraId="6CEB5C62" w14:textId="77777777" w:rsidR="000968F4" w:rsidRDefault="000968F4" w:rsidP="000968F4">
      <w:pPr>
        <w:jc w:val="both"/>
        <w:rPr>
          <w:rFonts w:ascii="Times New Roman" w:hAnsi="Times New Roman"/>
          <w:sz w:val="28"/>
          <w:szCs w:val="28"/>
        </w:rPr>
      </w:pPr>
      <w:r>
        <w:rPr>
          <w:rFonts w:ascii="Times New Roman" w:hAnsi="Times New Roman"/>
          <w:sz w:val="28"/>
          <w:szCs w:val="28"/>
        </w:rPr>
        <w:t>- изменение величины активов и (или) обязательств, произошедшее в результате изменения после отчетной даты курсов иностранных валют;</w:t>
      </w:r>
    </w:p>
    <w:p w14:paraId="1C440E18" w14:textId="77777777" w:rsidR="000968F4" w:rsidRDefault="000968F4" w:rsidP="000968F4">
      <w:pPr>
        <w:jc w:val="both"/>
        <w:rPr>
          <w:rFonts w:ascii="Times New Roman" w:hAnsi="Times New Roman"/>
          <w:sz w:val="28"/>
          <w:szCs w:val="28"/>
        </w:rPr>
      </w:pPr>
      <w:r>
        <w:rPr>
          <w:rFonts w:ascii="Times New Roman" w:hAnsi="Times New Roman"/>
          <w:sz w:val="28"/>
          <w:szCs w:val="28"/>
        </w:rPr>
        <w:t>-  начало судебного производства, связанного исключительно с событиями, произошедшими после отчетной  даты.</w:t>
      </w:r>
    </w:p>
    <w:p w14:paraId="79DD772C" w14:textId="77777777" w:rsidR="000968F4" w:rsidRDefault="000968F4" w:rsidP="000968F4">
      <w:pPr>
        <w:jc w:val="both"/>
        <w:rPr>
          <w:rFonts w:ascii="Times New Roman" w:hAnsi="Times New Roman"/>
          <w:sz w:val="28"/>
          <w:szCs w:val="28"/>
        </w:rPr>
      </w:pPr>
    </w:p>
    <w:p w14:paraId="4031C5A0" w14:textId="77777777" w:rsidR="000968F4" w:rsidRDefault="000968F4" w:rsidP="000968F4">
      <w:pPr>
        <w:jc w:val="both"/>
        <w:rPr>
          <w:rFonts w:ascii="Times New Roman" w:hAnsi="Times New Roman"/>
          <w:sz w:val="28"/>
          <w:szCs w:val="28"/>
        </w:rPr>
      </w:pPr>
      <w:r>
        <w:rPr>
          <w:rFonts w:ascii="Times New Roman" w:hAnsi="Times New Roman"/>
          <w:sz w:val="28"/>
          <w:szCs w:val="28"/>
        </w:rPr>
        <w:tab/>
        <w:t>3.Событие отражаются в учете и отчетности за отчетный период в следующем порядке.</w:t>
      </w:r>
    </w:p>
    <w:p w14:paraId="507761AB" w14:textId="77777777" w:rsidR="000968F4" w:rsidRDefault="000968F4" w:rsidP="000968F4">
      <w:pPr>
        <w:jc w:val="both"/>
        <w:rPr>
          <w:rFonts w:ascii="Times New Roman" w:hAnsi="Times New Roman"/>
          <w:sz w:val="28"/>
          <w:szCs w:val="28"/>
        </w:rPr>
      </w:pPr>
      <w:r>
        <w:rPr>
          <w:rFonts w:ascii="Times New Roman" w:hAnsi="Times New Roman"/>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14:paraId="0EEAAF19" w14:textId="77777777" w:rsidR="000968F4" w:rsidRDefault="000968F4" w:rsidP="000968F4">
      <w:pPr>
        <w:numPr>
          <w:ilvl w:val="0"/>
          <w:numId w:val="11"/>
        </w:numPr>
        <w:jc w:val="both"/>
        <w:rPr>
          <w:rFonts w:ascii="Times New Roman" w:hAnsi="Times New Roman"/>
          <w:sz w:val="28"/>
          <w:szCs w:val="28"/>
        </w:rPr>
      </w:pPr>
      <w:r>
        <w:rPr>
          <w:rFonts w:ascii="Times New Roman" w:hAnsi="Times New Roman"/>
          <w:sz w:val="28"/>
          <w:szCs w:val="28"/>
        </w:rPr>
        <w:t>дополнительная бухгалтерская запись, которая отражает это событие,</w:t>
      </w:r>
    </w:p>
    <w:p w14:paraId="5C4BFA9E" w14:textId="77777777" w:rsidR="000968F4" w:rsidRDefault="000968F4" w:rsidP="000968F4">
      <w:pPr>
        <w:numPr>
          <w:ilvl w:val="0"/>
          <w:numId w:val="11"/>
        </w:numPr>
        <w:jc w:val="both"/>
        <w:rPr>
          <w:rFonts w:ascii="Times New Roman" w:hAnsi="Times New Roman"/>
          <w:sz w:val="28"/>
          <w:szCs w:val="28"/>
        </w:rPr>
      </w:pPr>
      <w:r>
        <w:rPr>
          <w:rFonts w:ascii="Times New Roman" w:hAnsi="Times New Roman"/>
          <w:sz w:val="28"/>
          <w:szCs w:val="28"/>
        </w:rPr>
        <w:t>либо запись способом «красное сторно» и (или) дополнительная бухгалтерская запись на сумму, отраженную в бухгалтерском учете.</w:t>
      </w:r>
    </w:p>
    <w:p w14:paraId="69DA6380" w14:textId="77777777" w:rsidR="000968F4" w:rsidRDefault="000968F4" w:rsidP="000968F4">
      <w:pPr>
        <w:ind w:firstLine="360"/>
        <w:rPr>
          <w:rFonts w:ascii="Times New Roman" w:hAnsi="Times New Roman"/>
          <w:sz w:val="28"/>
          <w:szCs w:val="28"/>
        </w:rPr>
      </w:pPr>
      <w:r>
        <w:rPr>
          <w:rFonts w:ascii="Times New Roman" w:hAnsi="Times New Roman"/>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7A28191C" w14:textId="77777777" w:rsidR="000968F4" w:rsidRDefault="000968F4" w:rsidP="000968F4">
      <w:pPr>
        <w:ind w:firstLine="360"/>
        <w:rPr>
          <w:rFonts w:ascii="Times New Roman" w:hAnsi="Times New Roman"/>
          <w:sz w:val="28"/>
          <w:szCs w:val="28"/>
        </w:rPr>
      </w:pPr>
      <w:r>
        <w:rPr>
          <w:rFonts w:ascii="Times New Roman" w:hAnsi="Times New Roman"/>
          <w:sz w:val="28"/>
          <w:szCs w:val="28"/>
        </w:rPr>
        <w:t>В разделе 5 текстовой части пояснительной записки раскрывается информация о Событии и его оценке в денежном выражении.</w:t>
      </w:r>
    </w:p>
    <w:p w14:paraId="6F5851C9" w14:textId="77777777" w:rsidR="000968F4" w:rsidRDefault="000968F4" w:rsidP="000968F4">
      <w:pPr>
        <w:rPr>
          <w:rFonts w:ascii="Times New Roman" w:hAnsi="Times New Roman"/>
          <w:sz w:val="28"/>
          <w:szCs w:val="28"/>
        </w:rPr>
      </w:pPr>
      <w:r>
        <w:rPr>
          <w:rFonts w:ascii="Times New Roman" w:hAnsi="Times New Roman"/>
          <w:sz w:val="28"/>
          <w:szCs w:val="28"/>
        </w:rPr>
        <w:t>3.2. Событие, свидетельствующего о возникших после отчетной даты хозяйственных условиях, отражается в бухгалтерском учете периода, следующего за отчетным .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2A468DB9" w14:textId="77777777" w:rsidR="000968F4" w:rsidRDefault="000968F4" w:rsidP="000968F4">
      <w:pPr>
        <w:rPr>
          <w:rFonts w:ascii="Times New Roman" w:hAnsi="Times New Roman"/>
          <w:sz w:val="28"/>
          <w:szCs w:val="28"/>
        </w:rPr>
      </w:pPr>
    </w:p>
    <w:p w14:paraId="6FB7B5DD" w14:textId="77777777" w:rsidR="000968F4" w:rsidRDefault="000968F4" w:rsidP="000968F4">
      <w:pPr>
        <w:jc w:val="both"/>
        <w:rPr>
          <w:rFonts w:ascii="Times New Roman" w:hAnsi="Times New Roman"/>
          <w:sz w:val="28"/>
          <w:szCs w:val="28"/>
        </w:rPr>
      </w:pPr>
    </w:p>
    <w:p w14:paraId="75C8E04F" w14:textId="77777777" w:rsidR="000968F4" w:rsidRPr="00AC7E27" w:rsidRDefault="000968F4" w:rsidP="000968F4">
      <w:pPr>
        <w:jc w:val="both"/>
        <w:rPr>
          <w:rFonts w:ascii="Times New Roman" w:hAnsi="Times New Roman"/>
          <w:sz w:val="28"/>
          <w:szCs w:val="28"/>
        </w:rPr>
      </w:pPr>
    </w:p>
    <w:p w14:paraId="36522ECF" w14:textId="77777777" w:rsidR="000968F4" w:rsidRPr="00AC7E27" w:rsidRDefault="000968F4" w:rsidP="000968F4">
      <w:pPr>
        <w:jc w:val="both"/>
        <w:rPr>
          <w:rFonts w:ascii="Times New Roman" w:hAnsi="Times New Roman"/>
          <w:sz w:val="28"/>
          <w:szCs w:val="28"/>
        </w:rPr>
      </w:pPr>
    </w:p>
    <w:p w14:paraId="09DA9BA3" w14:textId="77777777" w:rsidR="000968F4" w:rsidRDefault="000968F4" w:rsidP="000968F4">
      <w:pPr>
        <w:jc w:val="both"/>
        <w:rPr>
          <w:rFonts w:ascii="Times New Roman" w:hAnsi="Times New Roman"/>
          <w:sz w:val="28"/>
          <w:szCs w:val="28"/>
        </w:rPr>
      </w:pPr>
    </w:p>
    <w:sectPr w:rsidR="000968F4" w:rsidSect="007C677A">
      <w:pgSz w:w="11906" w:h="16838"/>
      <w:pgMar w:top="1372" w:right="1372" w:bottom="1372" w:left="137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A3ACB"/>
    <w:multiLevelType w:val="hybridMultilevel"/>
    <w:tmpl w:val="E002619A"/>
    <w:lvl w:ilvl="0" w:tplc="65A4D77A">
      <w:start w:val="1"/>
      <w:numFmt w:val="decimal"/>
      <w:lvlText w:val="%1."/>
      <w:lvlJc w:val="left"/>
      <w:pPr>
        <w:ind w:left="3120" w:hanging="360"/>
      </w:pPr>
      <w:rPr>
        <w:rFonts w:hint="default"/>
        <w:b/>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1" w15:restartNumberingAfterBreak="0">
    <w:nsid w:val="1ABF4980"/>
    <w:multiLevelType w:val="hybridMultilevel"/>
    <w:tmpl w:val="834C8A52"/>
    <w:lvl w:ilvl="0" w:tplc="79B82D2E">
      <w:start w:val="1"/>
      <w:numFmt w:val="decimal"/>
      <w:lvlText w:val="%1."/>
      <w:lvlJc w:val="left"/>
      <w:pPr>
        <w:ind w:left="3285" w:hanging="360"/>
      </w:pPr>
      <w:rPr>
        <w:rFonts w:hint="default"/>
      </w:rPr>
    </w:lvl>
    <w:lvl w:ilvl="1" w:tplc="04190019" w:tentative="1">
      <w:start w:val="1"/>
      <w:numFmt w:val="lowerLetter"/>
      <w:lvlText w:val="%2."/>
      <w:lvlJc w:val="left"/>
      <w:pPr>
        <w:ind w:left="4005" w:hanging="360"/>
      </w:pPr>
    </w:lvl>
    <w:lvl w:ilvl="2" w:tplc="0419001B" w:tentative="1">
      <w:start w:val="1"/>
      <w:numFmt w:val="lowerRoman"/>
      <w:lvlText w:val="%3."/>
      <w:lvlJc w:val="right"/>
      <w:pPr>
        <w:ind w:left="4725" w:hanging="180"/>
      </w:pPr>
    </w:lvl>
    <w:lvl w:ilvl="3" w:tplc="0419000F" w:tentative="1">
      <w:start w:val="1"/>
      <w:numFmt w:val="decimal"/>
      <w:lvlText w:val="%4."/>
      <w:lvlJc w:val="left"/>
      <w:pPr>
        <w:ind w:left="5445" w:hanging="360"/>
      </w:pPr>
    </w:lvl>
    <w:lvl w:ilvl="4" w:tplc="04190019" w:tentative="1">
      <w:start w:val="1"/>
      <w:numFmt w:val="lowerLetter"/>
      <w:lvlText w:val="%5."/>
      <w:lvlJc w:val="left"/>
      <w:pPr>
        <w:ind w:left="6165" w:hanging="360"/>
      </w:pPr>
    </w:lvl>
    <w:lvl w:ilvl="5" w:tplc="0419001B" w:tentative="1">
      <w:start w:val="1"/>
      <w:numFmt w:val="lowerRoman"/>
      <w:lvlText w:val="%6."/>
      <w:lvlJc w:val="right"/>
      <w:pPr>
        <w:ind w:left="6885" w:hanging="180"/>
      </w:pPr>
    </w:lvl>
    <w:lvl w:ilvl="6" w:tplc="0419000F" w:tentative="1">
      <w:start w:val="1"/>
      <w:numFmt w:val="decimal"/>
      <w:lvlText w:val="%7."/>
      <w:lvlJc w:val="left"/>
      <w:pPr>
        <w:ind w:left="7605" w:hanging="360"/>
      </w:pPr>
    </w:lvl>
    <w:lvl w:ilvl="7" w:tplc="04190019" w:tentative="1">
      <w:start w:val="1"/>
      <w:numFmt w:val="lowerLetter"/>
      <w:lvlText w:val="%8."/>
      <w:lvlJc w:val="left"/>
      <w:pPr>
        <w:ind w:left="8325" w:hanging="360"/>
      </w:pPr>
    </w:lvl>
    <w:lvl w:ilvl="8" w:tplc="0419001B" w:tentative="1">
      <w:start w:val="1"/>
      <w:numFmt w:val="lowerRoman"/>
      <w:lvlText w:val="%9."/>
      <w:lvlJc w:val="right"/>
      <w:pPr>
        <w:ind w:left="9045" w:hanging="180"/>
      </w:pPr>
    </w:lvl>
  </w:abstractNum>
  <w:abstractNum w:abstractNumId="2" w15:restartNumberingAfterBreak="0">
    <w:nsid w:val="1FA544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76C7C"/>
    <w:multiLevelType w:val="hybridMultilevel"/>
    <w:tmpl w:val="55DC5F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2DC644A4"/>
    <w:multiLevelType w:val="hybridMultilevel"/>
    <w:tmpl w:val="6EF419FA"/>
    <w:lvl w:ilvl="0" w:tplc="39829A36">
      <w:start w:val="1"/>
      <w:numFmt w:val="decimal"/>
      <w:lvlText w:val="%1."/>
      <w:lvlJc w:val="left"/>
      <w:pPr>
        <w:ind w:left="2760" w:hanging="360"/>
      </w:pPr>
      <w:rPr>
        <w:rFonts w:hint="default"/>
        <w:b/>
      </w:rPr>
    </w:lvl>
    <w:lvl w:ilvl="1" w:tplc="04190019" w:tentative="1">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5" w15:restartNumberingAfterBreak="0">
    <w:nsid w:val="32761981"/>
    <w:multiLevelType w:val="hybridMultilevel"/>
    <w:tmpl w:val="4C3604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3C803F71"/>
    <w:multiLevelType w:val="hybridMultilevel"/>
    <w:tmpl w:val="3C86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CF362A"/>
    <w:multiLevelType w:val="hybridMultilevel"/>
    <w:tmpl w:val="5BDEB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CD2F72"/>
    <w:multiLevelType w:val="hybridMultilevel"/>
    <w:tmpl w:val="DD7C97A4"/>
    <w:lvl w:ilvl="0" w:tplc="62B8C526">
      <w:start w:val="1"/>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15:restartNumberingAfterBreak="0">
    <w:nsid w:val="61594FF8"/>
    <w:multiLevelType w:val="hybridMultilevel"/>
    <w:tmpl w:val="11041CF6"/>
    <w:lvl w:ilvl="0" w:tplc="39C802BA">
      <w:start w:val="1"/>
      <w:numFmt w:val="upperRoman"/>
      <w:lvlText w:val="%1."/>
      <w:lvlJc w:val="left"/>
      <w:pPr>
        <w:ind w:left="3645" w:hanging="720"/>
      </w:pPr>
      <w:rPr>
        <w:rFonts w:hint="default"/>
      </w:rPr>
    </w:lvl>
    <w:lvl w:ilvl="1" w:tplc="04190019" w:tentative="1">
      <w:start w:val="1"/>
      <w:numFmt w:val="lowerLetter"/>
      <w:lvlText w:val="%2."/>
      <w:lvlJc w:val="left"/>
      <w:pPr>
        <w:ind w:left="4005" w:hanging="360"/>
      </w:pPr>
    </w:lvl>
    <w:lvl w:ilvl="2" w:tplc="0419001B" w:tentative="1">
      <w:start w:val="1"/>
      <w:numFmt w:val="lowerRoman"/>
      <w:lvlText w:val="%3."/>
      <w:lvlJc w:val="right"/>
      <w:pPr>
        <w:ind w:left="4725" w:hanging="180"/>
      </w:pPr>
    </w:lvl>
    <w:lvl w:ilvl="3" w:tplc="0419000F" w:tentative="1">
      <w:start w:val="1"/>
      <w:numFmt w:val="decimal"/>
      <w:lvlText w:val="%4."/>
      <w:lvlJc w:val="left"/>
      <w:pPr>
        <w:ind w:left="5445" w:hanging="360"/>
      </w:pPr>
    </w:lvl>
    <w:lvl w:ilvl="4" w:tplc="04190019" w:tentative="1">
      <w:start w:val="1"/>
      <w:numFmt w:val="lowerLetter"/>
      <w:lvlText w:val="%5."/>
      <w:lvlJc w:val="left"/>
      <w:pPr>
        <w:ind w:left="6165" w:hanging="360"/>
      </w:pPr>
    </w:lvl>
    <w:lvl w:ilvl="5" w:tplc="0419001B" w:tentative="1">
      <w:start w:val="1"/>
      <w:numFmt w:val="lowerRoman"/>
      <w:lvlText w:val="%6."/>
      <w:lvlJc w:val="right"/>
      <w:pPr>
        <w:ind w:left="6885" w:hanging="180"/>
      </w:pPr>
    </w:lvl>
    <w:lvl w:ilvl="6" w:tplc="0419000F" w:tentative="1">
      <w:start w:val="1"/>
      <w:numFmt w:val="decimal"/>
      <w:lvlText w:val="%7."/>
      <w:lvlJc w:val="left"/>
      <w:pPr>
        <w:ind w:left="7605" w:hanging="360"/>
      </w:pPr>
    </w:lvl>
    <w:lvl w:ilvl="7" w:tplc="04190019" w:tentative="1">
      <w:start w:val="1"/>
      <w:numFmt w:val="lowerLetter"/>
      <w:lvlText w:val="%8."/>
      <w:lvlJc w:val="left"/>
      <w:pPr>
        <w:ind w:left="8325" w:hanging="360"/>
      </w:pPr>
    </w:lvl>
    <w:lvl w:ilvl="8" w:tplc="0419001B" w:tentative="1">
      <w:start w:val="1"/>
      <w:numFmt w:val="lowerRoman"/>
      <w:lvlText w:val="%9."/>
      <w:lvlJc w:val="right"/>
      <w:pPr>
        <w:ind w:left="9045" w:hanging="180"/>
      </w:pPr>
    </w:lvl>
  </w:abstractNum>
  <w:abstractNum w:abstractNumId="10" w15:restartNumberingAfterBreak="0">
    <w:nsid w:val="670567FF"/>
    <w:multiLevelType w:val="hybridMultilevel"/>
    <w:tmpl w:val="D2A4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045188"/>
    <w:multiLevelType w:val="hybridMultilevel"/>
    <w:tmpl w:val="728A7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20637478">
    <w:abstractNumId w:val="4"/>
  </w:num>
  <w:num w:numId="2" w16cid:durableId="97527246">
    <w:abstractNumId w:val="0"/>
  </w:num>
  <w:num w:numId="3" w16cid:durableId="155649765">
    <w:abstractNumId w:val="1"/>
  </w:num>
  <w:num w:numId="4" w16cid:durableId="911348980">
    <w:abstractNumId w:val="8"/>
  </w:num>
  <w:num w:numId="5" w16cid:durableId="108361933">
    <w:abstractNumId w:val="9"/>
  </w:num>
  <w:num w:numId="6" w16cid:durableId="780302427">
    <w:abstractNumId w:val="11"/>
  </w:num>
  <w:num w:numId="7" w16cid:durableId="2096120834">
    <w:abstractNumId w:val="3"/>
  </w:num>
  <w:num w:numId="8" w16cid:durableId="1363752011">
    <w:abstractNumId w:val="6"/>
  </w:num>
  <w:num w:numId="9" w16cid:durableId="1489125619">
    <w:abstractNumId w:val="10"/>
  </w:num>
  <w:num w:numId="10" w16cid:durableId="1824155066">
    <w:abstractNumId w:val="5"/>
  </w:num>
  <w:num w:numId="11" w16cid:durableId="1442727923">
    <w:abstractNumId w:val="7"/>
  </w:num>
  <w:num w:numId="12" w16cid:durableId="203520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10"/>
  <w:displayHorizontalDrawingGridEvery w:val="2"/>
  <w:characterSpacingControl w:val="doNotCompress"/>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BB"/>
    <w:rsid w:val="00000990"/>
    <w:rsid w:val="000041D7"/>
    <w:rsid w:val="00010896"/>
    <w:rsid w:val="000108A6"/>
    <w:rsid w:val="000116E0"/>
    <w:rsid w:val="00012061"/>
    <w:rsid w:val="00013838"/>
    <w:rsid w:val="00016B17"/>
    <w:rsid w:val="00020E32"/>
    <w:rsid w:val="00023263"/>
    <w:rsid w:val="00033A9B"/>
    <w:rsid w:val="00034A0E"/>
    <w:rsid w:val="000374B8"/>
    <w:rsid w:val="0004297D"/>
    <w:rsid w:val="00045AFE"/>
    <w:rsid w:val="00047D63"/>
    <w:rsid w:val="00051C9C"/>
    <w:rsid w:val="00052877"/>
    <w:rsid w:val="00052A95"/>
    <w:rsid w:val="0005323A"/>
    <w:rsid w:val="000551B2"/>
    <w:rsid w:val="00061323"/>
    <w:rsid w:val="00063321"/>
    <w:rsid w:val="00064980"/>
    <w:rsid w:val="00067998"/>
    <w:rsid w:val="00081F8D"/>
    <w:rsid w:val="0008277B"/>
    <w:rsid w:val="00091F50"/>
    <w:rsid w:val="0009406A"/>
    <w:rsid w:val="000949BC"/>
    <w:rsid w:val="000968F4"/>
    <w:rsid w:val="000B113D"/>
    <w:rsid w:val="000B3F3B"/>
    <w:rsid w:val="000D7091"/>
    <w:rsid w:val="000E02BB"/>
    <w:rsid w:val="000E3F40"/>
    <w:rsid w:val="000E452D"/>
    <w:rsid w:val="000F0AEF"/>
    <w:rsid w:val="000F2CBB"/>
    <w:rsid w:val="000F7808"/>
    <w:rsid w:val="00104981"/>
    <w:rsid w:val="00114A7B"/>
    <w:rsid w:val="001375ED"/>
    <w:rsid w:val="00141015"/>
    <w:rsid w:val="00143A2B"/>
    <w:rsid w:val="00146532"/>
    <w:rsid w:val="0015544D"/>
    <w:rsid w:val="00161E3F"/>
    <w:rsid w:val="00161FB2"/>
    <w:rsid w:val="001656CF"/>
    <w:rsid w:val="0016763D"/>
    <w:rsid w:val="0017226E"/>
    <w:rsid w:val="00183681"/>
    <w:rsid w:val="00186AFF"/>
    <w:rsid w:val="001900A4"/>
    <w:rsid w:val="001A3637"/>
    <w:rsid w:val="001A5C15"/>
    <w:rsid w:val="001B23E1"/>
    <w:rsid w:val="001B5BC9"/>
    <w:rsid w:val="001B7544"/>
    <w:rsid w:val="001C0876"/>
    <w:rsid w:val="001C2D5B"/>
    <w:rsid w:val="001D0881"/>
    <w:rsid w:val="001D2D8A"/>
    <w:rsid w:val="001E1966"/>
    <w:rsid w:val="001E251D"/>
    <w:rsid w:val="001E5965"/>
    <w:rsid w:val="001F106F"/>
    <w:rsid w:val="001F622F"/>
    <w:rsid w:val="0020758D"/>
    <w:rsid w:val="002119F1"/>
    <w:rsid w:val="0021483D"/>
    <w:rsid w:val="0022339E"/>
    <w:rsid w:val="002260DB"/>
    <w:rsid w:val="00227677"/>
    <w:rsid w:val="00234C97"/>
    <w:rsid w:val="00236993"/>
    <w:rsid w:val="00242479"/>
    <w:rsid w:val="00245127"/>
    <w:rsid w:val="00247759"/>
    <w:rsid w:val="002758C6"/>
    <w:rsid w:val="00275F88"/>
    <w:rsid w:val="002821FC"/>
    <w:rsid w:val="0028379F"/>
    <w:rsid w:val="00284020"/>
    <w:rsid w:val="00286C07"/>
    <w:rsid w:val="00296E76"/>
    <w:rsid w:val="002A2344"/>
    <w:rsid w:val="002A26A2"/>
    <w:rsid w:val="002A420E"/>
    <w:rsid w:val="002A6ADC"/>
    <w:rsid w:val="002A75B5"/>
    <w:rsid w:val="002A769E"/>
    <w:rsid w:val="002A7BC7"/>
    <w:rsid w:val="002B3341"/>
    <w:rsid w:val="002B548A"/>
    <w:rsid w:val="002C1078"/>
    <w:rsid w:val="002C385F"/>
    <w:rsid w:val="002C3CB1"/>
    <w:rsid w:val="002C51A1"/>
    <w:rsid w:val="002D5352"/>
    <w:rsid w:val="002E6609"/>
    <w:rsid w:val="003119C5"/>
    <w:rsid w:val="00312824"/>
    <w:rsid w:val="00315E92"/>
    <w:rsid w:val="003205FB"/>
    <w:rsid w:val="00320FDD"/>
    <w:rsid w:val="00330399"/>
    <w:rsid w:val="003351C7"/>
    <w:rsid w:val="00342832"/>
    <w:rsid w:val="00344FD7"/>
    <w:rsid w:val="00355E4D"/>
    <w:rsid w:val="003602C5"/>
    <w:rsid w:val="00362F05"/>
    <w:rsid w:val="00363F18"/>
    <w:rsid w:val="00363FCF"/>
    <w:rsid w:val="0036665C"/>
    <w:rsid w:val="00371590"/>
    <w:rsid w:val="0037285F"/>
    <w:rsid w:val="00382924"/>
    <w:rsid w:val="003865FB"/>
    <w:rsid w:val="00387CFC"/>
    <w:rsid w:val="00395DB0"/>
    <w:rsid w:val="003964DE"/>
    <w:rsid w:val="003A1A5B"/>
    <w:rsid w:val="003A1F9A"/>
    <w:rsid w:val="003A23DD"/>
    <w:rsid w:val="003A2DC2"/>
    <w:rsid w:val="003B1B4A"/>
    <w:rsid w:val="003B2FD8"/>
    <w:rsid w:val="003B3144"/>
    <w:rsid w:val="003B4F72"/>
    <w:rsid w:val="003B6430"/>
    <w:rsid w:val="003C18A7"/>
    <w:rsid w:val="003C3E09"/>
    <w:rsid w:val="003C6037"/>
    <w:rsid w:val="003C6A5A"/>
    <w:rsid w:val="003D252B"/>
    <w:rsid w:val="003D3E2E"/>
    <w:rsid w:val="003D551D"/>
    <w:rsid w:val="003E148A"/>
    <w:rsid w:val="003E1EAC"/>
    <w:rsid w:val="003E777B"/>
    <w:rsid w:val="003F4900"/>
    <w:rsid w:val="003F670A"/>
    <w:rsid w:val="00412F41"/>
    <w:rsid w:val="0042145A"/>
    <w:rsid w:val="004240B7"/>
    <w:rsid w:val="00425EFB"/>
    <w:rsid w:val="004312EF"/>
    <w:rsid w:val="004365B9"/>
    <w:rsid w:val="00440724"/>
    <w:rsid w:val="00440B40"/>
    <w:rsid w:val="00445C68"/>
    <w:rsid w:val="00446B02"/>
    <w:rsid w:val="00450EF4"/>
    <w:rsid w:val="004547B4"/>
    <w:rsid w:val="0045559E"/>
    <w:rsid w:val="0045630A"/>
    <w:rsid w:val="00460508"/>
    <w:rsid w:val="00463B0C"/>
    <w:rsid w:val="00471120"/>
    <w:rsid w:val="00472DB4"/>
    <w:rsid w:val="004744F3"/>
    <w:rsid w:val="0047654B"/>
    <w:rsid w:val="00483D67"/>
    <w:rsid w:val="00497433"/>
    <w:rsid w:val="00497EF7"/>
    <w:rsid w:val="004A21C9"/>
    <w:rsid w:val="004A2482"/>
    <w:rsid w:val="004B2A63"/>
    <w:rsid w:val="004B4C90"/>
    <w:rsid w:val="004B7B94"/>
    <w:rsid w:val="004C1E9B"/>
    <w:rsid w:val="004D4C67"/>
    <w:rsid w:val="004D59DD"/>
    <w:rsid w:val="004E486D"/>
    <w:rsid w:val="004E4D03"/>
    <w:rsid w:val="004F332B"/>
    <w:rsid w:val="004F7183"/>
    <w:rsid w:val="004F71EC"/>
    <w:rsid w:val="00500A71"/>
    <w:rsid w:val="005117A6"/>
    <w:rsid w:val="005219CC"/>
    <w:rsid w:val="00522DB9"/>
    <w:rsid w:val="00524B59"/>
    <w:rsid w:val="0052786A"/>
    <w:rsid w:val="005332BC"/>
    <w:rsid w:val="00541516"/>
    <w:rsid w:val="00544A96"/>
    <w:rsid w:val="005539DB"/>
    <w:rsid w:val="00555F76"/>
    <w:rsid w:val="00560431"/>
    <w:rsid w:val="00566859"/>
    <w:rsid w:val="00580E54"/>
    <w:rsid w:val="005845BA"/>
    <w:rsid w:val="00596CBE"/>
    <w:rsid w:val="005A05E4"/>
    <w:rsid w:val="005A1840"/>
    <w:rsid w:val="005B03D5"/>
    <w:rsid w:val="005B2E2F"/>
    <w:rsid w:val="005B45BB"/>
    <w:rsid w:val="005B5F45"/>
    <w:rsid w:val="005C0480"/>
    <w:rsid w:val="005C5316"/>
    <w:rsid w:val="005C6FF1"/>
    <w:rsid w:val="005D2CDA"/>
    <w:rsid w:val="005E24E0"/>
    <w:rsid w:val="005E28AE"/>
    <w:rsid w:val="005F22A1"/>
    <w:rsid w:val="005F3B9A"/>
    <w:rsid w:val="005F45FB"/>
    <w:rsid w:val="005F5028"/>
    <w:rsid w:val="005F50F1"/>
    <w:rsid w:val="005F5C6E"/>
    <w:rsid w:val="005F7830"/>
    <w:rsid w:val="006005B0"/>
    <w:rsid w:val="00614611"/>
    <w:rsid w:val="00614718"/>
    <w:rsid w:val="00615B7D"/>
    <w:rsid w:val="00616602"/>
    <w:rsid w:val="00622247"/>
    <w:rsid w:val="00624C48"/>
    <w:rsid w:val="006254C5"/>
    <w:rsid w:val="006265C4"/>
    <w:rsid w:val="00626BFA"/>
    <w:rsid w:val="0063257D"/>
    <w:rsid w:val="006333C1"/>
    <w:rsid w:val="006448C7"/>
    <w:rsid w:val="00646929"/>
    <w:rsid w:val="0064736F"/>
    <w:rsid w:val="00653563"/>
    <w:rsid w:val="00670F28"/>
    <w:rsid w:val="00671891"/>
    <w:rsid w:val="00680D2E"/>
    <w:rsid w:val="006820CE"/>
    <w:rsid w:val="00693794"/>
    <w:rsid w:val="006A01D5"/>
    <w:rsid w:val="006A19BC"/>
    <w:rsid w:val="006A4334"/>
    <w:rsid w:val="006A4F69"/>
    <w:rsid w:val="006A6614"/>
    <w:rsid w:val="006B3818"/>
    <w:rsid w:val="006B3842"/>
    <w:rsid w:val="006D3747"/>
    <w:rsid w:val="006E785A"/>
    <w:rsid w:val="006F0549"/>
    <w:rsid w:val="006F1D3E"/>
    <w:rsid w:val="006F5EB7"/>
    <w:rsid w:val="006F6BA6"/>
    <w:rsid w:val="007029F5"/>
    <w:rsid w:val="00704AE9"/>
    <w:rsid w:val="007118BB"/>
    <w:rsid w:val="00711B9B"/>
    <w:rsid w:val="007128A3"/>
    <w:rsid w:val="00720181"/>
    <w:rsid w:val="00732761"/>
    <w:rsid w:val="00735ECB"/>
    <w:rsid w:val="00736A06"/>
    <w:rsid w:val="0073742C"/>
    <w:rsid w:val="00743AE0"/>
    <w:rsid w:val="00744374"/>
    <w:rsid w:val="007467ED"/>
    <w:rsid w:val="0075279D"/>
    <w:rsid w:val="007573A1"/>
    <w:rsid w:val="00760933"/>
    <w:rsid w:val="007673C7"/>
    <w:rsid w:val="007678C4"/>
    <w:rsid w:val="00776BAB"/>
    <w:rsid w:val="00783AB5"/>
    <w:rsid w:val="007857A0"/>
    <w:rsid w:val="00792F7A"/>
    <w:rsid w:val="00795F02"/>
    <w:rsid w:val="007A28D2"/>
    <w:rsid w:val="007A5771"/>
    <w:rsid w:val="007A7DEE"/>
    <w:rsid w:val="007B0E6A"/>
    <w:rsid w:val="007B2059"/>
    <w:rsid w:val="007B549D"/>
    <w:rsid w:val="007B63F5"/>
    <w:rsid w:val="007B7ACB"/>
    <w:rsid w:val="007C0723"/>
    <w:rsid w:val="007C1FDE"/>
    <w:rsid w:val="007C4A31"/>
    <w:rsid w:val="007C5C8F"/>
    <w:rsid w:val="007C677A"/>
    <w:rsid w:val="007C7432"/>
    <w:rsid w:val="007D339A"/>
    <w:rsid w:val="007D6C3E"/>
    <w:rsid w:val="007E23A3"/>
    <w:rsid w:val="007E495D"/>
    <w:rsid w:val="007E7D7D"/>
    <w:rsid w:val="007E7ED1"/>
    <w:rsid w:val="007F2DFC"/>
    <w:rsid w:val="007F3A53"/>
    <w:rsid w:val="0080445A"/>
    <w:rsid w:val="00823D5F"/>
    <w:rsid w:val="008263BA"/>
    <w:rsid w:val="0083062B"/>
    <w:rsid w:val="0084260A"/>
    <w:rsid w:val="00850D38"/>
    <w:rsid w:val="00855E20"/>
    <w:rsid w:val="00856894"/>
    <w:rsid w:val="00860042"/>
    <w:rsid w:val="00860DCD"/>
    <w:rsid w:val="00864870"/>
    <w:rsid w:val="00875EE3"/>
    <w:rsid w:val="00887A68"/>
    <w:rsid w:val="00896183"/>
    <w:rsid w:val="008A636F"/>
    <w:rsid w:val="008A64CC"/>
    <w:rsid w:val="008B0A00"/>
    <w:rsid w:val="008C03C1"/>
    <w:rsid w:val="008C4D71"/>
    <w:rsid w:val="008C68FE"/>
    <w:rsid w:val="008F1522"/>
    <w:rsid w:val="008F15E2"/>
    <w:rsid w:val="008F434F"/>
    <w:rsid w:val="008F53A7"/>
    <w:rsid w:val="00901385"/>
    <w:rsid w:val="00903082"/>
    <w:rsid w:val="009031A8"/>
    <w:rsid w:val="00906320"/>
    <w:rsid w:val="00911EB5"/>
    <w:rsid w:val="00913A3A"/>
    <w:rsid w:val="00931DE5"/>
    <w:rsid w:val="00934E1E"/>
    <w:rsid w:val="0093676B"/>
    <w:rsid w:val="009367E2"/>
    <w:rsid w:val="00954AF9"/>
    <w:rsid w:val="00961D12"/>
    <w:rsid w:val="009650E4"/>
    <w:rsid w:val="00967092"/>
    <w:rsid w:val="00967495"/>
    <w:rsid w:val="0097587E"/>
    <w:rsid w:val="00975D78"/>
    <w:rsid w:val="0099067D"/>
    <w:rsid w:val="00997DBD"/>
    <w:rsid w:val="009A217A"/>
    <w:rsid w:val="009A694D"/>
    <w:rsid w:val="009B1EF1"/>
    <w:rsid w:val="009B28A8"/>
    <w:rsid w:val="009B74AB"/>
    <w:rsid w:val="009C4B1E"/>
    <w:rsid w:val="009C65ED"/>
    <w:rsid w:val="009D11CF"/>
    <w:rsid w:val="009D1900"/>
    <w:rsid w:val="009D6DCA"/>
    <w:rsid w:val="009E1136"/>
    <w:rsid w:val="009E293E"/>
    <w:rsid w:val="009F7E72"/>
    <w:rsid w:val="00A02C96"/>
    <w:rsid w:val="00A05DB3"/>
    <w:rsid w:val="00A10D08"/>
    <w:rsid w:val="00A1250A"/>
    <w:rsid w:val="00A17C8F"/>
    <w:rsid w:val="00A20742"/>
    <w:rsid w:val="00A22A69"/>
    <w:rsid w:val="00A30C91"/>
    <w:rsid w:val="00A422FE"/>
    <w:rsid w:val="00A47058"/>
    <w:rsid w:val="00A47A95"/>
    <w:rsid w:val="00A56F9C"/>
    <w:rsid w:val="00A62253"/>
    <w:rsid w:val="00A656CE"/>
    <w:rsid w:val="00A66719"/>
    <w:rsid w:val="00A714A9"/>
    <w:rsid w:val="00A72408"/>
    <w:rsid w:val="00A841BD"/>
    <w:rsid w:val="00A90489"/>
    <w:rsid w:val="00A976BE"/>
    <w:rsid w:val="00AA5D89"/>
    <w:rsid w:val="00AB1BBE"/>
    <w:rsid w:val="00AB3F4C"/>
    <w:rsid w:val="00AB59E8"/>
    <w:rsid w:val="00AC25BE"/>
    <w:rsid w:val="00AD6069"/>
    <w:rsid w:val="00AD6F4D"/>
    <w:rsid w:val="00AE2958"/>
    <w:rsid w:val="00AE58BD"/>
    <w:rsid w:val="00AE627C"/>
    <w:rsid w:val="00B02992"/>
    <w:rsid w:val="00B04225"/>
    <w:rsid w:val="00B06832"/>
    <w:rsid w:val="00B1077F"/>
    <w:rsid w:val="00B22AD5"/>
    <w:rsid w:val="00B31695"/>
    <w:rsid w:val="00B33EFE"/>
    <w:rsid w:val="00B40248"/>
    <w:rsid w:val="00B457EA"/>
    <w:rsid w:val="00B50D0D"/>
    <w:rsid w:val="00B53B3F"/>
    <w:rsid w:val="00B60F32"/>
    <w:rsid w:val="00B61714"/>
    <w:rsid w:val="00B648E0"/>
    <w:rsid w:val="00B674C9"/>
    <w:rsid w:val="00B70462"/>
    <w:rsid w:val="00B75C2E"/>
    <w:rsid w:val="00B83ED7"/>
    <w:rsid w:val="00B84E7A"/>
    <w:rsid w:val="00B86580"/>
    <w:rsid w:val="00B91524"/>
    <w:rsid w:val="00B94961"/>
    <w:rsid w:val="00B94E0E"/>
    <w:rsid w:val="00BA3B9F"/>
    <w:rsid w:val="00BC4037"/>
    <w:rsid w:val="00BC5353"/>
    <w:rsid w:val="00BC6D1E"/>
    <w:rsid w:val="00BC6EF8"/>
    <w:rsid w:val="00BF7039"/>
    <w:rsid w:val="00C06CA9"/>
    <w:rsid w:val="00C07C53"/>
    <w:rsid w:val="00C16C15"/>
    <w:rsid w:val="00C2259B"/>
    <w:rsid w:val="00C22C50"/>
    <w:rsid w:val="00C30E0B"/>
    <w:rsid w:val="00C32C9D"/>
    <w:rsid w:val="00C331A5"/>
    <w:rsid w:val="00C35EED"/>
    <w:rsid w:val="00C40480"/>
    <w:rsid w:val="00C4189A"/>
    <w:rsid w:val="00C45DE8"/>
    <w:rsid w:val="00C62820"/>
    <w:rsid w:val="00C63B85"/>
    <w:rsid w:val="00C66883"/>
    <w:rsid w:val="00C67804"/>
    <w:rsid w:val="00C82982"/>
    <w:rsid w:val="00C85AF6"/>
    <w:rsid w:val="00C86057"/>
    <w:rsid w:val="00C95970"/>
    <w:rsid w:val="00CB473B"/>
    <w:rsid w:val="00CB4F2B"/>
    <w:rsid w:val="00CC4802"/>
    <w:rsid w:val="00CD1516"/>
    <w:rsid w:val="00CD4AE1"/>
    <w:rsid w:val="00CD65BA"/>
    <w:rsid w:val="00CD6761"/>
    <w:rsid w:val="00CE1C3C"/>
    <w:rsid w:val="00CE5C35"/>
    <w:rsid w:val="00CF0369"/>
    <w:rsid w:val="00CF637F"/>
    <w:rsid w:val="00CF6F9B"/>
    <w:rsid w:val="00D03495"/>
    <w:rsid w:val="00D041F4"/>
    <w:rsid w:val="00D055FE"/>
    <w:rsid w:val="00D21FE6"/>
    <w:rsid w:val="00D24C61"/>
    <w:rsid w:val="00D27C50"/>
    <w:rsid w:val="00D301AE"/>
    <w:rsid w:val="00D345C0"/>
    <w:rsid w:val="00D432F7"/>
    <w:rsid w:val="00D61E32"/>
    <w:rsid w:val="00D82843"/>
    <w:rsid w:val="00D9201E"/>
    <w:rsid w:val="00D96770"/>
    <w:rsid w:val="00DA5D83"/>
    <w:rsid w:val="00DA7575"/>
    <w:rsid w:val="00DB6731"/>
    <w:rsid w:val="00DC1F74"/>
    <w:rsid w:val="00DC53F6"/>
    <w:rsid w:val="00DC680C"/>
    <w:rsid w:val="00DD032B"/>
    <w:rsid w:val="00DD038D"/>
    <w:rsid w:val="00DD3F23"/>
    <w:rsid w:val="00DE2750"/>
    <w:rsid w:val="00DE2933"/>
    <w:rsid w:val="00DE679E"/>
    <w:rsid w:val="00DF1018"/>
    <w:rsid w:val="00DF26A9"/>
    <w:rsid w:val="00DF33BD"/>
    <w:rsid w:val="00DF344D"/>
    <w:rsid w:val="00E07A7D"/>
    <w:rsid w:val="00E1153B"/>
    <w:rsid w:val="00E12994"/>
    <w:rsid w:val="00E1299B"/>
    <w:rsid w:val="00E144BA"/>
    <w:rsid w:val="00E23CD0"/>
    <w:rsid w:val="00E36CDC"/>
    <w:rsid w:val="00E37045"/>
    <w:rsid w:val="00E41F38"/>
    <w:rsid w:val="00E4225D"/>
    <w:rsid w:val="00E50A00"/>
    <w:rsid w:val="00E56F99"/>
    <w:rsid w:val="00E70215"/>
    <w:rsid w:val="00E711C4"/>
    <w:rsid w:val="00E728F9"/>
    <w:rsid w:val="00E73700"/>
    <w:rsid w:val="00E773B2"/>
    <w:rsid w:val="00E77B60"/>
    <w:rsid w:val="00E809D9"/>
    <w:rsid w:val="00E80D34"/>
    <w:rsid w:val="00E81309"/>
    <w:rsid w:val="00E85FBB"/>
    <w:rsid w:val="00E87519"/>
    <w:rsid w:val="00E91679"/>
    <w:rsid w:val="00E91B8A"/>
    <w:rsid w:val="00E92190"/>
    <w:rsid w:val="00E95816"/>
    <w:rsid w:val="00EA0F74"/>
    <w:rsid w:val="00EA5402"/>
    <w:rsid w:val="00EB1C23"/>
    <w:rsid w:val="00EB2C39"/>
    <w:rsid w:val="00EB38CC"/>
    <w:rsid w:val="00EB3B17"/>
    <w:rsid w:val="00EB64A6"/>
    <w:rsid w:val="00EC2C89"/>
    <w:rsid w:val="00ED4568"/>
    <w:rsid w:val="00F03E23"/>
    <w:rsid w:val="00F17326"/>
    <w:rsid w:val="00F204C3"/>
    <w:rsid w:val="00F20771"/>
    <w:rsid w:val="00F25D1C"/>
    <w:rsid w:val="00F27A8A"/>
    <w:rsid w:val="00F35266"/>
    <w:rsid w:val="00F367C2"/>
    <w:rsid w:val="00F416B7"/>
    <w:rsid w:val="00F47EC1"/>
    <w:rsid w:val="00F50EF0"/>
    <w:rsid w:val="00F515CC"/>
    <w:rsid w:val="00F545A1"/>
    <w:rsid w:val="00F55558"/>
    <w:rsid w:val="00F57A6F"/>
    <w:rsid w:val="00F61C30"/>
    <w:rsid w:val="00F65A35"/>
    <w:rsid w:val="00F65E99"/>
    <w:rsid w:val="00F70B84"/>
    <w:rsid w:val="00F7256B"/>
    <w:rsid w:val="00F73CCB"/>
    <w:rsid w:val="00F740FB"/>
    <w:rsid w:val="00F871B2"/>
    <w:rsid w:val="00F87FD4"/>
    <w:rsid w:val="00F91577"/>
    <w:rsid w:val="00F97F2C"/>
    <w:rsid w:val="00FA062F"/>
    <w:rsid w:val="00FA0BF0"/>
    <w:rsid w:val="00FA3784"/>
    <w:rsid w:val="00FA6449"/>
    <w:rsid w:val="00FB3338"/>
    <w:rsid w:val="00FC075C"/>
    <w:rsid w:val="00FD125B"/>
    <w:rsid w:val="00FD3802"/>
    <w:rsid w:val="00FD51C9"/>
    <w:rsid w:val="00FD5F1B"/>
    <w:rsid w:val="00FE0C1B"/>
    <w:rsid w:val="00FE1DD8"/>
    <w:rsid w:val="00FE482D"/>
    <w:rsid w:val="00FF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46C33C"/>
  <w15:chartTrackingRefBased/>
  <w15:docId w15:val="{FD17FC59-E1D5-4B7B-9BD0-37F1024E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F23"/>
    <w:rPr>
      <w:sz w:val="24"/>
      <w:szCs w:val="24"/>
    </w:rPr>
  </w:style>
  <w:style w:type="paragraph" w:styleId="1">
    <w:name w:val="heading 1"/>
    <w:basedOn w:val="a"/>
    <w:next w:val="a"/>
    <w:link w:val="10"/>
    <w:uiPriority w:val="9"/>
    <w:qFormat/>
    <w:rsid w:val="00DD3F2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DD3F23"/>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qFormat/>
    <w:rsid w:val="00DD3F23"/>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rsid w:val="00DD3F23"/>
    <w:pPr>
      <w:keepNext/>
      <w:spacing w:before="240" w:after="60"/>
      <w:outlineLvl w:val="3"/>
    </w:pPr>
    <w:rPr>
      <w:b/>
      <w:bCs/>
      <w:sz w:val="28"/>
      <w:szCs w:val="28"/>
      <w:lang w:val="x-none" w:eastAsia="x-none"/>
    </w:rPr>
  </w:style>
  <w:style w:type="paragraph" w:styleId="5">
    <w:name w:val="heading 5"/>
    <w:basedOn w:val="a"/>
    <w:next w:val="a"/>
    <w:link w:val="50"/>
    <w:uiPriority w:val="9"/>
    <w:qFormat/>
    <w:rsid w:val="00DD3F23"/>
    <w:pPr>
      <w:spacing w:before="240" w:after="60"/>
      <w:outlineLvl w:val="4"/>
    </w:pPr>
    <w:rPr>
      <w:b/>
      <w:bCs/>
      <w:i/>
      <w:iCs/>
      <w:sz w:val="26"/>
      <w:szCs w:val="26"/>
      <w:lang w:val="x-none" w:eastAsia="x-none"/>
    </w:rPr>
  </w:style>
  <w:style w:type="paragraph" w:styleId="6">
    <w:name w:val="heading 6"/>
    <w:basedOn w:val="a"/>
    <w:next w:val="a"/>
    <w:link w:val="60"/>
    <w:uiPriority w:val="9"/>
    <w:qFormat/>
    <w:rsid w:val="00DD3F23"/>
    <w:pPr>
      <w:spacing w:before="240" w:after="60"/>
      <w:outlineLvl w:val="5"/>
    </w:pPr>
    <w:rPr>
      <w:b/>
      <w:bCs/>
      <w:sz w:val="20"/>
      <w:szCs w:val="20"/>
      <w:lang w:val="x-none" w:eastAsia="x-none"/>
    </w:rPr>
  </w:style>
  <w:style w:type="paragraph" w:styleId="7">
    <w:name w:val="heading 7"/>
    <w:basedOn w:val="a"/>
    <w:next w:val="a"/>
    <w:link w:val="70"/>
    <w:uiPriority w:val="9"/>
    <w:qFormat/>
    <w:rsid w:val="00DD3F23"/>
    <w:pPr>
      <w:spacing w:before="240" w:after="60"/>
      <w:outlineLvl w:val="6"/>
    </w:pPr>
    <w:rPr>
      <w:lang w:val="x-none" w:eastAsia="x-none"/>
    </w:rPr>
  </w:style>
  <w:style w:type="paragraph" w:styleId="8">
    <w:name w:val="heading 8"/>
    <w:basedOn w:val="a"/>
    <w:next w:val="a"/>
    <w:link w:val="80"/>
    <w:uiPriority w:val="9"/>
    <w:qFormat/>
    <w:rsid w:val="00DD3F23"/>
    <w:pPr>
      <w:spacing w:before="240" w:after="60"/>
      <w:outlineLvl w:val="7"/>
    </w:pPr>
    <w:rPr>
      <w:i/>
      <w:iCs/>
      <w:lang w:val="x-none" w:eastAsia="x-none"/>
    </w:rPr>
  </w:style>
  <w:style w:type="paragraph" w:styleId="9">
    <w:name w:val="heading 9"/>
    <w:basedOn w:val="a"/>
    <w:next w:val="a"/>
    <w:link w:val="90"/>
    <w:uiPriority w:val="9"/>
    <w:qFormat/>
    <w:rsid w:val="00DD3F23"/>
    <w:pPr>
      <w:spacing w:before="240" w:after="60"/>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F2CBB"/>
    <w:rPr>
      <w:color w:val="0000FF"/>
      <w:u w:val="single"/>
    </w:rPr>
  </w:style>
  <w:style w:type="paragraph" w:styleId="a4">
    <w:name w:val="Обычный (веб)"/>
    <w:basedOn w:val="a"/>
    <w:uiPriority w:val="99"/>
    <w:unhideWhenUsed/>
    <w:rsid w:val="000F2CBB"/>
    <w:pPr>
      <w:spacing w:before="100" w:beforeAutospacing="1" w:after="100" w:afterAutospacing="1"/>
    </w:pPr>
  </w:style>
  <w:style w:type="character" w:customStyle="1" w:styleId="small">
    <w:name w:val="small"/>
    <w:rsid w:val="000F2CBB"/>
    <w:rPr>
      <w:sz w:val="16"/>
      <w:szCs w:val="16"/>
    </w:rPr>
  </w:style>
  <w:style w:type="character" w:customStyle="1" w:styleId="fill">
    <w:name w:val="fill"/>
    <w:rsid w:val="000F2CBB"/>
    <w:rPr>
      <w:color w:val="FF0000"/>
    </w:rPr>
  </w:style>
  <w:style w:type="character" w:styleId="a5">
    <w:name w:val="annotation reference"/>
    <w:uiPriority w:val="99"/>
    <w:semiHidden/>
    <w:unhideWhenUsed/>
    <w:rsid w:val="000F2CBB"/>
    <w:rPr>
      <w:sz w:val="16"/>
      <w:szCs w:val="16"/>
    </w:rPr>
  </w:style>
  <w:style w:type="paragraph" w:styleId="a6">
    <w:name w:val="annotation text"/>
    <w:basedOn w:val="a"/>
    <w:link w:val="a7"/>
    <w:uiPriority w:val="99"/>
    <w:semiHidden/>
    <w:unhideWhenUsed/>
    <w:rsid w:val="000F2CBB"/>
    <w:rPr>
      <w:sz w:val="20"/>
      <w:szCs w:val="20"/>
      <w:lang w:val="x-none" w:eastAsia="x-none"/>
    </w:rPr>
  </w:style>
  <w:style w:type="character" w:customStyle="1" w:styleId="a7">
    <w:name w:val="Текст примечания Знак"/>
    <w:link w:val="a6"/>
    <w:uiPriority w:val="99"/>
    <w:semiHidden/>
    <w:rsid w:val="000F2CBB"/>
    <w:rPr>
      <w:sz w:val="20"/>
      <w:szCs w:val="20"/>
    </w:rPr>
  </w:style>
  <w:style w:type="paragraph" w:styleId="a8">
    <w:name w:val="annotation subject"/>
    <w:basedOn w:val="a6"/>
    <w:next w:val="a6"/>
    <w:link w:val="a9"/>
    <w:uiPriority w:val="99"/>
    <w:semiHidden/>
    <w:unhideWhenUsed/>
    <w:rsid w:val="000F2CBB"/>
    <w:rPr>
      <w:b/>
      <w:bCs/>
    </w:rPr>
  </w:style>
  <w:style w:type="character" w:customStyle="1" w:styleId="a9">
    <w:name w:val="Тема примечания Знак"/>
    <w:link w:val="a8"/>
    <w:uiPriority w:val="99"/>
    <w:semiHidden/>
    <w:rsid w:val="000F2CBB"/>
    <w:rPr>
      <w:b/>
      <w:bCs/>
      <w:sz w:val="20"/>
      <w:szCs w:val="20"/>
    </w:rPr>
  </w:style>
  <w:style w:type="paragraph" w:styleId="aa">
    <w:name w:val="Balloon Text"/>
    <w:basedOn w:val="a"/>
    <w:link w:val="ab"/>
    <w:uiPriority w:val="99"/>
    <w:semiHidden/>
    <w:unhideWhenUsed/>
    <w:rsid w:val="000F2CBB"/>
    <w:rPr>
      <w:rFonts w:ascii="Tahoma" w:hAnsi="Tahoma"/>
      <w:sz w:val="16"/>
      <w:szCs w:val="16"/>
      <w:lang w:val="x-none" w:eastAsia="x-none"/>
    </w:rPr>
  </w:style>
  <w:style w:type="character" w:customStyle="1" w:styleId="ab">
    <w:name w:val="Текст выноски Знак"/>
    <w:link w:val="aa"/>
    <w:uiPriority w:val="99"/>
    <w:semiHidden/>
    <w:rsid w:val="000F2CBB"/>
    <w:rPr>
      <w:rFonts w:ascii="Tahoma" w:hAnsi="Tahoma" w:cs="Tahoma"/>
      <w:sz w:val="16"/>
      <w:szCs w:val="16"/>
    </w:rPr>
  </w:style>
  <w:style w:type="character" w:customStyle="1" w:styleId="30">
    <w:name w:val="Заголовок 3 Знак"/>
    <w:link w:val="3"/>
    <w:uiPriority w:val="9"/>
    <w:semiHidden/>
    <w:rsid w:val="00DD3F23"/>
    <w:rPr>
      <w:rFonts w:ascii="Cambria" w:eastAsia="Times New Roman" w:hAnsi="Cambria"/>
      <w:b/>
      <w:bCs/>
      <w:sz w:val="26"/>
      <w:szCs w:val="26"/>
    </w:rPr>
  </w:style>
  <w:style w:type="character" w:customStyle="1" w:styleId="10">
    <w:name w:val="Заголовок 1 Знак"/>
    <w:link w:val="1"/>
    <w:uiPriority w:val="9"/>
    <w:rsid w:val="00DD3F23"/>
    <w:rPr>
      <w:rFonts w:ascii="Cambria" w:eastAsia="Times New Roman" w:hAnsi="Cambria" w:cs="Times New Roman"/>
      <w:b/>
      <w:bCs/>
      <w:kern w:val="32"/>
      <w:sz w:val="32"/>
      <w:szCs w:val="32"/>
    </w:rPr>
  </w:style>
  <w:style w:type="character" w:customStyle="1" w:styleId="40">
    <w:name w:val="Заголовок 4 Знак"/>
    <w:link w:val="4"/>
    <w:uiPriority w:val="9"/>
    <w:rsid w:val="00DD3F23"/>
    <w:rPr>
      <w:rFonts w:cs="Times New Roman"/>
      <w:b/>
      <w:bCs/>
      <w:sz w:val="28"/>
      <w:szCs w:val="28"/>
    </w:rPr>
  </w:style>
  <w:style w:type="paragraph" w:customStyle="1" w:styleId="ConsPlusNormal">
    <w:name w:val="ConsPlusNormal"/>
    <w:rsid w:val="00614611"/>
    <w:pPr>
      <w:widowControl w:val="0"/>
      <w:autoSpaceDE w:val="0"/>
      <w:autoSpaceDN w:val="0"/>
      <w:adjustRightInd w:val="0"/>
      <w:ind w:firstLine="720"/>
    </w:pPr>
    <w:rPr>
      <w:rFonts w:ascii="Arial" w:hAnsi="Arial" w:cs="Arial"/>
      <w:sz w:val="22"/>
      <w:szCs w:val="22"/>
    </w:rPr>
  </w:style>
  <w:style w:type="character" w:customStyle="1" w:styleId="20">
    <w:name w:val="Заголовок 2 Знак"/>
    <w:link w:val="2"/>
    <w:uiPriority w:val="9"/>
    <w:semiHidden/>
    <w:rsid w:val="00DD3F23"/>
    <w:rPr>
      <w:rFonts w:ascii="Cambria" w:eastAsia="Times New Roman" w:hAnsi="Cambria"/>
      <w:b/>
      <w:bCs/>
      <w:i/>
      <w:iCs/>
      <w:sz w:val="28"/>
      <w:szCs w:val="28"/>
    </w:rPr>
  </w:style>
  <w:style w:type="character" w:customStyle="1" w:styleId="50">
    <w:name w:val="Заголовок 5 Знак"/>
    <w:link w:val="5"/>
    <w:uiPriority w:val="9"/>
    <w:semiHidden/>
    <w:rsid w:val="00DD3F23"/>
    <w:rPr>
      <w:b/>
      <w:bCs/>
      <w:i/>
      <w:iCs/>
      <w:sz w:val="26"/>
      <w:szCs w:val="26"/>
    </w:rPr>
  </w:style>
  <w:style w:type="character" w:customStyle="1" w:styleId="60">
    <w:name w:val="Заголовок 6 Знак"/>
    <w:link w:val="6"/>
    <w:uiPriority w:val="9"/>
    <w:semiHidden/>
    <w:rsid w:val="00DD3F23"/>
    <w:rPr>
      <w:b/>
      <w:bCs/>
    </w:rPr>
  </w:style>
  <w:style w:type="character" w:customStyle="1" w:styleId="70">
    <w:name w:val="Заголовок 7 Знак"/>
    <w:link w:val="7"/>
    <w:uiPriority w:val="9"/>
    <w:semiHidden/>
    <w:rsid w:val="00DD3F23"/>
    <w:rPr>
      <w:sz w:val="24"/>
      <w:szCs w:val="24"/>
    </w:rPr>
  </w:style>
  <w:style w:type="character" w:customStyle="1" w:styleId="80">
    <w:name w:val="Заголовок 8 Знак"/>
    <w:link w:val="8"/>
    <w:uiPriority w:val="9"/>
    <w:semiHidden/>
    <w:rsid w:val="00DD3F23"/>
    <w:rPr>
      <w:i/>
      <w:iCs/>
      <w:sz w:val="24"/>
      <w:szCs w:val="24"/>
    </w:rPr>
  </w:style>
  <w:style w:type="character" w:customStyle="1" w:styleId="90">
    <w:name w:val="Заголовок 9 Знак"/>
    <w:link w:val="9"/>
    <w:uiPriority w:val="9"/>
    <w:semiHidden/>
    <w:rsid w:val="00DD3F23"/>
    <w:rPr>
      <w:rFonts w:ascii="Cambria" w:eastAsia="Times New Roman" w:hAnsi="Cambria"/>
    </w:rPr>
  </w:style>
  <w:style w:type="paragraph" w:styleId="ac">
    <w:name w:val="Название"/>
    <w:basedOn w:val="a"/>
    <w:next w:val="a"/>
    <w:link w:val="ad"/>
    <w:uiPriority w:val="10"/>
    <w:qFormat/>
    <w:rsid w:val="00DD3F23"/>
    <w:pPr>
      <w:spacing w:before="240" w:after="60"/>
      <w:jc w:val="center"/>
      <w:outlineLvl w:val="0"/>
    </w:pPr>
    <w:rPr>
      <w:rFonts w:ascii="Cambria" w:hAnsi="Cambria"/>
      <w:b/>
      <w:bCs/>
      <w:kern w:val="28"/>
      <w:sz w:val="32"/>
      <w:szCs w:val="32"/>
      <w:lang w:val="x-none" w:eastAsia="x-none"/>
    </w:rPr>
  </w:style>
  <w:style w:type="character" w:customStyle="1" w:styleId="ad">
    <w:name w:val="Название Знак"/>
    <w:link w:val="ac"/>
    <w:uiPriority w:val="10"/>
    <w:rsid w:val="00DD3F23"/>
    <w:rPr>
      <w:rFonts w:ascii="Cambria" w:eastAsia="Times New Roman" w:hAnsi="Cambria"/>
      <w:b/>
      <w:bCs/>
      <w:kern w:val="28"/>
      <w:sz w:val="32"/>
      <w:szCs w:val="32"/>
    </w:rPr>
  </w:style>
  <w:style w:type="paragraph" w:styleId="ae">
    <w:name w:val="Subtitle"/>
    <w:basedOn w:val="a"/>
    <w:next w:val="a"/>
    <w:link w:val="af"/>
    <w:uiPriority w:val="11"/>
    <w:qFormat/>
    <w:rsid w:val="00DD3F23"/>
    <w:pPr>
      <w:spacing w:after="60"/>
      <w:jc w:val="center"/>
      <w:outlineLvl w:val="1"/>
    </w:pPr>
    <w:rPr>
      <w:rFonts w:ascii="Cambria" w:hAnsi="Cambria"/>
      <w:lang w:val="x-none" w:eastAsia="x-none"/>
    </w:rPr>
  </w:style>
  <w:style w:type="character" w:customStyle="1" w:styleId="af">
    <w:name w:val="Подзаголовок Знак"/>
    <w:link w:val="ae"/>
    <w:uiPriority w:val="11"/>
    <w:rsid w:val="00DD3F23"/>
    <w:rPr>
      <w:rFonts w:ascii="Cambria" w:eastAsia="Times New Roman" w:hAnsi="Cambria"/>
      <w:sz w:val="24"/>
      <w:szCs w:val="24"/>
    </w:rPr>
  </w:style>
  <w:style w:type="character" w:styleId="af0">
    <w:name w:val="Strong"/>
    <w:uiPriority w:val="22"/>
    <w:qFormat/>
    <w:rsid w:val="00DD3F23"/>
    <w:rPr>
      <w:b/>
      <w:bCs/>
    </w:rPr>
  </w:style>
  <w:style w:type="character" w:styleId="af1">
    <w:name w:val="Emphasis"/>
    <w:uiPriority w:val="20"/>
    <w:qFormat/>
    <w:rsid w:val="00DD3F23"/>
    <w:rPr>
      <w:rFonts w:ascii="Calibri" w:hAnsi="Calibri"/>
      <w:b/>
      <w:i/>
      <w:iCs/>
    </w:rPr>
  </w:style>
  <w:style w:type="paragraph" w:styleId="af2">
    <w:name w:val="No Spacing"/>
    <w:basedOn w:val="a"/>
    <w:uiPriority w:val="1"/>
    <w:qFormat/>
    <w:rsid w:val="00DD3F23"/>
    <w:rPr>
      <w:szCs w:val="32"/>
    </w:rPr>
  </w:style>
  <w:style w:type="paragraph" w:styleId="af3">
    <w:name w:val="List Paragraph"/>
    <w:basedOn w:val="a"/>
    <w:uiPriority w:val="34"/>
    <w:qFormat/>
    <w:rsid w:val="00DD3F23"/>
    <w:pPr>
      <w:ind w:left="720"/>
      <w:contextualSpacing/>
    </w:pPr>
  </w:style>
  <w:style w:type="paragraph" w:styleId="21">
    <w:name w:val="Quote"/>
    <w:basedOn w:val="a"/>
    <w:next w:val="a"/>
    <w:link w:val="22"/>
    <w:uiPriority w:val="29"/>
    <w:qFormat/>
    <w:rsid w:val="00DD3F23"/>
    <w:rPr>
      <w:i/>
      <w:lang w:val="x-none" w:eastAsia="x-none"/>
    </w:rPr>
  </w:style>
  <w:style w:type="character" w:customStyle="1" w:styleId="22">
    <w:name w:val="Цитата 2 Знак"/>
    <w:link w:val="21"/>
    <w:uiPriority w:val="29"/>
    <w:rsid w:val="00DD3F23"/>
    <w:rPr>
      <w:i/>
      <w:sz w:val="24"/>
      <w:szCs w:val="24"/>
    </w:rPr>
  </w:style>
  <w:style w:type="paragraph" w:styleId="af4">
    <w:name w:val="Intense Quote"/>
    <w:basedOn w:val="a"/>
    <w:next w:val="a"/>
    <w:link w:val="af5"/>
    <w:uiPriority w:val="30"/>
    <w:qFormat/>
    <w:rsid w:val="00DD3F23"/>
    <w:pPr>
      <w:ind w:left="720" w:right="720"/>
    </w:pPr>
    <w:rPr>
      <w:b/>
      <w:i/>
      <w:szCs w:val="20"/>
      <w:lang w:val="x-none" w:eastAsia="x-none"/>
    </w:rPr>
  </w:style>
  <w:style w:type="character" w:customStyle="1" w:styleId="af5">
    <w:name w:val="Выделенная цитата Знак"/>
    <w:link w:val="af4"/>
    <w:uiPriority w:val="30"/>
    <w:rsid w:val="00DD3F23"/>
    <w:rPr>
      <w:b/>
      <w:i/>
      <w:sz w:val="24"/>
    </w:rPr>
  </w:style>
  <w:style w:type="character" w:styleId="af6">
    <w:name w:val="Subtle Emphasis"/>
    <w:uiPriority w:val="19"/>
    <w:qFormat/>
    <w:rsid w:val="00DD3F23"/>
    <w:rPr>
      <w:i/>
      <w:color w:val="5A5A5A"/>
    </w:rPr>
  </w:style>
  <w:style w:type="character" w:styleId="af7">
    <w:name w:val="Intense Emphasis"/>
    <w:uiPriority w:val="21"/>
    <w:qFormat/>
    <w:rsid w:val="00DD3F23"/>
    <w:rPr>
      <w:b/>
      <w:i/>
      <w:sz w:val="24"/>
      <w:szCs w:val="24"/>
      <w:u w:val="single"/>
    </w:rPr>
  </w:style>
  <w:style w:type="character" w:styleId="af8">
    <w:name w:val="Subtle Reference"/>
    <w:uiPriority w:val="31"/>
    <w:qFormat/>
    <w:rsid w:val="00DD3F23"/>
    <w:rPr>
      <w:sz w:val="24"/>
      <w:szCs w:val="24"/>
      <w:u w:val="single"/>
    </w:rPr>
  </w:style>
  <w:style w:type="character" w:styleId="af9">
    <w:name w:val="Intense Reference"/>
    <w:uiPriority w:val="32"/>
    <w:qFormat/>
    <w:rsid w:val="00DD3F23"/>
    <w:rPr>
      <w:b/>
      <w:sz w:val="24"/>
      <w:u w:val="single"/>
    </w:rPr>
  </w:style>
  <w:style w:type="character" w:styleId="afa">
    <w:name w:val="Book Title"/>
    <w:uiPriority w:val="33"/>
    <w:qFormat/>
    <w:rsid w:val="00DD3F23"/>
    <w:rPr>
      <w:rFonts w:ascii="Cambria" w:eastAsia="Times New Roman" w:hAnsi="Cambria"/>
      <w:b/>
      <w:i/>
      <w:sz w:val="24"/>
      <w:szCs w:val="24"/>
    </w:rPr>
  </w:style>
  <w:style w:type="paragraph" w:styleId="afb">
    <w:name w:val="TOC Heading"/>
    <w:basedOn w:val="1"/>
    <w:next w:val="a"/>
    <w:uiPriority w:val="39"/>
    <w:qFormat/>
    <w:rsid w:val="00DD3F23"/>
    <w:pPr>
      <w:outlineLvl w:val="9"/>
    </w:pPr>
  </w:style>
  <w:style w:type="paragraph" w:styleId="23">
    <w:name w:val="Body Text 2"/>
    <w:basedOn w:val="a"/>
    <w:link w:val="24"/>
    <w:rsid w:val="002A6ADC"/>
    <w:pPr>
      <w:jc w:val="both"/>
    </w:pPr>
    <w:rPr>
      <w:rFonts w:ascii="Times New Roman" w:hAnsi="Times New Roman"/>
      <w:sz w:val="28"/>
      <w:szCs w:val="20"/>
      <w:lang w:val="x-none" w:eastAsia="x-none"/>
    </w:rPr>
  </w:style>
  <w:style w:type="character" w:customStyle="1" w:styleId="24">
    <w:name w:val="Основной текст 2 Знак"/>
    <w:link w:val="23"/>
    <w:rsid w:val="002A6ADC"/>
    <w:rPr>
      <w:rFonts w:ascii="Times New Roman" w:hAnsi="Times New Roman"/>
      <w:sz w:val="28"/>
    </w:rPr>
  </w:style>
  <w:style w:type="paragraph" w:customStyle="1" w:styleId="ConsPlusCell">
    <w:name w:val="ConsPlusCell"/>
    <w:uiPriority w:val="99"/>
    <w:rsid w:val="00052877"/>
    <w:pPr>
      <w:widowControl w:val="0"/>
      <w:autoSpaceDE w:val="0"/>
      <w:autoSpaceDN w:val="0"/>
      <w:adjustRightInd w:val="0"/>
    </w:pPr>
    <w:rPr>
      <w:rFonts w:cs="Calibri"/>
      <w:sz w:val="22"/>
      <w:szCs w:val="22"/>
    </w:rPr>
  </w:style>
  <w:style w:type="paragraph" w:styleId="afc">
    <w:name w:val="Body Text"/>
    <w:basedOn w:val="a"/>
    <w:link w:val="afd"/>
    <w:uiPriority w:val="99"/>
    <w:semiHidden/>
    <w:unhideWhenUsed/>
    <w:rsid w:val="00E809D9"/>
    <w:pPr>
      <w:spacing w:after="120"/>
    </w:pPr>
    <w:rPr>
      <w:lang w:val="x-none" w:eastAsia="x-none"/>
    </w:rPr>
  </w:style>
  <w:style w:type="character" w:customStyle="1" w:styleId="afd">
    <w:name w:val="Основной текст Знак"/>
    <w:link w:val="afc"/>
    <w:uiPriority w:val="99"/>
    <w:semiHidden/>
    <w:rsid w:val="00E809D9"/>
    <w:rPr>
      <w:sz w:val="24"/>
      <w:szCs w:val="24"/>
    </w:rPr>
  </w:style>
  <w:style w:type="table" w:styleId="afe">
    <w:name w:val="Table Grid"/>
    <w:basedOn w:val="a1"/>
    <w:uiPriority w:val="59"/>
    <w:rsid w:val="00792F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A656CE"/>
  </w:style>
  <w:style w:type="paragraph" w:customStyle="1" w:styleId="ConsPlusNonformat">
    <w:name w:val="ConsPlusNonformat"/>
    <w:uiPriority w:val="99"/>
    <w:rsid w:val="00A656C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656CE"/>
    <w:pPr>
      <w:widowControl w:val="0"/>
      <w:autoSpaceDE w:val="0"/>
      <w:autoSpaceDN w:val="0"/>
      <w:adjustRightInd w:val="0"/>
    </w:pPr>
    <w:rPr>
      <w:rFonts w:ascii="Arial" w:hAnsi="Arial" w:cs="Arial"/>
      <w:b/>
      <w:bCs/>
    </w:rPr>
  </w:style>
  <w:style w:type="paragraph" w:customStyle="1" w:styleId="ConsPlusDocList">
    <w:name w:val="ConsPlusDocList"/>
    <w:uiPriority w:val="99"/>
    <w:rsid w:val="00A656CE"/>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A656CE"/>
    <w:pPr>
      <w:widowControl w:val="0"/>
      <w:autoSpaceDE w:val="0"/>
      <w:autoSpaceDN w:val="0"/>
      <w:adjustRightInd w:val="0"/>
    </w:pPr>
    <w:rPr>
      <w:rFonts w:ascii="Tahoma" w:hAnsi="Tahoma" w:cs="Tahoma"/>
    </w:rPr>
  </w:style>
  <w:style w:type="paragraph" w:customStyle="1" w:styleId="ConsPlusJurTerm">
    <w:name w:val="ConsPlusJurTerm"/>
    <w:uiPriority w:val="99"/>
    <w:rsid w:val="00A656CE"/>
    <w:pPr>
      <w:widowControl w:val="0"/>
      <w:autoSpaceDE w:val="0"/>
      <w:autoSpaceDN w:val="0"/>
      <w:adjustRightInd w:val="0"/>
    </w:pPr>
    <w:rPr>
      <w:rFonts w:ascii="Tahoma" w:hAnsi="Tahoma" w:cs="Tahoma"/>
      <w:sz w:val="26"/>
      <w:szCs w:val="26"/>
    </w:rPr>
  </w:style>
  <w:style w:type="character" w:styleId="aff">
    <w:name w:val="FollowedHyperlink"/>
    <w:uiPriority w:val="99"/>
    <w:semiHidden/>
    <w:unhideWhenUsed/>
    <w:rsid w:val="00A656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35466">
      <w:bodyDiv w:val="1"/>
      <w:marLeft w:val="0"/>
      <w:marRight w:val="0"/>
      <w:marTop w:val="0"/>
      <w:marBottom w:val="0"/>
      <w:divBdr>
        <w:top w:val="none" w:sz="0" w:space="0" w:color="auto"/>
        <w:left w:val="none" w:sz="0" w:space="0" w:color="auto"/>
        <w:bottom w:val="none" w:sz="0" w:space="0" w:color="auto"/>
        <w:right w:val="none" w:sz="0" w:space="0" w:color="auto"/>
      </w:divBdr>
    </w:div>
    <w:div w:id="431559708">
      <w:bodyDiv w:val="1"/>
      <w:marLeft w:val="0"/>
      <w:marRight w:val="0"/>
      <w:marTop w:val="0"/>
      <w:marBottom w:val="0"/>
      <w:divBdr>
        <w:top w:val="none" w:sz="0" w:space="0" w:color="auto"/>
        <w:left w:val="none" w:sz="0" w:space="0" w:color="auto"/>
        <w:bottom w:val="none" w:sz="0" w:space="0" w:color="auto"/>
        <w:right w:val="none" w:sz="0" w:space="0" w:color="auto"/>
      </w:divBdr>
    </w:div>
    <w:div w:id="674696063">
      <w:bodyDiv w:val="1"/>
      <w:marLeft w:val="0"/>
      <w:marRight w:val="0"/>
      <w:marTop w:val="0"/>
      <w:marBottom w:val="0"/>
      <w:divBdr>
        <w:top w:val="none" w:sz="0" w:space="0" w:color="auto"/>
        <w:left w:val="none" w:sz="0" w:space="0" w:color="auto"/>
        <w:bottom w:val="none" w:sz="0" w:space="0" w:color="auto"/>
        <w:right w:val="none" w:sz="0" w:space="0" w:color="auto"/>
      </w:divBdr>
    </w:div>
    <w:div w:id="855193442">
      <w:bodyDiv w:val="1"/>
      <w:marLeft w:val="0"/>
      <w:marRight w:val="0"/>
      <w:marTop w:val="0"/>
      <w:marBottom w:val="0"/>
      <w:divBdr>
        <w:top w:val="none" w:sz="0" w:space="0" w:color="auto"/>
        <w:left w:val="none" w:sz="0" w:space="0" w:color="auto"/>
        <w:bottom w:val="none" w:sz="0" w:space="0" w:color="auto"/>
        <w:right w:val="none" w:sz="0" w:space="0" w:color="auto"/>
      </w:divBdr>
    </w:div>
    <w:div w:id="1378629462">
      <w:bodyDiv w:val="1"/>
      <w:marLeft w:val="0"/>
      <w:marRight w:val="0"/>
      <w:marTop w:val="0"/>
      <w:marBottom w:val="0"/>
      <w:divBdr>
        <w:top w:val="none" w:sz="0" w:space="0" w:color="auto"/>
        <w:left w:val="none" w:sz="0" w:space="0" w:color="auto"/>
        <w:bottom w:val="none" w:sz="0" w:space="0" w:color="auto"/>
        <w:right w:val="none" w:sz="0" w:space="0" w:color="auto"/>
      </w:divBdr>
    </w:div>
    <w:div w:id="1412194479">
      <w:bodyDiv w:val="1"/>
      <w:marLeft w:val="0"/>
      <w:marRight w:val="0"/>
      <w:marTop w:val="0"/>
      <w:marBottom w:val="0"/>
      <w:divBdr>
        <w:top w:val="none" w:sz="0" w:space="0" w:color="auto"/>
        <w:left w:val="none" w:sz="0" w:space="0" w:color="auto"/>
        <w:bottom w:val="none" w:sz="0" w:space="0" w:color="auto"/>
        <w:right w:val="none" w:sz="0" w:space="0" w:color="auto"/>
      </w:divBdr>
    </w:div>
    <w:div w:id="1491291082">
      <w:bodyDiv w:val="1"/>
      <w:marLeft w:val="0"/>
      <w:marRight w:val="0"/>
      <w:marTop w:val="0"/>
      <w:marBottom w:val="0"/>
      <w:divBdr>
        <w:top w:val="none" w:sz="0" w:space="0" w:color="auto"/>
        <w:left w:val="none" w:sz="0" w:space="0" w:color="auto"/>
        <w:bottom w:val="none" w:sz="0" w:space="0" w:color="auto"/>
        <w:right w:val="none" w:sz="0" w:space="0" w:color="auto"/>
      </w:divBdr>
    </w:div>
    <w:div w:id="21277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9A3D3C65E384BEE94282BC17211D4ED2A89A65789022835EF23F976EA8D34D54ABC7ACB2CF62BE1lDX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DB2DEFE0F6D91DBBA09996FAD2D078E4F5438A5A5CD29558519304XFO3Q" TargetMode="External"/><Relationship Id="rId5" Type="http://schemas.openxmlformats.org/officeDocument/2006/relationships/hyperlink" Target="consultantplus://offline/ref=D3DB2DEFE0F6D91DBBA08596FDD2D078E0F5448E5B518F9F50089F06F4X9OF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18362</Words>
  <Characters>104666</Characters>
  <Application>Microsoft Office Word</Application>
  <DocSecurity>0</DocSecurity>
  <PresentationFormat>o5ool1</PresentationFormat>
  <Lines>872</Lines>
  <Paragraphs>245</Paragraphs>
  <ScaleCrop>false</ScaleCrop>
  <HeadingPairs>
    <vt:vector size="2" baseType="variant">
      <vt:variant>
        <vt:lpstr>Название</vt:lpstr>
      </vt:variant>
      <vt:variant>
        <vt:i4>1</vt:i4>
      </vt:variant>
    </vt:vector>
  </HeadingPairs>
  <TitlesOfParts>
    <vt:vector size="1" baseType="lpstr">
      <vt:lpstr>Учетная политика казенного учреждения (для целей бюджетного учета)</vt:lpstr>
    </vt:vector>
  </TitlesOfParts>
  <Company/>
  <LinksUpToDate>false</LinksUpToDate>
  <CharactersWithSpaces>122783</CharactersWithSpaces>
  <SharedDoc>false</SharedDoc>
  <HLinks>
    <vt:vector size="48" baseType="variant">
      <vt:variant>
        <vt:i4>2621462</vt:i4>
      </vt:variant>
      <vt:variant>
        <vt:i4>21</vt:i4>
      </vt:variant>
      <vt:variant>
        <vt:i4>0</vt:i4>
      </vt:variant>
      <vt:variant>
        <vt:i4>5</vt:i4>
      </vt:variant>
      <vt:variant>
        <vt:lpwstr/>
      </vt:variant>
      <vt:variant>
        <vt:lpwstr>sub_4032</vt:lpwstr>
      </vt:variant>
      <vt:variant>
        <vt:i4>2621462</vt:i4>
      </vt:variant>
      <vt:variant>
        <vt:i4>18</vt:i4>
      </vt:variant>
      <vt:variant>
        <vt:i4>0</vt:i4>
      </vt:variant>
      <vt:variant>
        <vt:i4>5</vt:i4>
      </vt:variant>
      <vt:variant>
        <vt:lpwstr/>
      </vt:variant>
      <vt:variant>
        <vt:lpwstr>sub_4032</vt:lpwstr>
      </vt:variant>
      <vt:variant>
        <vt:i4>2818070</vt:i4>
      </vt:variant>
      <vt:variant>
        <vt:i4>15</vt:i4>
      </vt:variant>
      <vt:variant>
        <vt:i4>0</vt:i4>
      </vt:variant>
      <vt:variant>
        <vt:i4>5</vt:i4>
      </vt:variant>
      <vt:variant>
        <vt:lpwstr/>
      </vt:variant>
      <vt:variant>
        <vt:lpwstr>sub_4031</vt:lpwstr>
      </vt:variant>
      <vt:variant>
        <vt:i4>2621462</vt:i4>
      </vt:variant>
      <vt:variant>
        <vt:i4>12</vt:i4>
      </vt:variant>
      <vt:variant>
        <vt:i4>0</vt:i4>
      </vt:variant>
      <vt:variant>
        <vt:i4>5</vt:i4>
      </vt:variant>
      <vt:variant>
        <vt:lpwstr/>
      </vt:variant>
      <vt:variant>
        <vt:lpwstr>sub_4032</vt:lpwstr>
      </vt:variant>
      <vt:variant>
        <vt:i4>2818070</vt:i4>
      </vt:variant>
      <vt:variant>
        <vt:i4>9</vt:i4>
      </vt:variant>
      <vt:variant>
        <vt:i4>0</vt:i4>
      </vt:variant>
      <vt:variant>
        <vt:i4>5</vt:i4>
      </vt:variant>
      <vt:variant>
        <vt:lpwstr/>
      </vt:variant>
      <vt:variant>
        <vt:lpwstr>sub_4031</vt:lpwstr>
      </vt:variant>
      <vt:variant>
        <vt:i4>3670122</vt:i4>
      </vt:variant>
      <vt:variant>
        <vt:i4>6</vt:i4>
      </vt:variant>
      <vt:variant>
        <vt:i4>0</vt:i4>
      </vt:variant>
      <vt:variant>
        <vt:i4>5</vt:i4>
      </vt:variant>
      <vt:variant>
        <vt:lpwstr>consultantplus://offline/ref=99A3D3C65E384BEE94282BC17211D4ED2A89A65789022835EF23F976EA8D34D54ABC7ACB2CF62BE1lDX0G</vt:lpwstr>
      </vt:variant>
      <vt:variant>
        <vt:lpwstr/>
      </vt:variant>
      <vt:variant>
        <vt:i4>2752610</vt:i4>
      </vt:variant>
      <vt:variant>
        <vt:i4>3</vt:i4>
      </vt:variant>
      <vt:variant>
        <vt:i4>0</vt:i4>
      </vt:variant>
      <vt:variant>
        <vt:i4>5</vt:i4>
      </vt:variant>
      <vt:variant>
        <vt:lpwstr>consultantplus://offline/ref=D3DB2DEFE0F6D91DBBA09996FAD2D078E4F5438A5A5CD29558519304XFO3Q</vt:lpwstr>
      </vt:variant>
      <vt:variant>
        <vt:lpwstr/>
      </vt:variant>
      <vt:variant>
        <vt:i4>1310802</vt:i4>
      </vt:variant>
      <vt:variant>
        <vt:i4>0</vt:i4>
      </vt:variant>
      <vt:variant>
        <vt:i4>0</vt:i4>
      </vt:variant>
      <vt:variant>
        <vt:i4>5</vt:i4>
      </vt:variant>
      <vt:variant>
        <vt:lpwstr>consultantplus://offline/ref=D3DB2DEFE0F6D91DBBA08596FDD2D078E0F5448E5B518F9F50089F06F4X9OFQ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казенного учреждения (для целей бюджетного учета)</dc:title>
  <dc:subject/>
  <dc:creator>User</dc:creator>
  <cp:keywords/>
  <dc:description>Подготовлено на базе материалов БСС «Система Главбух»</dc:description>
  <cp:lastModifiedBy>Администрация Навля</cp:lastModifiedBy>
  <cp:revision>2</cp:revision>
  <cp:lastPrinted>2022-06-22T09:29:00Z</cp:lastPrinted>
  <dcterms:created xsi:type="dcterms:W3CDTF">2024-12-25T05:35:00Z</dcterms:created>
  <dcterms:modified xsi:type="dcterms:W3CDTF">2024-12-25T05:35:00Z</dcterms:modified>
</cp:coreProperties>
</file>