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FB" w:rsidRDefault="00AA2AFB" w:rsidP="00AA2AFB">
      <w:pPr>
        <w:pStyle w:val="docdata"/>
        <w:spacing w:before="0" w:beforeAutospacing="0" w:after="0" w:afterAutospacing="0"/>
        <w:jc w:val="center"/>
      </w:pPr>
      <w:r>
        <w:rPr>
          <w:b/>
          <w:bCs/>
          <w:color w:val="000000"/>
          <w:sz w:val="28"/>
          <w:szCs w:val="28"/>
        </w:rPr>
        <w:t>БЯКОВСКИЙ СЕЛЬСКИЙ СОВЕТ</w:t>
      </w:r>
    </w:p>
    <w:p w:rsidR="00AA2AFB" w:rsidRDefault="00AA2AFB" w:rsidP="00AA2AFB">
      <w:pPr>
        <w:pStyle w:val="a3"/>
        <w:spacing w:before="0" w:beforeAutospacing="0" w:after="0" w:afterAutospacing="0"/>
        <w:jc w:val="center"/>
      </w:pPr>
      <w:r>
        <w:rPr>
          <w:b/>
          <w:bCs/>
          <w:color w:val="000000"/>
          <w:sz w:val="28"/>
          <w:szCs w:val="28"/>
        </w:rPr>
        <w:t>НАРОДНЫХ ДЕПУТАТОВ</w:t>
      </w:r>
    </w:p>
    <w:p w:rsidR="00AA2AFB" w:rsidRDefault="00AA2AFB" w:rsidP="00AA2AFB">
      <w:pPr>
        <w:pStyle w:val="a3"/>
        <w:spacing w:before="0" w:beforeAutospacing="0" w:after="0" w:afterAutospacing="0"/>
        <w:jc w:val="center"/>
      </w:pPr>
      <w:r>
        <w:rPr>
          <w:b/>
          <w:bCs/>
          <w:color w:val="000000"/>
          <w:sz w:val="28"/>
          <w:szCs w:val="28"/>
        </w:rPr>
        <w:t>НАВЛИНСКОГО РАЙОНА БРЯНСКОЙ ОБЛАСТИ</w:t>
      </w:r>
    </w:p>
    <w:p w:rsidR="00AA2AFB" w:rsidRDefault="00AA2AFB" w:rsidP="00AA2AFB">
      <w:pPr>
        <w:pStyle w:val="a3"/>
        <w:shd w:val="clear" w:color="auto" w:fill="FFFFFF"/>
        <w:spacing w:before="0" w:beforeAutospacing="0" w:after="0" w:afterAutospacing="0"/>
        <w:jc w:val="center"/>
      </w:pPr>
      <w:r>
        <w:t> </w:t>
      </w:r>
    </w:p>
    <w:p w:rsidR="003F4CB1" w:rsidRDefault="003F4CB1" w:rsidP="00AA2AFB">
      <w:pPr>
        <w:pStyle w:val="a3"/>
        <w:shd w:val="clear" w:color="auto" w:fill="FFFFFF"/>
        <w:spacing w:before="0" w:beforeAutospacing="0" w:after="0" w:afterAutospacing="0"/>
        <w:jc w:val="center"/>
        <w:rPr>
          <w:b/>
          <w:bCs/>
          <w:color w:val="000000"/>
          <w:sz w:val="28"/>
          <w:szCs w:val="28"/>
        </w:rPr>
      </w:pPr>
    </w:p>
    <w:p w:rsidR="00AA2AFB" w:rsidRDefault="00AA2AFB" w:rsidP="00AA2AFB">
      <w:pPr>
        <w:pStyle w:val="a3"/>
        <w:shd w:val="clear" w:color="auto" w:fill="FFFFFF"/>
        <w:spacing w:before="0" w:beforeAutospacing="0" w:after="0" w:afterAutospacing="0"/>
        <w:jc w:val="center"/>
      </w:pPr>
      <w:r>
        <w:rPr>
          <w:b/>
          <w:bCs/>
          <w:color w:val="000000"/>
          <w:sz w:val="28"/>
          <w:szCs w:val="28"/>
        </w:rPr>
        <w:t>РЕШЕНИЕ</w:t>
      </w:r>
    </w:p>
    <w:p w:rsidR="003F4CB1" w:rsidRDefault="003F4CB1" w:rsidP="00AA2AFB">
      <w:pPr>
        <w:pStyle w:val="a3"/>
        <w:spacing w:before="0" w:beforeAutospacing="0" w:after="0" w:afterAutospacing="0"/>
        <w:jc w:val="center"/>
      </w:pPr>
    </w:p>
    <w:p w:rsidR="003F4CB1" w:rsidRDefault="003F4CB1" w:rsidP="00AA2AFB">
      <w:pPr>
        <w:pStyle w:val="a3"/>
        <w:spacing w:before="0" w:beforeAutospacing="0" w:after="0" w:afterAutospacing="0"/>
        <w:jc w:val="center"/>
      </w:pPr>
    </w:p>
    <w:p w:rsidR="00AA2AFB" w:rsidRDefault="00AA2AFB" w:rsidP="00AA2AFB">
      <w:pPr>
        <w:pStyle w:val="a3"/>
        <w:spacing w:before="0" w:beforeAutospacing="0" w:after="0" w:afterAutospacing="0"/>
        <w:jc w:val="center"/>
      </w:pPr>
      <w:r>
        <w:t> </w:t>
      </w:r>
    </w:p>
    <w:p w:rsidR="00AA2AFB" w:rsidRDefault="00AA2AFB" w:rsidP="003F4CB1">
      <w:pPr>
        <w:pStyle w:val="a3"/>
        <w:shd w:val="clear" w:color="auto" w:fill="FFFFFF"/>
        <w:spacing w:before="0" w:beforeAutospacing="0" w:after="0" w:afterAutospacing="0"/>
        <w:jc w:val="both"/>
      </w:pPr>
      <w:r>
        <w:rPr>
          <w:color w:val="000000"/>
          <w:sz w:val="28"/>
          <w:szCs w:val="28"/>
        </w:rPr>
        <w:t>от «10» апреля 2024 года № 1-132</w:t>
      </w:r>
    </w:p>
    <w:p w:rsidR="00AA2AFB" w:rsidRDefault="003F4CB1" w:rsidP="003F4CB1">
      <w:pPr>
        <w:pStyle w:val="a3"/>
        <w:spacing w:before="0" w:beforeAutospacing="0" w:after="0" w:afterAutospacing="0"/>
        <w:jc w:val="both"/>
      </w:pPr>
      <w:r>
        <w:rPr>
          <w:color w:val="000000"/>
          <w:sz w:val="28"/>
          <w:szCs w:val="28"/>
        </w:rPr>
        <w:t>с</w:t>
      </w:r>
      <w:r w:rsidR="00AA2AFB">
        <w:rPr>
          <w:color w:val="000000"/>
          <w:sz w:val="28"/>
          <w:szCs w:val="28"/>
        </w:rPr>
        <w:t xml:space="preserve">. </w:t>
      </w:r>
      <w:proofErr w:type="spellStart"/>
      <w:r w:rsidR="00AA2AFB">
        <w:rPr>
          <w:color w:val="000000"/>
          <w:sz w:val="28"/>
          <w:szCs w:val="28"/>
        </w:rPr>
        <w:t>Бяково</w:t>
      </w:r>
      <w:proofErr w:type="spellEnd"/>
    </w:p>
    <w:p w:rsidR="003F4CB1" w:rsidRDefault="003F4CB1" w:rsidP="00AA2AFB">
      <w:pPr>
        <w:pStyle w:val="a3"/>
        <w:spacing w:before="0" w:beforeAutospacing="0" w:after="0" w:afterAutospacing="0"/>
        <w:ind w:firstLine="709"/>
        <w:jc w:val="both"/>
      </w:pPr>
    </w:p>
    <w:p w:rsidR="00AA2AFB" w:rsidRDefault="00AA2AFB" w:rsidP="00AA2AFB">
      <w:pPr>
        <w:pStyle w:val="a3"/>
        <w:spacing w:before="0" w:beforeAutospacing="0" w:after="0" w:afterAutospacing="0"/>
        <w:ind w:firstLine="709"/>
        <w:jc w:val="both"/>
      </w:pPr>
      <w:r>
        <w:t> </w:t>
      </w:r>
    </w:p>
    <w:p w:rsidR="00AA2AFB" w:rsidRDefault="00AA2AFB" w:rsidP="00AA2AFB">
      <w:pPr>
        <w:pStyle w:val="a3"/>
        <w:spacing w:before="0" w:beforeAutospacing="0" w:after="0" w:afterAutospacing="0"/>
        <w:jc w:val="both"/>
      </w:pPr>
      <w:r>
        <w:rPr>
          <w:color w:val="000000"/>
          <w:sz w:val="28"/>
          <w:szCs w:val="28"/>
        </w:rPr>
        <w:t>О внесении изменений и дополнений</w:t>
      </w:r>
    </w:p>
    <w:p w:rsidR="00AA2AFB" w:rsidRDefault="00AA2AFB" w:rsidP="00AA2AFB">
      <w:pPr>
        <w:pStyle w:val="a3"/>
        <w:spacing w:before="0" w:beforeAutospacing="0" w:after="0" w:afterAutospacing="0"/>
        <w:jc w:val="both"/>
      </w:pPr>
      <w:r>
        <w:rPr>
          <w:color w:val="000000"/>
          <w:sz w:val="28"/>
          <w:szCs w:val="28"/>
        </w:rPr>
        <w:t xml:space="preserve">в </w:t>
      </w:r>
      <w:proofErr w:type="gramStart"/>
      <w:r>
        <w:rPr>
          <w:color w:val="000000"/>
          <w:sz w:val="28"/>
          <w:szCs w:val="28"/>
        </w:rPr>
        <w:t>Устав  муниципального</w:t>
      </w:r>
      <w:proofErr w:type="gramEnd"/>
      <w:r>
        <w:rPr>
          <w:color w:val="000000"/>
          <w:sz w:val="28"/>
          <w:szCs w:val="28"/>
        </w:rPr>
        <w:t xml:space="preserve"> образования</w:t>
      </w:r>
    </w:p>
    <w:p w:rsidR="00AA2AFB" w:rsidRDefault="00AA2AFB" w:rsidP="00AA2AFB">
      <w:pPr>
        <w:pStyle w:val="a3"/>
        <w:shd w:val="clear" w:color="auto" w:fill="FFFFFF"/>
        <w:spacing w:before="0" w:beforeAutospacing="0" w:after="0" w:afterAutospacing="0"/>
        <w:jc w:val="both"/>
      </w:pPr>
      <w:r>
        <w:rPr>
          <w:color w:val="000000"/>
          <w:sz w:val="28"/>
          <w:szCs w:val="28"/>
        </w:rPr>
        <w:t>«</w:t>
      </w:r>
      <w:proofErr w:type="spellStart"/>
      <w:r>
        <w:rPr>
          <w:color w:val="000000"/>
          <w:sz w:val="28"/>
          <w:szCs w:val="28"/>
        </w:rPr>
        <w:t>Бяковское</w:t>
      </w:r>
      <w:proofErr w:type="spellEnd"/>
      <w:r>
        <w:rPr>
          <w:color w:val="000000"/>
          <w:sz w:val="28"/>
          <w:szCs w:val="28"/>
        </w:rPr>
        <w:t xml:space="preserve"> сельское поселение </w:t>
      </w:r>
      <w:proofErr w:type="spellStart"/>
      <w:r>
        <w:rPr>
          <w:color w:val="000000"/>
          <w:sz w:val="28"/>
          <w:szCs w:val="28"/>
        </w:rPr>
        <w:t>Навлинского</w:t>
      </w:r>
      <w:proofErr w:type="spellEnd"/>
    </w:p>
    <w:p w:rsidR="00AA2AFB" w:rsidRDefault="00AA2AFB" w:rsidP="00AA2AFB">
      <w:pPr>
        <w:pStyle w:val="a3"/>
        <w:shd w:val="clear" w:color="auto" w:fill="FFFFFF"/>
        <w:spacing w:before="0" w:beforeAutospacing="0" w:after="0" w:afterAutospacing="0"/>
        <w:jc w:val="both"/>
      </w:pPr>
      <w:r>
        <w:rPr>
          <w:color w:val="000000"/>
          <w:sz w:val="28"/>
          <w:szCs w:val="28"/>
        </w:rPr>
        <w:t>муниципального района Брянской области»</w:t>
      </w:r>
    </w:p>
    <w:p w:rsidR="00AA2AFB" w:rsidRDefault="00AA2AFB" w:rsidP="00AA2AFB">
      <w:pPr>
        <w:pStyle w:val="a3"/>
        <w:shd w:val="clear" w:color="auto" w:fill="FFFFFF"/>
        <w:spacing w:before="0" w:beforeAutospacing="0" w:after="0" w:afterAutospacing="0"/>
        <w:ind w:firstLine="709"/>
        <w:jc w:val="both"/>
      </w:pPr>
      <w:r>
        <w:t> </w:t>
      </w:r>
    </w:p>
    <w:p w:rsidR="003F4CB1" w:rsidRDefault="003F4CB1" w:rsidP="00AA2AFB">
      <w:pPr>
        <w:pStyle w:val="a3"/>
        <w:shd w:val="clear" w:color="auto" w:fill="FFFFFF"/>
        <w:spacing w:before="0" w:beforeAutospacing="0" w:after="0" w:afterAutospacing="0"/>
        <w:ind w:firstLine="709"/>
        <w:jc w:val="both"/>
      </w:pPr>
    </w:p>
    <w:p w:rsidR="00AA2AFB" w:rsidRDefault="00AA2AFB" w:rsidP="00AA2AFB">
      <w:pPr>
        <w:pStyle w:val="a3"/>
        <w:shd w:val="clear" w:color="auto" w:fill="FFFFFF"/>
        <w:tabs>
          <w:tab w:val="left" w:pos="-180"/>
          <w:tab w:val="left" w:pos="0"/>
        </w:tabs>
        <w:spacing w:before="0" w:beforeAutospacing="0" w:after="0" w:afterAutospacing="0"/>
        <w:ind w:firstLine="709"/>
        <w:jc w:val="both"/>
      </w:pPr>
      <w:r>
        <w:rPr>
          <w:color w:val="000000"/>
          <w:sz w:val="28"/>
          <w:szCs w:val="28"/>
        </w:rPr>
        <w:t xml:space="preserve">В соответствии с Федеральным законом от 06.10.2003 г. № 131-ФЗ </w:t>
      </w:r>
      <w:r>
        <w:rPr>
          <w:color w:val="000000"/>
          <w:sz w:val="28"/>
          <w:szCs w:val="28"/>
        </w:rPr>
        <w:br/>
        <w:t> «Об общих принципах организации местного самоуправления в Российской Федерации», в целях приведения Устава муниципального образования «</w:t>
      </w:r>
      <w:proofErr w:type="spellStart"/>
      <w:r>
        <w:rPr>
          <w:color w:val="000000"/>
          <w:sz w:val="28"/>
          <w:szCs w:val="28"/>
        </w:rPr>
        <w:t>Бяковское</w:t>
      </w:r>
      <w:proofErr w:type="spellEnd"/>
      <w:r>
        <w:rPr>
          <w:color w:val="000000"/>
          <w:sz w:val="28"/>
          <w:szCs w:val="28"/>
        </w:rPr>
        <w:t xml:space="preserve"> сельское поселение </w:t>
      </w:r>
      <w:proofErr w:type="spellStart"/>
      <w:r>
        <w:rPr>
          <w:color w:val="000000"/>
          <w:sz w:val="28"/>
          <w:szCs w:val="28"/>
        </w:rPr>
        <w:t>Навлинского</w:t>
      </w:r>
      <w:proofErr w:type="spellEnd"/>
      <w:r>
        <w:rPr>
          <w:color w:val="000000"/>
          <w:sz w:val="28"/>
          <w:szCs w:val="28"/>
        </w:rPr>
        <w:t xml:space="preserve"> муниципального района Брянской области» в соответствие с действующим законодательством,</w:t>
      </w:r>
    </w:p>
    <w:p w:rsidR="00AA2AFB" w:rsidRDefault="003F4CB1" w:rsidP="003F4CB1">
      <w:pPr>
        <w:pStyle w:val="a3"/>
        <w:shd w:val="clear" w:color="auto" w:fill="FFFFFF"/>
        <w:tabs>
          <w:tab w:val="left" w:pos="8799"/>
        </w:tabs>
        <w:spacing w:before="0" w:beforeAutospacing="0" w:after="0" w:afterAutospacing="0"/>
        <w:jc w:val="both"/>
      </w:pPr>
      <w:r>
        <w:rPr>
          <w:color w:val="000000"/>
          <w:sz w:val="28"/>
          <w:szCs w:val="28"/>
        </w:rPr>
        <w:t xml:space="preserve">          </w:t>
      </w:r>
      <w:proofErr w:type="spellStart"/>
      <w:proofErr w:type="gramStart"/>
      <w:r w:rsidR="00AA2AFB">
        <w:rPr>
          <w:color w:val="000000"/>
          <w:sz w:val="28"/>
          <w:szCs w:val="28"/>
        </w:rPr>
        <w:t>Бяковский</w:t>
      </w:r>
      <w:proofErr w:type="spellEnd"/>
      <w:r w:rsidR="00AA2AFB">
        <w:rPr>
          <w:color w:val="000000"/>
          <w:sz w:val="28"/>
          <w:szCs w:val="28"/>
        </w:rPr>
        <w:t>  сельский</w:t>
      </w:r>
      <w:proofErr w:type="gramEnd"/>
      <w:r w:rsidR="00AA2AFB">
        <w:rPr>
          <w:color w:val="000000"/>
          <w:sz w:val="28"/>
          <w:szCs w:val="28"/>
        </w:rPr>
        <w:t xml:space="preserve"> Совет народных депутатов</w:t>
      </w:r>
    </w:p>
    <w:p w:rsidR="00AA2AFB" w:rsidRDefault="00AA2AFB" w:rsidP="00AA2AFB">
      <w:pPr>
        <w:pStyle w:val="a3"/>
        <w:shd w:val="clear" w:color="auto" w:fill="FFFFFF"/>
        <w:tabs>
          <w:tab w:val="left" w:pos="8799"/>
        </w:tabs>
        <w:spacing w:before="0" w:beforeAutospacing="0" w:after="0" w:afterAutospacing="0"/>
        <w:ind w:firstLine="709"/>
        <w:jc w:val="both"/>
      </w:pPr>
      <w:r>
        <w:t> </w:t>
      </w:r>
    </w:p>
    <w:p w:rsidR="00AA2AFB" w:rsidRDefault="00AA2AFB" w:rsidP="00AA2AFB">
      <w:pPr>
        <w:pStyle w:val="a3"/>
        <w:shd w:val="clear" w:color="auto" w:fill="FFFFFF"/>
        <w:spacing w:before="0" w:beforeAutospacing="0" w:after="0" w:afterAutospacing="0"/>
        <w:ind w:firstLine="709"/>
        <w:jc w:val="both"/>
      </w:pPr>
      <w:r>
        <w:rPr>
          <w:b/>
          <w:bCs/>
          <w:color w:val="000000"/>
          <w:sz w:val="28"/>
          <w:szCs w:val="28"/>
        </w:rPr>
        <w:t>РЕШИЛ:</w:t>
      </w:r>
    </w:p>
    <w:p w:rsidR="00AA2AFB" w:rsidRDefault="00AA2AFB" w:rsidP="00AA2AFB">
      <w:pPr>
        <w:pStyle w:val="a3"/>
        <w:shd w:val="clear" w:color="auto" w:fill="FFFFFF"/>
        <w:tabs>
          <w:tab w:val="left" w:pos="1080"/>
        </w:tabs>
        <w:spacing w:before="0" w:beforeAutospacing="0" w:after="0" w:afterAutospacing="0"/>
        <w:ind w:firstLine="709"/>
        <w:jc w:val="both"/>
      </w:pPr>
      <w:r>
        <w:rPr>
          <w:color w:val="000000"/>
          <w:sz w:val="28"/>
          <w:szCs w:val="28"/>
        </w:rPr>
        <w:t>Внести в Устав муниципального образования «</w:t>
      </w:r>
      <w:proofErr w:type="spellStart"/>
      <w:r>
        <w:rPr>
          <w:color w:val="000000"/>
          <w:sz w:val="28"/>
          <w:szCs w:val="28"/>
        </w:rPr>
        <w:t>Бяковское</w:t>
      </w:r>
      <w:proofErr w:type="spellEnd"/>
      <w:r>
        <w:rPr>
          <w:color w:val="000000"/>
          <w:sz w:val="28"/>
          <w:szCs w:val="28"/>
        </w:rPr>
        <w:t xml:space="preserve"> сельское поселение </w:t>
      </w:r>
      <w:proofErr w:type="spellStart"/>
      <w:r>
        <w:rPr>
          <w:color w:val="000000"/>
          <w:sz w:val="28"/>
          <w:szCs w:val="28"/>
        </w:rPr>
        <w:t>Навлинского</w:t>
      </w:r>
      <w:proofErr w:type="spellEnd"/>
      <w:r>
        <w:rPr>
          <w:color w:val="000000"/>
          <w:sz w:val="28"/>
          <w:szCs w:val="28"/>
        </w:rPr>
        <w:t xml:space="preserve"> муниципального района Брянской области» следующие изменения и дополнения: </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rPr>
          <w:b/>
          <w:bCs/>
          <w:color w:val="000000"/>
          <w:sz w:val="28"/>
          <w:szCs w:val="28"/>
        </w:rPr>
        <w:t xml:space="preserve">1.1.  В ст. </w:t>
      </w:r>
      <w:proofErr w:type="gramStart"/>
      <w:r>
        <w:rPr>
          <w:b/>
          <w:bCs/>
          <w:color w:val="000000"/>
          <w:sz w:val="28"/>
          <w:szCs w:val="28"/>
        </w:rPr>
        <w:t>6  Устава</w:t>
      </w:r>
      <w:proofErr w:type="gramEnd"/>
      <w:r>
        <w:rPr>
          <w:b/>
          <w:bCs/>
          <w:color w:val="000000"/>
          <w:sz w:val="28"/>
          <w:szCs w:val="28"/>
        </w:rPr>
        <w:t> внести следующие изменения:</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rPr>
          <w:b/>
          <w:bCs/>
          <w:color w:val="000000"/>
          <w:sz w:val="28"/>
          <w:szCs w:val="28"/>
        </w:rPr>
        <w:t>1.1.1. П. 13 ч. 1 изложить в следующей редакции:</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rPr>
          <w:color w:val="000000"/>
          <w:sz w:val="28"/>
          <w:szCs w:val="28"/>
        </w:rPr>
        <w:t>«13) организация и осуществление мероприятий по работе с детьми и молодежью, участие в реализации молодежной политике,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A2AFB" w:rsidRDefault="00AA2AFB" w:rsidP="00AA2AFB">
      <w:pPr>
        <w:pStyle w:val="a3"/>
        <w:spacing w:before="0" w:beforeAutospacing="0" w:after="0" w:afterAutospacing="0"/>
        <w:ind w:firstLine="709"/>
        <w:jc w:val="both"/>
      </w:pPr>
      <w:r>
        <w:rPr>
          <w:b/>
          <w:bCs/>
          <w:color w:val="000000"/>
          <w:sz w:val="28"/>
          <w:szCs w:val="28"/>
          <w:shd w:val="clear" w:color="auto" w:fill="FFFFFF"/>
        </w:rPr>
        <w:t>1.1.2. П 10 ч. 1 ст. 6. Устава изложить в новой редакции:</w:t>
      </w:r>
    </w:p>
    <w:p w:rsidR="00AA2AFB" w:rsidRDefault="00AA2AFB" w:rsidP="00AA2AFB">
      <w:pPr>
        <w:pStyle w:val="a3"/>
        <w:spacing w:before="0" w:beforeAutospacing="0" w:after="0" w:afterAutospacing="0"/>
        <w:ind w:firstLine="709"/>
        <w:jc w:val="both"/>
      </w:pPr>
      <w:r>
        <w:rPr>
          <w:color w:val="000000"/>
          <w:sz w:val="28"/>
          <w:szCs w:val="28"/>
        </w:rPr>
        <w:t>«10)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A2AFB" w:rsidRDefault="00AA2AFB" w:rsidP="003F4CB1">
      <w:pPr>
        <w:pStyle w:val="a3"/>
        <w:widowControl w:val="0"/>
        <w:shd w:val="clear" w:color="auto" w:fill="FFFFFF"/>
        <w:tabs>
          <w:tab w:val="left" w:pos="0"/>
        </w:tabs>
        <w:spacing w:before="0" w:beforeAutospacing="0" w:after="0" w:afterAutospacing="0"/>
        <w:ind w:firstLine="709"/>
        <w:jc w:val="both"/>
      </w:pPr>
      <w:r>
        <w:lastRenderedPageBreak/>
        <w:t> </w:t>
      </w:r>
      <w:r>
        <w:rPr>
          <w:b/>
          <w:bCs/>
          <w:color w:val="000000"/>
          <w:sz w:val="28"/>
          <w:szCs w:val="28"/>
          <w:shd w:val="clear" w:color="auto" w:fill="FFFFFF"/>
        </w:rPr>
        <w:t>1.2.1. П. 9 ч. 1 ст. 9. Устава изложить в следующей редакции:</w:t>
      </w:r>
    </w:p>
    <w:p w:rsidR="00AA2AFB" w:rsidRDefault="00AA2AFB" w:rsidP="00AA2AFB">
      <w:pPr>
        <w:pStyle w:val="a3"/>
        <w:spacing w:before="0" w:beforeAutospacing="0" w:after="0" w:afterAutospacing="0"/>
        <w:ind w:firstLine="709"/>
        <w:jc w:val="both"/>
      </w:pPr>
      <w:r>
        <w:rPr>
          <w:color w:val="000000"/>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t> </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rPr>
          <w:b/>
          <w:bCs/>
          <w:color w:val="000000"/>
          <w:sz w:val="28"/>
          <w:szCs w:val="28"/>
        </w:rPr>
        <w:t>1.2.2. П. 10 ч. 1 ст. 9 Устава изложить в следующей редакции:</w:t>
      </w:r>
    </w:p>
    <w:p w:rsidR="00AA2AFB" w:rsidRDefault="00AA2AFB" w:rsidP="00AA2AFB">
      <w:pPr>
        <w:pStyle w:val="a3"/>
        <w:spacing w:before="0" w:beforeAutospacing="0" w:after="0" w:afterAutospacing="0"/>
        <w:ind w:firstLine="709"/>
        <w:jc w:val="both"/>
      </w:pPr>
      <w:r>
        <w:rPr>
          <w:color w:val="000000"/>
          <w:sz w:val="28"/>
          <w:szCs w:val="28"/>
        </w:rPr>
        <w:t>«10)</w:t>
      </w:r>
      <w:r>
        <w:rPr>
          <w:b/>
          <w:bCs/>
          <w:color w:val="000000"/>
          <w:sz w:val="28"/>
          <w:szCs w:val="28"/>
        </w:rPr>
        <w:t> </w:t>
      </w:r>
      <w:r>
        <w:rPr>
          <w:color w:val="000000"/>
          <w:sz w:val="28"/>
          <w:szCs w:val="28"/>
        </w:rPr>
        <w:t xml:space="preserve">осуществление международных и внешнеэкономических связей в соответствии с Федеральным законом от 06.10.2003г. № 131-ФЗ </w:t>
      </w:r>
      <w:r>
        <w:rPr>
          <w:color w:val="000000"/>
          <w:sz w:val="28"/>
          <w:szCs w:val="28"/>
          <w:shd w:val="clear" w:color="auto" w:fill="FFFFFF"/>
        </w:rPr>
        <w:t xml:space="preserve">«Об общих принципах организации местного самоуправления в Российской Федерации». </w:t>
      </w:r>
    </w:p>
    <w:p w:rsidR="00AA2AFB" w:rsidRDefault="00AA2AFB" w:rsidP="00AA2AFB">
      <w:pPr>
        <w:pStyle w:val="a3"/>
        <w:spacing w:before="0" w:beforeAutospacing="0" w:after="0" w:afterAutospacing="0"/>
        <w:ind w:firstLine="709"/>
        <w:jc w:val="both"/>
      </w:pPr>
      <w:r>
        <w:rPr>
          <w:color w:val="000000"/>
          <w:sz w:val="28"/>
          <w:szCs w:val="28"/>
          <w:shd w:val="clear" w:color="auto" w:fill="FFFFFF"/>
        </w:rPr>
        <w:t> </w:t>
      </w:r>
    </w:p>
    <w:p w:rsidR="00AA2AFB" w:rsidRDefault="00AA2AFB" w:rsidP="00AA2AFB">
      <w:pPr>
        <w:pStyle w:val="a3"/>
        <w:spacing w:before="0" w:beforeAutospacing="0" w:after="0" w:afterAutospacing="0"/>
        <w:ind w:firstLine="709"/>
        <w:jc w:val="both"/>
      </w:pPr>
      <w:r>
        <w:rPr>
          <w:b/>
          <w:bCs/>
          <w:color w:val="000000"/>
          <w:sz w:val="28"/>
          <w:szCs w:val="28"/>
        </w:rPr>
        <w:t>1.3. Ст. 22.1. Сход граждан, изложить в следующей редакции:</w:t>
      </w:r>
    </w:p>
    <w:p w:rsidR="00AA2AFB" w:rsidRDefault="00AA2AFB" w:rsidP="00AA2AFB">
      <w:pPr>
        <w:pStyle w:val="a3"/>
        <w:widowControl w:val="0"/>
        <w:spacing w:before="0" w:beforeAutospacing="0" w:after="0" w:afterAutospacing="0"/>
        <w:ind w:firstLine="709"/>
        <w:jc w:val="both"/>
      </w:pPr>
      <w:r>
        <w:rPr>
          <w:color w:val="000000"/>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AA2AFB" w:rsidRDefault="00AA2AFB" w:rsidP="00AA2AFB">
      <w:pPr>
        <w:pStyle w:val="a3"/>
        <w:widowControl w:val="0"/>
        <w:spacing w:before="0" w:beforeAutospacing="0" w:after="0" w:afterAutospacing="0"/>
        <w:ind w:firstLine="709"/>
        <w:jc w:val="both"/>
      </w:pPr>
      <w:r>
        <w:rPr>
          <w:color w:val="000000"/>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A2AFB" w:rsidRDefault="00AA2AFB" w:rsidP="00AA2AFB">
      <w:pPr>
        <w:pStyle w:val="a3"/>
        <w:widowControl w:val="0"/>
        <w:spacing w:before="0" w:beforeAutospacing="0" w:after="0" w:afterAutospacing="0"/>
        <w:ind w:firstLine="709"/>
        <w:jc w:val="both"/>
      </w:pPr>
      <w:r>
        <w:rPr>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A2AFB" w:rsidRDefault="00AA2AFB" w:rsidP="00AA2AFB">
      <w:pPr>
        <w:pStyle w:val="a3"/>
        <w:widowControl w:val="0"/>
        <w:spacing w:before="0" w:beforeAutospacing="0" w:after="0" w:afterAutospacing="0"/>
        <w:ind w:firstLine="709"/>
        <w:jc w:val="both"/>
      </w:pPr>
      <w:r>
        <w:rPr>
          <w:color w:val="000000"/>
          <w:sz w:val="28"/>
          <w:szCs w:val="28"/>
          <w:shd w:val="clear" w:color="auto" w:fill="FFFFFF"/>
        </w:rPr>
        <w:t>2.1)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A2AFB" w:rsidRDefault="00AA2AFB" w:rsidP="00AA2AFB">
      <w:pPr>
        <w:pStyle w:val="a3"/>
        <w:widowControl w:val="0"/>
        <w:spacing w:before="0" w:beforeAutospacing="0" w:after="0" w:afterAutospacing="0"/>
        <w:ind w:firstLine="709"/>
        <w:jc w:val="both"/>
      </w:pPr>
      <w:r>
        <w:rPr>
          <w:color w:val="000000"/>
          <w:sz w:val="28"/>
          <w:szCs w:val="28"/>
        </w:rPr>
        <w:t>3) 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p>
    <w:p w:rsidR="00AA2AFB" w:rsidRDefault="00AA2AFB" w:rsidP="00AA2AFB">
      <w:pPr>
        <w:pStyle w:val="a3"/>
        <w:widowControl w:val="0"/>
        <w:spacing w:before="0" w:beforeAutospacing="0" w:after="0" w:afterAutospacing="0"/>
        <w:ind w:firstLine="709"/>
        <w:jc w:val="both"/>
      </w:pPr>
      <w:r>
        <w:rPr>
          <w:color w:val="000000"/>
          <w:sz w:val="28"/>
          <w:szCs w:val="28"/>
        </w:rPr>
        <w:t>4)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A2AFB" w:rsidRDefault="00AA2AFB" w:rsidP="00AA2AFB">
      <w:pPr>
        <w:pStyle w:val="a3"/>
        <w:widowControl w:val="0"/>
        <w:spacing w:before="0" w:beforeAutospacing="0" w:after="0" w:afterAutospacing="0"/>
        <w:ind w:firstLine="709"/>
        <w:jc w:val="both"/>
      </w:pPr>
      <w:r>
        <w:rPr>
          <w:color w:val="000000"/>
          <w:sz w:val="28"/>
          <w:szCs w:val="28"/>
        </w:rPr>
        <w:t xml:space="preserve">2. </w:t>
      </w:r>
      <w:r>
        <w:rPr>
          <w:color w:val="000000"/>
          <w:sz w:val="28"/>
          <w:szCs w:val="28"/>
          <w:shd w:val="clear" w:color="auto" w:fill="FFFFFF"/>
        </w:rPr>
        <w:t xml:space="preserve">Сход граждан, предусмотренный п. 2.2 ч. 1 настоящей статьи, может созываться </w:t>
      </w:r>
      <w:proofErr w:type="spellStart"/>
      <w:r>
        <w:rPr>
          <w:color w:val="000000"/>
          <w:sz w:val="28"/>
          <w:szCs w:val="28"/>
          <w:shd w:val="clear" w:color="auto" w:fill="FFFFFF"/>
        </w:rPr>
        <w:t>Бяковским</w:t>
      </w:r>
      <w:proofErr w:type="spellEnd"/>
      <w:r>
        <w:rPr>
          <w:color w:val="000000"/>
          <w:sz w:val="28"/>
          <w:szCs w:val="28"/>
          <w:shd w:val="clear" w:color="auto" w:fill="FFFFFF"/>
        </w:rPr>
        <w:t xml:space="preserve"> сельским Советом народных депутатов по инициативе группы жителей соответствующей части территории населенного пункта численностью не менее 10 человек.</w:t>
      </w:r>
    </w:p>
    <w:p w:rsidR="00AA2AFB" w:rsidRDefault="00AA2AFB" w:rsidP="00AA2AFB">
      <w:pPr>
        <w:pStyle w:val="a3"/>
        <w:spacing w:before="0" w:beforeAutospacing="0" w:after="0" w:afterAutospacing="0"/>
        <w:ind w:firstLine="709"/>
        <w:jc w:val="both"/>
      </w:pPr>
      <w:r>
        <w:rPr>
          <w:color w:val="000000"/>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AA2AFB" w:rsidRDefault="00AA2AFB" w:rsidP="00AA2AFB">
      <w:pPr>
        <w:pStyle w:val="a3"/>
        <w:spacing w:before="0" w:beforeAutospacing="0" w:after="0" w:afterAutospacing="0"/>
        <w:ind w:firstLine="709"/>
        <w:jc w:val="both"/>
      </w:pPr>
      <w:r>
        <w:rPr>
          <w:color w:val="000000"/>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w:t>
      </w:r>
      <w:r>
        <w:rPr>
          <w:color w:val="000000"/>
          <w:sz w:val="28"/>
          <w:szCs w:val="28"/>
        </w:rPr>
        <w:lastRenderedPageBreak/>
        <w:t>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t> </w:t>
      </w:r>
    </w:p>
    <w:p w:rsidR="00AA2AFB" w:rsidRDefault="00AA2AFB" w:rsidP="00AA2AFB">
      <w:pPr>
        <w:pStyle w:val="a3"/>
        <w:spacing w:before="0" w:beforeAutospacing="0" w:after="0" w:afterAutospacing="0"/>
        <w:ind w:firstLine="709"/>
        <w:jc w:val="both"/>
      </w:pPr>
      <w:r>
        <w:rPr>
          <w:b/>
          <w:bCs/>
          <w:color w:val="000000"/>
          <w:sz w:val="28"/>
          <w:szCs w:val="28"/>
          <w:shd w:val="clear" w:color="auto" w:fill="FFFFFF"/>
        </w:rPr>
        <w:t>1.4. </w:t>
      </w:r>
      <w:proofErr w:type="spellStart"/>
      <w:r>
        <w:rPr>
          <w:b/>
          <w:bCs/>
          <w:color w:val="000000"/>
          <w:sz w:val="28"/>
          <w:szCs w:val="28"/>
        </w:rPr>
        <w:t>Ч.ч</w:t>
      </w:r>
      <w:proofErr w:type="spellEnd"/>
      <w:r>
        <w:rPr>
          <w:b/>
          <w:bCs/>
          <w:color w:val="000000"/>
          <w:sz w:val="28"/>
          <w:szCs w:val="28"/>
        </w:rPr>
        <w:t xml:space="preserve">. 2, 3 ст. 22.2. Устава изложить в следующей редакции: </w:t>
      </w:r>
    </w:p>
    <w:p w:rsidR="00AA2AFB" w:rsidRDefault="00AA2AFB" w:rsidP="00AA2AFB">
      <w:pPr>
        <w:pStyle w:val="a3"/>
        <w:spacing w:before="0" w:beforeAutospacing="0" w:after="0" w:afterAutospacing="0"/>
        <w:ind w:firstLine="709"/>
        <w:jc w:val="both"/>
      </w:pPr>
      <w:r>
        <w:rPr>
          <w:color w:val="000000"/>
          <w:sz w:val="28"/>
          <w:szCs w:val="28"/>
        </w:rPr>
        <w:t xml:space="preserve">2. Старший населенного пункта назначается </w:t>
      </w:r>
      <w:proofErr w:type="spellStart"/>
      <w:r>
        <w:rPr>
          <w:color w:val="000000"/>
          <w:sz w:val="28"/>
          <w:szCs w:val="28"/>
        </w:rPr>
        <w:t>Бяковским</w:t>
      </w:r>
      <w:proofErr w:type="spellEnd"/>
      <w:r>
        <w:rPr>
          <w:color w:val="000000"/>
          <w:sz w:val="28"/>
          <w:szCs w:val="28"/>
        </w:rPr>
        <w:t xml:space="preserve"> сельским Советом народных депутатов по представлению схода граждан сельского населенного пункта. Старший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A2AFB" w:rsidRDefault="00AA2AFB" w:rsidP="00AA2AFB">
      <w:pPr>
        <w:pStyle w:val="a3"/>
        <w:spacing w:before="0" w:beforeAutospacing="0" w:after="0" w:afterAutospacing="0"/>
        <w:ind w:firstLine="709"/>
        <w:jc w:val="both"/>
      </w:pPr>
      <w:r>
        <w:rPr>
          <w:color w:val="000000"/>
          <w:sz w:val="28"/>
          <w:szCs w:val="28"/>
        </w:rPr>
        <w:t>3. 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A2AFB" w:rsidRDefault="00AA2AFB" w:rsidP="00AA2AFB">
      <w:pPr>
        <w:pStyle w:val="a3"/>
        <w:spacing w:before="0" w:beforeAutospacing="0" w:after="0" w:afterAutospacing="0"/>
        <w:ind w:firstLine="709"/>
        <w:jc w:val="both"/>
      </w:pPr>
      <w:r>
        <w:t> </w:t>
      </w:r>
    </w:p>
    <w:p w:rsidR="00AA2AFB" w:rsidRDefault="00AA2AFB" w:rsidP="00AA2AFB">
      <w:pPr>
        <w:pStyle w:val="a3"/>
        <w:spacing w:before="0" w:beforeAutospacing="0" w:after="0" w:afterAutospacing="0"/>
        <w:ind w:firstLine="709"/>
        <w:jc w:val="both"/>
      </w:pPr>
      <w:r>
        <w:rPr>
          <w:b/>
          <w:bCs/>
          <w:color w:val="000000"/>
          <w:sz w:val="28"/>
          <w:szCs w:val="28"/>
          <w:shd w:val="clear" w:color="auto" w:fill="FFFFFF"/>
        </w:rPr>
        <w:t>1.5. П.1 ч.4 ст. 22.2.</w:t>
      </w:r>
      <w:r>
        <w:rPr>
          <w:b/>
          <w:bCs/>
          <w:color w:val="000000"/>
          <w:sz w:val="28"/>
          <w:szCs w:val="28"/>
        </w:rPr>
        <w:t xml:space="preserve"> Устава изложить в следующей редакции: </w:t>
      </w:r>
    </w:p>
    <w:p w:rsidR="00AA2AFB" w:rsidRDefault="00AA2AFB" w:rsidP="00AA2AFB">
      <w:pPr>
        <w:pStyle w:val="a3"/>
        <w:spacing w:before="0" w:beforeAutospacing="0" w:after="0" w:afterAutospacing="0"/>
        <w:ind w:firstLine="709"/>
        <w:jc w:val="both"/>
      </w:pPr>
      <w:r>
        <w:rPr>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t> </w:t>
      </w:r>
    </w:p>
    <w:p w:rsidR="00AA2AFB" w:rsidRDefault="00AA2AFB" w:rsidP="00AA2AFB">
      <w:pPr>
        <w:pStyle w:val="a3"/>
        <w:spacing w:before="0" w:beforeAutospacing="0" w:after="0" w:afterAutospacing="0"/>
        <w:ind w:firstLine="709"/>
        <w:jc w:val="both"/>
      </w:pPr>
      <w:r>
        <w:rPr>
          <w:b/>
          <w:bCs/>
          <w:color w:val="000000"/>
          <w:sz w:val="28"/>
          <w:szCs w:val="28"/>
          <w:shd w:val="clear" w:color="auto" w:fill="FFFFFF"/>
        </w:rPr>
        <w:t xml:space="preserve">1.6. Ст. 29 </w:t>
      </w:r>
      <w:r>
        <w:rPr>
          <w:b/>
          <w:bCs/>
          <w:color w:val="000000"/>
          <w:sz w:val="28"/>
          <w:szCs w:val="28"/>
        </w:rPr>
        <w:t xml:space="preserve">Устава дополнить ч.1.1.  следующего содержания: </w:t>
      </w:r>
    </w:p>
    <w:p w:rsidR="00AA2AFB" w:rsidRDefault="00AA2AFB" w:rsidP="00AA2AFB">
      <w:pPr>
        <w:pStyle w:val="a3"/>
        <w:spacing w:before="0" w:beforeAutospacing="0" w:after="0" w:afterAutospacing="0"/>
        <w:ind w:firstLine="709"/>
        <w:jc w:val="both"/>
      </w:pPr>
      <w:r>
        <w:rPr>
          <w:color w:val="000000"/>
          <w:sz w:val="28"/>
          <w:szCs w:val="28"/>
        </w:rPr>
        <w:t xml:space="preserve">1.1. Полномочия депутата </w:t>
      </w:r>
      <w:proofErr w:type="spellStart"/>
      <w:r>
        <w:rPr>
          <w:color w:val="000000"/>
          <w:sz w:val="28"/>
          <w:szCs w:val="28"/>
        </w:rPr>
        <w:t>Бяковского</w:t>
      </w:r>
      <w:proofErr w:type="spellEnd"/>
      <w:r>
        <w:rPr>
          <w:color w:val="000000"/>
          <w:sz w:val="28"/>
          <w:szCs w:val="28"/>
        </w:rPr>
        <w:t xml:space="preserve"> сельского Совета народных депутатов прекращаются досрочно решением </w:t>
      </w:r>
      <w:proofErr w:type="spellStart"/>
      <w:r>
        <w:rPr>
          <w:color w:val="000000"/>
          <w:sz w:val="28"/>
          <w:szCs w:val="28"/>
        </w:rPr>
        <w:t>Бяковского</w:t>
      </w:r>
      <w:proofErr w:type="spellEnd"/>
      <w:r>
        <w:rPr>
          <w:color w:val="000000"/>
          <w:sz w:val="28"/>
          <w:szCs w:val="28"/>
        </w:rPr>
        <w:t xml:space="preserve"> сельского Совета народных депутатов в случае отсутствия депутата без уважительных причин на всех заседаниях </w:t>
      </w:r>
      <w:proofErr w:type="spellStart"/>
      <w:r>
        <w:rPr>
          <w:color w:val="000000"/>
          <w:sz w:val="28"/>
          <w:szCs w:val="28"/>
        </w:rPr>
        <w:t>Бяковского</w:t>
      </w:r>
      <w:proofErr w:type="spellEnd"/>
      <w:r>
        <w:rPr>
          <w:color w:val="000000"/>
          <w:sz w:val="28"/>
          <w:szCs w:val="28"/>
        </w:rPr>
        <w:t xml:space="preserve"> сельского Совета народных депутатов в течение шести месяцев подряд.</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t> </w:t>
      </w:r>
    </w:p>
    <w:p w:rsidR="00AA2AFB" w:rsidRDefault="00AA2AFB" w:rsidP="00AA2AFB">
      <w:pPr>
        <w:pStyle w:val="a3"/>
        <w:spacing w:before="0" w:beforeAutospacing="0" w:after="0" w:afterAutospacing="0"/>
        <w:ind w:firstLine="709"/>
        <w:jc w:val="both"/>
      </w:pPr>
      <w:r>
        <w:rPr>
          <w:b/>
          <w:bCs/>
          <w:color w:val="000000"/>
          <w:sz w:val="28"/>
          <w:szCs w:val="28"/>
          <w:shd w:val="clear" w:color="auto" w:fill="FFFFFF"/>
        </w:rPr>
        <w:t>1.7. Ст. 35.1. Устава дополнить ч. 11.1, следующего содержания:</w:t>
      </w:r>
      <w:r>
        <w:rPr>
          <w:color w:val="000000"/>
          <w:sz w:val="28"/>
          <w:szCs w:val="28"/>
          <w:shd w:val="clear" w:color="auto" w:fill="FFFFFF"/>
        </w:rPr>
        <w:t> </w:t>
      </w:r>
    </w:p>
    <w:p w:rsidR="00AA2AFB" w:rsidRDefault="00AA2AFB" w:rsidP="00AA2AFB">
      <w:pPr>
        <w:pStyle w:val="a3"/>
        <w:spacing w:before="0" w:beforeAutospacing="0" w:after="0" w:afterAutospacing="0"/>
        <w:ind w:firstLine="709"/>
        <w:jc w:val="both"/>
      </w:pPr>
      <w:r>
        <w:rPr>
          <w:color w:val="000000"/>
          <w:sz w:val="28"/>
          <w:szCs w:val="28"/>
          <w:shd w:val="clear" w:color="auto" w:fill="FFFFFF"/>
        </w:rPr>
        <w:t xml:space="preserve">«11.1. Глава сельской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Pr>
          <w:color w:val="000000"/>
          <w:sz w:val="28"/>
          <w:szCs w:val="28"/>
          <w:shd w:val="clear" w:color="auto" w:fill="FFFFFF"/>
        </w:rPr>
        <w:lastRenderedPageBreak/>
        <w:t>установленных Федеральным законом от 06.10.2003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AA2AFB" w:rsidRDefault="00AA2AFB" w:rsidP="00AA2AFB">
      <w:pPr>
        <w:pStyle w:val="a3"/>
        <w:spacing w:before="0" w:beforeAutospacing="0" w:after="0" w:afterAutospacing="0"/>
        <w:ind w:firstLine="709"/>
        <w:jc w:val="both"/>
      </w:pPr>
      <w:r>
        <w:t> </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rPr>
          <w:b/>
          <w:bCs/>
          <w:color w:val="000000"/>
          <w:sz w:val="28"/>
          <w:szCs w:val="28"/>
        </w:rPr>
        <w:t>1.8. Ч. 1 Ст. 36 Устава дополнить п. 11 следующего содержания:</w:t>
      </w:r>
    </w:p>
    <w:p w:rsidR="00AA2AFB" w:rsidRDefault="00AA2AFB" w:rsidP="00AA2AFB">
      <w:pPr>
        <w:pStyle w:val="a3"/>
        <w:spacing w:before="0" w:beforeAutospacing="0" w:after="0" w:afterAutospacing="0"/>
        <w:ind w:firstLine="709"/>
        <w:jc w:val="both"/>
      </w:pPr>
      <w:r>
        <w:rPr>
          <w:color w:val="000000"/>
          <w:sz w:val="28"/>
          <w:szCs w:val="28"/>
        </w:rPr>
        <w:t xml:space="preserve">«11)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Pr>
          <w:color w:val="000000"/>
          <w:sz w:val="28"/>
          <w:szCs w:val="28"/>
        </w:rPr>
        <w:t>Бяковского</w:t>
      </w:r>
      <w:proofErr w:type="spellEnd"/>
      <w:r>
        <w:rPr>
          <w:color w:val="000000"/>
          <w:sz w:val="28"/>
          <w:szCs w:val="28"/>
        </w:rPr>
        <w:t xml:space="preserve"> сельского поселения в порядке, определенном нормативным правовым актом Брянской области.»</w:t>
      </w:r>
    </w:p>
    <w:p w:rsidR="00AA2AFB" w:rsidRDefault="00AA2AFB" w:rsidP="00AA2AFB">
      <w:pPr>
        <w:pStyle w:val="a3"/>
        <w:widowControl w:val="0"/>
        <w:shd w:val="clear" w:color="auto" w:fill="FFFFFF"/>
        <w:tabs>
          <w:tab w:val="left" w:pos="0"/>
        </w:tabs>
        <w:spacing w:before="0" w:beforeAutospacing="0" w:after="0" w:afterAutospacing="0"/>
        <w:jc w:val="both"/>
      </w:pPr>
      <w:r>
        <w:t> </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rPr>
          <w:b/>
          <w:bCs/>
          <w:color w:val="000000"/>
          <w:sz w:val="28"/>
          <w:szCs w:val="28"/>
          <w:shd w:val="clear" w:color="auto" w:fill="FFFFFF"/>
        </w:rPr>
        <w:t xml:space="preserve">1.9.  Ст. 37 </w:t>
      </w:r>
      <w:r>
        <w:rPr>
          <w:b/>
          <w:bCs/>
          <w:color w:val="000000"/>
          <w:sz w:val="28"/>
          <w:szCs w:val="28"/>
        </w:rPr>
        <w:t>Устава исключить.</w:t>
      </w:r>
    </w:p>
    <w:p w:rsidR="00AA2AFB" w:rsidRDefault="00AA2AFB" w:rsidP="00AA2AFB">
      <w:pPr>
        <w:pStyle w:val="a3"/>
        <w:widowControl w:val="0"/>
        <w:shd w:val="clear" w:color="auto" w:fill="FFFFFF"/>
        <w:tabs>
          <w:tab w:val="left" w:pos="0"/>
        </w:tabs>
        <w:spacing w:before="0" w:beforeAutospacing="0" w:after="0" w:afterAutospacing="0"/>
        <w:jc w:val="both"/>
      </w:pPr>
      <w:r>
        <w:t> </w:t>
      </w:r>
    </w:p>
    <w:p w:rsidR="00AA2AFB" w:rsidRDefault="00AA2AFB" w:rsidP="00AA2AFB">
      <w:pPr>
        <w:pStyle w:val="a3"/>
        <w:spacing w:before="0" w:beforeAutospacing="0" w:after="0" w:afterAutospacing="0"/>
        <w:ind w:firstLine="709"/>
        <w:jc w:val="both"/>
      </w:pPr>
      <w:r>
        <w:rPr>
          <w:b/>
          <w:bCs/>
          <w:color w:val="000000"/>
          <w:sz w:val="28"/>
          <w:szCs w:val="28"/>
          <w:shd w:val="clear" w:color="auto" w:fill="FFFFFF"/>
        </w:rPr>
        <w:t>1.10. Ч. 9-13 ст. 41 Устава изложить в новой редакции:</w:t>
      </w:r>
    </w:p>
    <w:p w:rsidR="00AA2AFB" w:rsidRDefault="00AA2AFB" w:rsidP="00AA2AFB">
      <w:pPr>
        <w:pStyle w:val="a3"/>
        <w:spacing w:before="0" w:beforeAutospacing="0" w:after="0" w:afterAutospacing="0"/>
        <w:ind w:firstLine="709"/>
        <w:jc w:val="both"/>
      </w:pPr>
      <w:r>
        <w:rPr>
          <w:color w:val="000000"/>
          <w:sz w:val="28"/>
          <w:szCs w:val="28"/>
        </w:rPr>
        <w:t xml:space="preserve">«9. Муниципальные правовые акты вступают в силу со дня их подписания или в срок, установленный этими правовыми актами, за исключением решений </w:t>
      </w:r>
      <w:proofErr w:type="spellStart"/>
      <w:r>
        <w:rPr>
          <w:color w:val="000000"/>
          <w:sz w:val="28"/>
          <w:szCs w:val="28"/>
        </w:rPr>
        <w:t>Бяковского</w:t>
      </w:r>
      <w:proofErr w:type="spellEnd"/>
      <w:r>
        <w:rPr>
          <w:color w:val="000000"/>
          <w:sz w:val="28"/>
          <w:szCs w:val="28"/>
        </w:rPr>
        <w:t xml:space="preserve"> сельского Совета народных депутатов о налогах и сборах, которые вступают в силу в соответствии с Налоговым кодексом Российской Федерации.</w:t>
      </w:r>
    </w:p>
    <w:p w:rsidR="00AA2AFB" w:rsidRDefault="00AA2AFB" w:rsidP="00AA2AFB">
      <w:pPr>
        <w:pStyle w:val="a3"/>
        <w:spacing w:before="0" w:beforeAutospacing="0" w:after="0" w:afterAutospacing="0"/>
        <w:ind w:firstLine="709"/>
        <w:jc w:val="both"/>
      </w:pPr>
      <w:r>
        <w:rPr>
          <w:color w:val="000000"/>
          <w:sz w:val="28"/>
          <w:szCs w:val="28"/>
        </w:rPr>
        <w:t>10.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A2AFB" w:rsidRDefault="00AA2AFB" w:rsidP="00AA2AFB">
      <w:pPr>
        <w:pStyle w:val="a3"/>
        <w:spacing w:before="0" w:beforeAutospacing="0" w:after="0" w:afterAutospacing="0"/>
        <w:ind w:firstLine="709"/>
        <w:jc w:val="both"/>
      </w:pPr>
      <w:r>
        <w:rPr>
          <w:color w:val="000000"/>
          <w:sz w:val="28"/>
          <w:szCs w:val="28"/>
        </w:rPr>
        <w:t>11. Обнародование, в том числе официальное обнародование, осуществляется путем официального опубликования.</w:t>
      </w:r>
    </w:p>
    <w:p w:rsidR="00AA2AFB" w:rsidRDefault="00AA2AFB" w:rsidP="00AA2AFB">
      <w:pPr>
        <w:pStyle w:val="a3"/>
        <w:spacing w:before="0" w:beforeAutospacing="0" w:after="0" w:afterAutospacing="0"/>
        <w:ind w:firstLine="709"/>
        <w:jc w:val="both"/>
      </w:pPr>
      <w:r>
        <w:rPr>
          <w:color w:val="000000"/>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rPr>
          <w:color w:val="000000"/>
          <w:sz w:val="28"/>
          <w:szCs w:val="28"/>
        </w:rPr>
        <w:t>Бяковского</w:t>
      </w:r>
      <w:proofErr w:type="spellEnd"/>
      <w:r>
        <w:rPr>
          <w:color w:val="000000"/>
          <w:sz w:val="28"/>
          <w:szCs w:val="28"/>
        </w:rPr>
        <w:t xml:space="preserve"> сельского поселения» издаваемом тиражом в количестве 35 экземпляров. Решением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w:t>
      </w:r>
      <w:proofErr w:type="gramStart"/>
      <w:r>
        <w:rPr>
          <w:color w:val="000000"/>
          <w:sz w:val="28"/>
          <w:szCs w:val="28"/>
        </w:rPr>
        <w:t>иные условия</w:t>
      </w:r>
      <w:proofErr w:type="gramEnd"/>
      <w:r>
        <w:rPr>
          <w:color w:val="000000"/>
          <w:sz w:val="28"/>
          <w:szCs w:val="28"/>
        </w:rPr>
        <w:t xml:space="preserve"> обеспечивающие возможность ознакомления граждан с муниципальными правовыми актами.</w:t>
      </w:r>
    </w:p>
    <w:p w:rsidR="00AA2AFB" w:rsidRDefault="00AA2AFB" w:rsidP="00AA2AFB">
      <w:pPr>
        <w:pStyle w:val="a3"/>
        <w:spacing w:before="0" w:beforeAutospacing="0" w:after="0" w:afterAutospacing="0"/>
        <w:ind w:firstLine="709"/>
        <w:jc w:val="both"/>
      </w:pPr>
      <w:r>
        <w:rPr>
          <w:color w:val="000000"/>
          <w:sz w:val="28"/>
          <w:szCs w:val="28"/>
        </w:rPr>
        <w:t>Дополнительно муниципальные правовые акты размещаются на официальном сайте в сети Интернет (admnav.ru на странице «</w:t>
      </w:r>
      <w:proofErr w:type="spellStart"/>
      <w:r>
        <w:rPr>
          <w:color w:val="000000"/>
          <w:sz w:val="28"/>
          <w:szCs w:val="28"/>
        </w:rPr>
        <w:t>Бяковское</w:t>
      </w:r>
      <w:proofErr w:type="spellEnd"/>
      <w:r>
        <w:rPr>
          <w:color w:val="000000"/>
          <w:sz w:val="28"/>
          <w:szCs w:val="28"/>
        </w:rPr>
        <w:t xml:space="preserve"> поселение»).</w:t>
      </w:r>
    </w:p>
    <w:p w:rsidR="00AA2AFB" w:rsidRDefault="00AA2AFB" w:rsidP="00AA2AFB">
      <w:pPr>
        <w:pStyle w:val="a3"/>
        <w:spacing w:before="0" w:beforeAutospacing="0" w:after="0" w:afterAutospacing="0"/>
        <w:ind w:firstLine="709"/>
        <w:jc w:val="both"/>
      </w:pPr>
      <w:r>
        <w:rPr>
          <w:color w:val="000000"/>
          <w:sz w:val="28"/>
          <w:szCs w:val="28"/>
        </w:rPr>
        <w:lastRenderedPageBreak/>
        <w:t>12. 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A2AFB" w:rsidRDefault="00AA2AFB" w:rsidP="00AA2AFB">
      <w:pPr>
        <w:pStyle w:val="a3"/>
        <w:spacing w:before="0" w:beforeAutospacing="0" w:after="0" w:afterAutospacing="0"/>
        <w:ind w:firstLine="709"/>
        <w:jc w:val="both"/>
      </w:pPr>
      <w:r>
        <w:rPr>
          <w:color w:val="000000"/>
          <w:sz w:val="28"/>
          <w:szCs w:val="28"/>
        </w:rPr>
        <w:t>13.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A2AFB" w:rsidRDefault="00AA2AFB" w:rsidP="00AA2AFB">
      <w:pPr>
        <w:pStyle w:val="a3"/>
        <w:spacing w:before="0" w:beforeAutospacing="0" w:after="0" w:afterAutospacing="0"/>
        <w:ind w:firstLine="709"/>
        <w:jc w:val="both"/>
      </w:pPr>
      <w:r>
        <w:rPr>
          <w:color w:val="00000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Брянской области».</w:t>
      </w:r>
    </w:p>
    <w:p w:rsidR="00AA2AFB" w:rsidRDefault="00AA2AFB" w:rsidP="00AA2AFB">
      <w:pPr>
        <w:pStyle w:val="a3"/>
        <w:widowControl w:val="0"/>
        <w:shd w:val="clear" w:color="auto" w:fill="FFFFFF"/>
        <w:tabs>
          <w:tab w:val="left" w:pos="0"/>
        </w:tabs>
        <w:spacing w:before="0" w:beforeAutospacing="0" w:after="0" w:afterAutospacing="0"/>
        <w:ind w:firstLine="709"/>
        <w:jc w:val="both"/>
      </w:pPr>
      <w:r>
        <w:t> </w:t>
      </w:r>
    </w:p>
    <w:p w:rsidR="00AA2AFB" w:rsidRDefault="00AA2AFB" w:rsidP="00AA2AFB">
      <w:pPr>
        <w:pStyle w:val="a3"/>
        <w:widowControl w:val="0"/>
        <w:tabs>
          <w:tab w:val="left" w:pos="0"/>
          <w:tab w:val="left" w:pos="709"/>
        </w:tabs>
        <w:spacing w:before="0" w:beforeAutospacing="0" w:after="0" w:afterAutospacing="0"/>
        <w:ind w:left="709"/>
        <w:jc w:val="both"/>
      </w:pPr>
      <w:r>
        <w:t> </w:t>
      </w:r>
    </w:p>
    <w:p w:rsidR="003F4CB1" w:rsidRDefault="003F4CB1" w:rsidP="00AA2AFB">
      <w:pPr>
        <w:pStyle w:val="a3"/>
        <w:widowControl w:val="0"/>
        <w:tabs>
          <w:tab w:val="left" w:pos="0"/>
          <w:tab w:val="left" w:pos="709"/>
        </w:tabs>
        <w:spacing w:before="0" w:beforeAutospacing="0" w:after="0" w:afterAutospacing="0"/>
        <w:ind w:left="709"/>
        <w:jc w:val="both"/>
      </w:pPr>
    </w:p>
    <w:p w:rsidR="003F4CB1" w:rsidRDefault="003F4CB1" w:rsidP="00AA2AFB">
      <w:pPr>
        <w:pStyle w:val="a3"/>
        <w:widowControl w:val="0"/>
        <w:tabs>
          <w:tab w:val="left" w:pos="0"/>
          <w:tab w:val="left" w:pos="709"/>
        </w:tabs>
        <w:spacing w:before="0" w:beforeAutospacing="0" w:after="0" w:afterAutospacing="0"/>
        <w:ind w:left="709"/>
        <w:jc w:val="both"/>
      </w:pPr>
    </w:p>
    <w:p w:rsidR="003F4CB1" w:rsidRDefault="003F4CB1" w:rsidP="00AA2AFB">
      <w:pPr>
        <w:pStyle w:val="a3"/>
        <w:widowControl w:val="0"/>
        <w:tabs>
          <w:tab w:val="left" w:pos="0"/>
          <w:tab w:val="left" w:pos="709"/>
        </w:tabs>
        <w:spacing w:before="0" w:beforeAutospacing="0" w:after="0" w:afterAutospacing="0"/>
        <w:ind w:left="709"/>
        <w:jc w:val="both"/>
      </w:pPr>
    </w:p>
    <w:p w:rsidR="00AA2AFB" w:rsidRDefault="00AA2AFB" w:rsidP="00AA2AFB">
      <w:pPr>
        <w:pStyle w:val="a3"/>
        <w:widowControl w:val="0"/>
        <w:tabs>
          <w:tab w:val="left" w:pos="0"/>
          <w:tab w:val="left" w:pos="709"/>
        </w:tabs>
        <w:spacing w:before="0" w:beforeAutospacing="0" w:after="0" w:afterAutospacing="0"/>
        <w:ind w:left="709"/>
        <w:jc w:val="both"/>
      </w:pPr>
      <w:r>
        <w:t> </w:t>
      </w:r>
    </w:p>
    <w:p w:rsidR="00AA2AFB" w:rsidRDefault="00AA2AFB" w:rsidP="00AA2AFB">
      <w:pPr>
        <w:pStyle w:val="a3"/>
        <w:tabs>
          <w:tab w:val="left" w:pos="0"/>
        </w:tabs>
        <w:spacing w:before="0" w:beforeAutospacing="0" w:after="0" w:afterAutospacing="0"/>
        <w:jc w:val="both"/>
      </w:pPr>
      <w:proofErr w:type="spellStart"/>
      <w:r>
        <w:rPr>
          <w:color w:val="000000"/>
          <w:sz w:val="28"/>
          <w:szCs w:val="28"/>
        </w:rPr>
        <w:t>И.о</w:t>
      </w:r>
      <w:proofErr w:type="spellEnd"/>
      <w:r>
        <w:rPr>
          <w:color w:val="000000"/>
          <w:sz w:val="28"/>
          <w:szCs w:val="28"/>
        </w:rPr>
        <w:t>. главы </w:t>
      </w:r>
      <w:proofErr w:type="spellStart"/>
      <w:r>
        <w:rPr>
          <w:color w:val="000000"/>
          <w:sz w:val="28"/>
          <w:szCs w:val="28"/>
        </w:rPr>
        <w:t>Бяковского</w:t>
      </w:r>
      <w:proofErr w:type="spellEnd"/>
    </w:p>
    <w:p w:rsidR="00AA2AFB" w:rsidRDefault="00AA2AFB" w:rsidP="00AA2AFB">
      <w:pPr>
        <w:pStyle w:val="a3"/>
        <w:tabs>
          <w:tab w:val="left" w:pos="0"/>
          <w:tab w:val="left" w:pos="709"/>
        </w:tabs>
        <w:spacing w:before="0" w:beforeAutospacing="0" w:after="0" w:afterAutospacing="0"/>
        <w:jc w:val="both"/>
      </w:pPr>
      <w:r>
        <w:rPr>
          <w:color w:val="000000"/>
          <w:sz w:val="28"/>
          <w:szCs w:val="28"/>
        </w:rPr>
        <w:t>сельского поселения                                                      А.</w:t>
      </w:r>
      <w:r w:rsidR="003F4CB1">
        <w:rPr>
          <w:color w:val="000000"/>
          <w:sz w:val="28"/>
          <w:szCs w:val="28"/>
        </w:rPr>
        <w:t xml:space="preserve"> </w:t>
      </w:r>
      <w:bookmarkStart w:id="0" w:name="_GoBack"/>
      <w:bookmarkEnd w:id="0"/>
      <w:r>
        <w:rPr>
          <w:color w:val="000000"/>
          <w:sz w:val="28"/>
          <w:szCs w:val="28"/>
        </w:rPr>
        <w:t xml:space="preserve">М. </w:t>
      </w:r>
      <w:proofErr w:type="spellStart"/>
      <w:r>
        <w:rPr>
          <w:color w:val="000000"/>
          <w:sz w:val="28"/>
          <w:szCs w:val="28"/>
        </w:rPr>
        <w:t>Мокров</w:t>
      </w:r>
      <w:proofErr w:type="spellEnd"/>
    </w:p>
    <w:p w:rsidR="00AA2AFB" w:rsidRDefault="00AA2AFB" w:rsidP="00AA2AFB">
      <w:pPr>
        <w:pStyle w:val="a3"/>
        <w:tabs>
          <w:tab w:val="left" w:pos="0"/>
          <w:tab w:val="left" w:pos="709"/>
        </w:tabs>
        <w:spacing w:before="0" w:beforeAutospacing="0" w:after="0" w:afterAutospacing="0"/>
        <w:jc w:val="both"/>
      </w:pPr>
      <w:r>
        <w:t> </w:t>
      </w:r>
    </w:p>
    <w:p w:rsidR="00AA2AFB" w:rsidRDefault="00AA2AFB" w:rsidP="00AA2AFB">
      <w:pPr>
        <w:pStyle w:val="a3"/>
        <w:tabs>
          <w:tab w:val="left" w:pos="0"/>
          <w:tab w:val="left" w:pos="709"/>
        </w:tabs>
        <w:spacing w:before="0" w:beforeAutospacing="0" w:after="0" w:afterAutospacing="0"/>
      </w:pPr>
      <w:r>
        <w:t> </w:t>
      </w:r>
    </w:p>
    <w:p w:rsidR="00AA2AFB" w:rsidRDefault="00AA2AFB" w:rsidP="00AA2AFB">
      <w:pPr>
        <w:pStyle w:val="a3"/>
        <w:tabs>
          <w:tab w:val="left" w:pos="0"/>
          <w:tab w:val="left" w:pos="709"/>
        </w:tabs>
        <w:spacing w:before="0" w:beforeAutospacing="0" w:after="0" w:afterAutospacing="0"/>
      </w:pPr>
      <w:r>
        <w:t> </w:t>
      </w:r>
    </w:p>
    <w:p w:rsidR="00AA2AFB" w:rsidRDefault="00AA2AFB" w:rsidP="00AA2AFB">
      <w:pPr>
        <w:pStyle w:val="a3"/>
        <w:tabs>
          <w:tab w:val="left" w:pos="0"/>
          <w:tab w:val="left" w:pos="709"/>
        </w:tabs>
        <w:spacing w:before="0" w:beforeAutospacing="0" w:after="0" w:afterAutospacing="0"/>
      </w:pPr>
      <w:r>
        <w:t> </w:t>
      </w:r>
    </w:p>
    <w:p w:rsidR="00AA2AFB" w:rsidRDefault="00AA2AFB" w:rsidP="00AA2AFB">
      <w:pPr>
        <w:pStyle w:val="a3"/>
        <w:spacing w:before="0" w:beforeAutospacing="0" w:after="200" w:afterAutospacing="0" w:line="273" w:lineRule="auto"/>
      </w:pPr>
      <w:r>
        <w:t> </w:t>
      </w:r>
    </w:p>
    <w:p w:rsidR="00BC32A0" w:rsidRDefault="00BC32A0"/>
    <w:sectPr w:rsidR="00BC3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AA"/>
    <w:rsid w:val="003F4CB1"/>
    <w:rsid w:val="009560AA"/>
    <w:rsid w:val="00AA2AFB"/>
    <w:rsid w:val="00BC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9EDD"/>
  <w15:chartTrackingRefBased/>
  <w15:docId w15:val="{C88F57FF-20C3-4779-9792-62A9A86C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0670,bqiaagaaeyqcaaagiaiaaanvdweabx0paqaaaaaaaaaaaaaaaaaaaaaaaaaaaaaaaaaaaaaaaaaaaaaaaaaaaaaaaaaaaaaaaaaaaaaaaaaaaaaaaaaaaaaaaaaaaaaaaaaaaaaaaaaaaaaaaaaaaaaaaaaaaaaaaaaaaaaaaaaaaaaaaaaaaaaaaaaaaaaaaaaaaaaaaaaaaaaaaaaaaaaaaaaaaaaaaaaaaaa"/>
    <w:basedOn w:val="a"/>
    <w:rsid w:val="00AA2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2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4C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4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1539</Words>
  <Characters>8774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2024-05-15T11:29:00Z</cp:lastPrinted>
  <dcterms:created xsi:type="dcterms:W3CDTF">2024-05-15T11:22:00Z</dcterms:created>
  <dcterms:modified xsi:type="dcterms:W3CDTF">2024-05-15T11:29:00Z</dcterms:modified>
</cp:coreProperties>
</file>