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7C" w:rsidRPr="009C3E49" w:rsidRDefault="0072767C" w:rsidP="009C3E49">
      <w:pPr>
        <w:spacing w:line="276" w:lineRule="auto"/>
        <w:jc w:val="both"/>
      </w:pPr>
    </w:p>
    <w:p w:rsidR="003E103F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Пояснительная записка об исполнении </w:t>
      </w:r>
      <w:r w:rsidR="003E103F">
        <w:rPr>
          <w:b/>
          <w:bCs/>
          <w:u w:val="single"/>
        </w:rPr>
        <w:t xml:space="preserve">бюджета </w:t>
      </w:r>
      <w:proofErr w:type="spellStart"/>
      <w:r w:rsidR="004F470E">
        <w:rPr>
          <w:b/>
          <w:bCs/>
          <w:u w:val="single"/>
        </w:rPr>
        <w:t>Синезерского</w:t>
      </w:r>
      <w:proofErr w:type="spellEnd"/>
      <w:r w:rsidR="003E103F">
        <w:rPr>
          <w:b/>
          <w:bCs/>
          <w:u w:val="single"/>
        </w:rPr>
        <w:t xml:space="preserve"> сельского поселения </w:t>
      </w:r>
      <w:proofErr w:type="spellStart"/>
      <w:r w:rsidR="003E103F">
        <w:rPr>
          <w:b/>
          <w:bCs/>
          <w:u w:val="single"/>
        </w:rPr>
        <w:t>Навлинского</w:t>
      </w:r>
      <w:proofErr w:type="spellEnd"/>
      <w:r w:rsidR="003E103F">
        <w:rPr>
          <w:b/>
          <w:bCs/>
          <w:u w:val="single"/>
        </w:rPr>
        <w:t xml:space="preserve"> муниципального района Брянской области </w:t>
      </w:r>
    </w:p>
    <w:p w:rsidR="0072767C" w:rsidRPr="00D316F3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>за 1 квартал 20</w:t>
      </w:r>
      <w:r w:rsidR="003E103F">
        <w:rPr>
          <w:b/>
          <w:bCs/>
          <w:u w:val="single"/>
        </w:rPr>
        <w:t>20</w:t>
      </w:r>
      <w:r w:rsidRPr="00D316F3">
        <w:rPr>
          <w:b/>
          <w:bCs/>
          <w:u w:val="single"/>
        </w:rPr>
        <w:t xml:space="preserve"> года</w:t>
      </w:r>
    </w:p>
    <w:p w:rsidR="0072767C" w:rsidRPr="009C3E49" w:rsidRDefault="0072767C" w:rsidP="007618A3">
      <w:pPr>
        <w:spacing w:line="276" w:lineRule="auto"/>
        <w:ind w:firstLine="540"/>
        <w:jc w:val="center"/>
      </w:pP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Бюджет </w:t>
      </w:r>
      <w:proofErr w:type="spellStart"/>
      <w:r w:rsidR="004F470E">
        <w:t>Синезерского</w:t>
      </w:r>
      <w:proofErr w:type="spellEnd"/>
      <w:r w:rsidR="003E103F">
        <w:t xml:space="preserve"> сельского поселения </w:t>
      </w:r>
      <w:proofErr w:type="spellStart"/>
      <w:r w:rsidR="003E103F">
        <w:t>Навлинского</w:t>
      </w:r>
      <w:proofErr w:type="spellEnd"/>
      <w:r w:rsidR="003E103F">
        <w:t xml:space="preserve"> муниципального района Брянской области</w:t>
      </w:r>
      <w:r>
        <w:t xml:space="preserve"> за 1 квартал 20</w:t>
      </w:r>
      <w:r w:rsidR="003E103F">
        <w:t>20</w:t>
      </w:r>
      <w:r>
        <w:t xml:space="preserve"> года исполнен по доходам в объеме </w:t>
      </w:r>
      <w:r w:rsidR="004F470E">
        <w:t>384 815</w:t>
      </w:r>
      <w:r w:rsidR="003E103F">
        <w:t>,</w:t>
      </w:r>
      <w:r w:rsidR="004F470E">
        <w:t>54</w:t>
      </w:r>
      <w:r>
        <w:t xml:space="preserve"> руб.</w:t>
      </w:r>
      <w:proofErr w:type="gramStart"/>
      <w:r>
        <w:t>, .</w:t>
      </w:r>
      <w:proofErr w:type="gramEnd"/>
      <w:r>
        <w:t xml:space="preserve">  Годовой план исполнен на </w:t>
      </w:r>
      <w:r w:rsidR="004F470E">
        <w:t>6</w:t>
      </w:r>
      <w:r w:rsidR="003E103F">
        <w:t>,</w:t>
      </w:r>
      <w:r w:rsidR="004F470E">
        <w:t>58</w:t>
      </w:r>
      <w:r>
        <w:t xml:space="preserve">%. 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В структуре доходов бюджета налоговые и неналоговые доходы </w:t>
      </w:r>
      <w:proofErr w:type="gramStart"/>
      <w:r>
        <w:t xml:space="preserve">занимают  </w:t>
      </w:r>
      <w:r w:rsidR="004F470E">
        <w:t>48</w:t>
      </w:r>
      <w:proofErr w:type="gramEnd"/>
      <w:r w:rsidR="003E103F">
        <w:t>,</w:t>
      </w:r>
      <w:r w:rsidR="004F470E">
        <w:t>9</w:t>
      </w:r>
      <w:r>
        <w:t xml:space="preserve">%, безвозмездные поступления из других уровней бюджетной системы – </w:t>
      </w:r>
      <w:r w:rsidR="004F470E">
        <w:t>51</w:t>
      </w:r>
      <w:r>
        <w:t>,</w:t>
      </w:r>
      <w:r w:rsidR="004F470E">
        <w:t>1</w:t>
      </w:r>
      <w:r>
        <w:t>%.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Объем поступлений налоговых и неналоговых доходов составил </w:t>
      </w:r>
      <w:r w:rsidR="004F470E">
        <w:t>354 263</w:t>
      </w:r>
      <w:r w:rsidR="003E103F">
        <w:t>,</w:t>
      </w:r>
      <w:r w:rsidR="004F470E">
        <w:t>54</w:t>
      </w:r>
      <w:r>
        <w:t xml:space="preserve"> руб.</w:t>
      </w:r>
      <w:proofErr w:type="gramStart"/>
      <w:r>
        <w:t>,  Годовой</w:t>
      </w:r>
      <w:proofErr w:type="gramEnd"/>
      <w:r>
        <w:t xml:space="preserve"> план исполнен на </w:t>
      </w:r>
      <w:r w:rsidR="003E103F">
        <w:t>1</w:t>
      </w:r>
      <w:r w:rsidR="004F470E">
        <w:t>2</w:t>
      </w:r>
      <w:r w:rsidR="003E103F">
        <w:t>,</w:t>
      </w:r>
      <w:r w:rsidR="004F470E">
        <w:t>38</w:t>
      </w:r>
      <w:r>
        <w:t xml:space="preserve">%. 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Основные поступления в бюджет </w:t>
      </w:r>
      <w:proofErr w:type="gramStart"/>
      <w:r>
        <w:t>поселения  обеспечены</w:t>
      </w:r>
      <w:proofErr w:type="gramEnd"/>
      <w:r>
        <w:t xml:space="preserve"> такими доходными источниками, как налог на доходы физических лиц, налогом на имущество физических лиц, налогами на земельный налог на организации и с физических лиц.</w:t>
      </w:r>
    </w:p>
    <w:p w:rsidR="0072767C" w:rsidRDefault="0072767C" w:rsidP="000007C2">
      <w:pPr>
        <w:spacing w:line="276" w:lineRule="auto"/>
        <w:ind w:firstLine="567"/>
        <w:jc w:val="both"/>
      </w:pPr>
      <w:r>
        <w:t>- налог на доходы физических лиц за 1 квартал 20</w:t>
      </w:r>
      <w:r w:rsidR="009F4F1F">
        <w:t>20</w:t>
      </w:r>
      <w:r>
        <w:t xml:space="preserve"> года исполнен в сумме </w:t>
      </w:r>
      <w:r w:rsidR="004F470E">
        <w:t>25</w:t>
      </w:r>
      <w:r w:rsidR="009F4F1F">
        <w:t> </w:t>
      </w:r>
      <w:r w:rsidR="004F470E">
        <w:t>347</w:t>
      </w:r>
      <w:r w:rsidR="009F4F1F">
        <w:t>,</w:t>
      </w:r>
      <w:r w:rsidR="004F470E">
        <w:t>83</w:t>
      </w:r>
      <w:r w:rsidR="009F4F1F">
        <w:t xml:space="preserve"> </w:t>
      </w:r>
      <w:r>
        <w:t xml:space="preserve">руб. или </w:t>
      </w:r>
      <w:r w:rsidR="004F470E">
        <w:t>19</w:t>
      </w:r>
      <w:r w:rsidR="009F4F1F">
        <w:t>,</w:t>
      </w:r>
      <w:r w:rsidR="004F470E">
        <w:t>87</w:t>
      </w:r>
      <w:r>
        <w:t xml:space="preserve">% к годовому плану. </w:t>
      </w:r>
    </w:p>
    <w:p w:rsidR="0072767C" w:rsidRDefault="0072767C" w:rsidP="00523C33">
      <w:pPr>
        <w:spacing w:line="276" w:lineRule="auto"/>
        <w:ind w:firstLine="567"/>
        <w:jc w:val="both"/>
      </w:pPr>
      <w:r w:rsidRPr="00A55B45">
        <w:t xml:space="preserve">- налог на </w:t>
      </w:r>
      <w:r>
        <w:t>имущество</w:t>
      </w:r>
      <w:r w:rsidRPr="00A55B45">
        <w:t xml:space="preserve"> физических лиц за 1 квартал   20</w:t>
      </w:r>
      <w:r w:rsidR="009F4F1F">
        <w:t>20</w:t>
      </w:r>
      <w:r w:rsidRPr="00A55B45">
        <w:t xml:space="preserve"> г исполнен в сумме </w:t>
      </w:r>
      <w:r w:rsidR="004F470E">
        <w:t>167</w:t>
      </w:r>
      <w:r w:rsidR="009F4F1F">
        <w:t> </w:t>
      </w:r>
      <w:r w:rsidR="004F470E">
        <w:t>864</w:t>
      </w:r>
      <w:r w:rsidR="009F4F1F">
        <w:t>,</w:t>
      </w:r>
      <w:r w:rsidR="004F470E">
        <w:t>41</w:t>
      </w:r>
      <w:r w:rsidRPr="00A55B45">
        <w:t xml:space="preserve"> руб. или </w:t>
      </w:r>
      <w:r w:rsidR="004F470E">
        <w:t>35</w:t>
      </w:r>
      <w:r w:rsidR="009F4F1F">
        <w:t>,</w:t>
      </w:r>
      <w:r w:rsidR="004F470E">
        <w:t>56</w:t>
      </w:r>
      <w:r w:rsidRPr="00A55B45">
        <w:t xml:space="preserve"> % </w:t>
      </w:r>
      <w:proofErr w:type="gramStart"/>
      <w:r w:rsidRPr="00A55B45">
        <w:t>к  годовому</w:t>
      </w:r>
      <w:proofErr w:type="gramEnd"/>
      <w:r w:rsidRPr="00A55B45">
        <w:t xml:space="preserve"> плану</w:t>
      </w:r>
      <w:r>
        <w:t>.</w:t>
      </w:r>
      <w:r w:rsidRPr="00523C33">
        <w:t xml:space="preserve"> </w:t>
      </w:r>
    </w:p>
    <w:p w:rsidR="0072767C" w:rsidRDefault="0072767C" w:rsidP="009F4F1F">
      <w:pPr>
        <w:spacing w:line="276" w:lineRule="auto"/>
        <w:ind w:firstLine="567"/>
        <w:jc w:val="both"/>
      </w:pPr>
      <w:r w:rsidRPr="00A55B45">
        <w:t xml:space="preserve">  -земельный налог выполнен за 1</w:t>
      </w:r>
      <w:proofErr w:type="gramStart"/>
      <w:r w:rsidRPr="00A55B45">
        <w:t>квартал  20</w:t>
      </w:r>
      <w:r w:rsidR="009F4F1F">
        <w:t>20</w:t>
      </w:r>
      <w:proofErr w:type="gramEnd"/>
      <w:r w:rsidRPr="00A55B45">
        <w:t xml:space="preserve"> г в сумме </w:t>
      </w:r>
      <w:r w:rsidR="004F470E">
        <w:t>229</w:t>
      </w:r>
      <w:r w:rsidR="009F4F1F">
        <w:t> </w:t>
      </w:r>
      <w:r w:rsidR="004F470E">
        <w:t>620</w:t>
      </w:r>
      <w:r w:rsidR="009F4F1F">
        <w:t>,</w:t>
      </w:r>
      <w:r w:rsidR="004F470E">
        <w:t>85</w:t>
      </w:r>
      <w:r>
        <w:t xml:space="preserve"> </w:t>
      </w:r>
      <w:r w:rsidRPr="00A55B45">
        <w:t xml:space="preserve">руб. или </w:t>
      </w:r>
      <w:r w:rsidR="009F4F1F">
        <w:t>1</w:t>
      </w:r>
      <w:r w:rsidR="004F470E">
        <w:t>0</w:t>
      </w:r>
      <w:r w:rsidR="009F4F1F">
        <w:t>,</w:t>
      </w:r>
      <w:r w:rsidR="004F470E">
        <w:t>61</w:t>
      </w:r>
      <w:r w:rsidRPr="00A55B45">
        <w:t xml:space="preserve"> % к  годовому плану</w:t>
      </w:r>
      <w:r>
        <w:t xml:space="preserve">. </w:t>
      </w:r>
    </w:p>
    <w:p w:rsidR="0072767C" w:rsidRDefault="004F23A0" w:rsidP="00D50C65">
      <w:pPr>
        <w:spacing w:line="360" w:lineRule="auto"/>
        <w:rPr>
          <w:sz w:val="28"/>
          <w:szCs w:val="28"/>
        </w:rPr>
      </w:pPr>
      <w:r>
        <w:t xml:space="preserve">           </w:t>
      </w:r>
      <w:bookmarkStart w:id="0" w:name="_GoBack"/>
      <w:bookmarkEnd w:id="0"/>
      <w:r w:rsidR="0072767C" w:rsidRPr="000A6B46">
        <w:t xml:space="preserve">Объем безвозмездных поступлений из других уровней бюджетной системы составил </w:t>
      </w:r>
      <w:r w:rsidR="004F470E">
        <w:t>30</w:t>
      </w:r>
      <w:r w:rsidR="009F4F1F">
        <w:t> </w:t>
      </w:r>
      <w:r w:rsidR="004F470E">
        <w:t>552</w:t>
      </w:r>
      <w:r w:rsidR="009F4F1F">
        <w:t>,00</w:t>
      </w:r>
      <w:r w:rsidR="0072767C">
        <w:t xml:space="preserve"> руб., из которых</w:t>
      </w:r>
      <w:r w:rsidR="0072767C" w:rsidRPr="000A6B46">
        <w:t>:</w:t>
      </w:r>
      <w:r w:rsidR="0072767C" w:rsidRPr="00D50C65">
        <w:rPr>
          <w:sz w:val="28"/>
          <w:szCs w:val="28"/>
        </w:rPr>
        <w:t xml:space="preserve"> </w:t>
      </w:r>
    </w:p>
    <w:p w:rsidR="0072767C" w:rsidRDefault="0072767C" w:rsidP="00D50C65">
      <w:pPr>
        <w:spacing w:line="276" w:lineRule="auto"/>
        <w:ind w:firstLine="567"/>
        <w:jc w:val="both"/>
      </w:pPr>
      <w:r w:rsidRPr="00D50C65">
        <w:t xml:space="preserve">- </w:t>
      </w:r>
      <w:proofErr w:type="gramStart"/>
      <w:r w:rsidRPr="00D50C65">
        <w:t xml:space="preserve">дотация  </w:t>
      </w:r>
      <w:r>
        <w:t>бюджетам</w:t>
      </w:r>
      <w:proofErr w:type="gramEnd"/>
      <w:r>
        <w:t xml:space="preserve"> субъектов Российской Федерации</w:t>
      </w:r>
      <w:r w:rsidRPr="00D50C65">
        <w:t xml:space="preserve"> составила </w:t>
      </w:r>
      <w:r w:rsidR="004F470E">
        <w:t>10</w:t>
      </w:r>
      <w:r w:rsidR="00DA391E">
        <w:t> </w:t>
      </w:r>
      <w:r w:rsidR="004F470E">
        <w:t>332</w:t>
      </w:r>
      <w:r w:rsidR="00DA391E">
        <w:t>,00</w:t>
      </w:r>
      <w:r w:rsidRPr="00D50C65">
        <w:t xml:space="preserve"> руб. или </w:t>
      </w:r>
      <w:r w:rsidR="00DA391E">
        <w:t>33,3</w:t>
      </w:r>
      <w:r w:rsidRPr="00D50C65">
        <w:t xml:space="preserve"> %,  к  годовому плану</w:t>
      </w:r>
      <w:r>
        <w:t>.</w:t>
      </w:r>
      <w:r w:rsidRPr="00D50C65">
        <w:t xml:space="preserve"> </w:t>
      </w:r>
    </w:p>
    <w:p w:rsidR="0072767C" w:rsidRDefault="0072767C" w:rsidP="00D50C65">
      <w:pPr>
        <w:spacing w:line="276" w:lineRule="auto"/>
        <w:ind w:firstLine="567"/>
        <w:jc w:val="both"/>
      </w:pPr>
      <w:r w:rsidRPr="00D50C65">
        <w:t xml:space="preserve"> -субвенции составили </w:t>
      </w:r>
      <w:r w:rsidR="00DA391E">
        <w:t>20 220,00</w:t>
      </w:r>
      <w:r w:rsidRPr="00D50C65">
        <w:t xml:space="preserve">  руб. или </w:t>
      </w:r>
      <w:r w:rsidR="00DA391E">
        <w:t>16,67</w:t>
      </w:r>
      <w:r w:rsidRPr="00D50C65">
        <w:t xml:space="preserve">%  к  годовому  плану. </w:t>
      </w:r>
    </w:p>
    <w:p w:rsidR="0072767C" w:rsidRPr="00D50C65" w:rsidRDefault="0072767C" w:rsidP="00A55B45">
      <w:pPr>
        <w:spacing w:line="360" w:lineRule="auto"/>
      </w:pPr>
      <w:r>
        <w:t xml:space="preserve">         </w:t>
      </w:r>
      <w:r w:rsidRPr="00D50C65">
        <w:t xml:space="preserve"> </w:t>
      </w:r>
    </w:p>
    <w:p w:rsidR="0072767C" w:rsidRPr="000A6B46" w:rsidRDefault="0072767C" w:rsidP="000A6B46">
      <w:pPr>
        <w:spacing w:line="276" w:lineRule="auto"/>
        <w:ind w:firstLine="567"/>
        <w:jc w:val="both"/>
      </w:pPr>
      <w:r w:rsidRPr="000A6B46">
        <w:t xml:space="preserve">Расходы бюджета </w:t>
      </w:r>
      <w:proofErr w:type="spellStart"/>
      <w:r w:rsidR="004F470E">
        <w:t>Синезерского</w:t>
      </w:r>
      <w:proofErr w:type="spellEnd"/>
      <w:r w:rsidR="00DA391E">
        <w:t xml:space="preserve"> сельского поселения </w:t>
      </w:r>
      <w:proofErr w:type="spellStart"/>
      <w:r w:rsidR="00DA391E">
        <w:t>Навлинского</w:t>
      </w:r>
      <w:proofErr w:type="spellEnd"/>
      <w:r w:rsidR="00DA391E">
        <w:t xml:space="preserve"> муниципального района Брянской </w:t>
      </w:r>
      <w:proofErr w:type="gramStart"/>
      <w:r w:rsidR="00DA391E">
        <w:t>области</w:t>
      </w:r>
      <w:r>
        <w:t xml:space="preserve"> </w:t>
      </w:r>
      <w:r w:rsidRPr="000A6B46">
        <w:t xml:space="preserve"> за</w:t>
      </w:r>
      <w:proofErr w:type="gramEnd"/>
      <w:r w:rsidRPr="000A6B46">
        <w:t xml:space="preserve"> отчетный период составили </w:t>
      </w:r>
      <w:r w:rsidR="004F470E">
        <w:t>1 003 374</w:t>
      </w:r>
      <w:r w:rsidR="00DA391E">
        <w:t>,</w:t>
      </w:r>
      <w:r w:rsidR="004F470E">
        <w:t>34</w:t>
      </w:r>
      <w:r w:rsidR="00DA391E">
        <w:t xml:space="preserve"> </w:t>
      </w:r>
      <w:r>
        <w:t>ру</w:t>
      </w:r>
      <w:r w:rsidR="00DA391E">
        <w:t>б</w:t>
      </w:r>
      <w:r>
        <w:t>.</w:t>
      </w:r>
      <w:r w:rsidRPr="000A6B46">
        <w:t xml:space="preserve"> Годовой план исполнен на </w:t>
      </w:r>
      <w:r w:rsidR="00DA391E">
        <w:t>1</w:t>
      </w:r>
      <w:r w:rsidR="004F470E">
        <w:t>2</w:t>
      </w:r>
      <w:r w:rsidR="00DA391E">
        <w:t>,4</w:t>
      </w:r>
      <w:r w:rsidR="004F470E">
        <w:t>1</w:t>
      </w:r>
      <w:r w:rsidRPr="000A6B46">
        <w:t xml:space="preserve">%. </w:t>
      </w:r>
    </w:p>
    <w:p w:rsidR="0072767C" w:rsidRDefault="0072767C" w:rsidP="000A6B46">
      <w:pPr>
        <w:spacing w:line="276" w:lineRule="auto"/>
        <w:ind w:firstLine="567"/>
        <w:jc w:val="both"/>
      </w:pPr>
      <w:r w:rsidRPr="000A6B46">
        <w:t xml:space="preserve">Расходы </w:t>
      </w:r>
      <w:r w:rsidRPr="000A6B46">
        <w:rPr>
          <w:i/>
          <w:iCs/>
        </w:rPr>
        <w:t>по общегосударственным вопросам</w:t>
      </w:r>
      <w:r w:rsidRPr="000A6B46">
        <w:t xml:space="preserve"> исполнены в </w:t>
      </w:r>
      <w:proofErr w:type="gramStart"/>
      <w:r w:rsidRPr="000A6B46">
        <w:t xml:space="preserve">объеме </w:t>
      </w:r>
      <w:r>
        <w:t xml:space="preserve"> </w:t>
      </w:r>
      <w:r w:rsidR="004F470E">
        <w:t>629</w:t>
      </w:r>
      <w:proofErr w:type="gramEnd"/>
      <w:r w:rsidR="00DA391E">
        <w:t> </w:t>
      </w:r>
      <w:r w:rsidR="004F470E">
        <w:t>982</w:t>
      </w:r>
      <w:r w:rsidR="00DA391E">
        <w:t>,</w:t>
      </w:r>
      <w:r w:rsidR="004F470E">
        <w:t>89</w:t>
      </w:r>
      <w:r w:rsidRPr="000A6B46">
        <w:t xml:space="preserve"> руб., что составляет </w:t>
      </w:r>
      <w:r w:rsidR="00DA391E">
        <w:t>2</w:t>
      </w:r>
      <w:r w:rsidR="004F470E">
        <w:t>2</w:t>
      </w:r>
      <w:r w:rsidR="00DA391E">
        <w:t>,</w:t>
      </w:r>
      <w:r w:rsidR="004F470E">
        <w:t>56</w:t>
      </w:r>
      <w:r w:rsidRPr="000A6B46">
        <w:t>% к годовому плану.</w:t>
      </w:r>
      <w:r>
        <w:t>:</w:t>
      </w:r>
    </w:p>
    <w:p w:rsidR="0072767C" w:rsidRDefault="0072767C" w:rsidP="00604571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 xml:space="preserve">«Национальная </w:t>
      </w:r>
      <w:r>
        <w:rPr>
          <w:i/>
          <w:iCs/>
        </w:rPr>
        <w:t>оборона</w:t>
      </w:r>
      <w:r w:rsidRPr="000A6B46">
        <w:rPr>
          <w:i/>
          <w:iCs/>
        </w:rPr>
        <w:t>»</w:t>
      </w:r>
      <w:r>
        <w:rPr>
          <w:i/>
          <w:iCs/>
        </w:rPr>
        <w:t xml:space="preserve"> </w:t>
      </w:r>
      <w:r w:rsidRPr="000A6B46">
        <w:t xml:space="preserve">составили </w:t>
      </w:r>
      <w:r w:rsidR="00DA391E">
        <w:t>1</w:t>
      </w:r>
      <w:r w:rsidR="004F470E">
        <w:t>4</w:t>
      </w:r>
      <w:r w:rsidR="00DA391E">
        <w:t> </w:t>
      </w:r>
      <w:r w:rsidR="004F470E">
        <w:t>634</w:t>
      </w:r>
      <w:r w:rsidR="00DA391E">
        <w:t>,</w:t>
      </w:r>
      <w:r w:rsidR="004F470E">
        <w:t>60</w:t>
      </w:r>
      <w:r w:rsidRPr="000A6B46">
        <w:t xml:space="preserve"> руб. Годовой план исполнен </w:t>
      </w:r>
      <w:r w:rsidR="00DA391E">
        <w:t>1</w:t>
      </w:r>
      <w:r w:rsidR="004F470E">
        <w:t>2</w:t>
      </w:r>
      <w:r w:rsidR="00DA391E">
        <w:t>,</w:t>
      </w:r>
      <w:r w:rsidR="004F470E">
        <w:t>0</w:t>
      </w:r>
      <w:r w:rsidR="00DA391E">
        <w:t>6</w:t>
      </w:r>
      <w:r w:rsidRPr="000A6B46">
        <w:t xml:space="preserve">%. </w:t>
      </w:r>
    </w:p>
    <w:p w:rsidR="0072767C" w:rsidRDefault="0072767C" w:rsidP="000A6B46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>«Жилищно-коммунальное хозяйство»</w:t>
      </w:r>
      <w:r w:rsidRPr="000A6B46">
        <w:t xml:space="preserve"> составили </w:t>
      </w:r>
      <w:r w:rsidR="004F470E">
        <w:t>279 763</w:t>
      </w:r>
      <w:r w:rsidR="00DA391E">
        <w:t>,</w:t>
      </w:r>
      <w:r w:rsidR="004F470E">
        <w:t>67</w:t>
      </w:r>
      <w:r w:rsidRPr="000A6B46">
        <w:t xml:space="preserve"> </w:t>
      </w:r>
      <w:r>
        <w:t>р</w:t>
      </w:r>
      <w:r w:rsidRPr="000A6B46">
        <w:t>уб</w:t>
      </w:r>
      <w:r>
        <w:t>.</w:t>
      </w:r>
      <w:r w:rsidRPr="000A6B46">
        <w:t xml:space="preserve">, что составляет </w:t>
      </w:r>
      <w:r>
        <w:t>1</w:t>
      </w:r>
      <w:r w:rsidR="004F470E">
        <w:t>5</w:t>
      </w:r>
      <w:r>
        <w:t>,</w:t>
      </w:r>
      <w:r w:rsidR="004F470E">
        <w:t>8</w:t>
      </w:r>
      <w:r>
        <w:t>7</w:t>
      </w:r>
      <w:r w:rsidRPr="000A6B46">
        <w:t xml:space="preserve">% к годовому плану. </w:t>
      </w:r>
    </w:p>
    <w:p w:rsidR="00DA391E" w:rsidRPr="000A6B46" w:rsidRDefault="00DA391E" w:rsidP="00DA391E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>«</w:t>
      </w:r>
      <w:r>
        <w:rPr>
          <w:i/>
          <w:iCs/>
        </w:rPr>
        <w:t>Социальная политика</w:t>
      </w:r>
      <w:r w:rsidRPr="000A6B46">
        <w:rPr>
          <w:i/>
          <w:iCs/>
        </w:rPr>
        <w:t>»</w:t>
      </w:r>
      <w:r>
        <w:rPr>
          <w:i/>
          <w:iCs/>
        </w:rPr>
        <w:t xml:space="preserve"> </w:t>
      </w:r>
      <w:r w:rsidRPr="000A6B46">
        <w:t>составили</w:t>
      </w:r>
      <w:r>
        <w:t xml:space="preserve"> </w:t>
      </w:r>
      <w:r w:rsidR="00A80369">
        <w:t>78</w:t>
      </w:r>
      <w:r w:rsidR="00E33847">
        <w:t> </w:t>
      </w:r>
      <w:r w:rsidR="00A80369">
        <w:t>993</w:t>
      </w:r>
      <w:r w:rsidR="00E33847">
        <w:t>,</w:t>
      </w:r>
      <w:r w:rsidR="00A80369">
        <w:t>18</w:t>
      </w:r>
      <w:r w:rsidRPr="000A6B46">
        <w:t>руб</w:t>
      </w:r>
      <w:r>
        <w:t xml:space="preserve">. Годовой план </w:t>
      </w:r>
      <w:proofErr w:type="gramStart"/>
      <w:r>
        <w:t xml:space="preserve">исполнен  </w:t>
      </w:r>
      <w:r w:rsidR="00E33847">
        <w:t>2</w:t>
      </w:r>
      <w:r w:rsidR="00A80369">
        <w:t>5</w:t>
      </w:r>
      <w:proofErr w:type="gramEnd"/>
      <w:r w:rsidR="00E33847">
        <w:t>,</w:t>
      </w:r>
      <w:r w:rsidR="00A80369">
        <w:t>00</w:t>
      </w:r>
      <w:r w:rsidRPr="000A6B46">
        <w:t xml:space="preserve">%. </w:t>
      </w:r>
    </w:p>
    <w:p w:rsidR="00DA391E" w:rsidRPr="000A6B46" w:rsidRDefault="00DA391E" w:rsidP="000A6B46">
      <w:pPr>
        <w:spacing w:line="276" w:lineRule="auto"/>
        <w:ind w:firstLine="567"/>
        <w:jc w:val="both"/>
      </w:pPr>
    </w:p>
    <w:p w:rsidR="0072767C" w:rsidRDefault="0072767C" w:rsidP="006D173A"/>
    <w:p w:rsidR="0072767C" w:rsidRDefault="0072767C" w:rsidP="006D173A"/>
    <w:p w:rsidR="0072767C" w:rsidRDefault="0072767C" w:rsidP="006D173A">
      <w:pPr>
        <w:tabs>
          <w:tab w:val="left" w:pos="1050"/>
        </w:tabs>
      </w:pPr>
      <w:r>
        <w:tab/>
        <w:t>Исп. Ведущий специалист</w:t>
      </w:r>
    </w:p>
    <w:p w:rsidR="0072767C" w:rsidRPr="006D173A" w:rsidRDefault="0072767C" w:rsidP="006D173A">
      <w:pPr>
        <w:tabs>
          <w:tab w:val="left" w:pos="1050"/>
        </w:tabs>
      </w:pPr>
      <w:r>
        <w:tab/>
      </w:r>
      <w:r w:rsidR="00A80369">
        <w:t>Алещенко И.П.</w:t>
      </w:r>
    </w:p>
    <w:sectPr w:rsidR="0072767C" w:rsidRPr="006D173A" w:rsidSect="007618A3">
      <w:footerReference w:type="default" r:id="rId7"/>
      <w:type w:val="continuous"/>
      <w:pgSz w:w="11906" w:h="16838" w:code="9"/>
      <w:pgMar w:top="794" w:right="567" w:bottom="567" w:left="158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983" w:rsidRDefault="00847983" w:rsidP="000B081B">
      <w:r>
        <w:separator/>
      </w:r>
    </w:p>
  </w:endnote>
  <w:endnote w:type="continuationSeparator" w:id="0">
    <w:p w:rsidR="00847983" w:rsidRDefault="00847983" w:rsidP="000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67C" w:rsidRDefault="00847983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4F23A0">
      <w:rPr>
        <w:noProof/>
      </w:rPr>
      <w:t>1</w:t>
    </w:r>
    <w:r>
      <w:rPr>
        <w:noProof/>
      </w:rPr>
      <w:fldChar w:fldCharType="end"/>
    </w:r>
  </w:p>
  <w:p w:rsidR="0072767C" w:rsidRDefault="0072767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983" w:rsidRDefault="00847983" w:rsidP="000B081B">
      <w:r>
        <w:separator/>
      </w:r>
    </w:p>
  </w:footnote>
  <w:footnote w:type="continuationSeparator" w:id="0">
    <w:p w:rsidR="00847983" w:rsidRDefault="00847983" w:rsidP="000B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6B79490D"/>
    <w:multiLevelType w:val="hybridMultilevel"/>
    <w:tmpl w:val="9E5807D0"/>
    <w:lvl w:ilvl="0" w:tplc="75ACEB2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6CE677B4"/>
    <w:multiLevelType w:val="hybridMultilevel"/>
    <w:tmpl w:val="F5D801F6"/>
    <w:lvl w:ilvl="0" w:tplc="0BB44588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5" w:hanging="360"/>
      </w:pPr>
      <w:rPr>
        <w:rFonts w:ascii="Wingdings" w:hAnsi="Wingdings" w:cs="Wingdings" w:hint="default"/>
      </w:rPr>
    </w:lvl>
  </w:abstractNum>
  <w:abstractNum w:abstractNumId="9">
    <w:nsid w:val="7BD45401"/>
    <w:multiLevelType w:val="hybridMultilevel"/>
    <w:tmpl w:val="C2085062"/>
    <w:lvl w:ilvl="0" w:tplc="41166B1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4A3"/>
    <w:rsid w:val="00000598"/>
    <w:rsid w:val="000007C2"/>
    <w:rsid w:val="00012D21"/>
    <w:rsid w:val="00015F3C"/>
    <w:rsid w:val="00022BA2"/>
    <w:rsid w:val="00036F42"/>
    <w:rsid w:val="00037F65"/>
    <w:rsid w:val="00040955"/>
    <w:rsid w:val="000534AC"/>
    <w:rsid w:val="00060BE4"/>
    <w:rsid w:val="000638A3"/>
    <w:rsid w:val="00063D23"/>
    <w:rsid w:val="00066E38"/>
    <w:rsid w:val="00072B3D"/>
    <w:rsid w:val="000733E5"/>
    <w:rsid w:val="0007612D"/>
    <w:rsid w:val="0008243B"/>
    <w:rsid w:val="00084B6F"/>
    <w:rsid w:val="0008609E"/>
    <w:rsid w:val="000935CE"/>
    <w:rsid w:val="00095213"/>
    <w:rsid w:val="000A35B2"/>
    <w:rsid w:val="000A6B46"/>
    <w:rsid w:val="000B081B"/>
    <w:rsid w:val="000B1804"/>
    <w:rsid w:val="000C2D87"/>
    <w:rsid w:val="000C3FEA"/>
    <w:rsid w:val="000C5005"/>
    <w:rsid w:val="000C52FA"/>
    <w:rsid w:val="000D20BE"/>
    <w:rsid w:val="000D4AC3"/>
    <w:rsid w:val="000E237F"/>
    <w:rsid w:val="000E5B75"/>
    <w:rsid w:val="000E6897"/>
    <w:rsid w:val="000F00E5"/>
    <w:rsid w:val="000F0503"/>
    <w:rsid w:val="000F27C7"/>
    <w:rsid w:val="000F2AC1"/>
    <w:rsid w:val="000F3B75"/>
    <w:rsid w:val="000F787C"/>
    <w:rsid w:val="00102BF7"/>
    <w:rsid w:val="001071A2"/>
    <w:rsid w:val="00121368"/>
    <w:rsid w:val="001219AD"/>
    <w:rsid w:val="001255D6"/>
    <w:rsid w:val="00130714"/>
    <w:rsid w:val="001342FB"/>
    <w:rsid w:val="0013556D"/>
    <w:rsid w:val="00136B64"/>
    <w:rsid w:val="0013712A"/>
    <w:rsid w:val="001403A1"/>
    <w:rsid w:val="00141080"/>
    <w:rsid w:val="00145391"/>
    <w:rsid w:val="0014639D"/>
    <w:rsid w:val="00156BA9"/>
    <w:rsid w:val="00160BEB"/>
    <w:rsid w:val="00166B6B"/>
    <w:rsid w:val="00171294"/>
    <w:rsid w:val="001717B8"/>
    <w:rsid w:val="00175570"/>
    <w:rsid w:val="00177B37"/>
    <w:rsid w:val="001800C4"/>
    <w:rsid w:val="00183D87"/>
    <w:rsid w:val="00195295"/>
    <w:rsid w:val="00196CF7"/>
    <w:rsid w:val="00197102"/>
    <w:rsid w:val="001A21AC"/>
    <w:rsid w:val="001B4166"/>
    <w:rsid w:val="001C38C0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FB1"/>
    <w:rsid w:val="00214C6F"/>
    <w:rsid w:val="00217C20"/>
    <w:rsid w:val="002206B6"/>
    <w:rsid w:val="00224371"/>
    <w:rsid w:val="0022580C"/>
    <w:rsid w:val="00232E28"/>
    <w:rsid w:val="0023317D"/>
    <w:rsid w:val="00233247"/>
    <w:rsid w:val="0023369E"/>
    <w:rsid w:val="002336F7"/>
    <w:rsid w:val="002349F8"/>
    <w:rsid w:val="00244226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94EE9"/>
    <w:rsid w:val="002A7F74"/>
    <w:rsid w:val="002B15DB"/>
    <w:rsid w:val="002B2745"/>
    <w:rsid w:val="002B3B7D"/>
    <w:rsid w:val="002B3D55"/>
    <w:rsid w:val="002C2735"/>
    <w:rsid w:val="002C34D3"/>
    <w:rsid w:val="002C7A82"/>
    <w:rsid w:val="002D01C2"/>
    <w:rsid w:val="002D05AA"/>
    <w:rsid w:val="002D52F6"/>
    <w:rsid w:val="002D6207"/>
    <w:rsid w:val="002D72E7"/>
    <w:rsid w:val="002F1426"/>
    <w:rsid w:val="002F4908"/>
    <w:rsid w:val="002F7E19"/>
    <w:rsid w:val="003042EA"/>
    <w:rsid w:val="003079ED"/>
    <w:rsid w:val="00313FA8"/>
    <w:rsid w:val="003209B7"/>
    <w:rsid w:val="00323EEE"/>
    <w:rsid w:val="003368B0"/>
    <w:rsid w:val="00343352"/>
    <w:rsid w:val="00350500"/>
    <w:rsid w:val="003551B5"/>
    <w:rsid w:val="00355959"/>
    <w:rsid w:val="003565EA"/>
    <w:rsid w:val="003607F1"/>
    <w:rsid w:val="003662E7"/>
    <w:rsid w:val="003672B7"/>
    <w:rsid w:val="00370AAD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A3054"/>
    <w:rsid w:val="003A4EEC"/>
    <w:rsid w:val="003A7ACE"/>
    <w:rsid w:val="003B707D"/>
    <w:rsid w:val="003B7EB8"/>
    <w:rsid w:val="003C0166"/>
    <w:rsid w:val="003C0DA8"/>
    <w:rsid w:val="003C61B5"/>
    <w:rsid w:val="003C6B9C"/>
    <w:rsid w:val="003D2D29"/>
    <w:rsid w:val="003D6351"/>
    <w:rsid w:val="003D7DED"/>
    <w:rsid w:val="003E103F"/>
    <w:rsid w:val="003E77D4"/>
    <w:rsid w:val="003F3AD9"/>
    <w:rsid w:val="004028A7"/>
    <w:rsid w:val="004056FA"/>
    <w:rsid w:val="00407132"/>
    <w:rsid w:val="004078EA"/>
    <w:rsid w:val="00407BEB"/>
    <w:rsid w:val="004112CF"/>
    <w:rsid w:val="004136FA"/>
    <w:rsid w:val="00415DD9"/>
    <w:rsid w:val="00420C20"/>
    <w:rsid w:val="0042253C"/>
    <w:rsid w:val="00424A4C"/>
    <w:rsid w:val="00427A0A"/>
    <w:rsid w:val="00427FD6"/>
    <w:rsid w:val="00437523"/>
    <w:rsid w:val="0043758B"/>
    <w:rsid w:val="00446AF8"/>
    <w:rsid w:val="0045381F"/>
    <w:rsid w:val="00453F4E"/>
    <w:rsid w:val="00456A29"/>
    <w:rsid w:val="00460358"/>
    <w:rsid w:val="0046176E"/>
    <w:rsid w:val="00461B29"/>
    <w:rsid w:val="00465764"/>
    <w:rsid w:val="00466903"/>
    <w:rsid w:val="0047086F"/>
    <w:rsid w:val="004837F0"/>
    <w:rsid w:val="00491F5D"/>
    <w:rsid w:val="0049238B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471A"/>
    <w:rsid w:val="004D7B90"/>
    <w:rsid w:val="004F23A0"/>
    <w:rsid w:val="004F470E"/>
    <w:rsid w:val="004F7FC9"/>
    <w:rsid w:val="00520FD2"/>
    <w:rsid w:val="0052258A"/>
    <w:rsid w:val="00523C33"/>
    <w:rsid w:val="00525469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A5B69"/>
    <w:rsid w:val="005B0C06"/>
    <w:rsid w:val="005B3AF2"/>
    <w:rsid w:val="005C17E8"/>
    <w:rsid w:val="005E738B"/>
    <w:rsid w:val="005E7972"/>
    <w:rsid w:val="005F33DE"/>
    <w:rsid w:val="005F3405"/>
    <w:rsid w:val="005F3F08"/>
    <w:rsid w:val="005F4C11"/>
    <w:rsid w:val="00604571"/>
    <w:rsid w:val="0061052B"/>
    <w:rsid w:val="00616C1C"/>
    <w:rsid w:val="00623B38"/>
    <w:rsid w:val="00623C09"/>
    <w:rsid w:val="0062526C"/>
    <w:rsid w:val="006260E2"/>
    <w:rsid w:val="006271A6"/>
    <w:rsid w:val="006301E6"/>
    <w:rsid w:val="00633563"/>
    <w:rsid w:val="00636B9C"/>
    <w:rsid w:val="00637C8F"/>
    <w:rsid w:val="006450E9"/>
    <w:rsid w:val="00647305"/>
    <w:rsid w:val="0065316C"/>
    <w:rsid w:val="00660272"/>
    <w:rsid w:val="00661C34"/>
    <w:rsid w:val="00666086"/>
    <w:rsid w:val="00670E27"/>
    <w:rsid w:val="006724B9"/>
    <w:rsid w:val="00681400"/>
    <w:rsid w:val="00683909"/>
    <w:rsid w:val="00684B85"/>
    <w:rsid w:val="006A5AF7"/>
    <w:rsid w:val="006A6A50"/>
    <w:rsid w:val="006B20D9"/>
    <w:rsid w:val="006B4E70"/>
    <w:rsid w:val="006B57BE"/>
    <w:rsid w:val="006B7F5A"/>
    <w:rsid w:val="006C0985"/>
    <w:rsid w:val="006C0E0F"/>
    <w:rsid w:val="006C1B3C"/>
    <w:rsid w:val="006D0110"/>
    <w:rsid w:val="006D173A"/>
    <w:rsid w:val="006D28E7"/>
    <w:rsid w:val="006E1B83"/>
    <w:rsid w:val="006E55EF"/>
    <w:rsid w:val="006E5686"/>
    <w:rsid w:val="006E5B11"/>
    <w:rsid w:val="006E7B07"/>
    <w:rsid w:val="006F2FF0"/>
    <w:rsid w:val="006F5288"/>
    <w:rsid w:val="006F623B"/>
    <w:rsid w:val="00701F0B"/>
    <w:rsid w:val="00701F55"/>
    <w:rsid w:val="007068F7"/>
    <w:rsid w:val="00710B1E"/>
    <w:rsid w:val="00712297"/>
    <w:rsid w:val="00715218"/>
    <w:rsid w:val="0072767C"/>
    <w:rsid w:val="0073390C"/>
    <w:rsid w:val="00733BB4"/>
    <w:rsid w:val="00733C5E"/>
    <w:rsid w:val="00742123"/>
    <w:rsid w:val="00742E1E"/>
    <w:rsid w:val="0074372F"/>
    <w:rsid w:val="00745EFC"/>
    <w:rsid w:val="007473E7"/>
    <w:rsid w:val="007618A3"/>
    <w:rsid w:val="007635F5"/>
    <w:rsid w:val="007736B9"/>
    <w:rsid w:val="00774C61"/>
    <w:rsid w:val="00775998"/>
    <w:rsid w:val="00775B32"/>
    <w:rsid w:val="00777913"/>
    <w:rsid w:val="00782810"/>
    <w:rsid w:val="0079009D"/>
    <w:rsid w:val="007910DC"/>
    <w:rsid w:val="007A101E"/>
    <w:rsid w:val="007A4137"/>
    <w:rsid w:val="007B0790"/>
    <w:rsid w:val="007B1E9F"/>
    <w:rsid w:val="007B40CC"/>
    <w:rsid w:val="007B5B49"/>
    <w:rsid w:val="007B7474"/>
    <w:rsid w:val="007C1373"/>
    <w:rsid w:val="007C44F3"/>
    <w:rsid w:val="007C51E4"/>
    <w:rsid w:val="007C7887"/>
    <w:rsid w:val="007D37E4"/>
    <w:rsid w:val="007E22F8"/>
    <w:rsid w:val="007E2360"/>
    <w:rsid w:val="007E25EC"/>
    <w:rsid w:val="007E557B"/>
    <w:rsid w:val="007F3FA4"/>
    <w:rsid w:val="007F47F2"/>
    <w:rsid w:val="00800DE4"/>
    <w:rsid w:val="00801B25"/>
    <w:rsid w:val="008020B8"/>
    <w:rsid w:val="00807950"/>
    <w:rsid w:val="00810B9A"/>
    <w:rsid w:val="00810FE8"/>
    <w:rsid w:val="00812DB5"/>
    <w:rsid w:val="008167BD"/>
    <w:rsid w:val="00822F3D"/>
    <w:rsid w:val="00826097"/>
    <w:rsid w:val="00826B5B"/>
    <w:rsid w:val="00841EA7"/>
    <w:rsid w:val="0084272D"/>
    <w:rsid w:val="00844E88"/>
    <w:rsid w:val="00847983"/>
    <w:rsid w:val="00850639"/>
    <w:rsid w:val="00851BD9"/>
    <w:rsid w:val="00852E8E"/>
    <w:rsid w:val="0085567C"/>
    <w:rsid w:val="0086707F"/>
    <w:rsid w:val="00867386"/>
    <w:rsid w:val="00867D1F"/>
    <w:rsid w:val="00871DB5"/>
    <w:rsid w:val="0087242D"/>
    <w:rsid w:val="00874FC2"/>
    <w:rsid w:val="008753F5"/>
    <w:rsid w:val="0088271B"/>
    <w:rsid w:val="00885155"/>
    <w:rsid w:val="00886511"/>
    <w:rsid w:val="008874F6"/>
    <w:rsid w:val="00887F8F"/>
    <w:rsid w:val="008A122C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D779F"/>
    <w:rsid w:val="008F0D67"/>
    <w:rsid w:val="008F1881"/>
    <w:rsid w:val="008F50B8"/>
    <w:rsid w:val="009019C5"/>
    <w:rsid w:val="00903164"/>
    <w:rsid w:val="009038F7"/>
    <w:rsid w:val="0090525D"/>
    <w:rsid w:val="00905A53"/>
    <w:rsid w:val="00907CC2"/>
    <w:rsid w:val="0091272D"/>
    <w:rsid w:val="00915321"/>
    <w:rsid w:val="009164BA"/>
    <w:rsid w:val="00922C86"/>
    <w:rsid w:val="00923A93"/>
    <w:rsid w:val="00924BBE"/>
    <w:rsid w:val="0092603B"/>
    <w:rsid w:val="00926186"/>
    <w:rsid w:val="00926495"/>
    <w:rsid w:val="009328C3"/>
    <w:rsid w:val="00932E06"/>
    <w:rsid w:val="0093367C"/>
    <w:rsid w:val="00933AC4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2524"/>
    <w:rsid w:val="0098724D"/>
    <w:rsid w:val="00987335"/>
    <w:rsid w:val="00987752"/>
    <w:rsid w:val="00990F6A"/>
    <w:rsid w:val="00993B55"/>
    <w:rsid w:val="009A293A"/>
    <w:rsid w:val="009A4594"/>
    <w:rsid w:val="009B3AF0"/>
    <w:rsid w:val="009C2458"/>
    <w:rsid w:val="009C3E49"/>
    <w:rsid w:val="009C71EB"/>
    <w:rsid w:val="009D4D05"/>
    <w:rsid w:val="009D6790"/>
    <w:rsid w:val="009D79CD"/>
    <w:rsid w:val="009E0EF1"/>
    <w:rsid w:val="009E7D08"/>
    <w:rsid w:val="009F4F1F"/>
    <w:rsid w:val="009F716C"/>
    <w:rsid w:val="009F7EF6"/>
    <w:rsid w:val="00A138E1"/>
    <w:rsid w:val="00A45E51"/>
    <w:rsid w:val="00A5286F"/>
    <w:rsid w:val="00A55B45"/>
    <w:rsid w:val="00A5629C"/>
    <w:rsid w:val="00A56444"/>
    <w:rsid w:val="00A60B07"/>
    <w:rsid w:val="00A62CB3"/>
    <w:rsid w:val="00A63570"/>
    <w:rsid w:val="00A70128"/>
    <w:rsid w:val="00A80369"/>
    <w:rsid w:val="00A813E5"/>
    <w:rsid w:val="00A81575"/>
    <w:rsid w:val="00A816FC"/>
    <w:rsid w:val="00A81C45"/>
    <w:rsid w:val="00A826D8"/>
    <w:rsid w:val="00A85A36"/>
    <w:rsid w:val="00A87F4C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60409"/>
    <w:rsid w:val="00B614AB"/>
    <w:rsid w:val="00B806BF"/>
    <w:rsid w:val="00B80ED2"/>
    <w:rsid w:val="00B839CF"/>
    <w:rsid w:val="00B85148"/>
    <w:rsid w:val="00B868FF"/>
    <w:rsid w:val="00B8699D"/>
    <w:rsid w:val="00B86C8E"/>
    <w:rsid w:val="00B92CA5"/>
    <w:rsid w:val="00BA1A44"/>
    <w:rsid w:val="00BB0316"/>
    <w:rsid w:val="00BE2115"/>
    <w:rsid w:val="00BE4CA2"/>
    <w:rsid w:val="00BF650B"/>
    <w:rsid w:val="00C005AF"/>
    <w:rsid w:val="00C01735"/>
    <w:rsid w:val="00C02E04"/>
    <w:rsid w:val="00C03155"/>
    <w:rsid w:val="00C05CF3"/>
    <w:rsid w:val="00C06DD5"/>
    <w:rsid w:val="00C1111B"/>
    <w:rsid w:val="00C11B43"/>
    <w:rsid w:val="00C13E31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5C59"/>
    <w:rsid w:val="00C61144"/>
    <w:rsid w:val="00C644BB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5566"/>
    <w:rsid w:val="00C8704E"/>
    <w:rsid w:val="00C87A67"/>
    <w:rsid w:val="00C90010"/>
    <w:rsid w:val="00C90B4A"/>
    <w:rsid w:val="00C94F9D"/>
    <w:rsid w:val="00C96D1B"/>
    <w:rsid w:val="00CA3B89"/>
    <w:rsid w:val="00CA7299"/>
    <w:rsid w:val="00CA7E5E"/>
    <w:rsid w:val="00CB1252"/>
    <w:rsid w:val="00CB2801"/>
    <w:rsid w:val="00CB3BE6"/>
    <w:rsid w:val="00CB5506"/>
    <w:rsid w:val="00CC32FF"/>
    <w:rsid w:val="00CC5B5D"/>
    <w:rsid w:val="00CD0E8D"/>
    <w:rsid w:val="00CD2F2F"/>
    <w:rsid w:val="00D16180"/>
    <w:rsid w:val="00D1694D"/>
    <w:rsid w:val="00D23CA6"/>
    <w:rsid w:val="00D27036"/>
    <w:rsid w:val="00D316F3"/>
    <w:rsid w:val="00D33834"/>
    <w:rsid w:val="00D33AED"/>
    <w:rsid w:val="00D33F81"/>
    <w:rsid w:val="00D367D6"/>
    <w:rsid w:val="00D44250"/>
    <w:rsid w:val="00D444E3"/>
    <w:rsid w:val="00D50C65"/>
    <w:rsid w:val="00D51B57"/>
    <w:rsid w:val="00D51D45"/>
    <w:rsid w:val="00D56A2B"/>
    <w:rsid w:val="00D71CCC"/>
    <w:rsid w:val="00D73671"/>
    <w:rsid w:val="00D763E3"/>
    <w:rsid w:val="00D81A62"/>
    <w:rsid w:val="00D83722"/>
    <w:rsid w:val="00D861CB"/>
    <w:rsid w:val="00D93584"/>
    <w:rsid w:val="00D93BB1"/>
    <w:rsid w:val="00D94FA5"/>
    <w:rsid w:val="00DA0441"/>
    <w:rsid w:val="00DA13F2"/>
    <w:rsid w:val="00DA2440"/>
    <w:rsid w:val="00DA391E"/>
    <w:rsid w:val="00DB137C"/>
    <w:rsid w:val="00DB1521"/>
    <w:rsid w:val="00DB5828"/>
    <w:rsid w:val="00DC13EB"/>
    <w:rsid w:val="00DC2FEE"/>
    <w:rsid w:val="00DC361F"/>
    <w:rsid w:val="00DC489A"/>
    <w:rsid w:val="00DC707E"/>
    <w:rsid w:val="00DD258A"/>
    <w:rsid w:val="00DD2649"/>
    <w:rsid w:val="00DD2D90"/>
    <w:rsid w:val="00DD49E8"/>
    <w:rsid w:val="00DD670D"/>
    <w:rsid w:val="00DD6C5D"/>
    <w:rsid w:val="00DE5148"/>
    <w:rsid w:val="00DF00FE"/>
    <w:rsid w:val="00DF1678"/>
    <w:rsid w:val="00DF5F4E"/>
    <w:rsid w:val="00DF7398"/>
    <w:rsid w:val="00DF7FAD"/>
    <w:rsid w:val="00E031A6"/>
    <w:rsid w:val="00E06EAA"/>
    <w:rsid w:val="00E100FC"/>
    <w:rsid w:val="00E141EF"/>
    <w:rsid w:val="00E262A9"/>
    <w:rsid w:val="00E32AE6"/>
    <w:rsid w:val="00E33847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79F1"/>
    <w:rsid w:val="00E719CC"/>
    <w:rsid w:val="00E71EE1"/>
    <w:rsid w:val="00E72B77"/>
    <w:rsid w:val="00E75431"/>
    <w:rsid w:val="00E77548"/>
    <w:rsid w:val="00E80BEF"/>
    <w:rsid w:val="00E811B6"/>
    <w:rsid w:val="00E82B24"/>
    <w:rsid w:val="00E84698"/>
    <w:rsid w:val="00E95876"/>
    <w:rsid w:val="00E95E6F"/>
    <w:rsid w:val="00E970C6"/>
    <w:rsid w:val="00EA2F97"/>
    <w:rsid w:val="00EB181E"/>
    <w:rsid w:val="00EB4E32"/>
    <w:rsid w:val="00EB6F3E"/>
    <w:rsid w:val="00EC00DE"/>
    <w:rsid w:val="00EC1038"/>
    <w:rsid w:val="00EC2163"/>
    <w:rsid w:val="00EC5015"/>
    <w:rsid w:val="00ED1967"/>
    <w:rsid w:val="00ED2C9B"/>
    <w:rsid w:val="00ED3626"/>
    <w:rsid w:val="00ED459A"/>
    <w:rsid w:val="00ED5EA3"/>
    <w:rsid w:val="00ED7158"/>
    <w:rsid w:val="00EF60F7"/>
    <w:rsid w:val="00EF7A9F"/>
    <w:rsid w:val="00F00759"/>
    <w:rsid w:val="00F03E54"/>
    <w:rsid w:val="00F06284"/>
    <w:rsid w:val="00F10B32"/>
    <w:rsid w:val="00F11899"/>
    <w:rsid w:val="00F120A5"/>
    <w:rsid w:val="00F1707D"/>
    <w:rsid w:val="00F20E50"/>
    <w:rsid w:val="00F21508"/>
    <w:rsid w:val="00F34C71"/>
    <w:rsid w:val="00F4032D"/>
    <w:rsid w:val="00F478EE"/>
    <w:rsid w:val="00F53A97"/>
    <w:rsid w:val="00F547A5"/>
    <w:rsid w:val="00F55464"/>
    <w:rsid w:val="00F578B9"/>
    <w:rsid w:val="00F6188D"/>
    <w:rsid w:val="00F655CE"/>
    <w:rsid w:val="00F66168"/>
    <w:rsid w:val="00F76584"/>
    <w:rsid w:val="00F83261"/>
    <w:rsid w:val="00F8371E"/>
    <w:rsid w:val="00F87F30"/>
    <w:rsid w:val="00F918C3"/>
    <w:rsid w:val="00F933F0"/>
    <w:rsid w:val="00F965EA"/>
    <w:rsid w:val="00F978F8"/>
    <w:rsid w:val="00FA5AAD"/>
    <w:rsid w:val="00FB3649"/>
    <w:rsid w:val="00FB7170"/>
    <w:rsid w:val="00FB7B1C"/>
    <w:rsid w:val="00FD2964"/>
    <w:rsid w:val="00FD3865"/>
    <w:rsid w:val="00FD5390"/>
    <w:rsid w:val="00FE34A3"/>
    <w:rsid w:val="00FE5E83"/>
    <w:rsid w:val="00FF3750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413DB8-31D7-4408-9847-63C429D4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B3D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1255D6"/>
    <w:pPr>
      <w:ind w:left="720"/>
    </w:pPr>
  </w:style>
  <w:style w:type="paragraph" w:styleId="a7">
    <w:name w:val="header"/>
    <w:basedOn w:val="a"/>
    <w:link w:val="a8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B081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subject/>
  <dc:creator>User</dc:creator>
  <cp:keywords/>
  <dc:description/>
  <cp:lastModifiedBy>Катя</cp:lastModifiedBy>
  <cp:revision>18</cp:revision>
  <cp:lastPrinted>2019-07-01T12:58:00Z</cp:lastPrinted>
  <dcterms:created xsi:type="dcterms:W3CDTF">2018-10-25T13:18:00Z</dcterms:created>
  <dcterms:modified xsi:type="dcterms:W3CDTF">2020-05-13T18:48:00Z</dcterms:modified>
</cp:coreProperties>
</file>