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7C" w:rsidRPr="009C3E49" w:rsidRDefault="00FD54A7" w:rsidP="009C3E49">
      <w:pPr>
        <w:spacing w:line="276" w:lineRule="auto"/>
        <w:jc w:val="both"/>
      </w:pPr>
      <w:r>
        <w:t xml:space="preserve"> </w:t>
      </w:r>
    </w:p>
    <w:p w:rsidR="003E103F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Пояснительная записка об исполнении </w:t>
      </w:r>
      <w:r w:rsidR="003E103F">
        <w:rPr>
          <w:b/>
          <w:bCs/>
          <w:u w:val="single"/>
        </w:rPr>
        <w:t xml:space="preserve">бюджета Чичковского сельского поселения Навлинского муниципального района Брянской области </w:t>
      </w:r>
    </w:p>
    <w:p w:rsidR="0072767C" w:rsidRPr="00D316F3" w:rsidRDefault="0072767C" w:rsidP="007618A3">
      <w:pPr>
        <w:spacing w:line="276" w:lineRule="auto"/>
        <w:ind w:firstLine="540"/>
        <w:jc w:val="center"/>
        <w:rPr>
          <w:b/>
          <w:bCs/>
          <w:u w:val="single"/>
        </w:rPr>
      </w:pPr>
      <w:r w:rsidRPr="00D316F3">
        <w:rPr>
          <w:b/>
          <w:bCs/>
          <w:u w:val="single"/>
        </w:rPr>
        <w:t xml:space="preserve">за </w:t>
      </w:r>
      <w:r w:rsidR="009D5CCA">
        <w:rPr>
          <w:b/>
          <w:bCs/>
          <w:u w:val="single"/>
        </w:rPr>
        <w:t>9 месяцев</w:t>
      </w:r>
      <w:r w:rsidRPr="00D316F3">
        <w:rPr>
          <w:b/>
          <w:bCs/>
          <w:u w:val="single"/>
        </w:rPr>
        <w:t xml:space="preserve"> 20</w:t>
      </w:r>
      <w:r w:rsidR="003E103F">
        <w:rPr>
          <w:b/>
          <w:bCs/>
          <w:u w:val="single"/>
        </w:rPr>
        <w:t>20</w:t>
      </w:r>
      <w:r w:rsidRPr="00D316F3">
        <w:rPr>
          <w:b/>
          <w:bCs/>
          <w:u w:val="single"/>
        </w:rPr>
        <w:t xml:space="preserve"> года</w:t>
      </w:r>
    </w:p>
    <w:p w:rsidR="009D5CCA" w:rsidRPr="009D5CCA" w:rsidRDefault="009D5CCA" w:rsidP="009D5CCA">
      <w:pPr>
        <w:pStyle w:val="4"/>
        <w:jc w:val="center"/>
        <w:rPr>
          <w:sz w:val="24"/>
          <w:szCs w:val="24"/>
        </w:rPr>
      </w:pPr>
      <w:bookmarkStart w:id="0" w:name="_GoBack"/>
      <w:bookmarkEnd w:id="0"/>
      <w:r w:rsidRPr="009D5CCA">
        <w:rPr>
          <w:sz w:val="24"/>
          <w:szCs w:val="24"/>
        </w:rPr>
        <w:t>Исполнение основных характеристик  бюджета</w:t>
      </w:r>
      <w:r>
        <w:rPr>
          <w:sz w:val="24"/>
          <w:szCs w:val="24"/>
        </w:rPr>
        <w:t xml:space="preserve"> </w:t>
      </w:r>
      <w:r w:rsidRPr="009D5CCA">
        <w:rPr>
          <w:bCs/>
          <w:sz w:val="24"/>
          <w:szCs w:val="24"/>
        </w:rPr>
        <w:t>Чичковского сельского поселения Навлинского муниципального района Брянской области</w:t>
      </w:r>
    </w:p>
    <w:p w:rsidR="009D5CCA" w:rsidRPr="009D5CCA" w:rsidRDefault="009D5CCA" w:rsidP="009D5CCA">
      <w:pPr>
        <w:pStyle w:val="4"/>
        <w:rPr>
          <w:sz w:val="24"/>
          <w:szCs w:val="24"/>
        </w:rPr>
      </w:pPr>
      <w:r w:rsidRPr="009D5CCA">
        <w:rPr>
          <w:b w:val="0"/>
          <w:sz w:val="24"/>
          <w:szCs w:val="24"/>
        </w:rPr>
        <w:t xml:space="preserve">Показатели исполнения основных характеристик бюджета муниципального образования Чичковское сельское поселение за </w:t>
      </w:r>
      <w:r>
        <w:rPr>
          <w:b w:val="0"/>
          <w:sz w:val="24"/>
          <w:szCs w:val="24"/>
        </w:rPr>
        <w:t>9 месяцев</w:t>
      </w:r>
      <w:r w:rsidRPr="009D5CCA">
        <w:rPr>
          <w:b w:val="0"/>
          <w:sz w:val="24"/>
          <w:szCs w:val="24"/>
        </w:rPr>
        <w:t xml:space="preserve"> 2020 года представлены в таблице № 1</w:t>
      </w:r>
      <w:r w:rsidRPr="009D5CCA">
        <w:rPr>
          <w:sz w:val="24"/>
          <w:szCs w:val="24"/>
        </w:rPr>
        <w:t>:</w:t>
      </w:r>
    </w:p>
    <w:p w:rsidR="009D5CCA" w:rsidRPr="009D5CCA" w:rsidRDefault="009D5CCA" w:rsidP="009D5CCA">
      <w:pPr>
        <w:tabs>
          <w:tab w:val="left" w:pos="709"/>
        </w:tabs>
        <w:ind w:firstLine="720"/>
        <w:jc w:val="right"/>
      </w:pPr>
    </w:p>
    <w:p w:rsidR="009D5CCA" w:rsidRPr="009D5CCA" w:rsidRDefault="009D5CCA" w:rsidP="009D5CCA">
      <w:pPr>
        <w:tabs>
          <w:tab w:val="left" w:pos="709"/>
        </w:tabs>
        <w:ind w:firstLine="720"/>
        <w:jc w:val="right"/>
      </w:pPr>
    </w:p>
    <w:p w:rsidR="009D5CCA" w:rsidRPr="009D5CCA" w:rsidRDefault="009D5CCA" w:rsidP="009D5CCA">
      <w:pPr>
        <w:tabs>
          <w:tab w:val="left" w:pos="709"/>
        </w:tabs>
        <w:ind w:firstLine="720"/>
        <w:jc w:val="right"/>
        <w:rPr>
          <w:lang w:val="en-US"/>
        </w:rPr>
      </w:pPr>
      <w:r w:rsidRPr="009D5CCA">
        <w:t>Таблица № 1 (тыс. рублей)</w:t>
      </w:r>
    </w:p>
    <w:tbl>
      <w:tblPr>
        <w:tblW w:w="9787" w:type="dxa"/>
        <w:jc w:val="center"/>
        <w:tblLayout w:type="fixed"/>
        <w:tblLook w:val="04A0"/>
      </w:tblPr>
      <w:tblGrid>
        <w:gridCol w:w="1633"/>
        <w:gridCol w:w="1260"/>
        <w:gridCol w:w="1260"/>
        <w:gridCol w:w="1260"/>
        <w:gridCol w:w="1080"/>
        <w:gridCol w:w="900"/>
        <w:gridCol w:w="1260"/>
        <w:gridCol w:w="1134"/>
      </w:tblGrid>
      <w:tr w:rsidR="009D5CCA" w:rsidRPr="009D5CCA" w:rsidTr="00FB450E">
        <w:trPr>
          <w:trHeight w:val="540"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Основные параметры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Утвержденный бюджет на 2020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Уточненный бюджет на 2020 год (по сводной бюджетной росписи)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9D5CCA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 xml:space="preserve">Исполнено за </w:t>
            </w:r>
            <w:r>
              <w:rPr>
                <w:b/>
                <w:bCs/>
                <w:color w:val="000000"/>
              </w:rPr>
              <w:t>9 месяцев</w:t>
            </w:r>
            <w:r w:rsidRPr="009D5CCA">
              <w:rPr>
                <w:b/>
                <w:bCs/>
                <w:color w:val="000000"/>
              </w:rPr>
              <w:t xml:space="preserve"> соответствующего года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Темп роста, снижения</w:t>
            </w:r>
          </w:p>
        </w:tc>
      </w:tr>
      <w:tr w:rsidR="009D5CCA" w:rsidRPr="009D5CCA" w:rsidTr="00FB450E">
        <w:trPr>
          <w:trHeight w:val="419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rPr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 xml:space="preserve">в % </w:t>
            </w:r>
            <w:r w:rsidRPr="009D5CCA">
              <w:rPr>
                <w:b/>
                <w:color w:val="000000"/>
              </w:rPr>
              <w:t>(гр.5/гр.3)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Сумма (</w:t>
            </w:r>
            <w:r w:rsidRPr="009D5CCA">
              <w:rPr>
                <w:b/>
                <w:color w:val="000000"/>
              </w:rPr>
              <w:t>гр.5-гр.4)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 xml:space="preserve">в % </w:t>
            </w:r>
            <w:r w:rsidRPr="009D5CCA">
              <w:rPr>
                <w:b/>
                <w:color w:val="000000"/>
              </w:rPr>
              <w:t>(гр.5/гр.4)</w:t>
            </w:r>
          </w:p>
        </w:tc>
      </w:tr>
      <w:tr w:rsidR="009D5CCA" w:rsidRPr="009D5CCA" w:rsidTr="00FB450E">
        <w:trPr>
          <w:trHeight w:val="213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8</w:t>
            </w:r>
          </w:p>
        </w:tc>
      </w:tr>
      <w:tr w:rsidR="009D5CCA" w:rsidRPr="009D5CCA" w:rsidTr="00FB450E">
        <w:trPr>
          <w:trHeight w:val="814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5 722,3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CB3FBF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6 714,9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CB3FBF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2 159,9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CB3FBF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2 916,6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4D4684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641001" w:rsidP="004D4684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4D4684">
              <w:rPr>
                <w:b/>
                <w:color w:val="000000"/>
              </w:rPr>
              <w:t>756,7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4D4684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135,0</w:t>
            </w:r>
          </w:p>
        </w:tc>
      </w:tr>
      <w:tr w:rsidR="009D5CCA" w:rsidRPr="009D5CCA" w:rsidTr="00FB450E">
        <w:trPr>
          <w:trHeight w:val="235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Расходы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5 722,3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CB3FBF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7 206,3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CB3FBF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2 501,0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CB3FBF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3 354,7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4D4684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641001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4D4684">
              <w:rPr>
                <w:b/>
                <w:color w:val="000000"/>
              </w:rPr>
              <w:t>853,7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4D4684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134,1</w:t>
            </w:r>
          </w:p>
        </w:tc>
      </w:tr>
      <w:tr w:rsidR="009D5CCA" w:rsidRPr="009D5CCA" w:rsidTr="00FB450E">
        <w:trPr>
          <w:trHeight w:val="368"/>
          <w:jc w:val="center"/>
        </w:trPr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color w:val="000000"/>
              </w:rPr>
            </w:pPr>
            <w:r w:rsidRPr="009D5CCA">
              <w:rPr>
                <w:b/>
                <w:color w:val="000000"/>
              </w:rPr>
              <w:t>Дефицит</w:t>
            </w:r>
            <w:proofErr w:type="gramStart"/>
            <w:r w:rsidRPr="009D5CCA">
              <w:rPr>
                <w:b/>
                <w:color w:val="000000"/>
              </w:rPr>
              <w:t xml:space="preserve"> (-), </w:t>
            </w:r>
            <w:proofErr w:type="spellStart"/>
            <w:proofErr w:type="gramEnd"/>
            <w:r w:rsidRPr="009D5CCA">
              <w:rPr>
                <w:b/>
                <w:color w:val="000000"/>
              </w:rPr>
              <w:t>профицит</w:t>
            </w:r>
            <w:proofErr w:type="spellEnd"/>
            <w:r w:rsidRPr="009D5CCA">
              <w:rPr>
                <w:b/>
                <w:color w:val="000000"/>
              </w:rPr>
              <w:t xml:space="preserve"> (+)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-491,4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CB3FBF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-341,1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CB3FBF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-</w:t>
            </w:r>
            <w:r w:rsidR="00CB3FBF">
              <w:rPr>
                <w:b/>
                <w:bCs/>
                <w:color w:val="000000"/>
              </w:rPr>
              <w:t>438,1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*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1E0620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-</w:t>
            </w:r>
            <w:r w:rsidR="001E0620">
              <w:rPr>
                <w:b/>
                <w:bCs/>
                <w:color w:val="000000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5CCA" w:rsidRPr="009D5CCA" w:rsidRDefault="009D5CCA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9D5CCA">
              <w:rPr>
                <w:b/>
                <w:bCs/>
                <w:color w:val="000000"/>
              </w:rPr>
              <w:t>0,0</w:t>
            </w:r>
          </w:p>
        </w:tc>
      </w:tr>
    </w:tbl>
    <w:p w:rsidR="001E0620" w:rsidRDefault="001E0620" w:rsidP="009D5CCA">
      <w:pPr>
        <w:tabs>
          <w:tab w:val="left" w:pos="709"/>
        </w:tabs>
        <w:ind w:firstLine="709"/>
        <w:jc w:val="both"/>
      </w:pPr>
    </w:p>
    <w:p w:rsidR="009D5CCA" w:rsidRPr="009D5CCA" w:rsidRDefault="009D5CCA" w:rsidP="009D5CCA">
      <w:pPr>
        <w:tabs>
          <w:tab w:val="left" w:pos="709"/>
        </w:tabs>
        <w:ind w:firstLine="709"/>
        <w:jc w:val="both"/>
      </w:pPr>
      <w:r w:rsidRPr="009D5CCA">
        <w:t xml:space="preserve">Исполнение бюджета за </w:t>
      </w:r>
      <w:r w:rsidR="001E0620">
        <w:t>9 месяцев</w:t>
      </w:r>
      <w:r w:rsidRPr="009D5CCA">
        <w:t xml:space="preserve"> 2020 года составляет по доходам – </w:t>
      </w:r>
      <w:r w:rsidR="001E0620">
        <w:t>43,4</w:t>
      </w:r>
      <w:r w:rsidRPr="009D5CCA">
        <w:t xml:space="preserve">%, по расходам – </w:t>
      </w:r>
      <w:r w:rsidR="001E0620">
        <w:t>46,6</w:t>
      </w:r>
      <w:r w:rsidRPr="009D5CCA">
        <w:t xml:space="preserve">% от уточненных годовых бюджетных назначений. По сравнению с аналогичным периодом прошлого года произошло </w:t>
      </w:r>
      <w:r w:rsidR="001E0620">
        <w:t>увеличение</w:t>
      </w:r>
      <w:r w:rsidRPr="009D5CCA">
        <w:t xml:space="preserve"> поступления общего объема доходов на </w:t>
      </w:r>
      <w:r w:rsidR="001E0620">
        <w:t>756,7</w:t>
      </w:r>
      <w:r w:rsidRPr="009D5CCA">
        <w:t xml:space="preserve"> тыс. рублей или на </w:t>
      </w:r>
      <w:r w:rsidR="001715CF">
        <w:t>135,0%</w:t>
      </w:r>
      <w:r w:rsidRPr="009D5CCA">
        <w:t xml:space="preserve">. Расходы возросли на </w:t>
      </w:r>
      <w:r w:rsidR="001715CF">
        <w:t>853,7</w:t>
      </w:r>
      <w:r w:rsidRPr="009D5CCA">
        <w:t xml:space="preserve"> тыс. рублей или на </w:t>
      </w:r>
      <w:r w:rsidR="001715CF">
        <w:t>134,1</w:t>
      </w:r>
      <w:r w:rsidRPr="009D5CCA">
        <w:t>%.</w:t>
      </w:r>
    </w:p>
    <w:p w:rsidR="009D5CCA" w:rsidRDefault="009D5CCA" w:rsidP="009D5CCA">
      <w:pPr>
        <w:tabs>
          <w:tab w:val="left" w:pos="709"/>
        </w:tabs>
        <w:ind w:firstLine="709"/>
        <w:jc w:val="both"/>
      </w:pPr>
      <w:r w:rsidRPr="009D5CCA">
        <w:t xml:space="preserve">В результате бюджет за </w:t>
      </w:r>
      <w:r w:rsidR="001715CF">
        <w:t>9 месяцев</w:t>
      </w:r>
      <w:r w:rsidRPr="009D5CCA">
        <w:t xml:space="preserve"> 2020 года</w:t>
      </w:r>
      <w:r w:rsidR="001715CF">
        <w:t>, по отношению к аналогичному периоду 2019 года,</w:t>
      </w:r>
      <w:r w:rsidRPr="009D5CCA">
        <w:t xml:space="preserve"> исполнен с дефицитом в сумме </w:t>
      </w:r>
      <w:r w:rsidR="001715CF">
        <w:t>97,0</w:t>
      </w:r>
      <w:r w:rsidRPr="009D5CCA">
        <w:t xml:space="preserve"> тыс. рублей.</w:t>
      </w:r>
    </w:p>
    <w:p w:rsidR="00E211C0" w:rsidRPr="009D5CCA" w:rsidRDefault="00E211C0" w:rsidP="009D5CCA">
      <w:pPr>
        <w:tabs>
          <w:tab w:val="left" w:pos="709"/>
        </w:tabs>
        <w:ind w:firstLine="709"/>
        <w:jc w:val="both"/>
      </w:pPr>
    </w:p>
    <w:p w:rsidR="003554D2" w:rsidRPr="003554D2" w:rsidRDefault="003554D2" w:rsidP="003554D2">
      <w:pPr>
        <w:tabs>
          <w:tab w:val="left" w:pos="709"/>
        </w:tabs>
        <w:ind w:firstLine="709"/>
        <w:jc w:val="center"/>
        <w:rPr>
          <w:b/>
        </w:rPr>
      </w:pPr>
      <w:r w:rsidRPr="003554D2">
        <w:rPr>
          <w:b/>
        </w:rPr>
        <w:t xml:space="preserve"> Исполнение доходной части бюджета</w:t>
      </w:r>
    </w:p>
    <w:p w:rsidR="00753060" w:rsidRPr="003554D2" w:rsidRDefault="003554D2" w:rsidP="00753060">
      <w:pPr>
        <w:ind w:right="-85" w:firstLine="720"/>
        <w:jc w:val="both"/>
        <w:rPr>
          <w:spacing w:val="4"/>
        </w:rPr>
      </w:pPr>
      <w:r w:rsidRPr="003554D2">
        <w:rPr>
          <w:bCs/>
        </w:rPr>
        <w:t>Доходная часть бюджета</w:t>
      </w:r>
      <w:r w:rsidRPr="003554D2">
        <w:t xml:space="preserve"> за </w:t>
      </w:r>
      <w:r w:rsidR="00E211C0">
        <w:t>9 месяцев</w:t>
      </w:r>
      <w:r w:rsidRPr="003554D2">
        <w:t xml:space="preserve"> 2020 года исполнена в сумме </w:t>
      </w:r>
      <w:r w:rsidR="00E211C0">
        <w:t>2 916,6</w:t>
      </w:r>
      <w:r w:rsidRPr="003554D2">
        <w:t xml:space="preserve"> тыс. рублей, или на </w:t>
      </w:r>
      <w:r w:rsidR="00E211C0">
        <w:t>43,4</w:t>
      </w:r>
      <w:r w:rsidRPr="003554D2">
        <w:t xml:space="preserve">% к годовому прогнозу поступлений. По сравнению с соответствующим периодом прошлого года поступление доходов бюджета </w:t>
      </w:r>
      <w:r w:rsidR="009664BE">
        <w:t xml:space="preserve">увеличились </w:t>
      </w:r>
      <w:r w:rsidRPr="003554D2">
        <w:t xml:space="preserve">на </w:t>
      </w:r>
      <w:r w:rsidR="009664BE">
        <w:t>756,7</w:t>
      </w:r>
      <w:r w:rsidRPr="003554D2">
        <w:t xml:space="preserve"> тыс. рублей или на </w:t>
      </w:r>
      <w:r w:rsidR="009664BE">
        <w:t>135,0 процента</w:t>
      </w:r>
      <w:r w:rsidRPr="003554D2">
        <w:t xml:space="preserve">. </w:t>
      </w:r>
      <w:r w:rsidRPr="003554D2">
        <w:rPr>
          <w:spacing w:val="-6"/>
        </w:rPr>
        <w:t xml:space="preserve">В структуре доходов местного бюджета удельный вес налоговых и неналоговых доходов (далее – собственных) составил </w:t>
      </w:r>
      <w:r w:rsidR="00753060">
        <w:rPr>
          <w:spacing w:val="-6"/>
        </w:rPr>
        <w:t>38,3</w:t>
      </w:r>
      <w:r w:rsidRPr="003554D2">
        <w:rPr>
          <w:spacing w:val="-6"/>
        </w:rPr>
        <w:t xml:space="preserve">%, что </w:t>
      </w:r>
      <w:r w:rsidR="00753060">
        <w:rPr>
          <w:spacing w:val="-6"/>
        </w:rPr>
        <w:t>меньше</w:t>
      </w:r>
      <w:r w:rsidRPr="003554D2">
        <w:rPr>
          <w:spacing w:val="-6"/>
        </w:rPr>
        <w:t xml:space="preserve"> соответствующего периода прошлого года на </w:t>
      </w:r>
      <w:r w:rsidR="00753060">
        <w:rPr>
          <w:spacing w:val="-6"/>
        </w:rPr>
        <w:t>11,2 процентных</w:t>
      </w:r>
      <w:r w:rsidRPr="003554D2">
        <w:rPr>
          <w:spacing w:val="-6"/>
        </w:rPr>
        <w:t xml:space="preserve"> пункта. На долю безвозмездных поступлений приходится </w:t>
      </w:r>
      <w:r w:rsidR="00753060">
        <w:rPr>
          <w:spacing w:val="-6"/>
        </w:rPr>
        <w:t>61,7</w:t>
      </w:r>
      <w:r w:rsidRPr="003554D2">
        <w:rPr>
          <w:spacing w:val="-6"/>
        </w:rPr>
        <w:t xml:space="preserve">% (в 2019 году </w:t>
      </w:r>
      <w:r w:rsidR="00753060" w:rsidRPr="00987F4A">
        <w:rPr>
          <w:spacing w:val="-6"/>
        </w:rPr>
        <w:t>50,5</w:t>
      </w:r>
      <w:r w:rsidRPr="00987F4A">
        <w:rPr>
          <w:spacing w:val="-6"/>
        </w:rPr>
        <w:t>%).</w:t>
      </w:r>
      <w:r w:rsidRPr="003554D2">
        <w:rPr>
          <w:spacing w:val="4"/>
        </w:rPr>
        <w:t xml:space="preserve"> </w:t>
      </w:r>
    </w:p>
    <w:p w:rsidR="003554D2" w:rsidRPr="003554D2" w:rsidRDefault="003554D2" w:rsidP="003554D2">
      <w:pPr>
        <w:ind w:right="-85" w:firstLine="720"/>
        <w:jc w:val="both"/>
        <w:rPr>
          <w:spacing w:val="4"/>
        </w:rPr>
      </w:pPr>
      <w:r w:rsidRPr="003554D2">
        <w:rPr>
          <w:spacing w:val="4"/>
        </w:rPr>
        <w:t xml:space="preserve">Поступление собственных доходов местного бюджета в сравнении с отчетным периодом 2019 года увеличилось на </w:t>
      </w:r>
      <w:r w:rsidR="00987F4A">
        <w:rPr>
          <w:spacing w:val="4"/>
        </w:rPr>
        <w:t>104,4</w:t>
      </w:r>
      <w:r w:rsidRPr="003554D2">
        <w:rPr>
          <w:spacing w:val="4"/>
        </w:rPr>
        <w:t xml:space="preserve">%, объем безвозмездных поступлений </w:t>
      </w:r>
      <w:r w:rsidR="00987F4A">
        <w:rPr>
          <w:spacing w:val="4"/>
        </w:rPr>
        <w:t>увеличился</w:t>
      </w:r>
      <w:r w:rsidRPr="003554D2">
        <w:rPr>
          <w:spacing w:val="4"/>
        </w:rPr>
        <w:t xml:space="preserve"> на </w:t>
      </w:r>
      <w:r w:rsidR="00987F4A">
        <w:rPr>
          <w:spacing w:val="4"/>
        </w:rPr>
        <w:t>165,1%</w:t>
      </w:r>
      <w:r w:rsidRPr="003554D2">
        <w:rPr>
          <w:spacing w:val="4"/>
        </w:rPr>
        <w:t>.</w:t>
      </w:r>
    </w:p>
    <w:p w:rsidR="003554D2" w:rsidRPr="003554D2" w:rsidRDefault="003554D2" w:rsidP="003554D2">
      <w:pPr>
        <w:pStyle w:val="3"/>
        <w:tabs>
          <w:tab w:val="left" w:pos="709"/>
        </w:tabs>
        <w:spacing w:after="0"/>
        <w:ind w:left="0"/>
        <w:rPr>
          <w:bCs/>
          <w:sz w:val="24"/>
          <w:szCs w:val="24"/>
        </w:rPr>
      </w:pPr>
      <w:r w:rsidRPr="003554D2">
        <w:rPr>
          <w:sz w:val="24"/>
          <w:szCs w:val="24"/>
        </w:rPr>
        <w:t xml:space="preserve">Поступления </w:t>
      </w:r>
      <w:r w:rsidRPr="003554D2">
        <w:rPr>
          <w:b/>
          <w:sz w:val="24"/>
          <w:szCs w:val="24"/>
        </w:rPr>
        <w:t>налоговых и неналоговых доходов</w:t>
      </w:r>
      <w:r w:rsidRPr="003554D2">
        <w:rPr>
          <w:sz w:val="24"/>
          <w:szCs w:val="24"/>
        </w:rPr>
        <w:t xml:space="preserve"> </w:t>
      </w:r>
      <w:r w:rsidRPr="003554D2">
        <w:rPr>
          <w:spacing w:val="4"/>
          <w:sz w:val="24"/>
          <w:szCs w:val="24"/>
        </w:rPr>
        <w:t xml:space="preserve">сложились в сумме </w:t>
      </w:r>
      <w:r w:rsidR="00987F4A">
        <w:rPr>
          <w:spacing w:val="4"/>
          <w:sz w:val="24"/>
          <w:szCs w:val="24"/>
        </w:rPr>
        <w:t>1 116,6 тыс. рублей, или 45,8</w:t>
      </w:r>
      <w:r w:rsidRPr="003554D2">
        <w:rPr>
          <w:spacing w:val="4"/>
          <w:sz w:val="24"/>
          <w:szCs w:val="24"/>
        </w:rPr>
        <w:t>% к утвержденному годовому плану.</w:t>
      </w:r>
    </w:p>
    <w:p w:rsidR="003554D2" w:rsidRPr="003554D2" w:rsidRDefault="003554D2" w:rsidP="003554D2">
      <w:pPr>
        <w:widowControl w:val="0"/>
        <w:ind w:firstLine="709"/>
        <w:jc w:val="both"/>
      </w:pPr>
      <w:r w:rsidRPr="003554D2">
        <w:t xml:space="preserve">Структура доходов местного бюджета по состоянию на 1 </w:t>
      </w:r>
      <w:r w:rsidR="00753060">
        <w:t>октября</w:t>
      </w:r>
      <w:r w:rsidRPr="003554D2">
        <w:t xml:space="preserve"> 2020 года в сравнении с аналогичным периодом прошлого года представлена в таблице № 2.</w:t>
      </w:r>
    </w:p>
    <w:p w:rsidR="003554D2" w:rsidRPr="003554D2" w:rsidRDefault="003554D2" w:rsidP="003554D2">
      <w:pPr>
        <w:pStyle w:val="a6"/>
        <w:tabs>
          <w:tab w:val="left" w:pos="709"/>
        </w:tabs>
        <w:jc w:val="right"/>
        <w:rPr>
          <w:lang w:val="en-US"/>
        </w:rPr>
      </w:pPr>
      <w:r w:rsidRPr="003554D2">
        <w:t>Таблица № 2 (тыс.  рублей)</w:t>
      </w:r>
    </w:p>
    <w:tbl>
      <w:tblPr>
        <w:tblW w:w="9369" w:type="dxa"/>
        <w:jc w:val="center"/>
        <w:tblLayout w:type="fixed"/>
        <w:tblLook w:val="04A0"/>
      </w:tblPr>
      <w:tblGrid>
        <w:gridCol w:w="2140"/>
        <w:gridCol w:w="1275"/>
        <w:gridCol w:w="1276"/>
        <w:gridCol w:w="1276"/>
        <w:gridCol w:w="1134"/>
        <w:gridCol w:w="1134"/>
        <w:gridCol w:w="1134"/>
      </w:tblGrid>
      <w:tr w:rsidR="003554D2" w:rsidRPr="003554D2" w:rsidTr="00FB450E">
        <w:trPr>
          <w:trHeight w:val="439"/>
          <w:jc w:val="center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lastRenderedPageBreak/>
              <w:t>Доходы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Уточненный бюджет на 2020 год (прогноз)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753060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 xml:space="preserve">Исполнено за </w:t>
            </w:r>
            <w:r w:rsidR="00753060">
              <w:rPr>
                <w:b/>
                <w:bCs/>
                <w:color w:val="000000"/>
              </w:rPr>
              <w:t>9 месяцев</w:t>
            </w:r>
            <w:r w:rsidRPr="003554D2">
              <w:rPr>
                <w:b/>
                <w:bCs/>
                <w:color w:val="000000"/>
              </w:rPr>
              <w:t xml:space="preserve"> соответствующего года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Темп роста, снижения</w:t>
            </w:r>
          </w:p>
        </w:tc>
      </w:tr>
      <w:tr w:rsidR="003554D2" w:rsidRPr="003554D2" w:rsidTr="00FB450E">
        <w:trPr>
          <w:trHeight w:val="476"/>
          <w:jc w:val="center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 xml:space="preserve">в % </w:t>
            </w:r>
            <w:r w:rsidRPr="003554D2">
              <w:rPr>
                <w:color w:val="000000"/>
              </w:rPr>
              <w:t>(гр.4/гр.2)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Сумма (</w:t>
            </w:r>
            <w:r w:rsidRPr="003554D2">
              <w:rPr>
                <w:color w:val="000000"/>
              </w:rPr>
              <w:t>гр.4-гр.3)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 xml:space="preserve">в % </w:t>
            </w:r>
            <w:r w:rsidRPr="003554D2">
              <w:rPr>
                <w:color w:val="000000"/>
              </w:rPr>
              <w:t>(гр.4/гр.3)</w:t>
            </w:r>
          </w:p>
        </w:tc>
      </w:tr>
      <w:tr w:rsidR="003554D2" w:rsidRPr="003554D2" w:rsidTr="00FB450E">
        <w:trPr>
          <w:trHeight w:val="128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7</w:t>
            </w:r>
          </w:p>
        </w:tc>
      </w:tr>
      <w:tr w:rsidR="003554D2" w:rsidRPr="003554D2" w:rsidTr="00FB450E">
        <w:trPr>
          <w:trHeight w:val="451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2 435,6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BB357D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+</w:t>
            </w:r>
            <w:r w:rsidR="00BB357D">
              <w:rPr>
                <w:b/>
                <w:bCs/>
                <w:color w:val="000000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BB357D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104,4</w:t>
            </w:r>
          </w:p>
        </w:tc>
      </w:tr>
      <w:tr w:rsidR="003554D2" w:rsidRPr="003554D2" w:rsidTr="00FB450E">
        <w:trPr>
          <w:trHeight w:val="161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2 397,6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</w:pPr>
            <w:r>
              <w:t>1 040,6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</w:pPr>
            <w:r>
              <w:t>1 087,4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</w:pPr>
            <w:r>
              <w:t>45,</w:t>
            </w:r>
            <w:r w:rsidR="00FD4494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BB357D">
            <w:pPr>
              <w:tabs>
                <w:tab w:val="left" w:pos="709"/>
              </w:tabs>
              <w:jc w:val="center"/>
            </w:pPr>
            <w:r w:rsidRPr="003554D2">
              <w:t>+</w:t>
            </w:r>
            <w:r w:rsidR="00BB357D"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BB357D" w:rsidP="00BB357D">
            <w:pPr>
              <w:tabs>
                <w:tab w:val="left" w:pos="709"/>
              </w:tabs>
              <w:jc w:val="center"/>
            </w:pPr>
            <w:r>
              <w:t>104,</w:t>
            </w:r>
            <w:r w:rsidR="00FD4494">
              <w:t>4</w:t>
            </w:r>
          </w:p>
        </w:tc>
      </w:tr>
      <w:tr w:rsidR="003554D2" w:rsidRPr="003554D2" w:rsidTr="00FB450E">
        <w:trPr>
          <w:trHeight w:val="166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</w:pPr>
            <w:r>
              <w:t>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</w:pPr>
            <w:r>
              <w:t>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</w:pPr>
            <w: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100,0</w:t>
            </w:r>
          </w:p>
        </w:tc>
      </w:tr>
      <w:tr w:rsidR="003554D2" w:rsidRPr="003554D2" w:rsidTr="00FB450E">
        <w:trPr>
          <w:trHeight w:val="439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731BEC" w:rsidP="00731BEC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FD4494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BB357D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+709,9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BB357D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165,1</w:t>
            </w:r>
          </w:p>
        </w:tc>
      </w:tr>
      <w:tr w:rsidR="003554D2" w:rsidRPr="003554D2" w:rsidTr="00FB450E">
        <w:trPr>
          <w:trHeight w:val="315"/>
          <w:jc w:val="center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6 714,9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731BEC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FD4494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BB357D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+756,7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BB357D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135,0</w:t>
            </w:r>
          </w:p>
        </w:tc>
      </w:tr>
    </w:tbl>
    <w:p w:rsidR="003554D2" w:rsidRPr="003554D2" w:rsidRDefault="003554D2" w:rsidP="003554D2">
      <w:pPr>
        <w:pStyle w:val="a6"/>
        <w:tabs>
          <w:tab w:val="left" w:pos="709"/>
        </w:tabs>
        <w:ind w:left="0" w:firstLine="709"/>
        <w:jc w:val="both"/>
      </w:pPr>
      <w:r w:rsidRPr="003554D2">
        <w:t xml:space="preserve">В бюджет за </w:t>
      </w:r>
      <w:r w:rsidR="00987F4A">
        <w:t>9 месяцев</w:t>
      </w:r>
      <w:r w:rsidRPr="003554D2">
        <w:t xml:space="preserve"> 2020 года поступило доходов в сумме </w:t>
      </w:r>
      <w:r w:rsidR="00FD4494">
        <w:t>2 916,6</w:t>
      </w:r>
      <w:r w:rsidRPr="003554D2">
        <w:t xml:space="preserve"> тыс. рублей, что составляет </w:t>
      </w:r>
      <w:r w:rsidR="00FD4494">
        <w:t>43,4</w:t>
      </w:r>
      <w:r w:rsidR="00FD4494" w:rsidRPr="003554D2">
        <w:t xml:space="preserve"> </w:t>
      </w:r>
      <w:r w:rsidRPr="003554D2">
        <w:t xml:space="preserve">% годовых бюджетных назначений (в </w:t>
      </w:r>
      <w:r w:rsidR="00FD4494">
        <w:t>аналогичном периоде</w:t>
      </w:r>
      <w:r w:rsidRPr="003554D2">
        <w:t xml:space="preserve"> 2019 года – </w:t>
      </w:r>
      <w:r w:rsidR="00FD4494">
        <w:t>55,8</w:t>
      </w:r>
      <w:r w:rsidRPr="003554D2">
        <w:t xml:space="preserve">%). </w:t>
      </w:r>
    </w:p>
    <w:p w:rsidR="003554D2" w:rsidRPr="003554D2" w:rsidRDefault="003554D2" w:rsidP="003554D2">
      <w:pPr>
        <w:pStyle w:val="a6"/>
        <w:tabs>
          <w:tab w:val="left" w:pos="709"/>
        </w:tabs>
        <w:ind w:left="0" w:firstLine="709"/>
        <w:jc w:val="both"/>
      </w:pPr>
      <w:r w:rsidRPr="003554D2">
        <w:t xml:space="preserve">Относительно аналогичного периода 2019 года поступления доходов бюджета </w:t>
      </w:r>
      <w:r w:rsidR="00FD4494">
        <w:t>увеличились</w:t>
      </w:r>
      <w:r w:rsidRPr="003554D2">
        <w:t xml:space="preserve"> на </w:t>
      </w:r>
      <w:r w:rsidR="00FD4494">
        <w:t>756,7</w:t>
      </w:r>
      <w:r w:rsidRPr="003554D2">
        <w:t xml:space="preserve"> тыс. рублей или на </w:t>
      </w:r>
      <w:r w:rsidR="00FD4494">
        <w:t>135,0 процентов</w:t>
      </w:r>
      <w:r w:rsidRPr="003554D2">
        <w:t>.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</w:rPr>
      </w:pPr>
      <w:r w:rsidRPr="003554D2">
        <w:t xml:space="preserve">В структуре доходов бюджета за </w:t>
      </w:r>
      <w:r w:rsidR="00025E1C">
        <w:t>9 месяцев</w:t>
      </w:r>
      <w:r w:rsidRPr="003554D2">
        <w:t xml:space="preserve"> 2020 года доля налоговых и неналоговых доходов составила </w:t>
      </w:r>
      <w:r w:rsidR="000945DB">
        <w:t>38,3</w:t>
      </w:r>
      <w:r w:rsidRPr="003554D2">
        <w:t xml:space="preserve">% (за </w:t>
      </w:r>
      <w:r w:rsidR="000945DB">
        <w:t>9 месяцев</w:t>
      </w:r>
      <w:r w:rsidRPr="003554D2">
        <w:t xml:space="preserve"> 2019 года – 49,</w:t>
      </w:r>
      <w:r w:rsidR="000945DB">
        <w:t>5</w:t>
      </w:r>
      <w:r w:rsidRPr="003554D2">
        <w:t xml:space="preserve">%), безвозмездные поступления – </w:t>
      </w:r>
      <w:r w:rsidR="000945DB">
        <w:t>61,7</w:t>
      </w:r>
      <w:r w:rsidRPr="003554D2">
        <w:t xml:space="preserve">% (за </w:t>
      </w:r>
      <w:r w:rsidR="000945DB">
        <w:t>9 месяцев</w:t>
      </w:r>
      <w:r w:rsidRPr="003554D2">
        <w:t xml:space="preserve"> 2019 года – </w:t>
      </w:r>
      <w:r w:rsidR="000945DB">
        <w:t>50,5</w:t>
      </w:r>
      <w:r w:rsidRPr="003554D2">
        <w:t xml:space="preserve">%). 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rPr>
          <w:b/>
        </w:rPr>
        <w:t>Налоговые доходы бюджета</w:t>
      </w:r>
      <w:r w:rsidRPr="003554D2">
        <w:t xml:space="preserve"> за </w:t>
      </w:r>
      <w:r w:rsidR="000945DB">
        <w:t>9 месяцев</w:t>
      </w:r>
      <w:r w:rsidRPr="003554D2">
        <w:t xml:space="preserve"> 20</w:t>
      </w:r>
      <w:r w:rsidR="000945DB">
        <w:t>20</w:t>
      </w:r>
      <w:r w:rsidRPr="003554D2">
        <w:t xml:space="preserve"> года в абсолютном выражении составили </w:t>
      </w:r>
      <w:r w:rsidR="000945DB">
        <w:t>1 087,4</w:t>
      </w:r>
      <w:r w:rsidRPr="003554D2">
        <w:t xml:space="preserve">тыс. рублей или </w:t>
      </w:r>
      <w:r w:rsidR="000945DB">
        <w:t>45,4</w:t>
      </w:r>
      <w:r w:rsidRPr="003554D2">
        <w:t>% плановых назначений. На долю налоговых доходов в структуре соб</w:t>
      </w:r>
      <w:r w:rsidR="000945DB">
        <w:t>ственных доходов приходится 97,4</w:t>
      </w:r>
      <w:r w:rsidRPr="003554D2">
        <w:t xml:space="preserve">%. 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t xml:space="preserve">По сравнению с аналогичным периодом 2019 года поступление налоговых доходов возросли на </w:t>
      </w:r>
      <w:r w:rsidR="000945DB">
        <w:t xml:space="preserve">46,8 </w:t>
      </w:r>
      <w:r w:rsidRPr="003554D2">
        <w:t xml:space="preserve">тыс. рублей или на </w:t>
      </w:r>
      <w:r w:rsidR="000945DB">
        <w:t>104,</w:t>
      </w:r>
      <w:r w:rsidR="003D510C">
        <w:t>5</w:t>
      </w:r>
      <w:r w:rsidRPr="003554D2">
        <w:t xml:space="preserve">% </w:t>
      </w:r>
      <w:r w:rsidR="003D510C">
        <w:t>.</w:t>
      </w:r>
    </w:p>
    <w:p w:rsidR="003554D2" w:rsidRPr="003554D2" w:rsidRDefault="003554D2" w:rsidP="003554D2">
      <w:pPr>
        <w:pStyle w:val="3"/>
        <w:tabs>
          <w:tab w:val="left" w:pos="709"/>
        </w:tabs>
        <w:spacing w:after="0"/>
        <w:ind w:left="0"/>
        <w:rPr>
          <w:sz w:val="24"/>
          <w:szCs w:val="24"/>
        </w:rPr>
      </w:pPr>
      <w:r w:rsidRPr="003554D2">
        <w:rPr>
          <w:sz w:val="24"/>
          <w:szCs w:val="24"/>
        </w:rPr>
        <w:t>Структура поступлений по налоговым доходам</w:t>
      </w:r>
      <w:r w:rsidRPr="003554D2">
        <w:rPr>
          <w:b/>
          <w:sz w:val="24"/>
          <w:szCs w:val="24"/>
        </w:rPr>
        <w:t xml:space="preserve"> </w:t>
      </w:r>
      <w:r w:rsidRPr="003554D2">
        <w:rPr>
          <w:sz w:val="24"/>
          <w:szCs w:val="24"/>
        </w:rPr>
        <w:t xml:space="preserve">за </w:t>
      </w:r>
      <w:r w:rsidR="00190857">
        <w:rPr>
          <w:sz w:val="24"/>
          <w:szCs w:val="24"/>
        </w:rPr>
        <w:t>9 месяцев</w:t>
      </w:r>
      <w:r w:rsidRPr="003554D2">
        <w:rPr>
          <w:sz w:val="24"/>
          <w:szCs w:val="24"/>
        </w:rPr>
        <w:t xml:space="preserve"> 20</w:t>
      </w:r>
      <w:r w:rsidR="00190857">
        <w:rPr>
          <w:sz w:val="24"/>
          <w:szCs w:val="24"/>
        </w:rPr>
        <w:t>20</w:t>
      </w:r>
      <w:r w:rsidRPr="003554D2">
        <w:rPr>
          <w:sz w:val="24"/>
          <w:szCs w:val="24"/>
        </w:rPr>
        <w:t xml:space="preserve"> года представлено в таблице № 3.</w:t>
      </w:r>
    </w:p>
    <w:p w:rsidR="003554D2" w:rsidRPr="003554D2" w:rsidRDefault="003554D2" w:rsidP="003554D2">
      <w:pPr>
        <w:pStyle w:val="ab"/>
        <w:tabs>
          <w:tab w:val="left" w:pos="709"/>
        </w:tabs>
        <w:spacing w:after="0"/>
        <w:ind w:left="0" w:firstLine="709"/>
        <w:jc w:val="right"/>
        <w:rPr>
          <w:lang w:val="en-US"/>
        </w:rPr>
      </w:pPr>
      <w:r w:rsidRPr="003554D2">
        <w:t>Таблица № 3 (тыс. рублей)</w:t>
      </w:r>
    </w:p>
    <w:tbl>
      <w:tblPr>
        <w:tblW w:w="9821" w:type="dxa"/>
        <w:jc w:val="center"/>
        <w:tblLayout w:type="fixed"/>
        <w:tblLook w:val="04A0"/>
      </w:tblPr>
      <w:tblGrid>
        <w:gridCol w:w="2643"/>
        <w:gridCol w:w="1121"/>
        <w:gridCol w:w="993"/>
        <w:gridCol w:w="1134"/>
        <w:gridCol w:w="850"/>
        <w:gridCol w:w="992"/>
        <w:gridCol w:w="1134"/>
        <w:gridCol w:w="954"/>
      </w:tblGrid>
      <w:tr w:rsidR="003554D2" w:rsidRPr="003554D2" w:rsidTr="00FB450E">
        <w:trPr>
          <w:trHeight w:val="540"/>
          <w:jc w:val="center"/>
        </w:trPr>
        <w:tc>
          <w:tcPr>
            <w:tcW w:w="2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Доходы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  <w:color w:val="000000"/>
              </w:rPr>
              <w:t>Уточненный бюджет на 2020 год (прогноз)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190857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 xml:space="preserve">Исполнено за </w:t>
            </w:r>
            <w:r w:rsidR="00190857">
              <w:rPr>
                <w:b/>
                <w:bCs/>
              </w:rPr>
              <w:t>9 месяцев</w:t>
            </w:r>
            <w:r w:rsidRPr="003554D2">
              <w:rPr>
                <w:b/>
                <w:bCs/>
              </w:rPr>
              <w:t xml:space="preserve"> соответствующего года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Темп роста, снижения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Доля в общем объеме %</w:t>
            </w:r>
          </w:p>
        </w:tc>
      </w:tr>
      <w:tr w:rsidR="003554D2" w:rsidRPr="003554D2" w:rsidTr="00FB450E">
        <w:trPr>
          <w:trHeight w:val="510"/>
          <w:jc w:val="center"/>
        </w:trPr>
        <w:tc>
          <w:tcPr>
            <w:tcW w:w="2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 xml:space="preserve">в % </w:t>
            </w:r>
            <w:r w:rsidRPr="003554D2">
              <w:t>(гр.4/гр.2)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Сумма (</w:t>
            </w:r>
            <w:r w:rsidRPr="003554D2">
              <w:t>гр.4-гр.3)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 xml:space="preserve">в % </w:t>
            </w:r>
            <w:r w:rsidRPr="003554D2">
              <w:t>(гр.4/гр.3)</w:t>
            </w: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</w:rPr>
            </w:pPr>
          </w:p>
        </w:tc>
      </w:tr>
      <w:tr w:rsidR="003554D2" w:rsidRPr="003554D2" w:rsidTr="00FB450E">
        <w:trPr>
          <w:trHeight w:val="154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8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  <w:bCs/>
                <w:u w:val="single"/>
              </w:rPr>
            </w:pPr>
            <w:r w:rsidRPr="003554D2">
              <w:rPr>
                <w:b/>
                <w:bCs/>
                <w:u w:val="single"/>
              </w:rPr>
              <w:t>Налоговые доходы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F0235" w:rsidP="005C5402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C5402">
              <w:rPr>
                <w:b/>
                <w:bCs/>
              </w:rPr>
              <w:t> 397,6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190857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190857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1 087,</w:t>
            </w:r>
            <w:r w:rsidR="00845BC8"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5C540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5C5402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+</w:t>
            </w:r>
            <w:r w:rsidR="005C5402">
              <w:rPr>
                <w:b/>
                <w:bCs/>
                <w:color w:val="000000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5C5402" w:rsidP="00FB450E">
            <w:pPr>
              <w:tabs>
                <w:tab w:val="left" w:pos="709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104,5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3554D2">
              <w:rPr>
                <w:b/>
                <w:bCs/>
              </w:rPr>
              <w:t>100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i/>
              </w:rPr>
            </w:pPr>
            <w:r w:rsidRPr="003554D2">
              <w:rPr>
                <w:i/>
              </w:rPr>
              <w:t>Налог на доходы физических лиц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 w:rsidRPr="003554D2">
              <w:rPr>
                <w:i/>
              </w:rPr>
              <w:t>258,0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90857" w:rsidP="00190857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187,3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845BC8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F0235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5C5402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+7,7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5C5402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104,1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17,9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i/>
              </w:rPr>
            </w:pPr>
            <w:r w:rsidRPr="003554D2">
              <w:rPr>
                <w:i/>
              </w:rPr>
              <w:t>Налоги на совокупный доход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 w:rsidRPr="003554D2">
              <w:rPr>
                <w:i/>
              </w:rPr>
              <w:t>27,1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90857" w:rsidP="00190857">
            <w:pPr>
              <w:tabs>
                <w:tab w:val="left" w:pos="709"/>
              </w:tabs>
              <w:jc w:val="center"/>
              <w:rPr>
                <w:i/>
              </w:rPr>
            </w:pPr>
            <w:r>
              <w:rPr>
                <w:i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845BC8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F0235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5C5402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+8,9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2325,0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  <w:rPr>
                <w:i/>
              </w:rPr>
            </w:pPr>
            <w:r>
              <w:rPr>
                <w:i/>
              </w:rPr>
              <w:t>0,9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b/>
              </w:rPr>
            </w:pPr>
            <w:r w:rsidRPr="003554D2">
              <w:rPr>
                <w:b/>
              </w:rPr>
              <w:t>Налоги на имущество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right"/>
              <w:rPr>
                <w:b/>
              </w:rPr>
            </w:pPr>
            <w:r w:rsidRPr="003554D2">
              <w:rPr>
                <w:b/>
              </w:rPr>
              <w:t>2 112,5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90857" w:rsidP="0019085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852,9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845BC8" w:rsidP="00FB450E">
            <w:pPr>
              <w:tabs>
                <w:tab w:val="left" w:pos="709"/>
              </w:tabs>
              <w:jc w:val="right"/>
              <w:rPr>
                <w:b/>
              </w:rPr>
            </w:pPr>
            <w:r>
              <w:rPr>
                <w:b/>
              </w:rPr>
              <w:t>883,1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F0235" w:rsidP="00FB450E">
            <w:pPr>
              <w:tabs>
                <w:tab w:val="left" w:pos="709"/>
              </w:tabs>
              <w:jc w:val="right"/>
              <w:rPr>
                <w:b/>
              </w:rPr>
            </w:pPr>
            <w:r>
              <w:rPr>
                <w:b/>
              </w:rPr>
              <w:t>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5C5402" w:rsidP="00FB450E">
            <w:pPr>
              <w:tabs>
                <w:tab w:val="left" w:pos="709"/>
              </w:tabs>
              <w:jc w:val="right"/>
              <w:rPr>
                <w:b/>
              </w:rPr>
            </w:pPr>
            <w:r>
              <w:rPr>
                <w:b/>
              </w:rPr>
              <w:t>+30,2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  <w:rPr>
                <w:b/>
              </w:rPr>
            </w:pPr>
            <w:r>
              <w:rPr>
                <w:b/>
              </w:rPr>
              <w:t>103,5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  <w:rPr>
                <w:b/>
              </w:rPr>
            </w:pPr>
            <w:r>
              <w:rPr>
                <w:b/>
              </w:rPr>
              <w:t>81,2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</w:pPr>
            <w:r w:rsidRPr="003554D2">
              <w:t>Налог на имущество физических лиц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right"/>
            </w:pPr>
            <w:r w:rsidRPr="003554D2">
              <w:t>389,0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90857" w:rsidP="00FB450E">
            <w:pPr>
              <w:tabs>
                <w:tab w:val="left" w:pos="709"/>
              </w:tabs>
              <w:jc w:val="right"/>
            </w:pPr>
            <w: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845BC8" w:rsidP="00FB450E">
            <w:pPr>
              <w:tabs>
                <w:tab w:val="left" w:pos="709"/>
              </w:tabs>
              <w:jc w:val="right"/>
            </w:pPr>
            <w:r>
              <w:t>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F0235" w:rsidP="00FB450E">
            <w:pPr>
              <w:tabs>
                <w:tab w:val="left" w:pos="709"/>
              </w:tabs>
              <w:jc w:val="right"/>
            </w:pPr>
            <w:r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</w:pPr>
            <w:r>
              <w:t>-</w:t>
            </w:r>
            <w:r w:rsidR="005C5402">
              <w:t>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</w:pPr>
            <w:r>
              <w:t>61,1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</w:pPr>
            <w:r>
              <w:t>5,5</w:t>
            </w:r>
          </w:p>
        </w:tc>
      </w:tr>
      <w:tr w:rsidR="003554D2" w:rsidRPr="003554D2" w:rsidTr="00FB450E">
        <w:trPr>
          <w:trHeight w:val="300"/>
          <w:jc w:val="center"/>
        </w:trPr>
        <w:tc>
          <w:tcPr>
            <w:tcW w:w="2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</w:pPr>
            <w:r w:rsidRPr="003554D2">
              <w:t>Земельный налог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right"/>
            </w:pPr>
            <w:r w:rsidRPr="003554D2">
              <w:t>1 723,5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190857" w:rsidP="00FB450E">
            <w:pPr>
              <w:tabs>
                <w:tab w:val="left" w:pos="709"/>
              </w:tabs>
              <w:jc w:val="right"/>
            </w:pPr>
            <w:r>
              <w:t>755,4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845BC8" w:rsidP="00FB450E">
            <w:pPr>
              <w:tabs>
                <w:tab w:val="left" w:pos="709"/>
              </w:tabs>
              <w:jc w:val="right"/>
            </w:pPr>
            <w:r>
              <w:t>823,5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0F0235" w:rsidP="00FB450E">
            <w:pPr>
              <w:tabs>
                <w:tab w:val="left" w:pos="709"/>
              </w:tabs>
              <w:jc w:val="right"/>
            </w:pPr>
            <w:r>
              <w:t>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5C5402" w:rsidP="00FB450E">
            <w:pPr>
              <w:tabs>
                <w:tab w:val="left" w:pos="709"/>
              </w:tabs>
              <w:jc w:val="right"/>
            </w:pPr>
            <w:r>
              <w:t>+68,1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</w:pPr>
            <w:r>
              <w:t>109,0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54D2" w:rsidRPr="003554D2" w:rsidRDefault="00252CF4" w:rsidP="00FB450E">
            <w:pPr>
              <w:tabs>
                <w:tab w:val="left" w:pos="709"/>
              </w:tabs>
              <w:jc w:val="right"/>
            </w:pPr>
            <w:r>
              <w:t>75,7</w:t>
            </w:r>
          </w:p>
        </w:tc>
      </w:tr>
    </w:tbl>
    <w:p w:rsidR="003554D2" w:rsidRPr="003554D2" w:rsidRDefault="003554D2" w:rsidP="003554D2">
      <w:pPr>
        <w:pStyle w:val="ab"/>
        <w:tabs>
          <w:tab w:val="left" w:pos="709"/>
        </w:tabs>
        <w:spacing w:after="0"/>
        <w:ind w:left="0" w:firstLine="709"/>
      </w:pPr>
      <w:r w:rsidRPr="003554D2">
        <w:t>Анализ исполнения доходной части бюджета по налоговым видам доходов свидетельствует о следующем.</w:t>
      </w:r>
    </w:p>
    <w:p w:rsidR="003554D2" w:rsidRPr="003554D2" w:rsidRDefault="003554D2" w:rsidP="003554D2">
      <w:pPr>
        <w:pStyle w:val="a6"/>
        <w:tabs>
          <w:tab w:val="left" w:pos="709"/>
        </w:tabs>
        <w:ind w:left="0" w:firstLine="709"/>
        <w:jc w:val="both"/>
      </w:pPr>
      <w:r w:rsidRPr="003554D2">
        <w:t xml:space="preserve">Поступления </w:t>
      </w:r>
      <w:r w:rsidRPr="003554D2">
        <w:rPr>
          <w:b/>
        </w:rPr>
        <w:t>налога на доходы физических лиц</w:t>
      </w:r>
      <w:r w:rsidRPr="003554D2">
        <w:t xml:space="preserve"> (НДФЛ) за </w:t>
      </w:r>
      <w:r w:rsidR="003D510C">
        <w:t>9 месяцев</w:t>
      </w:r>
      <w:r w:rsidRPr="003554D2">
        <w:t xml:space="preserve"> 2020 года составили </w:t>
      </w:r>
      <w:r w:rsidR="003D510C">
        <w:t>195,0</w:t>
      </w:r>
      <w:r w:rsidRPr="003554D2">
        <w:t xml:space="preserve"> тыс. рублей или </w:t>
      </w:r>
      <w:r w:rsidR="00EB6B83">
        <w:t>75,6</w:t>
      </w:r>
      <w:r w:rsidRPr="003554D2">
        <w:t xml:space="preserve">% плановых бюджетных назначений, </w:t>
      </w:r>
      <w:r w:rsidR="009C194F" w:rsidRPr="009C194F">
        <w:t xml:space="preserve">что на </w:t>
      </w:r>
      <w:r w:rsidR="009C194F">
        <w:t>7,7</w:t>
      </w:r>
      <w:r w:rsidRPr="003554D2">
        <w:t xml:space="preserve"> </w:t>
      </w:r>
      <w:r w:rsidRPr="003554D2">
        <w:lastRenderedPageBreak/>
        <w:t xml:space="preserve">тыс. рублей или на </w:t>
      </w:r>
      <w:r w:rsidR="009C194F">
        <w:t>104,1</w:t>
      </w:r>
      <w:r w:rsidRPr="003554D2">
        <w:t xml:space="preserve">% больше аналогичного показателя прошлого года. Доля НДФЛ в структуре налоговых доходов составила </w:t>
      </w:r>
      <w:r w:rsidR="009C194F">
        <w:t>17,9</w:t>
      </w:r>
      <w:r w:rsidRPr="003554D2">
        <w:t>%, что больше по сравнени</w:t>
      </w:r>
      <w:r w:rsidR="009C194F">
        <w:t>ю с уровнем прошлого года на 1,2</w:t>
      </w:r>
      <w:r w:rsidRPr="003554D2">
        <w:t xml:space="preserve"> процентных пункта.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t xml:space="preserve">За </w:t>
      </w:r>
      <w:r w:rsidR="009C194F">
        <w:t>9 месяцев</w:t>
      </w:r>
      <w:r w:rsidRPr="003554D2">
        <w:t xml:space="preserve"> 2020 года </w:t>
      </w:r>
      <w:r w:rsidRPr="003554D2">
        <w:rPr>
          <w:b/>
        </w:rPr>
        <w:t>налогов</w:t>
      </w:r>
      <w:r w:rsidRPr="003554D2">
        <w:rPr>
          <w:b/>
          <w:bCs/>
          <w:lang w:val="ru-MO"/>
        </w:rPr>
        <w:t xml:space="preserve"> на совокупный доход</w:t>
      </w:r>
      <w:r w:rsidRPr="003554D2">
        <w:rPr>
          <w:bCs/>
          <w:lang w:val="ru-MO"/>
        </w:rPr>
        <w:t xml:space="preserve"> </w:t>
      </w:r>
      <w:r w:rsidRPr="003554D2">
        <w:rPr>
          <w:lang w:val="ru-MO"/>
        </w:rPr>
        <w:t xml:space="preserve">поступило в объеме </w:t>
      </w:r>
      <w:r w:rsidR="009C194F">
        <w:rPr>
          <w:lang w:val="ru-MO"/>
        </w:rPr>
        <w:t>9</w:t>
      </w:r>
      <w:r w:rsidRPr="003554D2">
        <w:rPr>
          <w:lang w:val="ru-MO"/>
        </w:rPr>
        <w:t xml:space="preserve">,3 тыс. рублей или </w:t>
      </w:r>
      <w:r w:rsidR="009C194F">
        <w:rPr>
          <w:lang w:val="ru-MO"/>
        </w:rPr>
        <w:t>34,3</w:t>
      </w:r>
      <w:r w:rsidRPr="003554D2">
        <w:rPr>
          <w:lang w:val="ru-MO"/>
        </w:rPr>
        <w:t>% плановых бюджетных назначений.</w:t>
      </w:r>
      <w:r w:rsidRPr="003554D2">
        <w:t xml:space="preserve"> По сравнению с аналогичным периодом 2019 года поступления в местный бюджет возросли на </w:t>
      </w:r>
      <w:r w:rsidR="009C194F">
        <w:t>8,9</w:t>
      </w:r>
      <w:r w:rsidRPr="003554D2">
        <w:t xml:space="preserve"> тыс. рублей или на </w:t>
      </w:r>
      <w:r w:rsidR="009C194F">
        <w:t>2325</w:t>
      </w:r>
      <w:r w:rsidRPr="003554D2">
        <w:t xml:space="preserve">%. Доля в структуре налоговых доходов составила </w:t>
      </w:r>
      <w:r w:rsidR="009C194F">
        <w:t>0,9</w:t>
      </w:r>
      <w:r w:rsidRPr="003554D2">
        <w:t>%.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rPr>
          <w:b/>
        </w:rPr>
        <w:t xml:space="preserve">Налог на имущество </w:t>
      </w:r>
      <w:r w:rsidRPr="003554D2">
        <w:t xml:space="preserve">поступил в сумме </w:t>
      </w:r>
      <w:r w:rsidR="003F5398">
        <w:t xml:space="preserve">883,1 </w:t>
      </w:r>
      <w:r w:rsidRPr="003554D2">
        <w:t xml:space="preserve"> тыс. рублей или </w:t>
      </w:r>
      <w:r w:rsidR="003F5398">
        <w:t>41,8</w:t>
      </w:r>
      <w:r w:rsidRPr="003554D2">
        <w:t xml:space="preserve">% плановых назначений, что больше аналогичного периода прошлого года на </w:t>
      </w:r>
      <w:r w:rsidR="003F5398">
        <w:t>30,2</w:t>
      </w:r>
      <w:r w:rsidRPr="003554D2">
        <w:t xml:space="preserve"> тыс. рублей или на </w:t>
      </w:r>
      <w:r w:rsidR="003F5398">
        <w:t>103,56</w:t>
      </w:r>
      <w:r w:rsidRPr="003554D2">
        <w:t xml:space="preserve">%. Доля поступившего налога в налоговых налогах составила </w:t>
      </w:r>
      <w:r w:rsidR="003F5398">
        <w:t>81,2</w:t>
      </w:r>
      <w:r w:rsidRPr="003554D2">
        <w:t>%.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3554D2">
        <w:rPr>
          <w:b/>
        </w:rPr>
        <w:t xml:space="preserve">Неналоговые доходы </w:t>
      </w:r>
      <w:r w:rsidRPr="003554D2">
        <w:t xml:space="preserve">в бюджет поступали в сумме </w:t>
      </w:r>
      <w:r w:rsidR="003F5398">
        <w:t>29,2</w:t>
      </w:r>
      <w:r w:rsidRPr="003554D2">
        <w:t xml:space="preserve"> тыс. рублей (в 2019 году </w:t>
      </w:r>
      <w:r w:rsidR="003F5398">
        <w:t>29,2</w:t>
      </w:r>
      <w:r w:rsidRPr="003554D2">
        <w:t xml:space="preserve"> тыс. рублей) или </w:t>
      </w:r>
      <w:r w:rsidR="003F5398">
        <w:t>76,8</w:t>
      </w:r>
      <w:r w:rsidRPr="003554D2">
        <w:t>% плана.</w:t>
      </w:r>
      <w:r w:rsidRPr="003554D2">
        <w:rPr>
          <w:b/>
        </w:rPr>
        <w:t xml:space="preserve"> </w:t>
      </w:r>
    </w:p>
    <w:p w:rsidR="003554D2" w:rsidRPr="0022753C" w:rsidRDefault="003F5398" w:rsidP="003554D2">
      <w:pPr>
        <w:ind w:firstLine="709"/>
        <w:jc w:val="both"/>
      </w:pPr>
      <w:r w:rsidRPr="0022753C">
        <w:t>Для</w:t>
      </w:r>
      <w:r w:rsidR="003554D2" w:rsidRPr="0022753C">
        <w:t xml:space="preserve"> </w:t>
      </w:r>
      <w:r w:rsidRPr="0022753C">
        <w:t xml:space="preserve">исполнения плановых бюджетных назначений </w:t>
      </w:r>
      <w:r w:rsidR="003554D2" w:rsidRPr="0022753C">
        <w:t>по зачислению в бюджет поселения налоговых доходов</w:t>
      </w:r>
      <w:r w:rsidRPr="0022753C">
        <w:t xml:space="preserve">, Чичковская сельская администрация </w:t>
      </w:r>
      <w:r w:rsidR="0022753C" w:rsidRPr="0022753C">
        <w:t>проводит работу с налогоплательщиками</w:t>
      </w:r>
    </w:p>
    <w:p w:rsidR="003554D2" w:rsidRPr="003554D2" w:rsidRDefault="003554D2" w:rsidP="003554D2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554D2">
        <w:t xml:space="preserve">Кассовое исполнение </w:t>
      </w:r>
      <w:r w:rsidRPr="003554D2">
        <w:rPr>
          <w:b/>
        </w:rPr>
        <w:t xml:space="preserve">безвозмездных поступлений </w:t>
      </w:r>
      <w:r w:rsidRPr="003554D2">
        <w:t xml:space="preserve">за </w:t>
      </w:r>
      <w:r w:rsidR="0022753C">
        <w:t xml:space="preserve">9 месяцев </w:t>
      </w:r>
      <w:r w:rsidRPr="003554D2">
        <w:t xml:space="preserve"> 2020 года</w:t>
      </w:r>
      <w:r w:rsidRPr="003554D2">
        <w:rPr>
          <w:b/>
        </w:rPr>
        <w:t xml:space="preserve"> </w:t>
      </w:r>
      <w:r w:rsidRPr="003554D2">
        <w:t xml:space="preserve">составило </w:t>
      </w:r>
      <w:r w:rsidR="00411252">
        <w:t>1 800,0</w:t>
      </w:r>
      <w:r w:rsidRPr="003554D2">
        <w:t xml:space="preserve"> тыс. рублей, или </w:t>
      </w:r>
      <w:r w:rsidR="00411252">
        <w:t>42,1</w:t>
      </w:r>
      <w:r w:rsidRPr="003554D2">
        <w:t xml:space="preserve">% плановых бюджетных назначений. По сравнению с аналогичным периодом 2019 года общий объем безвозмездных поступлений </w:t>
      </w:r>
      <w:r w:rsidR="00641001">
        <w:t>увеличился</w:t>
      </w:r>
      <w:r w:rsidRPr="003554D2">
        <w:t xml:space="preserve"> на </w:t>
      </w:r>
      <w:r w:rsidR="00641001">
        <w:t>709,9</w:t>
      </w:r>
      <w:r w:rsidRPr="003554D2">
        <w:t xml:space="preserve"> тыс. рублей или </w:t>
      </w:r>
      <w:r w:rsidR="00641001">
        <w:t>165,1%</w:t>
      </w:r>
      <w:r w:rsidRPr="003554D2">
        <w:t xml:space="preserve">. </w:t>
      </w:r>
    </w:p>
    <w:p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>Структура безвозмездных поступлений выглядит следующим образом:</w:t>
      </w:r>
    </w:p>
    <w:p w:rsidR="003554D2" w:rsidRDefault="003554D2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- дотации при плане </w:t>
      </w:r>
      <w:r w:rsidR="00641001">
        <w:rPr>
          <w:rFonts w:ascii="Times New Roman" w:hAnsi="Times New Roman"/>
          <w:sz w:val="24"/>
          <w:szCs w:val="24"/>
        </w:rPr>
        <w:t>3</w:t>
      </w:r>
      <w:r w:rsidRPr="003554D2">
        <w:rPr>
          <w:rFonts w:ascii="Times New Roman" w:hAnsi="Times New Roman"/>
          <w:sz w:val="24"/>
          <w:szCs w:val="24"/>
        </w:rPr>
        <w:t xml:space="preserve">67,0 тыс. рублей поступили в сумме </w:t>
      </w:r>
      <w:r w:rsidR="00641001">
        <w:rPr>
          <w:rFonts w:ascii="Times New Roman" w:hAnsi="Times New Roman"/>
          <w:sz w:val="24"/>
          <w:szCs w:val="24"/>
        </w:rPr>
        <w:t>300,3</w:t>
      </w:r>
      <w:r w:rsidRPr="003554D2">
        <w:rPr>
          <w:rFonts w:ascii="Times New Roman" w:hAnsi="Times New Roman"/>
          <w:sz w:val="24"/>
          <w:szCs w:val="24"/>
        </w:rPr>
        <w:t xml:space="preserve"> тыс. рублей или </w:t>
      </w:r>
      <w:r w:rsidR="00641001">
        <w:rPr>
          <w:rFonts w:ascii="Times New Roman" w:hAnsi="Times New Roman"/>
          <w:sz w:val="24"/>
          <w:szCs w:val="24"/>
        </w:rPr>
        <w:t>81,8</w:t>
      </w:r>
      <w:r w:rsidRPr="003554D2">
        <w:rPr>
          <w:rFonts w:ascii="Times New Roman" w:hAnsi="Times New Roman"/>
          <w:sz w:val="24"/>
          <w:szCs w:val="24"/>
        </w:rPr>
        <w:t>% плановых назначений;</w:t>
      </w:r>
    </w:p>
    <w:p w:rsidR="00641001" w:rsidRPr="003554D2" w:rsidRDefault="00641001" w:rsidP="00641001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субсидии</w:t>
      </w:r>
      <w:r w:rsidRPr="003554D2">
        <w:rPr>
          <w:rFonts w:ascii="Times New Roman" w:hAnsi="Times New Roman"/>
          <w:sz w:val="24"/>
          <w:szCs w:val="24"/>
        </w:rPr>
        <w:t xml:space="preserve"> при плане </w:t>
      </w:r>
      <w:r>
        <w:rPr>
          <w:rFonts w:ascii="Times New Roman" w:hAnsi="Times New Roman"/>
          <w:sz w:val="24"/>
          <w:szCs w:val="24"/>
        </w:rPr>
        <w:t>267,2</w:t>
      </w:r>
      <w:r w:rsidRPr="003554D2">
        <w:rPr>
          <w:rFonts w:ascii="Times New Roman" w:hAnsi="Times New Roman"/>
          <w:sz w:val="24"/>
          <w:szCs w:val="24"/>
        </w:rPr>
        <w:t xml:space="preserve"> тыс. рублей, поступили в сумме </w:t>
      </w:r>
      <w:r>
        <w:rPr>
          <w:rFonts w:ascii="Times New Roman" w:hAnsi="Times New Roman"/>
          <w:sz w:val="24"/>
          <w:szCs w:val="24"/>
        </w:rPr>
        <w:t>267,2</w:t>
      </w:r>
      <w:r w:rsidRPr="003554D2">
        <w:rPr>
          <w:rFonts w:ascii="Times New Roman" w:hAnsi="Times New Roman"/>
          <w:sz w:val="24"/>
          <w:szCs w:val="24"/>
        </w:rPr>
        <w:t xml:space="preserve"> тыс. рублей или </w:t>
      </w:r>
      <w:r>
        <w:rPr>
          <w:rFonts w:ascii="Times New Roman" w:hAnsi="Times New Roman"/>
          <w:sz w:val="24"/>
          <w:szCs w:val="24"/>
        </w:rPr>
        <w:t>100</w:t>
      </w:r>
      <w:r w:rsidRPr="003554D2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исполнение</w:t>
      </w:r>
      <w:r w:rsidRPr="003554D2">
        <w:rPr>
          <w:rFonts w:ascii="Times New Roman" w:hAnsi="Times New Roman"/>
          <w:sz w:val="24"/>
          <w:szCs w:val="24"/>
        </w:rPr>
        <w:t xml:space="preserve"> плановых назначений;</w:t>
      </w:r>
    </w:p>
    <w:p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- субвенции при плане </w:t>
      </w:r>
      <w:r w:rsidR="00641001">
        <w:rPr>
          <w:rFonts w:ascii="Times New Roman" w:hAnsi="Times New Roman"/>
          <w:sz w:val="24"/>
          <w:szCs w:val="24"/>
        </w:rPr>
        <w:t>88,9</w:t>
      </w:r>
      <w:r w:rsidRPr="003554D2">
        <w:rPr>
          <w:rFonts w:ascii="Times New Roman" w:hAnsi="Times New Roman"/>
          <w:sz w:val="24"/>
          <w:szCs w:val="24"/>
        </w:rPr>
        <w:t xml:space="preserve"> тыс. рублей, поступили в сумме </w:t>
      </w:r>
      <w:r w:rsidR="00641001">
        <w:rPr>
          <w:rFonts w:ascii="Times New Roman" w:hAnsi="Times New Roman"/>
          <w:sz w:val="24"/>
          <w:szCs w:val="24"/>
        </w:rPr>
        <w:t>60,7</w:t>
      </w:r>
      <w:r w:rsidRPr="003554D2">
        <w:rPr>
          <w:rFonts w:ascii="Times New Roman" w:hAnsi="Times New Roman"/>
          <w:sz w:val="24"/>
          <w:szCs w:val="24"/>
        </w:rPr>
        <w:t xml:space="preserve"> тыс. рублей или </w:t>
      </w:r>
      <w:r w:rsidR="00641001" w:rsidRPr="00641001">
        <w:rPr>
          <w:rFonts w:ascii="Times New Roman" w:hAnsi="Times New Roman"/>
          <w:color w:val="000000"/>
          <w:sz w:val="24"/>
          <w:szCs w:val="24"/>
        </w:rPr>
        <w:t>68,3</w:t>
      </w:r>
      <w:r w:rsidRPr="003554D2">
        <w:rPr>
          <w:rFonts w:ascii="Times New Roman" w:hAnsi="Times New Roman"/>
          <w:sz w:val="24"/>
          <w:szCs w:val="24"/>
        </w:rPr>
        <w:t>% плановых назначений;</w:t>
      </w:r>
    </w:p>
    <w:p w:rsidR="0069756A" w:rsidRDefault="003554D2" w:rsidP="0069756A">
      <w:pPr>
        <w:pStyle w:val="a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- иные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при плане </w:t>
      </w:r>
      <w:r w:rsidR="0069756A">
        <w:rPr>
          <w:rFonts w:ascii="Times New Roman" w:hAnsi="Times New Roman"/>
          <w:sz w:val="24"/>
          <w:szCs w:val="24"/>
        </w:rPr>
        <w:t>3 547,5</w:t>
      </w:r>
      <w:r w:rsidRPr="003554D2">
        <w:rPr>
          <w:rFonts w:ascii="Times New Roman" w:hAnsi="Times New Roman"/>
          <w:sz w:val="24"/>
          <w:szCs w:val="24"/>
        </w:rPr>
        <w:t xml:space="preserve"> тыс. рублей, поступили в сумме </w:t>
      </w:r>
      <w:r w:rsidR="0069756A">
        <w:rPr>
          <w:rFonts w:ascii="Times New Roman" w:hAnsi="Times New Roman"/>
          <w:sz w:val="24"/>
          <w:szCs w:val="24"/>
        </w:rPr>
        <w:t>1 163,1</w:t>
      </w:r>
      <w:r w:rsidRPr="003554D2">
        <w:rPr>
          <w:rFonts w:ascii="Times New Roman" w:hAnsi="Times New Roman"/>
          <w:sz w:val="24"/>
          <w:szCs w:val="24"/>
        </w:rPr>
        <w:t xml:space="preserve"> тыс. рублей или </w:t>
      </w:r>
      <w:r w:rsidR="0069756A">
        <w:rPr>
          <w:rFonts w:ascii="Times New Roman" w:hAnsi="Times New Roman"/>
          <w:sz w:val="24"/>
          <w:szCs w:val="24"/>
        </w:rPr>
        <w:t>32,8</w:t>
      </w:r>
      <w:r w:rsidRPr="003554D2">
        <w:rPr>
          <w:rFonts w:ascii="Times New Roman" w:hAnsi="Times New Roman"/>
          <w:sz w:val="24"/>
          <w:szCs w:val="24"/>
        </w:rPr>
        <w:t xml:space="preserve">%, </w:t>
      </w:r>
    </w:p>
    <w:p w:rsidR="0069756A" w:rsidRPr="003554D2" w:rsidRDefault="0069756A" w:rsidP="0069756A">
      <w:pPr>
        <w:pStyle w:val="a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3554D2">
        <w:rPr>
          <w:rFonts w:ascii="Times New Roman" w:hAnsi="Times New Roman"/>
          <w:sz w:val="24"/>
          <w:szCs w:val="24"/>
        </w:rPr>
        <w:t>- </w:t>
      </w:r>
      <w:r>
        <w:rPr>
          <w:rFonts w:ascii="Times New Roman" w:hAnsi="Times New Roman"/>
          <w:sz w:val="24"/>
          <w:szCs w:val="24"/>
        </w:rPr>
        <w:t xml:space="preserve">прочие безвозмездные поступления </w:t>
      </w:r>
      <w:r w:rsidRPr="003554D2">
        <w:rPr>
          <w:rFonts w:ascii="Times New Roman" w:hAnsi="Times New Roman"/>
          <w:sz w:val="24"/>
          <w:szCs w:val="24"/>
        </w:rPr>
        <w:t xml:space="preserve"> при плане </w:t>
      </w:r>
      <w:r>
        <w:rPr>
          <w:rFonts w:ascii="Times New Roman" w:hAnsi="Times New Roman"/>
          <w:sz w:val="24"/>
          <w:szCs w:val="24"/>
        </w:rPr>
        <w:t>8,7</w:t>
      </w:r>
      <w:r w:rsidRPr="003554D2">
        <w:rPr>
          <w:rFonts w:ascii="Times New Roman" w:hAnsi="Times New Roman"/>
          <w:sz w:val="24"/>
          <w:szCs w:val="24"/>
        </w:rPr>
        <w:t xml:space="preserve"> тыс. рублей, поступили в сумме </w:t>
      </w:r>
      <w:r>
        <w:rPr>
          <w:rFonts w:ascii="Times New Roman" w:hAnsi="Times New Roman"/>
          <w:sz w:val="24"/>
          <w:szCs w:val="24"/>
        </w:rPr>
        <w:t>8,7</w:t>
      </w:r>
      <w:r w:rsidRPr="003554D2">
        <w:rPr>
          <w:rFonts w:ascii="Times New Roman" w:hAnsi="Times New Roman"/>
          <w:sz w:val="24"/>
          <w:szCs w:val="24"/>
        </w:rPr>
        <w:t xml:space="preserve"> тыс. рублей</w:t>
      </w:r>
      <w:r>
        <w:rPr>
          <w:rFonts w:ascii="Times New Roman" w:hAnsi="Times New Roman"/>
          <w:sz w:val="24"/>
          <w:szCs w:val="24"/>
        </w:rPr>
        <w:t>, исполнение плановых назначений исполнено на 100%</w:t>
      </w:r>
    </w:p>
    <w:p w:rsidR="0069756A" w:rsidRPr="003554D2" w:rsidRDefault="0069756A" w:rsidP="0069756A">
      <w:pPr>
        <w:pStyle w:val="a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4D2" w:rsidRPr="003554D2" w:rsidRDefault="003554D2" w:rsidP="003554D2">
      <w:pPr>
        <w:pStyle w:val="3"/>
        <w:tabs>
          <w:tab w:val="left" w:pos="709"/>
        </w:tabs>
        <w:spacing w:after="0"/>
        <w:ind w:left="0"/>
        <w:rPr>
          <w:sz w:val="24"/>
          <w:szCs w:val="24"/>
        </w:rPr>
      </w:pPr>
      <w:r w:rsidRPr="003554D2">
        <w:rPr>
          <w:sz w:val="24"/>
          <w:szCs w:val="24"/>
        </w:rPr>
        <w:t>Исполнение бюджета по безвозмездным поступлениям</w:t>
      </w:r>
      <w:r w:rsidRPr="003554D2">
        <w:rPr>
          <w:b/>
          <w:sz w:val="24"/>
          <w:szCs w:val="24"/>
        </w:rPr>
        <w:t xml:space="preserve"> </w:t>
      </w:r>
      <w:r w:rsidRPr="003554D2">
        <w:rPr>
          <w:sz w:val="24"/>
          <w:szCs w:val="24"/>
        </w:rPr>
        <w:t>представлено в Таблиц</w:t>
      </w:r>
      <w:r w:rsidR="0022753C">
        <w:rPr>
          <w:sz w:val="24"/>
          <w:szCs w:val="24"/>
        </w:rPr>
        <w:t>е № 4</w:t>
      </w:r>
      <w:r w:rsidRPr="003554D2">
        <w:rPr>
          <w:sz w:val="24"/>
          <w:szCs w:val="24"/>
        </w:rPr>
        <w:t>.</w:t>
      </w:r>
    </w:p>
    <w:p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554D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22753C">
        <w:rPr>
          <w:rFonts w:ascii="Times New Roman" w:hAnsi="Times New Roman"/>
          <w:sz w:val="24"/>
          <w:szCs w:val="24"/>
        </w:rPr>
        <w:t xml:space="preserve">                       Таблица№4</w:t>
      </w:r>
      <w:r w:rsidRPr="003554D2">
        <w:rPr>
          <w:rFonts w:ascii="Times New Roman" w:hAnsi="Times New Roman"/>
          <w:sz w:val="24"/>
          <w:szCs w:val="24"/>
        </w:rPr>
        <w:t xml:space="preserve"> (тыс. рублей)</w:t>
      </w:r>
    </w:p>
    <w:tbl>
      <w:tblPr>
        <w:tblW w:w="9452" w:type="dxa"/>
        <w:jc w:val="center"/>
        <w:tblLayout w:type="fixed"/>
        <w:tblLook w:val="04A0"/>
      </w:tblPr>
      <w:tblGrid>
        <w:gridCol w:w="2790"/>
        <w:gridCol w:w="992"/>
        <w:gridCol w:w="993"/>
        <w:gridCol w:w="992"/>
        <w:gridCol w:w="864"/>
        <w:gridCol w:w="979"/>
        <w:gridCol w:w="850"/>
        <w:gridCol w:w="992"/>
      </w:tblGrid>
      <w:tr w:rsidR="003554D2" w:rsidRPr="003554D2" w:rsidTr="006631ED">
        <w:trPr>
          <w:trHeight w:val="357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color w:val="000000"/>
              </w:rPr>
            </w:pPr>
            <w:r w:rsidRPr="003554D2">
              <w:rPr>
                <w:color w:val="000000"/>
              </w:rPr>
              <w:t>утверждено на 2020</w:t>
            </w:r>
          </w:p>
        </w:tc>
        <w:tc>
          <w:tcPr>
            <w:tcW w:w="28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54D2" w:rsidRPr="003554D2" w:rsidRDefault="003554D2" w:rsidP="0022753C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Исполнение за </w:t>
            </w:r>
            <w:r w:rsidR="0022753C">
              <w:rPr>
                <w:color w:val="000000"/>
              </w:rPr>
              <w:t>9 месяцев</w:t>
            </w:r>
            <w:r w:rsidRPr="003554D2">
              <w:rPr>
                <w:color w:val="000000"/>
              </w:rPr>
              <w:t xml:space="preserve"> соответствующего года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color w:val="000000"/>
              </w:rPr>
            </w:pPr>
            <w:r w:rsidRPr="003554D2">
              <w:rPr>
                <w:color w:val="000000"/>
              </w:rPr>
              <w:t>Темп роста, снижения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color w:val="000000"/>
              </w:rPr>
            </w:pPr>
            <w:r w:rsidRPr="003554D2">
              <w:rPr>
                <w:color w:val="000000"/>
              </w:rPr>
              <w:t>Доля в общем объеме</w:t>
            </w:r>
          </w:p>
        </w:tc>
      </w:tr>
      <w:tr w:rsidR="003554D2" w:rsidRPr="003554D2" w:rsidTr="006631ED">
        <w:trPr>
          <w:trHeight w:val="528"/>
          <w:jc w:val="center"/>
        </w:trPr>
        <w:tc>
          <w:tcPr>
            <w:tcW w:w="279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2020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proofErr w:type="gramStart"/>
            <w:r w:rsidRPr="003554D2">
              <w:t>в %(гр.4/гр.2</w:t>
            </w:r>
            <w:proofErr w:type="gramEnd"/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</w:pPr>
            <w:r w:rsidRPr="003554D2">
              <w:t>Сумма (гр4-гр.3)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</w:pPr>
            <w:r w:rsidRPr="003554D2">
              <w:t>в % (гр.4/гр3)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rPr>
                <w:color w:val="000000"/>
              </w:rPr>
            </w:pPr>
          </w:p>
        </w:tc>
      </w:tr>
      <w:tr w:rsidR="003554D2" w:rsidRPr="003554D2" w:rsidTr="006631ED">
        <w:trPr>
          <w:trHeight w:val="106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8</w:t>
            </w:r>
          </w:p>
        </w:tc>
      </w:tr>
      <w:tr w:rsidR="003554D2" w:rsidRPr="003554D2" w:rsidTr="006631ED">
        <w:trPr>
          <w:trHeight w:val="312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22753C" w:rsidRDefault="003554D2" w:rsidP="00FB450E">
            <w:pPr>
              <w:tabs>
                <w:tab w:val="left" w:pos="709"/>
              </w:tabs>
              <w:outlineLvl w:val="0"/>
              <w:rPr>
                <w:b/>
                <w:color w:val="000000"/>
              </w:rPr>
            </w:pPr>
            <w:r w:rsidRPr="0022753C">
              <w:rPr>
                <w:b/>
                <w:color w:val="000000"/>
              </w:rPr>
              <w:t xml:space="preserve">  БЕЗВОЗМЕЗДНЫЕ ПОСТУПЛЕНИЯ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22753C" w:rsidP="00FB450E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 w:rsidRPr="0022753C">
              <w:rPr>
                <w:b/>
              </w:rPr>
              <w:t>4 279,3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446C3C" w:rsidP="00FB450E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>
              <w:rPr>
                <w:b/>
              </w:rPr>
              <w:t>1 090,1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446C3C" w:rsidP="00FB450E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>
              <w:rPr>
                <w:b/>
              </w:rPr>
              <w:t>1 800,0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777DD3" w:rsidP="00FB450E">
            <w:pPr>
              <w:tabs>
                <w:tab w:val="left" w:pos="709"/>
              </w:tabs>
              <w:jc w:val="center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42,1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411252" w:rsidP="00FB450E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>
              <w:rPr>
                <w:b/>
              </w:rPr>
              <w:t>+</w:t>
            </w:r>
            <w:r w:rsidR="00777DD3">
              <w:rPr>
                <w:b/>
              </w:rPr>
              <w:t>709,9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777DD3" w:rsidP="00FB450E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>
              <w:rPr>
                <w:b/>
              </w:rPr>
              <w:t>165,1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3554D2" w:rsidP="00FB450E">
            <w:pPr>
              <w:tabs>
                <w:tab w:val="left" w:pos="709"/>
              </w:tabs>
              <w:jc w:val="center"/>
              <w:outlineLvl w:val="0"/>
              <w:rPr>
                <w:b/>
              </w:rPr>
            </w:pPr>
            <w:r w:rsidRPr="0022753C">
              <w:rPr>
                <w:b/>
              </w:rPr>
              <w:t>100,0</w:t>
            </w:r>
          </w:p>
        </w:tc>
      </w:tr>
      <w:tr w:rsidR="003554D2" w:rsidRPr="003554D2" w:rsidTr="006631ED">
        <w:trPr>
          <w:trHeight w:val="312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outlineLvl w:val="0"/>
              <w:rPr>
                <w:color w:val="000000"/>
              </w:rPr>
            </w:pPr>
            <w:r w:rsidRPr="003554D2">
              <w:rPr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22753C" w:rsidP="00FB450E">
            <w:pPr>
              <w:tabs>
                <w:tab w:val="left" w:pos="709"/>
              </w:tabs>
              <w:jc w:val="center"/>
              <w:outlineLvl w:val="0"/>
            </w:pPr>
            <w:r>
              <w:t>4 270,6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446C3C" w:rsidP="00FB450E">
            <w:pPr>
              <w:tabs>
                <w:tab w:val="left" w:pos="709"/>
              </w:tabs>
              <w:jc w:val="center"/>
              <w:outlineLvl w:val="0"/>
            </w:pPr>
            <w:r>
              <w:t>1 077,6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777DD3" w:rsidP="00FB450E">
            <w:pPr>
              <w:tabs>
                <w:tab w:val="left" w:pos="709"/>
              </w:tabs>
              <w:jc w:val="center"/>
              <w:outlineLvl w:val="0"/>
            </w:pPr>
            <w:r>
              <w:t>1 791,3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777DD3" w:rsidP="00FB450E">
            <w:pPr>
              <w:tabs>
                <w:tab w:val="left" w:pos="709"/>
              </w:tabs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41,9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411252" w:rsidP="00FB450E">
            <w:pPr>
              <w:tabs>
                <w:tab w:val="left" w:pos="709"/>
              </w:tabs>
              <w:jc w:val="center"/>
              <w:outlineLvl w:val="0"/>
            </w:pPr>
            <w:r>
              <w:t>+</w:t>
            </w:r>
            <w:r w:rsidR="00777DD3">
              <w:t>713,7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777DD3" w:rsidP="00FB450E">
            <w:pPr>
              <w:tabs>
                <w:tab w:val="left" w:pos="709"/>
              </w:tabs>
              <w:jc w:val="center"/>
              <w:outlineLvl w:val="0"/>
            </w:pPr>
            <w:r>
              <w:t>166,2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250E57" w:rsidP="00FB450E">
            <w:pPr>
              <w:tabs>
                <w:tab w:val="left" w:pos="709"/>
              </w:tabs>
              <w:jc w:val="center"/>
              <w:outlineLvl w:val="0"/>
            </w:pPr>
            <w:r>
              <w:t>99,5</w:t>
            </w:r>
          </w:p>
        </w:tc>
      </w:tr>
      <w:tr w:rsidR="003554D2" w:rsidRPr="003554D2" w:rsidTr="006631ED">
        <w:trPr>
          <w:trHeight w:val="716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22753C" w:rsidRDefault="003554D2" w:rsidP="0022753C">
            <w:pPr>
              <w:tabs>
                <w:tab w:val="left" w:pos="709"/>
              </w:tabs>
              <w:outlineLvl w:val="2"/>
              <w:rPr>
                <w:b/>
                <w:color w:val="000000"/>
              </w:rPr>
            </w:pPr>
            <w:r w:rsidRPr="0022753C">
              <w:rPr>
                <w:b/>
                <w:color w:val="000000"/>
              </w:rPr>
              <w:t xml:space="preserve">Дотации бюджетам </w:t>
            </w:r>
            <w:r w:rsidR="0022753C" w:rsidRPr="0022753C">
              <w:rPr>
                <w:b/>
                <w:color w:val="000000"/>
              </w:rPr>
              <w:t>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3E5083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3554D2" w:rsidRPr="0022753C">
              <w:rPr>
                <w:b/>
              </w:rPr>
              <w:t>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446C3C" w:rsidP="00446C3C">
            <w:pPr>
              <w:tabs>
                <w:tab w:val="left" w:pos="709"/>
              </w:tabs>
              <w:outlineLvl w:val="2"/>
              <w:rPr>
                <w:b/>
              </w:rPr>
            </w:pPr>
            <w:r>
              <w:rPr>
                <w:b/>
              </w:rPr>
              <w:t>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>
              <w:rPr>
                <w:b/>
              </w:rPr>
              <w:t>300,3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81,8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411252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>
              <w:rPr>
                <w:b/>
              </w:rPr>
              <w:t>+</w:t>
            </w:r>
            <w:r w:rsidR="00777DD3">
              <w:rPr>
                <w:b/>
              </w:rPr>
              <w:t>202,0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>
              <w:rPr>
                <w:b/>
              </w:rPr>
              <w:t>305,5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2753C" w:rsidRDefault="00250E57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>
              <w:rPr>
                <w:b/>
              </w:rPr>
              <w:t>16,7</w:t>
            </w:r>
          </w:p>
        </w:tc>
      </w:tr>
      <w:tr w:rsidR="0022753C" w:rsidRPr="003554D2" w:rsidTr="006631ED">
        <w:trPr>
          <w:trHeight w:val="716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53C" w:rsidRPr="003554D2" w:rsidRDefault="0022753C" w:rsidP="00FB450E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>
              <w:rPr>
                <w:color w:val="000000"/>
              </w:rPr>
              <w:t xml:space="preserve">Дотации бюджетам на поддержку мер по </w:t>
            </w:r>
            <w:r>
              <w:rPr>
                <w:color w:val="000000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3E5083" w:rsidP="00FB450E">
            <w:pPr>
              <w:tabs>
                <w:tab w:val="left" w:pos="709"/>
              </w:tabs>
              <w:jc w:val="center"/>
              <w:outlineLvl w:val="2"/>
            </w:pPr>
            <w:r>
              <w:lastRenderedPageBreak/>
              <w:t>100</w:t>
            </w:r>
            <w:r w:rsidR="0022753C" w:rsidRPr="0022753C"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446C3C" w:rsidP="00FB450E">
            <w:pPr>
              <w:tabs>
                <w:tab w:val="left" w:pos="709"/>
              </w:tabs>
              <w:jc w:val="center"/>
              <w:outlineLvl w:val="2"/>
            </w:pPr>
            <w:r>
              <w:t>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777DD3" w:rsidP="00FB450E">
            <w:pPr>
              <w:tabs>
                <w:tab w:val="left" w:pos="709"/>
              </w:tabs>
              <w:jc w:val="center"/>
              <w:outlineLvl w:val="2"/>
            </w:pPr>
            <w:r>
              <w:t>100,0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411252" w:rsidP="00FB450E">
            <w:pPr>
              <w:tabs>
                <w:tab w:val="left" w:pos="709"/>
              </w:tabs>
              <w:jc w:val="center"/>
              <w:outlineLvl w:val="2"/>
            </w:pPr>
            <w:r>
              <w:t>+</w:t>
            </w:r>
            <w:r w:rsidR="00777DD3">
              <w:t>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FA38C1" w:rsidP="00FB450E">
            <w:pPr>
              <w:tabs>
                <w:tab w:val="left" w:pos="709"/>
              </w:tabs>
              <w:jc w:val="center"/>
              <w:outlineLvl w:val="2"/>
            </w:pPr>
            <w:r>
              <w:t>251,3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250E57" w:rsidP="00FB450E">
            <w:pPr>
              <w:tabs>
                <w:tab w:val="left" w:pos="709"/>
              </w:tabs>
              <w:jc w:val="center"/>
              <w:outlineLvl w:val="2"/>
            </w:pPr>
            <w:r>
              <w:t>5,6</w:t>
            </w:r>
          </w:p>
        </w:tc>
      </w:tr>
      <w:tr w:rsidR="0022753C" w:rsidRPr="003554D2" w:rsidTr="006631ED">
        <w:trPr>
          <w:trHeight w:val="716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53C" w:rsidRPr="003554D2" w:rsidRDefault="0022753C" w:rsidP="003E5083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Дотации на выравнивание </w:t>
            </w:r>
            <w:r w:rsidR="003E5083">
              <w:rPr>
                <w:color w:val="000000"/>
              </w:rPr>
              <w:t>бюджетной обеспеченности из бюджетов муниципальных районов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22753C" w:rsidP="00FB450E">
            <w:pPr>
              <w:tabs>
                <w:tab w:val="left" w:pos="709"/>
              </w:tabs>
              <w:jc w:val="center"/>
              <w:outlineLvl w:val="2"/>
            </w:pPr>
            <w:r w:rsidRPr="0022753C">
              <w:t>267,0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446C3C" w:rsidP="00FB450E">
            <w:pPr>
              <w:tabs>
                <w:tab w:val="left" w:pos="709"/>
              </w:tabs>
              <w:jc w:val="center"/>
              <w:outlineLvl w:val="2"/>
            </w:pPr>
            <w:r>
              <w:t>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777DD3" w:rsidP="00FB450E">
            <w:pPr>
              <w:tabs>
                <w:tab w:val="left" w:pos="709"/>
              </w:tabs>
              <w:jc w:val="center"/>
              <w:outlineLvl w:val="2"/>
            </w:pPr>
            <w:r>
              <w:t>200,3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75,0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411252" w:rsidP="00FB450E">
            <w:pPr>
              <w:tabs>
                <w:tab w:val="left" w:pos="709"/>
              </w:tabs>
              <w:jc w:val="center"/>
              <w:outlineLvl w:val="2"/>
            </w:pPr>
            <w:r>
              <w:t>+</w:t>
            </w:r>
            <w:r w:rsidR="00777DD3">
              <w:t>141,8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FA38C1" w:rsidP="00FB450E">
            <w:pPr>
              <w:tabs>
                <w:tab w:val="left" w:pos="709"/>
              </w:tabs>
              <w:jc w:val="center"/>
              <w:outlineLvl w:val="2"/>
            </w:pPr>
            <w:r>
              <w:t>342,4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53C" w:rsidRPr="0022753C" w:rsidRDefault="00250E57" w:rsidP="00FB450E">
            <w:pPr>
              <w:tabs>
                <w:tab w:val="left" w:pos="709"/>
              </w:tabs>
              <w:jc w:val="center"/>
              <w:outlineLvl w:val="2"/>
            </w:pPr>
            <w:r>
              <w:t>11,1</w:t>
            </w:r>
          </w:p>
        </w:tc>
      </w:tr>
      <w:tr w:rsidR="003E5083" w:rsidRPr="003554D2" w:rsidTr="006631ED">
        <w:trPr>
          <w:trHeight w:val="624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083" w:rsidRPr="003E5083" w:rsidRDefault="003E5083" w:rsidP="00FB450E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 w:rsidRPr="003E5083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083" w:rsidRPr="003E5083" w:rsidRDefault="003E5083" w:rsidP="00FB450E">
            <w:pPr>
              <w:tabs>
                <w:tab w:val="left" w:pos="709"/>
              </w:tabs>
              <w:jc w:val="center"/>
              <w:outlineLvl w:val="2"/>
            </w:pPr>
            <w:r w:rsidRPr="003E5083">
              <w:t>267,2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083" w:rsidRPr="003E5083" w:rsidRDefault="00446C3C" w:rsidP="00FB450E">
            <w:pPr>
              <w:tabs>
                <w:tab w:val="left" w:pos="709"/>
              </w:tabs>
              <w:jc w:val="center"/>
              <w:outlineLvl w:val="2"/>
            </w:pPr>
            <w:r>
              <w:t>235,1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083" w:rsidRPr="003E5083" w:rsidRDefault="00777DD3" w:rsidP="00FB450E">
            <w:pPr>
              <w:tabs>
                <w:tab w:val="left" w:pos="709"/>
              </w:tabs>
              <w:jc w:val="center"/>
              <w:outlineLvl w:val="2"/>
            </w:pPr>
            <w:r>
              <w:t>267,2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083" w:rsidRPr="003E5083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083" w:rsidRPr="003E5083" w:rsidRDefault="00411252" w:rsidP="00FB450E">
            <w:pPr>
              <w:tabs>
                <w:tab w:val="left" w:pos="709"/>
              </w:tabs>
              <w:jc w:val="center"/>
              <w:outlineLvl w:val="2"/>
            </w:pPr>
            <w:r>
              <w:t>+</w:t>
            </w:r>
            <w:r w:rsidR="00777DD3">
              <w:t>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083" w:rsidRPr="003E5083" w:rsidRDefault="00FA38C1" w:rsidP="00FB450E">
            <w:pPr>
              <w:tabs>
                <w:tab w:val="left" w:pos="709"/>
              </w:tabs>
              <w:jc w:val="center"/>
              <w:outlineLvl w:val="2"/>
            </w:pPr>
            <w:r>
              <w:t>113,7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083" w:rsidRPr="003E5083" w:rsidRDefault="00250E57" w:rsidP="00FB450E">
            <w:pPr>
              <w:tabs>
                <w:tab w:val="left" w:pos="709"/>
              </w:tabs>
              <w:ind w:left="-108"/>
              <w:jc w:val="center"/>
              <w:outlineLvl w:val="2"/>
            </w:pPr>
            <w:r>
              <w:t>14,8</w:t>
            </w:r>
          </w:p>
        </w:tc>
      </w:tr>
      <w:tr w:rsidR="003554D2" w:rsidRPr="003554D2" w:rsidTr="006631ED">
        <w:trPr>
          <w:trHeight w:val="624"/>
          <w:jc w:val="center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E5083" w:rsidRDefault="003554D2" w:rsidP="00FB450E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 w:rsidRPr="003E5083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3E5083" w:rsidP="00FB450E">
            <w:pPr>
              <w:tabs>
                <w:tab w:val="left" w:pos="709"/>
              </w:tabs>
              <w:jc w:val="center"/>
              <w:outlineLvl w:val="2"/>
            </w:pPr>
            <w:r w:rsidRPr="003E5083">
              <w:t>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446C3C" w:rsidP="00FB450E">
            <w:pPr>
              <w:tabs>
                <w:tab w:val="left" w:pos="709"/>
              </w:tabs>
              <w:jc w:val="center"/>
              <w:outlineLvl w:val="2"/>
            </w:pPr>
            <w:r>
              <w:t>59,5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777DD3" w:rsidP="00FB450E">
            <w:pPr>
              <w:tabs>
                <w:tab w:val="left" w:pos="709"/>
              </w:tabs>
              <w:jc w:val="center"/>
              <w:outlineLvl w:val="2"/>
            </w:pPr>
            <w:r>
              <w:t>60,7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68,3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411252" w:rsidP="00FB450E">
            <w:pPr>
              <w:tabs>
                <w:tab w:val="left" w:pos="709"/>
              </w:tabs>
              <w:jc w:val="center"/>
              <w:outlineLvl w:val="2"/>
            </w:pPr>
            <w:r>
              <w:t>+</w:t>
            </w:r>
            <w:r w:rsidR="00777DD3"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3554D2" w:rsidP="00FB450E">
            <w:pPr>
              <w:tabs>
                <w:tab w:val="left" w:pos="709"/>
              </w:tabs>
              <w:jc w:val="center"/>
              <w:outlineLvl w:val="2"/>
            </w:pPr>
            <w:r w:rsidRPr="003E5083"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250E57" w:rsidP="00FB450E">
            <w:pPr>
              <w:tabs>
                <w:tab w:val="left" w:pos="709"/>
              </w:tabs>
              <w:ind w:left="-108"/>
              <w:jc w:val="center"/>
              <w:outlineLvl w:val="2"/>
            </w:pPr>
            <w:r>
              <w:t>3,4</w:t>
            </w:r>
          </w:p>
        </w:tc>
      </w:tr>
      <w:tr w:rsidR="003554D2" w:rsidRPr="003554D2" w:rsidTr="006631ED">
        <w:trPr>
          <w:trHeight w:val="624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E5083" w:rsidRDefault="003554D2" w:rsidP="00FB450E">
            <w:pPr>
              <w:tabs>
                <w:tab w:val="left" w:pos="709"/>
              </w:tabs>
              <w:outlineLvl w:val="2"/>
              <w:rPr>
                <w:color w:val="000000"/>
              </w:rPr>
            </w:pPr>
            <w:r w:rsidRPr="003E5083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3E5083" w:rsidP="00FB450E">
            <w:pPr>
              <w:tabs>
                <w:tab w:val="left" w:pos="709"/>
              </w:tabs>
              <w:jc w:val="center"/>
              <w:outlineLvl w:val="2"/>
            </w:pPr>
            <w:r w:rsidRPr="003E5083">
              <w:t>3 547,</w:t>
            </w:r>
            <w:r w:rsidR="00446C3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446C3C" w:rsidP="00446C3C">
            <w:pPr>
              <w:tabs>
                <w:tab w:val="left" w:pos="709"/>
              </w:tabs>
              <w:outlineLvl w:val="2"/>
            </w:pPr>
            <w:r>
              <w:t>684,7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777DD3" w:rsidP="00FB450E">
            <w:pPr>
              <w:tabs>
                <w:tab w:val="left" w:pos="709"/>
              </w:tabs>
              <w:jc w:val="center"/>
              <w:outlineLvl w:val="2"/>
            </w:pPr>
            <w:r>
              <w:t>1 163,1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color w:val="000000"/>
              </w:rPr>
            </w:pPr>
            <w:r>
              <w:rPr>
                <w:color w:val="000000"/>
              </w:rPr>
              <w:t>32,8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411252" w:rsidP="00FB450E">
            <w:pPr>
              <w:tabs>
                <w:tab w:val="left" w:pos="709"/>
              </w:tabs>
              <w:jc w:val="center"/>
              <w:outlineLvl w:val="2"/>
            </w:pPr>
            <w:r>
              <w:t>+</w:t>
            </w:r>
            <w:r w:rsidR="00777DD3">
              <w:t>478,4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FA38C1" w:rsidP="00FB450E">
            <w:pPr>
              <w:tabs>
                <w:tab w:val="left" w:pos="709"/>
              </w:tabs>
              <w:jc w:val="center"/>
              <w:outlineLvl w:val="2"/>
            </w:pPr>
            <w:r>
              <w:t>169,9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E5083" w:rsidRDefault="00250E57" w:rsidP="00FB450E">
            <w:pPr>
              <w:tabs>
                <w:tab w:val="left" w:pos="709"/>
              </w:tabs>
              <w:ind w:left="-108"/>
              <w:jc w:val="center"/>
              <w:outlineLvl w:val="2"/>
            </w:pPr>
            <w:r>
              <w:t>64,6</w:t>
            </w:r>
          </w:p>
        </w:tc>
      </w:tr>
      <w:tr w:rsidR="003554D2" w:rsidRPr="003554D2" w:rsidTr="006631ED">
        <w:trPr>
          <w:trHeight w:val="624"/>
          <w:jc w:val="center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250E57" w:rsidRDefault="003554D2" w:rsidP="00FB450E">
            <w:pPr>
              <w:tabs>
                <w:tab w:val="left" w:pos="709"/>
              </w:tabs>
              <w:outlineLvl w:val="2"/>
              <w:rPr>
                <w:b/>
                <w:color w:val="000000"/>
              </w:rPr>
            </w:pPr>
            <w:r w:rsidRPr="00250E57">
              <w:rPr>
                <w:b/>
                <w:color w:val="000000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50E57" w:rsidRDefault="003E5083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 w:rsidRPr="00250E57">
              <w:rPr>
                <w:b/>
              </w:rPr>
              <w:t>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50E57" w:rsidRDefault="00446C3C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 w:rsidRPr="00250E57">
              <w:rPr>
                <w:b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50E57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 w:rsidRPr="00250E57">
              <w:rPr>
                <w:b/>
              </w:rPr>
              <w:t>8,7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50E57" w:rsidRDefault="00777DD3" w:rsidP="00FB450E">
            <w:pPr>
              <w:tabs>
                <w:tab w:val="left" w:pos="709"/>
              </w:tabs>
              <w:jc w:val="center"/>
              <w:outlineLvl w:val="2"/>
              <w:rPr>
                <w:b/>
                <w:color w:val="000000"/>
              </w:rPr>
            </w:pPr>
            <w:r w:rsidRPr="00250E57">
              <w:rPr>
                <w:b/>
                <w:color w:val="000000"/>
              </w:rPr>
              <w:t>100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50E57" w:rsidRDefault="00411252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>
              <w:rPr>
                <w:b/>
              </w:rPr>
              <w:t>-</w:t>
            </w:r>
            <w:r w:rsidR="00777DD3" w:rsidRPr="00250E57">
              <w:rPr>
                <w:b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50E57" w:rsidRDefault="00FA38C1" w:rsidP="00FB450E">
            <w:pPr>
              <w:tabs>
                <w:tab w:val="left" w:pos="709"/>
              </w:tabs>
              <w:jc w:val="center"/>
              <w:outlineLvl w:val="2"/>
              <w:rPr>
                <w:b/>
              </w:rPr>
            </w:pPr>
            <w:r w:rsidRPr="00250E57">
              <w:rPr>
                <w:b/>
              </w:rPr>
              <w:t>69,6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250E57" w:rsidRDefault="003554D2" w:rsidP="00250E57">
            <w:pPr>
              <w:tabs>
                <w:tab w:val="left" w:pos="709"/>
              </w:tabs>
              <w:ind w:left="-108"/>
              <w:jc w:val="center"/>
              <w:outlineLvl w:val="2"/>
              <w:rPr>
                <w:b/>
              </w:rPr>
            </w:pPr>
            <w:r w:rsidRPr="00250E57">
              <w:rPr>
                <w:b/>
              </w:rPr>
              <w:t>0,</w:t>
            </w:r>
            <w:r w:rsidR="00250E57" w:rsidRPr="00250E57">
              <w:rPr>
                <w:b/>
              </w:rPr>
              <w:t>5</w:t>
            </w:r>
          </w:p>
        </w:tc>
      </w:tr>
    </w:tbl>
    <w:p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554D2">
        <w:rPr>
          <w:rFonts w:ascii="Times New Roman" w:hAnsi="Times New Roman"/>
          <w:i/>
          <w:sz w:val="24"/>
          <w:szCs w:val="24"/>
        </w:rPr>
        <w:tab/>
        <w:t xml:space="preserve"> </w:t>
      </w:r>
    </w:p>
    <w:p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554D2">
        <w:rPr>
          <w:rFonts w:ascii="Times New Roman" w:hAnsi="Times New Roman"/>
          <w:i/>
          <w:color w:val="000000"/>
          <w:sz w:val="24"/>
          <w:szCs w:val="24"/>
        </w:rPr>
        <w:tab/>
      </w:r>
    </w:p>
    <w:p w:rsidR="003554D2" w:rsidRPr="003554D2" w:rsidRDefault="003554D2" w:rsidP="003554D2">
      <w:pPr>
        <w:pStyle w:val="af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54D2">
        <w:rPr>
          <w:rFonts w:ascii="Times New Roman" w:hAnsi="Times New Roman"/>
          <w:b/>
          <w:sz w:val="24"/>
          <w:szCs w:val="24"/>
        </w:rPr>
        <w:t>Исполнение расходов бюджета</w:t>
      </w:r>
    </w:p>
    <w:p w:rsidR="003554D2" w:rsidRPr="003554D2" w:rsidRDefault="003554D2" w:rsidP="003554D2">
      <w:pPr>
        <w:tabs>
          <w:tab w:val="left" w:pos="709"/>
        </w:tabs>
        <w:ind w:firstLine="709"/>
        <w:jc w:val="both"/>
      </w:pPr>
      <w:r w:rsidRPr="003554D2">
        <w:t xml:space="preserve">Общий объем расходов бюджета за </w:t>
      </w:r>
      <w:r w:rsidR="003A5D2E">
        <w:t>9 месяцев</w:t>
      </w:r>
      <w:r w:rsidRPr="003554D2">
        <w:t xml:space="preserve"> 2020 года составил </w:t>
      </w:r>
      <w:r w:rsidR="004733ED">
        <w:t>3354,7</w:t>
      </w:r>
      <w:r w:rsidRPr="003554D2">
        <w:t xml:space="preserve"> тыс. рублей или </w:t>
      </w:r>
      <w:r w:rsidR="004733ED">
        <w:t>46,6</w:t>
      </w:r>
      <w:r w:rsidRPr="003554D2">
        <w:t>% от уточненных бюджетных ассигнований. Относи</w:t>
      </w:r>
      <w:r w:rsidR="004733ED">
        <w:t>тельно аналогичного периода 2019</w:t>
      </w:r>
      <w:r w:rsidRPr="003554D2">
        <w:t xml:space="preserve"> года расходы бюджета увеличились на </w:t>
      </w:r>
      <w:r w:rsidR="004733ED">
        <w:t>853,7</w:t>
      </w:r>
      <w:r w:rsidRPr="003554D2">
        <w:t xml:space="preserve">9 тыс. рублей или на </w:t>
      </w:r>
      <w:r w:rsidR="004733ED">
        <w:t>134,1</w:t>
      </w:r>
      <w:r w:rsidRPr="003554D2">
        <w:t xml:space="preserve">%. </w:t>
      </w:r>
    </w:p>
    <w:p w:rsidR="003554D2" w:rsidRPr="003554D2" w:rsidRDefault="003554D2" w:rsidP="003554D2">
      <w:pPr>
        <w:tabs>
          <w:tab w:val="left" w:pos="709"/>
        </w:tabs>
        <w:ind w:firstLine="708"/>
        <w:jc w:val="both"/>
      </w:pPr>
      <w:r w:rsidRPr="003554D2">
        <w:t xml:space="preserve">Годовые бюджетные ассигнования расходов бюджета в разрезе разделов классификации расходов исполнены в диапазоне от </w:t>
      </w:r>
      <w:r w:rsidR="004733ED">
        <w:t>32,8</w:t>
      </w:r>
      <w:r w:rsidRPr="003554D2">
        <w:t xml:space="preserve">% по разделу 04 «Национальная экономика» до </w:t>
      </w:r>
      <w:r w:rsidR="004733ED">
        <w:t>87,9</w:t>
      </w:r>
      <w:r w:rsidRPr="003554D2">
        <w:t>% по разделу 03 «Национальная безопасность и правоохранительная деятельность».</w:t>
      </w:r>
    </w:p>
    <w:p w:rsidR="003554D2" w:rsidRPr="003554D2" w:rsidRDefault="003554D2" w:rsidP="003554D2">
      <w:pPr>
        <w:tabs>
          <w:tab w:val="left" w:pos="709"/>
        </w:tabs>
        <w:ind w:firstLine="709"/>
        <w:jc w:val="both"/>
      </w:pPr>
      <w:r w:rsidRPr="003554D2">
        <w:t>Исполнение расходов бюджета по разделам, подразделам клас</w:t>
      </w:r>
      <w:r w:rsidR="00E62BEA">
        <w:t>сификации приведено в таблице №5</w:t>
      </w:r>
      <w:r w:rsidRPr="003554D2">
        <w:t>.</w:t>
      </w:r>
    </w:p>
    <w:p w:rsidR="003554D2" w:rsidRPr="003554D2" w:rsidRDefault="00E62BEA" w:rsidP="003554D2">
      <w:pPr>
        <w:tabs>
          <w:tab w:val="left" w:pos="709"/>
        </w:tabs>
        <w:ind w:firstLine="709"/>
        <w:jc w:val="right"/>
        <w:rPr>
          <w:lang w:val="en-US"/>
        </w:rPr>
      </w:pPr>
      <w:r>
        <w:t>Таблица № 5</w:t>
      </w:r>
      <w:r w:rsidR="003554D2" w:rsidRPr="003554D2">
        <w:t xml:space="preserve"> тыс. рублей</w:t>
      </w:r>
    </w:p>
    <w:tbl>
      <w:tblPr>
        <w:tblW w:w="10108" w:type="dxa"/>
        <w:jc w:val="center"/>
        <w:tblLayout w:type="fixed"/>
        <w:tblLook w:val="04A0"/>
      </w:tblPr>
      <w:tblGrid>
        <w:gridCol w:w="2713"/>
        <w:gridCol w:w="567"/>
        <w:gridCol w:w="1379"/>
        <w:gridCol w:w="1066"/>
        <w:gridCol w:w="573"/>
        <w:gridCol w:w="1170"/>
        <w:gridCol w:w="933"/>
        <w:gridCol w:w="937"/>
        <w:gridCol w:w="770"/>
      </w:tblGrid>
      <w:tr w:rsidR="003554D2" w:rsidRPr="003554D2" w:rsidTr="00671199">
        <w:trPr>
          <w:trHeight w:val="276"/>
          <w:jc w:val="center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Раздел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Утверждено, бюджетной росписью, тыс. руб. на 2020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E62BEA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Исполнено </w:t>
            </w:r>
            <w:r w:rsidR="00E62BEA">
              <w:rPr>
                <w:color w:val="000000"/>
              </w:rPr>
              <w:t>9 месяцев</w:t>
            </w:r>
            <w:r w:rsidRPr="003554D2">
              <w:rPr>
                <w:color w:val="000000"/>
              </w:rPr>
              <w:t xml:space="preserve"> 2020г, тыс. руб.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% исполнения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E62BEA">
            <w:pPr>
              <w:tabs>
                <w:tab w:val="left" w:pos="709"/>
              </w:tabs>
              <w:jc w:val="center"/>
            </w:pPr>
            <w:r w:rsidRPr="003554D2">
              <w:t xml:space="preserve">Исполнено </w:t>
            </w:r>
            <w:r w:rsidR="00E62BEA">
              <w:t>9 месяцев</w:t>
            </w:r>
            <w:r w:rsidRPr="003554D2">
              <w:t xml:space="preserve"> 2019 тыс. рублей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отклонение (гр.4-гр.6) тыс. рублей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Темп роста % 2020/</w:t>
            </w:r>
          </w:p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2019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Удельный вес исполнения</w:t>
            </w:r>
          </w:p>
        </w:tc>
      </w:tr>
      <w:tr w:rsidR="003554D2" w:rsidRPr="003554D2" w:rsidTr="00671199">
        <w:trPr>
          <w:trHeight w:val="212"/>
          <w:jc w:val="center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9</w:t>
            </w:r>
          </w:p>
        </w:tc>
      </w:tr>
      <w:tr w:rsidR="003554D2" w:rsidRPr="003554D2" w:rsidTr="00671199">
        <w:trPr>
          <w:trHeight w:val="187"/>
          <w:jc w:val="center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01 00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52C33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2</w:t>
            </w:r>
            <w:r w:rsidR="00F52C33">
              <w:rPr>
                <w:color w:val="000000"/>
              </w:rPr>
              <w:t> 173,0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5D02FC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1 192,0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54,9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1057,5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+134,5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1</w:t>
            </w:r>
            <w:r w:rsidR="00671199">
              <w:t>12,7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35,5</w:t>
            </w:r>
          </w:p>
        </w:tc>
      </w:tr>
      <w:tr w:rsidR="003554D2" w:rsidRPr="003554D2" w:rsidTr="00671199">
        <w:trPr>
          <w:trHeight w:val="134"/>
          <w:jc w:val="center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02 00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F52C33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88,9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5D02FC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51,5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57,9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CF5B76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53,1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-1,6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97,0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1,5</w:t>
            </w:r>
          </w:p>
        </w:tc>
      </w:tr>
      <w:tr w:rsidR="003554D2" w:rsidRPr="003554D2" w:rsidTr="00671199">
        <w:trPr>
          <w:trHeight w:val="276"/>
          <w:jc w:val="center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03 00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F52C33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141,7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5D02FC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124,6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87,9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63,1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+461,5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197,5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3,7</w:t>
            </w:r>
          </w:p>
        </w:tc>
      </w:tr>
      <w:tr w:rsidR="003554D2" w:rsidRPr="003554D2" w:rsidTr="00671199">
        <w:trPr>
          <w:trHeight w:val="226"/>
          <w:jc w:val="center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    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04 00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F52C33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3 546,4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5D02FC" w:rsidP="005D02FC">
            <w:pPr>
              <w:tabs>
                <w:tab w:val="left" w:pos="709"/>
              </w:tabs>
              <w:ind w:right="-108"/>
              <w:rPr>
                <w:color w:val="000000"/>
              </w:rPr>
            </w:pPr>
            <w:r>
              <w:rPr>
                <w:color w:val="000000"/>
              </w:rPr>
              <w:t xml:space="preserve"> 1 163,1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684,</w:t>
            </w:r>
            <w:r w:rsidR="004835DD">
              <w:rPr>
                <w:color w:val="000000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+478,5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169,9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</w:pPr>
            <w:r w:rsidRPr="003554D2">
              <w:t>3</w:t>
            </w:r>
            <w:r w:rsidR="00671199">
              <w:t>4</w:t>
            </w:r>
            <w:r w:rsidRPr="003554D2">
              <w:t>,7</w:t>
            </w:r>
          </w:p>
        </w:tc>
      </w:tr>
      <w:tr w:rsidR="003554D2" w:rsidRPr="003554D2" w:rsidTr="00671199">
        <w:trPr>
          <w:trHeight w:val="130"/>
          <w:jc w:val="center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 xml:space="preserve">    ЖИЛИЩНО-</w:t>
            </w:r>
            <w:r w:rsidRPr="003554D2">
              <w:rPr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lastRenderedPageBreak/>
              <w:t xml:space="preserve">05 </w:t>
            </w:r>
            <w:r w:rsidRPr="003554D2">
              <w:rPr>
                <w:color w:val="000000"/>
              </w:rPr>
              <w:lastRenderedPageBreak/>
              <w:t>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5D02FC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879,4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5D02FC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556,2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465,6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+90,6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119,5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16,6</w:t>
            </w:r>
          </w:p>
        </w:tc>
      </w:tr>
      <w:tr w:rsidR="003554D2" w:rsidRPr="003554D2" w:rsidTr="00671199">
        <w:trPr>
          <w:trHeight w:val="217"/>
          <w:jc w:val="center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10 00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 w:rsidRPr="003554D2">
              <w:rPr>
                <w:color w:val="000000"/>
              </w:rPr>
              <w:t>376,9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5D02FC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267,3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71,1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177,1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+90,2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150,9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</w:pPr>
            <w:r>
              <w:t>8,0</w:t>
            </w:r>
          </w:p>
        </w:tc>
      </w:tr>
      <w:tr w:rsidR="003554D2" w:rsidRPr="003554D2" w:rsidTr="00671199">
        <w:trPr>
          <w:trHeight w:val="136"/>
          <w:jc w:val="center"/>
        </w:trPr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 w:rsidRPr="003554D2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5D02FC" w:rsidP="00FB450E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7 206,3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5D02FC" w:rsidP="00FB450E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3 354,7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54D2" w:rsidRPr="003554D2" w:rsidRDefault="00CF5B76" w:rsidP="00FB450E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2 501,0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ind w:righ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+853,7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671199" w:rsidP="00FB450E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134,1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4D2" w:rsidRPr="003554D2" w:rsidRDefault="003554D2" w:rsidP="00FB450E">
            <w:pPr>
              <w:tabs>
                <w:tab w:val="left" w:pos="709"/>
              </w:tabs>
              <w:jc w:val="center"/>
              <w:rPr>
                <w:b/>
              </w:rPr>
            </w:pPr>
            <w:r w:rsidRPr="003554D2">
              <w:rPr>
                <w:b/>
              </w:rPr>
              <w:t>100</w:t>
            </w:r>
          </w:p>
        </w:tc>
      </w:tr>
    </w:tbl>
    <w:p w:rsidR="003554D2" w:rsidRPr="003554D2" w:rsidRDefault="003554D2" w:rsidP="003554D2">
      <w:pPr>
        <w:tabs>
          <w:tab w:val="left" w:pos="709"/>
        </w:tabs>
        <w:ind w:firstLine="709"/>
        <w:jc w:val="both"/>
      </w:pPr>
      <w:r w:rsidRPr="003554D2">
        <w:t>В структуре разделов классификации расходов бюджета процент исполнения плановых назначений сложился следующим образом:</w:t>
      </w:r>
    </w:p>
    <w:p w:rsidR="00FB450E" w:rsidRDefault="003554D2" w:rsidP="00FB450E">
      <w:pPr>
        <w:tabs>
          <w:tab w:val="left" w:pos="709"/>
        </w:tabs>
        <w:ind w:firstLine="709"/>
        <w:jc w:val="both"/>
      </w:pPr>
      <w:r w:rsidRPr="003554D2">
        <w:t>-</w:t>
      </w:r>
      <w:r w:rsidRPr="003554D2">
        <w:rPr>
          <w:b/>
        </w:rPr>
        <w:t xml:space="preserve">общегосударственные вопросы </w:t>
      </w:r>
      <w:r w:rsidRPr="003554D2">
        <w:t xml:space="preserve">– </w:t>
      </w:r>
      <w:r w:rsidR="004733ED">
        <w:t>1 192,0</w:t>
      </w:r>
      <w:r w:rsidRPr="003554D2">
        <w:t xml:space="preserve"> тыс. рублей или </w:t>
      </w:r>
      <w:r w:rsidR="004733ED">
        <w:t>54,9</w:t>
      </w:r>
      <w:r w:rsidRPr="003554D2">
        <w:t xml:space="preserve">% бюджетных назначений, что на </w:t>
      </w:r>
      <w:r w:rsidR="004733ED">
        <w:t>134,5</w:t>
      </w:r>
      <w:r w:rsidRPr="003554D2">
        <w:t xml:space="preserve"> тыс. рублей или на </w:t>
      </w:r>
      <w:r w:rsidR="004733ED">
        <w:t>112,7</w:t>
      </w:r>
      <w:r w:rsidRPr="003554D2">
        <w:t xml:space="preserve">% больше аналогичных показателей прошлого года. Удельный вес составляет </w:t>
      </w:r>
      <w:r w:rsidR="004733ED">
        <w:t>35,5</w:t>
      </w:r>
      <w:r w:rsidRPr="003554D2">
        <w:t>%.</w:t>
      </w:r>
    </w:p>
    <w:p w:rsidR="00D02026" w:rsidRPr="003554D2" w:rsidRDefault="00D02026" w:rsidP="00D02026">
      <w:pPr>
        <w:tabs>
          <w:tab w:val="left" w:pos="709"/>
        </w:tabs>
        <w:ind w:firstLine="709"/>
        <w:jc w:val="both"/>
      </w:pPr>
      <w:r w:rsidRPr="003554D2">
        <w:rPr>
          <w:b/>
        </w:rPr>
        <w:t>-</w:t>
      </w:r>
      <w:r>
        <w:rPr>
          <w:b/>
        </w:rPr>
        <w:t>национальная оборона</w:t>
      </w:r>
      <w:r w:rsidRPr="003554D2">
        <w:t xml:space="preserve"> – </w:t>
      </w:r>
      <w:r>
        <w:t>51,5</w:t>
      </w:r>
      <w:r w:rsidRPr="003554D2">
        <w:t xml:space="preserve"> тыс. рублей или </w:t>
      </w:r>
      <w:r>
        <w:t>57,9</w:t>
      </w:r>
      <w:r w:rsidRPr="003554D2">
        <w:t xml:space="preserve">% бюджетных назначений, что на </w:t>
      </w:r>
      <w:r>
        <w:t>1,6</w:t>
      </w:r>
      <w:r w:rsidRPr="003554D2">
        <w:t xml:space="preserve"> тыс. рублей </w:t>
      </w:r>
      <w:r>
        <w:t>меньше</w:t>
      </w:r>
      <w:r w:rsidRPr="003554D2">
        <w:t xml:space="preserve"> аналогичных показателей прошлого года. Удельный вес составляет </w:t>
      </w:r>
      <w:r>
        <w:t>1,5</w:t>
      </w:r>
      <w:r w:rsidRPr="003554D2">
        <w:t>%.</w:t>
      </w:r>
    </w:p>
    <w:p w:rsidR="003554D2" w:rsidRDefault="003554D2" w:rsidP="003554D2">
      <w:pPr>
        <w:tabs>
          <w:tab w:val="left" w:pos="709"/>
        </w:tabs>
        <w:ind w:firstLine="709"/>
        <w:jc w:val="both"/>
      </w:pPr>
      <w:r w:rsidRPr="003554D2">
        <w:t>- </w:t>
      </w:r>
      <w:r w:rsidRPr="003554D2">
        <w:rPr>
          <w:b/>
        </w:rPr>
        <w:t>национальная безопасность и правоохранительная деятельность</w:t>
      </w:r>
      <w:r w:rsidRPr="003554D2">
        <w:t xml:space="preserve"> – </w:t>
      </w:r>
      <w:r w:rsidR="00FB450E">
        <w:t>124,6</w:t>
      </w:r>
      <w:r w:rsidRPr="003554D2">
        <w:t xml:space="preserve"> тыс. рублей или </w:t>
      </w:r>
      <w:r w:rsidR="00FB450E">
        <w:t>87,9</w:t>
      </w:r>
      <w:r w:rsidRPr="003554D2">
        <w:t xml:space="preserve">% бюджетных назначений, что на </w:t>
      </w:r>
      <w:r w:rsidR="00FB450E">
        <w:t>461,5</w:t>
      </w:r>
      <w:r w:rsidRPr="003554D2">
        <w:t xml:space="preserve"> тыс. рублей или на </w:t>
      </w:r>
      <w:r w:rsidR="00FB450E">
        <w:t>197,5</w:t>
      </w:r>
      <w:r w:rsidRPr="003554D2">
        <w:t xml:space="preserve">% больше показателя прошлого года. Удельный вес составляет </w:t>
      </w:r>
      <w:r w:rsidR="00FB450E">
        <w:t>3,7</w:t>
      </w:r>
      <w:r w:rsidRPr="003554D2">
        <w:t>%;</w:t>
      </w:r>
    </w:p>
    <w:p w:rsidR="00D02026" w:rsidRPr="003554D2" w:rsidRDefault="00D02026" w:rsidP="00D02026">
      <w:pPr>
        <w:tabs>
          <w:tab w:val="left" w:pos="709"/>
        </w:tabs>
        <w:ind w:firstLine="709"/>
        <w:jc w:val="both"/>
      </w:pPr>
      <w:r w:rsidRPr="003554D2">
        <w:rPr>
          <w:b/>
        </w:rPr>
        <w:t>-</w:t>
      </w:r>
      <w:r>
        <w:rPr>
          <w:b/>
        </w:rPr>
        <w:t>национальная экономика</w:t>
      </w:r>
      <w:r w:rsidRPr="003554D2">
        <w:t xml:space="preserve"> – </w:t>
      </w:r>
      <w:r>
        <w:t>1 163,1</w:t>
      </w:r>
      <w:r w:rsidRPr="003554D2">
        <w:t xml:space="preserve"> тыс. рублей или </w:t>
      </w:r>
      <w:r>
        <w:t>32,8</w:t>
      </w:r>
      <w:r w:rsidRPr="003554D2">
        <w:t xml:space="preserve">% бюджетных назначений, что на </w:t>
      </w:r>
      <w:r>
        <w:t>478,5</w:t>
      </w:r>
      <w:r w:rsidRPr="003554D2">
        <w:t xml:space="preserve"> тыс. рублей или на </w:t>
      </w:r>
      <w:r>
        <w:t>169,9</w:t>
      </w:r>
      <w:r w:rsidRPr="003554D2">
        <w:t xml:space="preserve">% больше аналогичных показателей прошлого года. Удельный вес составляет </w:t>
      </w:r>
      <w:r>
        <w:t>34,7</w:t>
      </w:r>
      <w:r w:rsidRPr="003554D2">
        <w:t>%.</w:t>
      </w:r>
    </w:p>
    <w:p w:rsidR="003554D2" w:rsidRDefault="003554D2" w:rsidP="003554D2">
      <w:pPr>
        <w:tabs>
          <w:tab w:val="left" w:pos="709"/>
        </w:tabs>
        <w:ind w:firstLine="709"/>
        <w:jc w:val="both"/>
      </w:pPr>
      <w:r w:rsidRPr="003554D2">
        <w:rPr>
          <w:b/>
        </w:rPr>
        <w:t>-</w:t>
      </w:r>
      <w:r w:rsidR="00FB450E">
        <w:rPr>
          <w:b/>
        </w:rPr>
        <w:t>жилищно-коммунальное хозяйство</w:t>
      </w:r>
      <w:r w:rsidRPr="003554D2">
        <w:t xml:space="preserve"> – </w:t>
      </w:r>
      <w:r w:rsidR="00FB450E">
        <w:t>556,2</w:t>
      </w:r>
      <w:r w:rsidRPr="003554D2">
        <w:t xml:space="preserve"> тыс. рублей или </w:t>
      </w:r>
      <w:r w:rsidR="00FB450E">
        <w:t>63,2</w:t>
      </w:r>
      <w:r w:rsidRPr="003554D2">
        <w:t xml:space="preserve">% бюджетных назначений, что на </w:t>
      </w:r>
      <w:r w:rsidR="00FB450E">
        <w:t>90</w:t>
      </w:r>
      <w:r w:rsidRPr="003554D2">
        <w:t>,</w:t>
      </w:r>
      <w:r w:rsidR="00FB450E">
        <w:t>6</w:t>
      </w:r>
      <w:r w:rsidRPr="003554D2">
        <w:t xml:space="preserve"> тыс. рублей или на </w:t>
      </w:r>
      <w:r w:rsidR="00FB450E">
        <w:t>119,5</w:t>
      </w:r>
      <w:r w:rsidRPr="003554D2">
        <w:t xml:space="preserve">% больше аналогичных показателей прошлого года. Удельный вес составляет </w:t>
      </w:r>
      <w:r w:rsidR="00D02026">
        <w:t>16,6</w:t>
      </w:r>
      <w:r w:rsidRPr="003554D2">
        <w:t>%.</w:t>
      </w:r>
    </w:p>
    <w:p w:rsidR="00FB450E" w:rsidRDefault="00FB450E" w:rsidP="00FB450E">
      <w:pPr>
        <w:tabs>
          <w:tab w:val="left" w:pos="709"/>
        </w:tabs>
        <w:ind w:firstLine="709"/>
        <w:jc w:val="both"/>
      </w:pPr>
      <w:r w:rsidRPr="003554D2">
        <w:rPr>
          <w:b/>
        </w:rPr>
        <w:t>-социальная политика</w:t>
      </w:r>
      <w:r w:rsidRPr="003554D2">
        <w:t xml:space="preserve"> – </w:t>
      </w:r>
      <w:r>
        <w:t>267,3</w:t>
      </w:r>
      <w:r w:rsidRPr="003554D2">
        <w:t xml:space="preserve"> тыс. рублей или </w:t>
      </w:r>
      <w:r>
        <w:t>71,1</w:t>
      </w:r>
      <w:r w:rsidRPr="003554D2">
        <w:t xml:space="preserve">% бюджетных назначений, что на </w:t>
      </w:r>
      <w:r>
        <w:t>90</w:t>
      </w:r>
      <w:r w:rsidRPr="003554D2">
        <w:t xml:space="preserve">,2 тыс. рублей или на </w:t>
      </w:r>
      <w:r>
        <w:t>150,9</w:t>
      </w:r>
      <w:r w:rsidRPr="003554D2">
        <w:t xml:space="preserve">% больше аналогичных показателей прошлого года. Удельный вес составляет </w:t>
      </w:r>
      <w:r>
        <w:t>8,0</w:t>
      </w:r>
      <w:r w:rsidRPr="003554D2">
        <w:t>%.</w:t>
      </w:r>
    </w:p>
    <w:p w:rsidR="00C11A1F" w:rsidRPr="003554D2" w:rsidRDefault="00C11A1F" w:rsidP="00FB450E">
      <w:pPr>
        <w:tabs>
          <w:tab w:val="left" w:pos="709"/>
        </w:tabs>
        <w:ind w:firstLine="709"/>
        <w:jc w:val="both"/>
      </w:pPr>
    </w:p>
    <w:p w:rsidR="003554D2" w:rsidRPr="003554D2" w:rsidRDefault="003554D2" w:rsidP="003554D2">
      <w:pPr>
        <w:ind w:firstLine="709"/>
        <w:jc w:val="both"/>
      </w:pPr>
      <w:r w:rsidRPr="003554D2">
        <w:t>.</w:t>
      </w:r>
    </w:p>
    <w:p w:rsidR="003554D2" w:rsidRPr="003554D2" w:rsidRDefault="003554D2" w:rsidP="003554D2">
      <w:pPr>
        <w:ind w:firstLine="142"/>
        <w:jc w:val="center"/>
        <w:rPr>
          <w:b/>
          <w:bCs/>
        </w:rPr>
      </w:pPr>
      <w:r w:rsidRPr="003554D2">
        <w:rPr>
          <w:b/>
          <w:bCs/>
        </w:rPr>
        <w:t>Дефицит местного бюджета и источники внутреннего финансирования дефицита местного бюджета</w:t>
      </w:r>
    </w:p>
    <w:p w:rsidR="003554D2" w:rsidRPr="003554D2" w:rsidRDefault="003554D2" w:rsidP="003554D2">
      <w:pPr>
        <w:ind w:firstLine="709"/>
        <w:jc w:val="both"/>
      </w:pPr>
      <w:r w:rsidRPr="003554D2">
        <w:t>Решением сельского Совета народных депутатов о внесении изменений и дополнений в решение сессии бюджет поселения утве</w:t>
      </w:r>
      <w:r w:rsidR="00C11A1F">
        <w:t>ржден с дефицитом в сумме 491,4</w:t>
      </w:r>
      <w:r w:rsidRPr="003554D2">
        <w:t xml:space="preserve"> тыс. рублей, в связи с введением в бюджет остатка средств на счете бюджета по состоянию на 01.01.2020 года.</w:t>
      </w:r>
    </w:p>
    <w:p w:rsidR="003554D2" w:rsidRPr="003554D2" w:rsidRDefault="003554D2" w:rsidP="003554D2">
      <w:pPr>
        <w:ind w:firstLine="709"/>
        <w:jc w:val="both"/>
      </w:pPr>
      <w:r w:rsidRPr="003554D2">
        <w:t xml:space="preserve">Бюджет за </w:t>
      </w:r>
      <w:r w:rsidR="00C11A1F">
        <w:t>9 месяцев</w:t>
      </w:r>
      <w:r w:rsidRPr="003554D2">
        <w:t xml:space="preserve"> 2020 года исполнен с дефицитом в сумме </w:t>
      </w:r>
      <w:r w:rsidR="00C11A1F">
        <w:t>438,1</w:t>
      </w:r>
      <w:r w:rsidRPr="003554D2">
        <w:t xml:space="preserve"> тыс. рублей. </w:t>
      </w:r>
    </w:p>
    <w:p w:rsidR="003554D2" w:rsidRPr="003554D2" w:rsidRDefault="003554D2" w:rsidP="003554D2">
      <w:pPr>
        <w:ind w:firstLine="709"/>
        <w:jc w:val="both"/>
      </w:pPr>
      <w:r w:rsidRPr="003554D2">
        <w:t xml:space="preserve">За </w:t>
      </w:r>
      <w:r w:rsidR="00C11A1F">
        <w:t>9 месяцев</w:t>
      </w:r>
      <w:r w:rsidRPr="003554D2">
        <w:t xml:space="preserve"> прошлого года бюджет поселения</w:t>
      </w:r>
      <w:r w:rsidR="00C11A1F">
        <w:t xml:space="preserve"> так же </w:t>
      </w:r>
      <w:r w:rsidRPr="003554D2">
        <w:t xml:space="preserve"> исполнен с </w:t>
      </w:r>
      <w:r w:rsidR="00C11A1F">
        <w:t>дефицитом,</w:t>
      </w:r>
      <w:r w:rsidRPr="003554D2">
        <w:t xml:space="preserve"> в сумме </w:t>
      </w:r>
      <w:r w:rsidR="00C11A1F">
        <w:t>341,1</w:t>
      </w:r>
      <w:r w:rsidRPr="003554D2">
        <w:t xml:space="preserve"> тыс. рублей.</w:t>
      </w:r>
    </w:p>
    <w:p w:rsidR="003554D2" w:rsidRDefault="003554D2" w:rsidP="003554D2">
      <w:pPr>
        <w:ind w:firstLine="709"/>
        <w:jc w:val="both"/>
      </w:pPr>
      <w:r w:rsidRPr="003554D2">
        <w:t>Внутренний муниципальный долг муниципального образования «Чичковское сельское поселение» равен 0 тыс. рублей.</w:t>
      </w:r>
    </w:p>
    <w:p w:rsidR="00041D3E" w:rsidRPr="003554D2" w:rsidRDefault="00041D3E" w:rsidP="003554D2">
      <w:pPr>
        <w:ind w:firstLine="709"/>
        <w:jc w:val="both"/>
      </w:pPr>
    </w:p>
    <w:p w:rsidR="003554D2" w:rsidRPr="003554D2" w:rsidRDefault="003554D2" w:rsidP="003554D2">
      <w:pPr>
        <w:ind w:firstLine="709"/>
        <w:jc w:val="both"/>
        <w:rPr>
          <w:b/>
        </w:rPr>
      </w:pPr>
      <w:r w:rsidRPr="003554D2">
        <w:rPr>
          <w:b/>
        </w:rPr>
        <w:t xml:space="preserve"> Резервный фонд Чичковской сельской администрации</w:t>
      </w:r>
    </w:p>
    <w:p w:rsidR="003554D2" w:rsidRPr="003554D2" w:rsidRDefault="003554D2" w:rsidP="003554D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554D2">
        <w:t>Решением</w:t>
      </w:r>
      <w:r w:rsidRPr="003554D2">
        <w:rPr>
          <w:lang w:eastAsia="ar-SA"/>
        </w:rPr>
        <w:t xml:space="preserve"> о бюджете </w:t>
      </w:r>
      <w:r w:rsidRPr="003554D2">
        <w:rPr>
          <w:spacing w:val="-6"/>
          <w:lang w:eastAsia="ar-SA"/>
        </w:rPr>
        <w:t>размер резервного фонда Чичковской сельской администрации утвержден в объеме 11,0</w:t>
      </w:r>
      <w:r w:rsidRPr="003554D2">
        <w:rPr>
          <w:spacing w:val="-6"/>
        </w:rPr>
        <w:t xml:space="preserve"> тыс. рублей.</w:t>
      </w:r>
      <w:r w:rsidRPr="003554D2">
        <w:t xml:space="preserve"> </w:t>
      </w:r>
    </w:p>
    <w:p w:rsidR="003554D2" w:rsidRPr="003554D2" w:rsidRDefault="00041D3E" w:rsidP="003554D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Расходование резервного фонда за 9 месяцев </w:t>
      </w:r>
      <w:r w:rsidR="003554D2" w:rsidRPr="003554D2">
        <w:rPr>
          <w:lang w:eastAsia="ar-SA"/>
        </w:rPr>
        <w:t>2020 года не осуществлялось.</w:t>
      </w:r>
    </w:p>
    <w:p w:rsidR="003554D2" w:rsidRPr="003554D2" w:rsidRDefault="003554D2" w:rsidP="00041D3E">
      <w:pPr>
        <w:suppressAutoHyphens/>
        <w:autoSpaceDE w:val="0"/>
        <w:autoSpaceDN w:val="0"/>
        <w:adjustRightInd w:val="0"/>
        <w:ind w:firstLine="709"/>
        <w:jc w:val="center"/>
        <w:rPr>
          <w:lang w:eastAsia="ar-SA"/>
        </w:rPr>
      </w:pPr>
      <w:r w:rsidRPr="003554D2">
        <w:rPr>
          <w:b/>
        </w:rPr>
        <w:t xml:space="preserve"> </w:t>
      </w:r>
    </w:p>
    <w:p w:rsidR="00DA391E" w:rsidRPr="003554D2" w:rsidRDefault="00DA391E" w:rsidP="000A6B46">
      <w:pPr>
        <w:spacing w:line="276" w:lineRule="auto"/>
        <w:ind w:firstLine="567"/>
        <w:jc w:val="both"/>
      </w:pPr>
    </w:p>
    <w:p w:rsidR="0072767C" w:rsidRPr="003554D2" w:rsidRDefault="0072767C" w:rsidP="006D173A"/>
    <w:p w:rsidR="0072767C" w:rsidRPr="003554D2" w:rsidRDefault="0072767C" w:rsidP="006D173A"/>
    <w:p w:rsidR="0072767C" w:rsidRPr="003554D2" w:rsidRDefault="0072767C" w:rsidP="006D173A">
      <w:pPr>
        <w:tabs>
          <w:tab w:val="left" w:pos="1050"/>
        </w:tabs>
      </w:pPr>
      <w:r w:rsidRPr="003554D2">
        <w:tab/>
        <w:t>Исп. Ведущий специалист</w:t>
      </w:r>
    </w:p>
    <w:p w:rsidR="0072767C" w:rsidRPr="003554D2" w:rsidRDefault="0072767C" w:rsidP="006D173A">
      <w:pPr>
        <w:tabs>
          <w:tab w:val="left" w:pos="1050"/>
        </w:tabs>
      </w:pPr>
      <w:r w:rsidRPr="003554D2">
        <w:tab/>
      </w:r>
      <w:r w:rsidR="00E33847" w:rsidRPr="003554D2">
        <w:t>Шмигирилова Т.Н.</w:t>
      </w:r>
    </w:p>
    <w:sectPr w:rsidR="0072767C" w:rsidRPr="003554D2" w:rsidSect="007618A3">
      <w:footerReference w:type="default" r:id="rId7"/>
      <w:type w:val="continuous"/>
      <w:pgSz w:w="11906" w:h="16838" w:code="9"/>
      <w:pgMar w:top="794" w:right="567" w:bottom="567" w:left="1588" w:header="39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5F8" w:rsidRDefault="00B725F8" w:rsidP="000B081B">
      <w:r>
        <w:separator/>
      </w:r>
    </w:p>
  </w:endnote>
  <w:endnote w:type="continuationSeparator" w:id="0">
    <w:p w:rsidR="00B725F8" w:rsidRDefault="00B725F8" w:rsidP="000B0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50E" w:rsidRDefault="00FB450E">
    <w:pPr>
      <w:pStyle w:val="a9"/>
      <w:jc w:val="right"/>
    </w:pPr>
    <w:fldSimple w:instr="PAGE   \* MERGEFORMAT">
      <w:r w:rsidR="00041D3E">
        <w:rPr>
          <w:noProof/>
        </w:rPr>
        <w:t>5</w:t>
      </w:r>
    </w:fldSimple>
  </w:p>
  <w:p w:rsidR="00FB450E" w:rsidRDefault="00FB450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5F8" w:rsidRDefault="00B725F8" w:rsidP="000B081B">
      <w:r>
        <w:separator/>
      </w:r>
    </w:p>
  </w:footnote>
  <w:footnote w:type="continuationSeparator" w:id="0">
    <w:p w:rsidR="00B725F8" w:rsidRDefault="00B725F8" w:rsidP="000B0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085C"/>
    <w:multiLevelType w:val="multilevel"/>
    <w:tmpl w:val="223CB454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90"/>
      </w:pPr>
      <w:rPr>
        <w:rFonts w:ascii="Times New Roman" w:hAnsi="Times New Roman" w:cs="Times New Roman"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ascii="Times New Roman" w:hAnsi="Times New Roman" w:cs="Times New Roman" w:hint="default"/>
        <w:sz w:val="26"/>
      </w:rPr>
    </w:lvl>
  </w:abstractNum>
  <w:abstractNum w:abstractNumId="1">
    <w:nsid w:val="12143FC9"/>
    <w:multiLevelType w:val="hybridMultilevel"/>
    <w:tmpl w:val="AD16D42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2E9D7EDF"/>
    <w:multiLevelType w:val="hybridMultilevel"/>
    <w:tmpl w:val="B328744C"/>
    <w:lvl w:ilvl="0" w:tplc="F9526B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D92C02"/>
    <w:multiLevelType w:val="hybridMultilevel"/>
    <w:tmpl w:val="F9500DFC"/>
    <w:lvl w:ilvl="0" w:tplc="36DCE67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7322520"/>
    <w:multiLevelType w:val="hybridMultilevel"/>
    <w:tmpl w:val="A5FC468C"/>
    <w:lvl w:ilvl="0" w:tplc="FB5693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CB93511"/>
    <w:multiLevelType w:val="hybridMultilevel"/>
    <w:tmpl w:val="35AA4A0E"/>
    <w:lvl w:ilvl="0" w:tplc="0CC2C6B8">
      <w:start w:val="1"/>
      <w:numFmt w:val="bullet"/>
      <w:suff w:val="space"/>
      <w:lvlText w:val="­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>
    <w:nsid w:val="3D8A15C2"/>
    <w:multiLevelType w:val="hybridMultilevel"/>
    <w:tmpl w:val="A3021E02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7B42DE"/>
    <w:multiLevelType w:val="multilevel"/>
    <w:tmpl w:val="4BBA852C"/>
    <w:lvl w:ilvl="0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4A480102"/>
    <w:multiLevelType w:val="hybridMultilevel"/>
    <w:tmpl w:val="57129F8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E814B2"/>
    <w:multiLevelType w:val="hybridMultilevel"/>
    <w:tmpl w:val="4FE0D88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0">
    <w:nsid w:val="5E257EDE"/>
    <w:multiLevelType w:val="hybridMultilevel"/>
    <w:tmpl w:val="D3224BAA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60B676F9"/>
    <w:multiLevelType w:val="multilevel"/>
    <w:tmpl w:val="8860551A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6B79490D"/>
    <w:multiLevelType w:val="hybridMultilevel"/>
    <w:tmpl w:val="9E5807D0"/>
    <w:lvl w:ilvl="0" w:tplc="75ACEB2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6CE677B4"/>
    <w:multiLevelType w:val="hybridMultilevel"/>
    <w:tmpl w:val="F5D801F6"/>
    <w:lvl w:ilvl="0" w:tplc="0BB44588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4">
    <w:nsid w:val="76B602D2"/>
    <w:multiLevelType w:val="hybridMultilevel"/>
    <w:tmpl w:val="DE0E7AAC"/>
    <w:lvl w:ilvl="0" w:tplc="B0E007B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BD4038"/>
    <w:multiLevelType w:val="hybridMultilevel"/>
    <w:tmpl w:val="11AC45B8"/>
    <w:lvl w:ilvl="0" w:tplc="2B0008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7A3C284B"/>
    <w:multiLevelType w:val="hybridMultilevel"/>
    <w:tmpl w:val="0AF26B5A"/>
    <w:lvl w:ilvl="0" w:tplc="10FA9CE0">
      <w:start w:val="1"/>
      <w:numFmt w:val="bullet"/>
      <w:lvlText w:val="­"/>
      <w:lvlJc w:val="left"/>
      <w:pPr>
        <w:ind w:left="133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5" w:hanging="360"/>
      </w:pPr>
      <w:rPr>
        <w:rFonts w:ascii="Wingdings" w:hAnsi="Wingdings" w:cs="Wingdings" w:hint="default"/>
      </w:rPr>
    </w:lvl>
  </w:abstractNum>
  <w:abstractNum w:abstractNumId="17">
    <w:nsid w:val="7BD45401"/>
    <w:multiLevelType w:val="hybridMultilevel"/>
    <w:tmpl w:val="C2085062"/>
    <w:lvl w:ilvl="0" w:tplc="41166B1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7CFD4BE1"/>
    <w:multiLevelType w:val="hybridMultilevel"/>
    <w:tmpl w:val="AF9C7B1C"/>
    <w:lvl w:ilvl="0" w:tplc="24A29EF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0"/>
  </w:num>
  <w:num w:numId="5">
    <w:abstractNumId w:val="1"/>
  </w:num>
  <w:num w:numId="6">
    <w:abstractNumId w:val="5"/>
  </w:num>
  <w:num w:numId="7">
    <w:abstractNumId w:val="16"/>
  </w:num>
  <w:num w:numId="8">
    <w:abstractNumId w:val="13"/>
  </w:num>
  <w:num w:numId="9">
    <w:abstractNumId w:val="12"/>
  </w:num>
  <w:num w:numId="10">
    <w:abstractNumId w:val="17"/>
  </w:num>
  <w:num w:numId="11">
    <w:abstractNumId w:val="14"/>
  </w:num>
  <w:num w:numId="12">
    <w:abstractNumId w:val="15"/>
  </w:num>
  <w:num w:numId="13">
    <w:abstractNumId w:val="0"/>
  </w:num>
  <w:num w:numId="14">
    <w:abstractNumId w:val="18"/>
  </w:num>
  <w:num w:numId="15">
    <w:abstractNumId w:val="4"/>
  </w:num>
  <w:num w:numId="16">
    <w:abstractNumId w:val="6"/>
  </w:num>
  <w:num w:numId="17">
    <w:abstractNumId w:val="8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34A3"/>
    <w:rsid w:val="00000598"/>
    <w:rsid w:val="000007C2"/>
    <w:rsid w:val="00012D21"/>
    <w:rsid w:val="00015F3C"/>
    <w:rsid w:val="00022BA2"/>
    <w:rsid w:val="00025E1C"/>
    <w:rsid w:val="00036F42"/>
    <w:rsid w:val="00037F65"/>
    <w:rsid w:val="00040955"/>
    <w:rsid w:val="00041D3E"/>
    <w:rsid w:val="000534AC"/>
    <w:rsid w:val="00060BE4"/>
    <w:rsid w:val="000638A3"/>
    <w:rsid w:val="00063D23"/>
    <w:rsid w:val="00066E38"/>
    <w:rsid w:val="00072B3D"/>
    <w:rsid w:val="000733E5"/>
    <w:rsid w:val="0007612D"/>
    <w:rsid w:val="0008243B"/>
    <w:rsid w:val="00084B6F"/>
    <w:rsid w:val="0008609E"/>
    <w:rsid w:val="000935CE"/>
    <w:rsid w:val="000945DB"/>
    <w:rsid w:val="00095213"/>
    <w:rsid w:val="000A35B2"/>
    <w:rsid w:val="000A6B46"/>
    <w:rsid w:val="000B081B"/>
    <w:rsid w:val="000B1804"/>
    <w:rsid w:val="000C2D87"/>
    <w:rsid w:val="000C3FEA"/>
    <w:rsid w:val="000C5005"/>
    <w:rsid w:val="000C52FA"/>
    <w:rsid w:val="000D20BE"/>
    <w:rsid w:val="000D4AC3"/>
    <w:rsid w:val="000D5DAF"/>
    <w:rsid w:val="000E237F"/>
    <w:rsid w:val="000E5B75"/>
    <w:rsid w:val="000E6897"/>
    <w:rsid w:val="000F00E5"/>
    <w:rsid w:val="000F0235"/>
    <w:rsid w:val="000F0503"/>
    <w:rsid w:val="000F27C7"/>
    <w:rsid w:val="000F2AC1"/>
    <w:rsid w:val="000F3B75"/>
    <w:rsid w:val="000F787C"/>
    <w:rsid w:val="00102BF7"/>
    <w:rsid w:val="001071A2"/>
    <w:rsid w:val="00121368"/>
    <w:rsid w:val="001219AD"/>
    <w:rsid w:val="001255D6"/>
    <w:rsid w:val="00130714"/>
    <w:rsid w:val="001342FB"/>
    <w:rsid w:val="0013556D"/>
    <w:rsid w:val="00136B64"/>
    <w:rsid w:val="0013712A"/>
    <w:rsid w:val="001403A1"/>
    <w:rsid w:val="00141080"/>
    <w:rsid w:val="00145391"/>
    <w:rsid w:val="0014639D"/>
    <w:rsid w:val="00156BA9"/>
    <w:rsid w:val="00160BEB"/>
    <w:rsid w:val="00166B6B"/>
    <w:rsid w:val="00171294"/>
    <w:rsid w:val="001715CF"/>
    <w:rsid w:val="001717B8"/>
    <w:rsid w:val="00175570"/>
    <w:rsid w:val="001779AD"/>
    <w:rsid w:val="00177B37"/>
    <w:rsid w:val="001800C4"/>
    <w:rsid w:val="00183D87"/>
    <w:rsid w:val="00190857"/>
    <w:rsid w:val="00195295"/>
    <w:rsid w:val="00196CF7"/>
    <w:rsid w:val="00197102"/>
    <w:rsid w:val="001A21AC"/>
    <w:rsid w:val="001B4166"/>
    <w:rsid w:val="001C38C0"/>
    <w:rsid w:val="001D281F"/>
    <w:rsid w:val="001D3D78"/>
    <w:rsid w:val="001D6BB4"/>
    <w:rsid w:val="001E0448"/>
    <w:rsid w:val="001E0620"/>
    <w:rsid w:val="001E0CEE"/>
    <w:rsid w:val="001E14AF"/>
    <w:rsid w:val="001E2185"/>
    <w:rsid w:val="001E41ED"/>
    <w:rsid w:val="001E5DC9"/>
    <w:rsid w:val="001E7F62"/>
    <w:rsid w:val="001F12A1"/>
    <w:rsid w:val="00202961"/>
    <w:rsid w:val="00210FB1"/>
    <w:rsid w:val="00214C6F"/>
    <w:rsid w:val="00217C20"/>
    <w:rsid w:val="002206B6"/>
    <w:rsid w:val="00224371"/>
    <w:rsid w:val="0022580C"/>
    <w:rsid w:val="0022753C"/>
    <w:rsid w:val="00232E28"/>
    <w:rsid w:val="0023317D"/>
    <w:rsid w:val="00233247"/>
    <w:rsid w:val="0023369E"/>
    <w:rsid w:val="002336F7"/>
    <w:rsid w:val="002349F8"/>
    <w:rsid w:val="00243644"/>
    <w:rsid w:val="00244226"/>
    <w:rsid w:val="00245E97"/>
    <w:rsid w:val="002460EE"/>
    <w:rsid w:val="00247CEC"/>
    <w:rsid w:val="00250E57"/>
    <w:rsid w:val="00252CF4"/>
    <w:rsid w:val="002539E6"/>
    <w:rsid w:val="002560A3"/>
    <w:rsid w:val="002579D9"/>
    <w:rsid w:val="00262699"/>
    <w:rsid w:val="002664DB"/>
    <w:rsid w:val="0027052D"/>
    <w:rsid w:val="002715AA"/>
    <w:rsid w:val="00274196"/>
    <w:rsid w:val="00275BB6"/>
    <w:rsid w:val="00294EE9"/>
    <w:rsid w:val="002A7F74"/>
    <w:rsid w:val="002B15DB"/>
    <w:rsid w:val="002B2745"/>
    <w:rsid w:val="002B3B7D"/>
    <w:rsid w:val="002B3D55"/>
    <w:rsid w:val="002C2735"/>
    <w:rsid w:val="002C34D3"/>
    <w:rsid w:val="002C7A82"/>
    <w:rsid w:val="002D01C2"/>
    <w:rsid w:val="002D05AA"/>
    <w:rsid w:val="002D52F6"/>
    <w:rsid w:val="002D6207"/>
    <w:rsid w:val="002D72E7"/>
    <w:rsid w:val="002F1426"/>
    <w:rsid w:val="002F4908"/>
    <w:rsid w:val="002F7E19"/>
    <w:rsid w:val="003042EA"/>
    <w:rsid w:val="003079ED"/>
    <w:rsid w:val="00313FA8"/>
    <w:rsid w:val="003209B7"/>
    <w:rsid w:val="00323EEE"/>
    <w:rsid w:val="003368B0"/>
    <w:rsid w:val="00343352"/>
    <w:rsid w:val="00350500"/>
    <w:rsid w:val="003551B5"/>
    <w:rsid w:val="003554D2"/>
    <w:rsid w:val="00355959"/>
    <w:rsid w:val="003565EA"/>
    <w:rsid w:val="003607F1"/>
    <w:rsid w:val="003662E7"/>
    <w:rsid w:val="003672B7"/>
    <w:rsid w:val="00370AAD"/>
    <w:rsid w:val="00374296"/>
    <w:rsid w:val="003760CC"/>
    <w:rsid w:val="0038419E"/>
    <w:rsid w:val="00385563"/>
    <w:rsid w:val="00386052"/>
    <w:rsid w:val="00386255"/>
    <w:rsid w:val="00390835"/>
    <w:rsid w:val="00392A91"/>
    <w:rsid w:val="00394A51"/>
    <w:rsid w:val="003A3054"/>
    <w:rsid w:val="003A4EEC"/>
    <w:rsid w:val="003A5D2E"/>
    <w:rsid w:val="003A7ACE"/>
    <w:rsid w:val="003B707D"/>
    <w:rsid w:val="003B7EB8"/>
    <w:rsid w:val="003C0166"/>
    <w:rsid w:val="003C0DA8"/>
    <w:rsid w:val="003C61B5"/>
    <w:rsid w:val="003C6B9C"/>
    <w:rsid w:val="003D2D29"/>
    <w:rsid w:val="003D510C"/>
    <w:rsid w:val="003D6351"/>
    <w:rsid w:val="003D7DED"/>
    <w:rsid w:val="003E103F"/>
    <w:rsid w:val="003E5083"/>
    <w:rsid w:val="003E77D4"/>
    <w:rsid w:val="003F3AD9"/>
    <w:rsid w:val="003F5398"/>
    <w:rsid w:val="004028A7"/>
    <w:rsid w:val="004056FA"/>
    <w:rsid w:val="00407132"/>
    <w:rsid w:val="004078EA"/>
    <w:rsid w:val="00407BEB"/>
    <w:rsid w:val="00411252"/>
    <w:rsid w:val="004112CF"/>
    <w:rsid w:val="004136FA"/>
    <w:rsid w:val="00415DD9"/>
    <w:rsid w:val="00420C20"/>
    <w:rsid w:val="0042253C"/>
    <w:rsid w:val="00424A4C"/>
    <w:rsid w:val="00427A0A"/>
    <w:rsid w:val="00427FD6"/>
    <w:rsid w:val="00437523"/>
    <w:rsid w:val="0043758B"/>
    <w:rsid w:val="004453D2"/>
    <w:rsid w:val="00446AF8"/>
    <w:rsid w:val="00446C3C"/>
    <w:rsid w:val="0045381F"/>
    <w:rsid w:val="00453F4E"/>
    <w:rsid w:val="00456A29"/>
    <w:rsid w:val="00460358"/>
    <w:rsid w:val="0046176E"/>
    <w:rsid w:val="00461B29"/>
    <w:rsid w:val="00465764"/>
    <w:rsid w:val="00466903"/>
    <w:rsid w:val="0047086F"/>
    <w:rsid w:val="004733ED"/>
    <w:rsid w:val="004835DD"/>
    <w:rsid w:val="004837F0"/>
    <w:rsid w:val="00491F5D"/>
    <w:rsid w:val="0049238B"/>
    <w:rsid w:val="004948FE"/>
    <w:rsid w:val="00496F4D"/>
    <w:rsid w:val="004A1B3D"/>
    <w:rsid w:val="004A2D09"/>
    <w:rsid w:val="004A328B"/>
    <w:rsid w:val="004A6CEF"/>
    <w:rsid w:val="004B4CB0"/>
    <w:rsid w:val="004B4FB2"/>
    <w:rsid w:val="004B54CC"/>
    <w:rsid w:val="004C1160"/>
    <w:rsid w:val="004C471A"/>
    <w:rsid w:val="004D4684"/>
    <w:rsid w:val="004D7B90"/>
    <w:rsid w:val="004F7CB6"/>
    <w:rsid w:val="004F7FC9"/>
    <w:rsid w:val="00520FD2"/>
    <w:rsid w:val="0052258A"/>
    <w:rsid w:val="00523C33"/>
    <w:rsid w:val="00525469"/>
    <w:rsid w:val="00532C2A"/>
    <w:rsid w:val="005407FB"/>
    <w:rsid w:val="00544129"/>
    <w:rsid w:val="005442AB"/>
    <w:rsid w:val="00550B25"/>
    <w:rsid w:val="00554D13"/>
    <w:rsid w:val="00561737"/>
    <w:rsid w:val="0057210D"/>
    <w:rsid w:val="00572C3B"/>
    <w:rsid w:val="00573127"/>
    <w:rsid w:val="00575D0C"/>
    <w:rsid w:val="00576106"/>
    <w:rsid w:val="00576698"/>
    <w:rsid w:val="0058207B"/>
    <w:rsid w:val="00582821"/>
    <w:rsid w:val="00583B7D"/>
    <w:rsid w:val="00584C71"/>
    <w:rsid w:val="00584F71"/>
    <w:rsid w:val="005851C0"/>
    <w:rsid w:val="00587173"/>
    <w:rsid w:val="0059011F"/>
    <w:rsid w:val="005A5B69"/>
    <w:rsid w:val="005B0C06"/>
    <w:rsid w:val="005B3AF2"/>
    <w:rsid w:val="005C17E8"/>
    <w:rsid w:val="005C5402"/>
    <w:rsid w:val="005D02FC"/>
    <w:rsid w:val="005E738B"/>
    <w:rsid w:val="005E7972"/>
    <w:rsid w:val="005F33DE"/>
    <w:rsid w:val="005F3405"/>
    <w:rsid w:val="005F3F08"/>
    <w:rsid w:val="005F4C11"/>
    <w:rsid w:val="00604571"/>
    <w:rsid w:val="0061052B"/>
    <w:rsid w:val="00616C1C"/>
    <w:rsid w:val="00623B38"/>
    <w:rsid w:val="00623C09"/>
    <w:rsid w:val="0062526C"/>
    <w:rsid w:val="006260E2"/>
    <w:rsid w:val="006271A6"/>
    <w:rsid w:val="006301E6"/>
    <w:rsid w:val="00633563"/>
    <w:rsid w:val="00636B9C"/>
    <w:rsid w:val="00637C8F"/>
    <w:rsid w:val="00641001"/>
    <w:rsid w:val="006450E9"/>
    <w:rsid w:val="00647305"/>
    <w:rsid w:val="0065316C"/>
    <w:rsid w:val="00660272"/>
    <w:rsid w:val="00661C34"/>
    <w:rsid w:val="006631ED"/>
    <w:rsid w:val="00666086"/>
    <w:rsid w:val="00670E27"/>
    <w:rsid w:val="00671199"/>
    <w:rsid w:val="006724B9"/>
    <w:rsid w:val="00681400"/>
    <w:rsid w:val="00683909"/>
    <w:rsid w:val="00684B85"/>
    <w:rsid w:val="0069756A"/>
    <w:rsid w:val="006A5AF7"/>
    <w:rsid w:val="006A6A50"/>
    <w:rsid w:val="006B20D9"/>
    <w:rsid w:val="006B4E70"/>
    <w:rsid w:val="006B57BE"/>
    <w:rsid w:val="006B7F5A"/>
    <w:rsid w:val="006C0985"/>
    <w:rsid w:val="006C0E0F"/>
    <w:rsid w:val="006C1B3C"/>
    <w:rsid w:val="006D0110"/>
    <w:rsid w:val="006D173A"/>
    <w:rsid w:val="006D28E7"/>
    <w:rsid w:val="006E1B83"/>
    <w:rsid w:val="006E55EF"/>
    <w:rsid w:val="006E5686"/>
    <w:rsid w:val="006E5B11"/>
    <w:rsid w:val="006E7B07"/>
    <w:rsid w:val="006F2FF0"/>
    <w:rsid w:val="006F5288"/>
    <w:rsid w:val="006F623B"/>
    <w:rsid w:val="00701F0B"/>
    <w:rsid w:val="00701F55"/>
    <w:rsid w:val="007068F7"/>
    <w:rsid w:val="00710B1E"/>
    <w:rsid w:val="00712297"/>
    <w:rsid w:val="00715218"/>
    <w:rsid w:val="0072767C"/>
    <w:rsid w:val="0073029D"/>
    <w:rsid w:val="00731BEC"/>
    <w:rsid w:val="007329EF"/>
    <w:rsid w:val="0073390C"/>
    <w:rsid w:val="00733BB4"/>
    <w:rsid w:val="00733C5E"/>
    <w:rsid w:val="00742123"/>
    <w:rsid w:val="00742E1E"/>
    <w:rsid w:val="0074372F"/>
    <w:rsid w:val="00745EFC"/>
    <w:rsid w:val="007473E7"/>
    <w:rsid w:val="00753060"/>
    <w:rsid w:val="007618A3"/>
    <w:rsid w:val="007635F5"/>
    <w:rsid w:val="007736B9"/>
    <w:rsid w:val="00774C61"/>
    <w:rsid w:val="00775998"/>
    <w:rsid w:val="00775B32"/>
    <w:rsid w:val="00777913"/>
    <w:rsid w:val="00777DD3"/>
    <w:rsid w:val="00782810"/>
    <w:rsid w:val="00784859"/>
    <w:rsid w:val="0079009D"/>
    <w:rsid w:val="007910DC"/>
    <w:rsid w:val="007A101E"/>
    <w:rsid w:val="007A4137"/>
    <w:rsid w:val="007B0790"/>
    <w:rsid w:val="007B1E9F"/>
    <w:rsid w:val="007B40CC"/>
    <w:rsid w:val="007B5B49"/>
    <w:rsid w:val="007B7474"/>
    <w:rsid w:val="007C1373"/>
    <w:rsid w:val="007C44F3"/>
    <w:rsid w:val="007C51E4"/>
    <w:rsid w:val="007C7887"/>
    <w:rsid w:val="007D37E4"/>
    <w:rsid w:val="007E22F8"/>
    <w:rsid w:val="007E2360"/>
    <w:rsid w:val="007E25EC"/>
    <w:rsid w:val="007E557B"/>
    <w:rsid w:val="007F3FA4"/>
    <w:rsid w:val="007F47F2"/>
    <w:rsid w:val="007F687B"/>
    <w:rsid w:val="00800DE4"/>
    <w:rsid w:val="00801B25"/>
    <w:rsid w:val="008020B8"/>
    <w:rsid w:val="00807950"/>
    <w:rsid w:val="00810B9A"/>
    <w:rsid w:val="00810FE8"/>
    <w:rsid w:val="00812DB5"/>
    <w:rsid w:val="008167BD"/>
    <w:rsid w:val="0082182B"/>
    <w:rsid w:val="00822F3D"/>
    <w:rsid w:val="00826097"/>
    <w:rsid w:val="00826B5B"/>
    <w:rsid w:val="00841EA7"/>
    <w:rsid w:val="0084272D"/>
    <w:rsid w:val="00844E88"/>
    <w:rsid w:val="00845BC8"/>
    <w:rsid w:val="00850639"/>
    <w:rsid w:val="00851BD9"/>
    <w:rsid w:val="00852E8E"/>
    <w:rsid w:val="0085567C"/>
    <w:rsid w:val="0086707F"/>
    <w:rsid w:val="00867386"/>
    <w:rsid w:val="00867D1F"/>
    <w:rsid w:val="00871DB5"/>
    <w:rsid w:val="0087242D"/>
    <w:rsid w:val="00874FC2"/>
    <w:rsid w:val="008753F5"/>
    <w:rsid w:val="0088271B"/>
    <w:rsid w:val="00885155"/>
    <w:rsid w:val="00886511"/>
    <w:rsid w:val="008874F6"/>
    <w:rsid w:val="00887F8F"/>
    <w:rsid w:val="00896FAB"/>
    <w:rsid w:val="008A122C"/>
    <w:rsid w:val="008A2E41"/>
    <w:rsid w:val="008A34A1"/>
    <w:rsid w:val="008A3E92"/>
    <w:rsid w:val="008A7AAB"/>
    <w:rsid w:val="008B2A64"/>
    <w:rsid w:val="008B5934"/>
    <w:rsid w:val="008B5A7F"/>
    <w:rsid w:val="008C5055"/>
    <w:rsid w:val="008D5BE0"/>
    <w:rsid w:val="008D779F"/>
    <w:rsid w:val="008F0D67"/>
    <w:rsid w:val="008F1881"/>
    <w:rsid w:val="008F50B8"/>
    <w:rsid w:val="009019C5"/>
    <w:rsid w:val="00903164"/>
    <w:rsid w:val="009038F7"/>
    <w:rsid w:val="0090525D"/>
    <w:rsid w:val="00905A53"/>
    <w:rsid w:val="00907CC2"/>
    <w:rsid w:val="0091272D"/>
    <w:rsid w:val="00915321"/>
    <w:rsid w:val="009164BA"/>
    <w:rsid w:val="00922C86"/>
    <w:rsid w:val="00923A93"/>
    <w:rsid w:val="00924BBE"/>
    <w:rsid w:val="0092603B"/>
    <w:rsid w:val="00926186"/>
    <w:rsid w:val="00926495"/>
    <w:rsid w:val="009328C3"/>
    <w:rsid w:val="00932E06"/>
    <w:rsid w:val="0093367C"/>
    <w:rsid w:val="00933AC4"/>
    <w:rsid w:val="00937993"/>
    <w:rsid w:val="009476B1"/>
    <w:rsid w:val="009564BD"/>
    <w:rsid w:val="009568D8"/>
    <w:rsid w:val="009633CB"/>
    <w:rsid w:val="009664BE"/>
    <w:rsid w:val="009677EE"/>
    <w:rsid w:val="00970CCE"/>
    <w:rsid w:val="0097770D"/>
    <w:rsid w:val="00981C01"/>
    <w:rsid w:val="00982524"/>
    <w:rsid w:val="009829B7"/>
    <w:rsid w:val="0098724D"/>
    <w:rsid w:val="00987335"/>
    <w:rsid w:val="00987752"/>
    <w:rsid w:val="00987F4A"/>
    <w:rsid w:val="00990F6A"/>
    <w:rsid w:val="00993B55"/>
    <w:rsid w:val="009A293A"/>
    <w:rsid w:val="009A4594"/>
    <w:rsid w:val="009B3AF0"/>
    <w:rsid w:val="009C194F"/>
    <w:rsid w:val="009C2458"/>
    <w:rsid w:val="009C3E49"/>
    <w:rsid w:val="009C71EB"/>
    <w:rsid w:val="009D4D05"/>
    <w:rsid w:val="009D5CCA"/>
    <w:rsid w:val="009D6790"/>
    <w:rsid w:val="009D79CD"/>
    <w:rsid w:val="009E0EF1"/>
    <w:rsid w:val="009E7D08"/>
    <w:rsid w:val="009F4F1F"/>
    <w:rsid w:val="009F716C"/>
    <w:rsid w:val="009F7EF6"/>
    <w:rsid w:val="00A138E1"/>
    <w:rsid w:val="00A45E51"/>
    <w:rsid w:val="00A5286F"/>
    <w:rsid w:val="00A55B45"/>
    <w:rsid w:val="00A5629C"/>
    <w:rsid w:val="00A56444"/>
    <w:rsid w:val="00A60B07"/>
    <w:rsid w:val="00A62CB3"/>
    <w:rsid w:val="00A63570"/>
    <w:rsid w:val="00A638F3"/>
    <w:rsid w:val="00A70128"/>
    <w:rsid w:val="00A813E5"/>
    <w:rsid w:val="00A81575"/>
    <w:rsid w:val="00A816FC"/>
    <w:rsid w:val="00A81C45"/>
    <w:rsid w:val="00A826D8"/>
    <w:rsid w:val="00A85A36"/>
    <w:rsid w:val="00A87F4C"/>
    <w:rsid w:val="00A96A13"/>
    <w:rsid w:val="00A97BBC"/>
    <w:rsid w:val="00AA0471"/>
    <w:rsid w:val="00AA106F"/>
    <w:rsid w:val="00AA119E"/>
    <w:rsid w:val="00AA6CFE"/>
    <w:rsid w:val="00AA6E78"/>
    <w:rsid w:val="00AB1253"/>
    <w:rsid w:val="00AC48D2"/>
    <w:rsid w:val="00AC581F"/>
    <w:rsid w:val="00AC7AEF"/>
    <w:rsid w:val="00AD6540"/>
    <w:rsid w:val="00AE07A3"/>
    <w:rsid w:val="00AE38E7"/>
    <w:rsid w:val="00AE541C"/>
    <w:rsid w:val="00AE568A"/>
    <w:rsid w:val="00AF2B00"/>
    <w:rsid w:val="00AF7B26"/>
    <w:rsid w:val="00B028F0"/>
    <w:rsid w:val="00B04328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336F"/>
    <w:rsid w:val="00B33E66"/>
    <w:rsid w:val="00B37B5D"/>
    <w:rsid w:val="00B42352"/>
    <w:rsid w:val="00B4440B"/>
    <w:rsid w:val="00B45BC4"/>
    <w:rsid w:val="00B51BFB"/>
    <w:rsid w:val="00B551CB"/>
    <w:rsid w:val="00B57417"/>
    <w:rsid w:val="00B60409"/>
    <w:rsid w:val="00B614AB"/>
    <w:rsid w:val="00B725F8"/>
    <w:rsid w:val="00B806BF"/>
    <w:rsid w:val="00B80ED2"/>
    <w:rsid w:val="00B839CF"/>
    <w:rsid w:val="00B85148"/>
    <w:rsid w:val="00B868FF"/>
    <w:rsid w:val="00B8699D"/>
    <w:rsid w:val="00B86C8E"/>
    <w:rsid w:val="00B92CA5"/>
    <w:rsid w:val="00BA1A44"/>
    <w:rsid w:val="00BB0316"/>
    <w:rsid w:val="00BB357D"/>
    <w:rsid w:val="00BD5A17"/>
    <w:rsid w:val="00BE2115"/>
    <w:rsid w:val="00BE4CA2"/>
    <w:rsid w:val="00BF650B"/>
    <w:rsid w:val="00C005AF"/>
    <w:rsid w:val="00C01735"/>
    <w:rsid w:val="00C02E04"/>
    <w:rsid w:val="00C03155"/>
    <w:rsid w:val="00C05CF3"/>
    <w:rsid w:val="00C06DD5"/>
    <w:rsid w:val="00C1111B"/>
    <w:rsid w:val="00C11A1F"/>
    <w:rsid w:val="00C11B43"/>
    <w:rsid w:val="00C13E31"/>
    <w:rsid w:val="00C21914"/>
    <w:rsid w:val="00C25E1D"/>
    <w:rsid w:val="00C264FC"/>
    <w:rsid w:val="00C26766"/>
    <w:rsid w:val="00C33607"/>
    <w:rsid w:val="00C434A1"/>
    <w:rsid w:val="00C454E7"/>
    <w:rsid w:val="00C45865"/>
    <w:rsid w:val="00C47AA0"/>
    <w:rsid w:val="00C55C59"/>
    <w:rsid w:val="00C61144"/>
    <w:rsid w:val="00C644BB"/>
    <w:rsid w:val="00C6455A"/>
    <w:rsid w:val="00C66CA4"/>
    <w:rsid w:val="00C67B58"/>
    <w:rsid w:val="00C67D86"/>
    <w:rsid w:val="00C73361"/>
    <w:rsid w:val="00C74844"/>
    <w:rsid w:val="00C765D3"/>
    <w:rsid w:val="00C76F2B"/>
    <w:rsid w:val="00C803FB"/>
    <w:rsid w:val="00C80EDC"/>
    <w:rsid w:val="00C85566"/>
    <w:rsid w:val="00C8704E"/>
    <w:rsid w:val="00C87A67"/>
    <w:rsid w:val="00C90010"/>
    <w:rsid w:val="00C90B4A"/>
    <w:rsid w:val="00C94F9D"/>
    <w:rsid w:val="00C96D1B"/>
    <w:rsid w:val="00CA3B89"/>
    <w:rsid w:val="00CA7299"/>
    <w:rsid w:val="00CA7E5E"/>
    <w:rsid w:val="00CB1252"/>
    <w:rsid w:val="00CB2801"/>
    <w:rsid w:val="00CB3BE6"/>
    <w:rsid w:val="00CB3FBF"/>
    <w:rsid w:val="00CB5506"/>
    <w:rsid w:val="00CC32FF"/>
    <w:rsid w:val="00CC5B5D"/>
    <w:rsid w:val="00CD0E8D"/>
    <w:rsid w:val="00CD2F2F"/>
    <w:rsid w:val="00CF5B76"/>
    <w:rsid w:val="00D02026"/>
    <w:rsid w:val="00D16180"/>
    <w:rsid w:val="00D1694D"/>
    <w:rsid w:val="00D23CA6"/>
    <w:rsid w:val="00D27036"/>
    <w:rsid w:val="00D316F3"/>
    <w:rsid w:val="00D33834"/>
    <w:rsid w:val="00D33AED"/>
    <w:rsid w:val="00D33F81"/>
    <w:rsid w:val="00D367D6"/>
    <w:rsid w:val="00D44250"/>
    <w:rsid w:val="00D444E3"/>
    <w:rsid w:val="00D50C65"/>
    <w:rsid w:val="00D51B57"/>
    <w:rsid w:val="00D51D45"/>
    <w:rsid w:val="00D56A2B"/>
    <w:rsid w:val="00D71CCC"/>
    <w:rsid w:val="00D73671"/>
    <w:rsid w:val="00D763E3"/>
    <w:rsid w:val="00D81A62"/>
    <w:rsid w:val="00D83722"/>
    <w:rsid w:val="00D861CB"/>
    <w:rsid w:val="00D93584"/>
    <w:rsid w:val="00D93BB1"/>
    <w:rsid w:val="00D94FA5"/>
    <w:rsid w:val="00DA0441"/>
    <w:rsid w:val="00DA13F2"/>
    <w:rsid w:val="00DA2440"/>
    <w:rsid w:val="00DA391E"/>
    <w:rsid w:val="00DB137C"/>
    <w:rsid w:val="00DB1521"/>
    <w:rsid w:val="00DB5828"/>
    <w:rsid w:val="00DC13EB"/>
    <w:rsid w:val="00DC2FEE"/>
    <w:rsid w:val="00DC361F"/>
    <w:rsid w:val="00DC489A"/>
    <w:rsid w:val="00DC707E"/>
    <w:rsid w:val="00DD258A"/>
    <w:rsid w:val="00DD2649"/>
    <w:rsid w:val="00DD2D90"/>
    <w:rsid w:val="00DD403D"/>
    <w:rsid w:val="00DD49E8"/>
    <w:rsid w:val="00DD670D"/>
    <w:rsid w:val="00DD6C5D"/>
    <w:rsid w:val="00DE5148"/>
    <w:rsid w:val="00DF00FE"/>
    <w:rsid w:val="00DF1678"/>
    <w:rsid w:val="00DF5F4E"/>
    <w:rsid w:val="00DF7398"/>
    <w:rsid w:val="00DF7FAD"/>
    <w:rsid w:val="00E031A6"/>
    <w:rsid w:val="00E06EAA"/>
    <w:rsid w:val="00E100FC"/>
    <w:rsid w:val="00E141EF"/>
    <w:rsid w:val="00E211C0"/>
    <w:rsid w:val="00E262A9"/>
    <w:rsid w:val="00E32AE6"/>
    <w:rsid w:val="00E33847"/>
    <w:rsid w:val="00E44CAC"/>
    <w:rsid w:val="00E46595"/>
    <w:rsid w:val="00E46DA9"/>
    <w:rsid w:val="00E50362"/>
    <w:rsid w:val="00E50EF0"/>
    <w:rsid w:val="00E51F60"/>
    <w:rsid w:val="00E520B3"/>
    <w:rsid w:val="00E52E94"/>
    <w:rsid w:val="00E62BEA"/>
    <w:rsid w:val="00E654BE"/>
    <w:rsid w:val="00E65A93"/>
    <w:rsid w:val="00E65E3C"/>
    <w:rsid w:val="00E679F1"/>
    <w:rsid w:val="00E719CC"/>
    <w:rsid w:val="00E71EE1"/>
    <w:rsid w:val="00E72B77"/>
    <w:rsid w:val="00E75431"/>
    <w:rsid w:val="00E77548"/>
    <w:rsid w:val="00E80BEF"/>
    <w:rsid w:val="00E811B6"/>
    <w:rsid w:val="00E82B24"/>
    <w:rsid w:val="00E84698"/>
    <w:rsid w:val="00E95876"/>
    <w:rsid w:val="00E95E6F"/>
    <w:rsid w:val="00E970C6"/>
    <w:rsid w:val="00EA2F97"/>
    <w:rsid w:val="00EB181E"/>
    <w:rsid w:val="00EB4E32"/>
    <w:rsid w:val="00EB6B83"/>
    <w:rsid w:val="00EB6F3E"/>
    <w:rsid w:val="00EC00DE"/>
    <w:rsid w:val="00EC1038"/>
    <w:rsid w:val="00EC2163"/>
    <w:rsid w:val="00EC5015"/>
    <w:rsid w:val="00ED1967"/>
    <w:rsid w:val="00ED2C9B"/>
    <w:rsid w:val="00ED3626"/>
    <w:rsid w:val="00ED459A"/>
    <w:rsid w:val="00ED5EA3"/>
    <w:rsid w:val="00ED7158"/>
    <w:rsid w:val="00EF60F7"/>
    <w:rsid w:val="00EF7A9F"/>
    <w:rsid w:val="00F00759"/>
    <w:rsid w:val="00F03E54"/>
    <w:rsid w:val="00F06284"/>
    <w:rsid w:val="00F10B32"/>
    <w:rsid w:val="00F11899"/>
    <w:rsid w:val="00F120A5"/>
    <w:rsid w:val="00F1707D"/>
    <w:rsid w:val="00F20E50"/>
    <w:rsid w:val="00F21508"/>
    <w:rsid w:val="00F34C71"/>
    <w:rsid w:val="00F4032D"/>
    <w:rsid w:val="00F478EE"/>
    <w:rsid w:val="00F52C33"/>
    <w:rsid w:val="00F53A97"/>
    <w:rsid w:val="00F547A5"/>
    <w:rsid w:val="00F55464"/>
    <w:rsid w:val="00F578B9"/>
    <w:rsid w:val="00F6188D"/>
    <w:rsid w:val="00F63D35"/>
    <w:rsid w:val="00F655CE"/>
    <w:rsid w:val="00F66168"/>
    <w:rsid w:val="00F76584"/>
    <w:rsid w:val="00F77348"/>
    <w:rsid w:val="00F83261"/>
    <w:rsid w:val="00F8371E"/>
    <w:rsid w:val="00F87F30"/>
    <w:rsid w:val="00F918C3"/>
    <w:rsid w:val="00F933F0"/>
    <w:rsid w:val="00F965EA"/>
    <w:rsid w:val="00F978F8"/>
    <w:rsid w:val="00FA38C1"/>
    <w:rsid w:val="00FA5AAD"/>
    <w:rsid w:val="00FB3649"/>
    <w:rsid w:val="00FB450E"/>
    <w:rsid w:val="00FB7170"/>
    <w:rsid w:val="00FB7B1C"/>
    <w:rsid w:val="00FD1626"/>
    <w:rsid w:val="00FD2964"/>
    <w:rsid w:val="00FD3865"/>
    <w:rsid w:val="00FD4494"/>
    <w:rsid w:val="00FD5390"/>
    <w:rsid w:val="00FD54A7"/>
    <w:rsid w:val="00FE34A3"/>
    <w:rsid w:val="00FE5E83"/>
    <w:rsid w:val="00FF3750"/>
    <w:rsid w:val="00FF4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FE34A3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E34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E34A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locked/>
    <w:rsid w:val="00FE34A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E34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locked/>
    <w:rsid w:val="008F188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2B3D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B3D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55D6"/>
    <w:pPr>
      <w:ind w:left="720"/>
    </w:pPr>
  </w:style>
  <w:style w:type="paragraph" w:styleId="a7">
    <w:name w:val="header"/>
    <w:basedOn w:val="a"/>
    <w:link w:val="a8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B081B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0B08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B081B"/>
    <w:rPr>
      <w:rFonts w:ascii="Times New Roman" w:hAnsi="Times New Roman" w:cs="Times New Roman"/>
      <w:sz w:val="24"/>
      <w:szCs w:val="24"/>
    </w:rPr>
  </w:style>
  <w:style w:type="paragraph" w:customStyle="1" w:styleId="4">
    <w:name w:val="заголовок 4"/>
    <w:basedOn w:val="a"/>
    <w:next w:val="a"/>
    <w:autoRedefine/>
    <w:rsid w:val="009D5CCA"/>
    <w:pPr>
      <w:tabs>
        <w:tab w:val="left" w:pos="709"/>
        <w:tab w:val="left" w:pos="9781"/>
      </w:tabs>
      <w:ind w:firstLine="709"/>
      <w:jc w:val="both"/>
    </w:pPr>
    <w:rPr>
      <w:b/>
      <w:sz w:val="28"/>
      <w:szCs w:val="28"/>
    </w:rPr>
  </w:style>
  <w:style w:type="paragraph" w:styleId="ab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c"/>
    <w:unhideWhenUsed/>
    <w:rsid w:val="003554D2"/>
    <w:pPr>
      <w:spacing w:after="120"/>
      <w:ind w:left="283"/>
    </w:pPr>
  </w:style>
  <w:style w:type="character" w:customStyle="1" w:styleId="ac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b"/>
    <w:rsid w:val="003554D2"/>
    <w:rPr>
      <w:rFonts w:ascii="Times New Roman" w:eastAsia="Times New Roman" w:hAnsi="Times New Roman"/>
      <w:sz w:val="24"/>
      <w:szCs w:val="24"/>
    </w:rPr>
  </w:style>
  <w:style w:type="paragraph" w:customStyle="1" w:styleId="ad">
    <w:name w:val="Документ"/>
    <w:basedOn w:val="a"/>
    <w:link w:val="ae"/>
    <w:rsid w:val="003554D2"/>
    <w:pPr>
      <w:spacing w:line="360" w:lineRule="auto"/>
      <w:ind w:firstLine="709"/>
      <w:jc w:val="both"/>
    </w:pPr>
    <w:rPr>
      <w:sz w:val="28"/>
      <w:szCs w:val="20"/>
      <w:lang/>
    </w:rPr>
  </w:style>
  <w:style w:type="character" w:customStyle="1" w:styleId="ae">
    <w:name w:val="Документ Знак"/>
    <w:link w:val="ad"/>
    <w:rsid w:val="003554D2"/>
    <w:rPr>
      <w:rFonts w:ascii="Times New Roman" w:eastAsia="Times New Roman" w:hAnsi="Times New Roman"/>
      <w:sz w:val="28"/>
    </w:rPr>
  </w:style>
  <w:style w:type="paragraph" w:customStyle="1" w:styleId="ConsNormal">
    <w:name w:val="ConsNormal"/>
    <w:rsid w:val="003554D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31">
    <w:name w:val="Стиль3 Знак Знак Знак Знак Знак Знак Знак Знак Знак Знак Знак Знак Знак Знак Знак Знак Знак"/>
    <w:basedOn w:val="a"/>
    <w:rsid w:val="003554D2"/>
    <w:pPr>
      <w:spacing w:line="360" w:lineRule="auto"/>
      <w:ind w:firstLine="709"/>
      <w:jc w:val="both"/>
    </w:pPr>
    <w:rPr>
      <w:sz w:val="28"/>
      <w:szCs w:val="20"/>
    </w:rPr>
  </w:style>
  <w:style w:type="paragraph" w:styleId="af">
    <w:name w:val="Body Text"/>
    <w:basedOn w:val="a"/>
    <w:link w:val="af0"/>
    <w:uiPriority w:val="99"/>
    <w:unhideWhenUsed/>
    <w:rsid w:val="003554D2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0">
    <w:name w:val="Основной текст Знак"/>
    <w:basedOn w:val="a0"/>
    <w:link w:val="af"/>
    <w:uiPriority w:val="99"/>
    <w:rsid w:val="003554D2"/>
    <w:rPr>
      <w:rFonts w:eastAsia="Times New Roman"/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3554D2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rsid w:val="003554D2"/>
    <w:rPr>
      <w:rFonts w:eastAsia="Times New Roman"/>
      <w:sz w:val="22"/>
      <w:szCs w:val="22"/>
    </w:rPr>
  </w:style>
  <w:style w:type="paragraph" w:customStyle="1" w:styleId="ConsPlusNonformat">
    <w:name w:val="ConsPlusNonformat"/>
    <w:uiPriority w:val="99"/>
    <w:rsid w:val="003554D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Hyperlink"/>
    <w:uiPriority w:val="99"/>
    <w:semiHidden/>
    <w:unhideWhenUsed/>
    <w:rsid w:val="003554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5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НАВЛИНСКОГО РАЙОНА</vt:lpstr>
    </vt:vector>
  </TitlesOfParts>
  <Company>Home</Company>
  <LinksUpToDate>false</LinksUpToDate>
  <CharactersWithSpaces>11817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НАВЛИНСКОГО РАЙОНА</dc:title>
  <dc:subject/>
  <dc:creator>User</dc:creator>
  <cp:keywords/>
  <dc:description/>
  <cp:lastModifiedBy>люба</cp:lastModifiedBy>
  <cp:revision>46</cp:revision>
  <cp:lastPrinted>2020-08-13T13:12:00Z</cp:lastPrinted>
  <dcterms:created xsi:type="dcterms:W3CDTF">2018-10-25T13:18:00Z</dcterms:created>
  <dcterms:modified xsi:type="dcterms:W3CDTF">2020-11-01T14:14:00Z</dcterms:modified>
</cp:coreProperties>
</file>