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6F" w:rsidRPr="005C496F" w:rsidRDefault="005C496F">
      <w:pPr>
        <w:pStyle w:val="ConsPlusNormal"/>
        <w:jc w:val="both"/>
        <w:rPr>
          <w:rFonts w:ascii="Times New Roman" w:hAnsi="Times New Roman" w:cs="Times New Roman"/>
          <w:sz w:val="24"/>
          <w:szCs w:val="24"/>
        </w:rPr>
      </w:pPr>
    </w:p>
    <w:p w:rsidR="005C496F" w:rsidRPr="005C496F" w:rsidRDefault="005C496F">
      <w:pPr>
        <w:pStyle w:val="ConsPlusTitle"/>
        <w:jc w:val="center"/>
        <w:rPr>
          <w:rFonts w:ascii="Times New Roman" w:hAnsi="Times New Roman" w:cs="Times New Roman"/>
          <w:sz w:val="24"/>
          <w:szCs w:val="24"/>
        </w:rPr>
      </w:pPr>
      <w:r w:rsidRPr="005C496F">
        <w:rPr>
          <w:rFonts w:ascii="Times New Roman" w:hAnsi="Times New Roman" w:cs="Times New Roman"/>
          <w:sz w:val="24"/>
          <w:szCs w:val="24"/>
        </w:rPr>
        <w:t>РОССИЙСКАЯ ФЕДЕРАЦИЯ</w:t>
      </w:r>
    </w:p>
    <w:p w:rsidR="005C496F" w:rsidRPr="005C496F" w:rsidRDefault="005C496F">
      <w:pPr>
        <w:pStyle w:val="ConsPlusTitle"/>
        <w:jc w:val="center"/>
        <w:rPr>
          <w:rFonts w:ascii="Times New Roman" w:hAnsi="Times New Roman" w:cs="Times New Roman"/>
          <w:sz w:val="24"/>
          <w:szCs w:val="24"/>
        </w:rPr>
      </w:pPr>
      <w:r w:rsidRPr="005C496F">
        <w:rPr>
          <w:rFonts w:ascii="Times New Roman" w:hAnsi="Times New Roman" w:cs="Times New Roman"/>
          <w:sz w:val="24"/>
          <w:szCs w:val="24"/>
        </w:rPr>
        <w:t>ФЕДЕРАЛЬНЫЙ ЗАКОН</w:t>
      </w:r>
    </w:p>
    <w:p w:rsidR="005C496F" w:rsidRPr="005C496F" w:rsidRDefault="005C496F">
      <w:pPr>
        <w:pStyle w:val="ConsPlusTitle"/>
        <w:jc w:val="center"/>
        <w:rPr>
          <w:rFonts w:ascii="Times New Roman" w:hAnsi="Times New Roman" w:cs="Times New Roman"/>
          <w:sz w:val="24"/>
          <w:szCs w:val="24"/>
        </w:rPr>
      </w:pPr>
      <w:r w:rsidRPr="005C496F">
        <w:rPr>
          <w:rFonts w:ascii="Times New Roman" w:hAnsi="Times New Roman" w:cs="Times New Roman"/>
          <w:sz w:val="24"/>
          <w:szCs w:val="24"/>
        </w:rPr>
        <w:t>ОБ ОБЩИХ ПРИНЦИПАХ ОРГАНИЗАЦИИ И ДЕЯТЕЛЬНОСТИ</w:t>
      </w:r>
    </w:p>
    <w:p w:rsidR="005C496F" w:rsidRPr="005C496F" w:rsidRDefault="005C496F">
      <w:pPr>
        <w:pStyle w:val="ConsPlusTitle"/>
        <w:jc w:val="center"/>
        <w:rPr>
          <w:rFonts w:ascii="Times New Roman" w:hAnsi="Times New Roman" w:cs="Times New Roman"/>
          <w:sz w:val="24"/>
          <w:szCs w:val="24"/>
        </w:rPr>
      </w:pPr>
      <w:r w:rsidRPr="005C496F">
        <w:rPr>
          <w:rFonts w:ascii="Times New Roman" w:hAnsi="Times New Roman" w:cs="Times New Roman"/>
          <w:sz w:val="24"/>
          <w:szCs w:val="24"/>
        </w:rPr>
        <w:t>КОНТРОЛЬНО-СЧЕТНЫХ ОРГАНОВ СУБЪЕКТОВ РОССИЙСКОЙ ФЕДЕРАЦИИ И МУНИЦИПАЛЬНЫХ ОБРАЗОВАНИЙ</w:t>
      </w:r>
    </w:p>
    <w:p w:rsidR="005C496F" w:rsidRPr="005C496F" w:rsidRDefault="005C496F">
      <w:pPr>
        <w:pStyle w:val="ConsPlusNormal"/>
        <w:ind w:firstLine="540"/>
        <w:jc w:val="both"/>
        <w:rPr>
          <w:rFonts w:ascii="Times New Roman" w:hAnsi="Times New Roman" w:cs="Times New Roman"/>
          <w:sz w:val="24"/>
          <w:szCs w:val="24"/>
        </w:rPr>
      </w:pP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Принят</w:t>
      </w: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Государственной Думой</w:t>
      </w: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28 января 2011 года</w:t>
      </w:r>
    </w:p>
    <w:p w:rsidR="005C496F" w:rsidRPr="005C496F" w:rsidRDefault="005C496F">
      <w:pPr>
        <w:pStyle w:val="ConsPlusNormal"/>
        <w:jc w:val="right"/>
        <w:rPr>
          <w:rFonts w:ascii="Times New Roman" w:hAnsi="Times New Roman" w:cs="Times New Roman"/>
          <w:sz w:val="24"/>
          <w:szCs w:val="24"/>
        </w:rPr>
      </w:pP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Одобрен</w:t>
      </w: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Советом Федерации</w:t>
      </w:r>
    </w:p>
    <w:p w:rsidR="005C496F" w:rsidRPr="005C496F" w:rsidRDefault="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2 февраля 2011 года</w:t>
      </w:r>
    </w:p>
    <w:p w:rsidR="005C496F" w:rsidRPr="005C496F" w:rsidRDefault="005C496F">
      <w:pPr>
        <w:spacing w:after="1"/>
        <w:rPr>
          <w:rFonts w:ascii="Times New Roman" w:hAnsi="Times New Roman" w:cs="Times New Roman"/>
          <w:sz w:val="24"/>
          <w:szCs w:val="24"/>
        </w:rPr>
      </w:pP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 Цель настоящего Федерального закона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2. Правовое регулирование организации и деятельности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4" w:history="1">
        <w:r w:rsidRPr="005C496F">
          <w:rPr>
            <w:rFonts w:ascii="Times New Roman" w:hAnsi="Times New Roman" w:cs="Times New Roman"/>
            <w:sz w:val="24"/>
            <w:szCs w:val="24"/>
          </w:rPr>
          <w:t>Конституции</w:t>
        </w:r>
      </w:hyperlink>
      <w:r w:rsidRPr="005C496F">
        <w:rPr>
          <w:rFonts w:ascii="Times New Roman" w:hAnsi="Times New Roman" w:cs="Times New Roman"/>
          <w:sz w:val="24"/>
          <w:szCs w:val="24"/>
        </w:rPr>
        <w:t xml:space="preserve"> Российской Федерации и осуществляется Федеральным </w:t>
      </w:r>
      <w:hyperlink r:id="rId5"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6" w:history="1">
        <w:r w:rsidRPr="005C496F">
          <w:rPr>
            <w:rFonts w:ascii="Times New Roman" w:hAnsi="Times New Roman" w:cs="Times New Roman"/>
            <w:sz w:val="24"/>
            <w:szCs w:val="24"/>
          </w:rPr>
          <w:t>кодексом</w:t>
        </w:r>
      </w:hyperlink>
      <w:r w:rsidRPr="005C496F">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Правовое регулирование организации и деятельности контрольно-счетных органов муниципальных образований основывается на </w:t>
      </w:r>
      <w:hyperlink r:id="rId7" w:history="1">
        <w:r w:rsidRPr="005C496F">
          <w:rPr>
            <w:rFonts w:ascii="Times New Roman" w:hAnsi="Times New Roman" w:cs="Times New Roman"/>
            <w:sz w:val="24"/>
            <w:szCs w:val="24"/>
          </w:rPr>
          <w:t>Конституции</w:t>
        </w:r>
      </w:hyperlink>
      <w:r w:rsidRPr="005C496F">
        <w:rPr>
          <w:rFonts w:ascii="Times New Roman" w:hAnsi="Times New Roman" w:cs="Times New Roman"/>
          <w:sz w:val="24"/>
          <w:szCs w:val="24"/>
        </w:rPr>
        <w:t xml:space="preserve"> Российской Федерации и осуществляется Федеральным </w:t>
      </w:r>
      <w:hyperlink r:id="rId8"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Бюджетным </w:t>
      </w:r>
      <w:hyperlink r:id="rId9" w:history="1">
        <w:r w:rsidRPr="005C496F">
          <w:rPr>
            <w:rFonts w:ascii="Times New Roman" w:hAnsi="Times New Roman" w:cs="Times New Roman"/>
            <w:sz w:val="24"/>
            <w:szCs w:val="24"/>
          </w:rPr>
          <w:t>кодексом</w:t>
        </w:r>
      </w:hyperlink>
      <w:r w:rsidRPr="005C496F">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0" w:history="1">
        <w:r w:rsidRPr="005C496F">
          <w:rPr>
            <w:rFonts w:ascii="Times New Roman" w:hAnsi="Times New Roman" w:cs="Times New Roman"/>
            <w:sz w:val="24"/>
            <w:szCs w:val="24"/>
          </w:rPr>
          <w:t>кодексу</w:t>
        </w:r>
      </w:hyperlink>
      <w:r w:rsidRPr="005C496F">
        <w:rPr>
          <w:rFonts w:ascii="Times New Roman" w:hAnsi="Times New Roman" w:cs="Times New Roman"/>
          <w:sz w:val="24"/>
          <w:szCs w:val="24"/>
        </w:rPr>
        <w:t xml:space="preserve"> Российской Федерации и настоящему Федеральному закону.</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3. Основы статуса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Контрольно-счетный орган муниципального образования является постоянно </w:t>
      </w:r>
      <w:r w:rsidRPr="005C496F">
        <w:rPr>
          <w:rFonts w:ascii="Times New Roman" w:hAnsi="Times New Roman" w:cs="Times New Roman"/>
          <w:sz w:val="24"/>
          <w:szCs w:val="24"/>
        </w:rPr>
        <w:lastRenderedPageBreak/>
        <w:t>действующим органом внешнего муниципального финансового контроля и образуется представительным органом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Контрольно-счетные органы обладают организационной и функциональной независимостью и осуществляют свою деятельность самостоятельно.</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Контрольно-счетный орган субъекта Российской Федерации обладает правами юридического лица.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(часть 12 в ред. Федерального </w:t>
      </w:r>
      <w:hyperlink r:id="rId11" w:history="1">
        <w:r w:rsidRPr="005C496F">
          <w:rPr>
            <w:rFonts w:ascii="Times New Roman" w:hAnsi="Times New Roman" w:cs="Times New Roman"/>
            <w:sz w:val="24"/>
            <w:szCs w:val="24"/>
          </w:rPr>
          <w:t>закона</w:t>
        </w:r>
      </w:hyperlink>
      <w:r w:rsidRPr="005C496F">
        <w:rPr>
          <w:rFonts w:ascii="Times New Roman" w:hAnsi="Times New Roman" w:cs="Times New Roman"/>
          <w:sz w:val="24"/>
          <w:szCs w:val="24"/>
        </w:rPr>
        <w:t xml:space="preserve"> от 27.12.2018 N 566-ФЗ)</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4. Принципы деятельности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Деятельность контрольно-счетных органов основывается на принципах законности, объективности, эффективности, независимости и гласности.</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5. Состав и структура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w:t>
      </w:r>
      <w:r w:rsidRPr="005C496F">
        <w:rPr>
          <w:rFonts w:ascii="Times New Roman" w:hAnsi="Times New Roman" w:cs="Times New Roman"/>
          <w:sz w:val="24"/>
          <w:szCs w:val="24"/>
        </w:rPr>
        <w:lastRenderedPageBreak/>
        <w:t>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6. Порядок назначения на должность председателя, заместителя председателя и аудиторов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председателем законодательного (представительного)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w:t>
      </w:r>
      <w:r w:rsidRPr="005C496F">
        <w:rPr>
          <w:rFonts w:ascii="Times New Roman" w:hAnsi="Times New Roman" w:cs="Times New Roman"/>
          <w:sz w:val="24"/>
          <w:szCs w:val="24"/>
        </w:rPr>
        <w:lastRenderedPageBreak/>
        <w:t>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председателем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главой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7. Требования к кандидатурам на должности председателя, заместителя председателя и аудиторов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bookmarkStart w:id="0" w:name="P88"/>
      <w:bookmarkEnd w:id="0"/>
      <w:r w:rsidRPr="005C496F">
        <w:rPr>
          <w:rFonts w:ascii="Times New Roman" w:hAnsi="Times New Roman" w:cs="Times New Roman"/>
          <w:sz w:val="24"/>
          <w:szCs w:val="24"/>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5C496F" w:rsidRPr="005C496F" w:rsidRDefault="005C496F" w:rsidP="005C496F">
      <w:pPr>
        <w:pStyle w:val="ConsPlusNormal"/>
        <w:ind w:firstLine="540"/>
        <w:jc w:val="both"/>
        <w:rPr>
          <w:rFonts w:ascii="Times New Roman" w:hAnsi="Times New Roman" w:cs="Times New Roman"/>
          <w:sz w:val="24"/>
          <w:szCs w:val="24"/>
        </w:rPr>
      </w:pPr>
      <w:bookmarkStart w:id="1" w:name="P89"/>
      <w:bookmarkEnd w:id="1"/>
      <w:r w:rsidRPr="005C496F">
        <w:rPr>
          <w:rFonts w:ascii="Times New Roman" w:hAnsi="Times New Roman" w:cs="Times New Roman"/>
          <w:sz w:val="24"/>
          <w:szCs w:val="24"/>
        </w:rPr>
        <w:t xml:space="preserve">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w:t>
      </w:r>
      <w:r w:rsidRPr="005C496F">
        <w:rPr>
          <w:rFonts w:ascii="Times New Roman" w:hAnsi="Times New Roman" w:cs="Times New Roman"/>
          <w:sz w:val="24"/>
          <w:szCs w:val="24"/>
        </w:rPr>
        <w:lastRenderedPageBreak/>
        <w:t>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sidRPr="005C496F">
          <w:rPr>
            <w:rFonts w:ascii="Times New Roman" w:hAnsi="Times New Roman" w:cs="Times New Roman"/>
            <w:sz w:val="24"/>
            <w:szCs w:val="24"/>
          </w:rPr>
          <w:t>частях 1</w:t>
        </w:r>
      </w:hyperlink>
      <w:r w:rsidRPr="005C496F">
        <w:rPr>
          <w:rFonts w:ascii="Times New Roman" w:hAnsi="Times New Roman" w:cs="Times New Roman"/>
          <w:sz w:val="24"/>
          <w:szCs w:val="24"/>
        </w:rPr>
        <w:t xml:space="preserve"> и </w:t>
      </w:r>
      <w:hyperlink w:anchor="P89" w:history="1">
        <w:r w:rsidRPr="005C496F">
          <w:rPr>
            <w:rFonts w:ascii="Times New Roman" w:hAnsi="Times New Roman" w:cs="Times New Roman"/>
            <w:sz w:val="24"/>
            <w:szCs w:val="24"/>
          </w:rPr>
          <w:t>2</w:t>
        </w:r>
      </w:hyperlink>
      <w:r w:rsidRPr="005C496F">
        <w:rPr>
          <w:rFonts w:ascii="Times New Roman" w:hAnsi="Times New Roman" w:cs="Times New Roman"/>
          <w:sz w:val="24"/>
          <w:szCs w:val="24"/>
        </w:rPr>
        <w:t xml:space="preserve"> настоящей статьи, могут быть установлены дополнительные требования к образованию и опыту работы.</w:t>
      </w:r>
    </w:p>
    <w:p w:rsidR="005C496F" w:rsidRPr="005C496F" w:rsidRDefault="005C496F" w:rsidP="005C496F">
      <w:pPr>
        <w:pStyle w:val="ConsPlusNormal"/>
        <w:ind w:firstLine="540"/>
        <w:jc w:val="both"/>
        <w:rPr>
          <w:rFonts w:ascii="Times New Roman" w:hAnsi="Times New Roman" w:cs="Times New Roman"/>
          <w:sz w:val="24"/>
          <w:szCs w:val="24"/>
        </w:rPr>
      </w:pPr>
      <w:bookmarkStart w:id="2" w:name="P91"/>
      <w:bookmarkEnd w:id="2"/>
      <w:r w:rsidRPr="005C496F">
        <w:rPr>
          <w:rFonts w:ascii="Times New Roman" w:hAnsi="Times New Roman" w:cs="Times New Roman"/>
          <w:sz w:val="24"/>
          <w:szCs w:val="24"/>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наличия у него неснятой или непогашенной судимости;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5) наличия оснований, предусмотренных </w:t>
      </w:r>
      <w:hyperlink w:anchor="P98" w:history="1">
        <w:r w:rsidRPr="005C496F">
          <w:rPr>
            <w:rFonts w:ascii="Times New Roman" w:hAnsi="Times New Roman" w:cs="Times New Roman"/>
            <w:sz w:val="24"/>
            <w:szCs w:val="24"/>
          </w:rPr>
          <w:t>частями 5</w:t>
        </w:r>
      </w:hyperlink>
      <w:r w:rsidRPr="005C496F">
        <w:rPr>
          <w:rFonts w:ascii="Times New Roman" w:hAnsi="Times New Roman" w:cs="Times New Roman"/>
          <w:sz w:val="24"/>
          <w:szCs w:val="24"/>
        </w:rPr>
        <w:t xml:space="preserve"> и </w:t>
      </w:r>
      <w:hyperlink w:anchor="P100" w:history="1">
        <w:r w:rsidRPr="005C496F">
          <w:rPr>
            <w:rFonts w:ascii="Times New Roman" w:hAnsi="Times New Roman" w:cs="Times New Roman"/>
            <w:sz w:val="24"/>
            <w:szCs w:val="24"/>
          </w:rPr>
          <w:t>6</w:t>
        </w:r>
      </w:hyperlink>
      <w:r w:rsidRPr="005C496F">
        <w:rPr>
          <w:rFonts w:ascii="Times New Roman" w:hAnsi="Times New Roman" w:cs="Times New Roman"/>
          <w:sz w:val="24"/>
          <w:szCs w:val="24"/>
        </w:rPr>
        <w:t xml:space="preserve"> настоящей статьи.</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(п. 5 введен Федеральным </w:t>
      </w:r>
      <w:hyperlink r:id="rId12"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27.12.2018 N 559-ФЗ)</w:t>
      </w:r>
    </w:p>
    <w:p w:rsidR="005C496F" w:rsidRPr="005C496F" w:rsidRDefault="005C496F" w:rsidP="005C496F">
      <w:pPr>
        <w:pStyle w:val="ConsPlusNormal"/>
        <w:ind w:firstLine="540"/>
        <w:jc w:val="both"/>
        <w:rPr>
          <w:rFonts w:ascii="Times New Roman" w:hAnsi="Times New Roman" w:cs="Times New Roman"/>
          <w:sz w:val="24"/>
          <w:szCs w:val="24"/>
        </w:rPr>
      </w:pPr>
      <w:bookmarkStart w:id="3" w:name="P98"/>
      <w:bookmarkEnd w:id="3"/>
      <w:r w:rsidRPr="005C496F">
        <w:rPr>
          <w:rFonts w:ascii="Times New Roman" w:hAnsi="Times New Roman" w:cs="Times New Roman"/>
          <w:sz w:val="24"/>
          <w:szCs w:val="24"/>
        </w:rPr>
        <w:t>5. 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(в ред. Федеральных законов от 04.03.2014 </w:t>
      </w:r>
      <w:hyperlink r:id="rId13" w:history="1">
        <w:r w:rsidRPr="005C496F">
          <w:rPr>
            <w:rFonts w:ascii="Times New Roman" w:hAnsi="Times New Roman" w:cs="Times New Roman"/>
            <w:sz w:val="24"/>
            <w:szCs w:val="24"/>
          </w:rPr>
          <w:t>N 23-ФЗ</w:t>
        </w:r>
      </w:hyperlink>
      <w:r w:rsidRPr="005C496F">
        <w:rPr>
          <w:rFonts w:ascii="Times New Roman" w:hAnsi="Times New Roman" w:cs="Times New Roman"/>
          <w:sz w:val="24"/>
          <w:szCs w:val="24"/>
        </w:rPr>
        <w:t xml:space="preserve">, от 27.12.2018 </w:t>
      </w:r>
      <w:hyperlink r:id="rId14" w:history="1">
        <w:r w:rsidRPr="005C496F">
          <w:rPr>
            <w:rFonts w:ascii="Times New Roman" w:hAnsi="Times New Roman" w:cs="Times New Roman"/>
            <w:sz w:val="24"/>
            <w:szCs w:val="24"/>
          </w:rPr>
          <w:t>N 559-ФЗ</w:t>
        </w:r>
      </w:hyperlink>
      <w:r w:rsidRPr="005C496F">
        <w:rPr>
          <w:rFonts w:ascii="Times New Roman" w:hAnsi="Times New Roman" w:cs="Times New Roman"/>
          <w:sz w:val="24"/>
          <w:szCs w:val="24"/>
        </w:rPr>
        <w:t>)</w:t>
      </w:r>
    </w:p>
    <w:p w:rsidR="005C496F" w:rsidRPr="005C496F" w:rsidRDefault="005C496F" w:rsidP="005C496F">
      <w:pPr>
        <w:pStyle w:val="ConsPlusNormal"/>
        <w:ind w:firstLine="540"/>
        <w:jc w:val="both"/>
        <w:rPr>
          <w:rFonts w:ascii="Times New Roman" w:hAnsi="Times New Roman" w:cs="Times New Roman"/>
          <w:sz w:val="24"/>
          <w:szCs w:val="24"/>
        </w:rPr>
      </w:pPr>
      <w:bookmarkStart w:id="4" w:name="P100"/>
      <w:bookmarkEnd w:id="4"/>
      <w:r w:rsidRPr="005C496F">
        <w:rPr>
          <w:rFonts w:ascii="Times New Roman" w:hAnsi="Times New Roman" w:cs="Times New Roman"/>
          <w:sz w:val="24"/>
          <w:szCs w:val="24"/>
        </w:rP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(в ред. Федеральных законов от 04.03.2014 </w:t>
      </w:r>
      <w:hyperlink r:id="rId15" w:history="1">
        <w:r w:rsidRPr="005C496F">
          <w:rPr>
            <w:rFonts w:ascii="Times New Roman" w:hAnsi="Times New Roman" w:cs="Times New Roman"/>
            <w:sz w:val="24"/>
            <w:szCs w:val="24"/>
          </w:rPr>
          <w:t>N 23-ФЗ</w:t>
        </w:r>
      </w:hyperlink>
      <w:r w:rsidRPr="005C496F">
        <w:rPr>
          <w:rFonts w:ascii="Times New Roman" w:hAnsi="Times New Roman" w:cs="Times New Roman"/>
          <w:sz w:val="24"/>
          <w:szCs w:val="24"/>
        </w:rPr>
        <w:t xml:space="preserve">, от 27.12.2018 </w:t>
      </w:r>
      <w:hyperlink r:id="rId16" w:history="1">
        <w:r w:rsidRPr="005C496F">
          <w:rPr>
            <w:rFonts w:ascii="Times New Roman" w:hAnsi="Times New Roman" w:cs="Times New Roman"/>
            <w:sz w:val="24"/>
            <w:szCs w:val="24"/>
          </w:rPr>
          <w:t>N 559-ФЗ</w:t>
        </w:r>
      </w:hyperlink>
      <w:r w:rsidRPr="005C496F">
        <w:rPr>
          <w:rFonts w:ascii="Times New Roman" w:hAnsi="Times New Roman" w:cs="Times New Roman"/>
          <w:sz w:val="24"/>
          <w:szCs w:val="24"/>
        </w:rPr>
        <w:t>)</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lastRenderedPageBreak/>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8. Гарантии статуса должностных лиц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3. Должностные лица контрольно-счетных органов подлежат государственной защите в соответствии с </w:t>
      </w:r>
      <w:hyperlink r:id="rId17" w:history="1">
        <w:r w:rsidRPr="005C496F">
          <w:rPr>
            <w:rFonts w:ascii="Times New Roman" w:hAnsi="Times New Roman" w:cs="Times New Roman"/>
            <w:sz w:val="24"/>
            <w:szCs w:val="24"/>
          </w:rPr>
          <w:t>законодательством</w:t>
        </w:r>
      </w:hyperlink>
      <w:r w:rsidRPr="005C496F">
        <w:rPr>
          <w:rFonts w:ascii="Times New Roman" w:hAnsi="Times New Roman" w:cs="Times New Roman"/>
          <w:sz w:val="24"/>
          <w:szCs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Должностные лица контрольно-счетных органов обладают гарантиями профессиональной независимости.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вступления в законную силу обвинительного приговора суда в отношении его;</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подачи письменного заявления об отставке;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7) выявления обстоятельств, предусмотренных </w:t>
      </w:r>
      <w:hyperlink w:anchor="P91" w:history="1">
        <w:r w:rsidRPr="005C496F">
          <w:rPr>
            <w:rFonts w:ascii="Times New Roman" w:hAnsi="Times New Roman" w:cs="Times New Roman"/>
            <w:sz w:val="24"/>
            <w:szCs w:val="24"/>
          </w:rPr>
          <w:t>частями 4</w:t>
        </w:r>
      </w:hyperlink>
      <w:r w:rsidRPr="005C496F">
        <w:rPr>
          <w:rFonts w:ascii="Times New Roman" w:hAnsi="Times New Roman" w:cs="Times New Roman"/>
          <w:sz w:val="24"/>
          <w:szCs w:val="24"/>
        </w:rPr>
        <w:t xml:space="preserve"> - </w:t>
      </w:r>
      <w:hyperlink w:anchor="P100" w:history="1">
        <w:r w:rsidRPr="005C496F">
          <w:rPr>
            <w:rFonts w:ascii="Times New Roman" w:hAnsi="Times New Roman" w:cs="Times New Roman"/>
            <w:sz w:val="24"/>
            <w:szCs w:val="24"/>
          </w:rPr>
          <w:t>6 статьи 7</w:t>
        </w:r>
      </w:hyperlink>
      <w:r w:rsidRPr="005C496F">
        <w:rPr>
          <w:rFonts w:ascii="Times New Roman" w:hAnsi="Times New Roman" w:cs="Times New Roman"/>
          <w:sz w:val="24"/>
          <w:szCs w:val="24"/>
        </w:rPr>
        <w:t xml:space="preserve"> настоящего Федерального закона;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8) несоблюдения ограничений, запретов, неисполнения обязанностей, которые установлены Федеральным </w:t>
      </w:r>
      <w:hyperlink r:id="rId18"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25 декабря 2008 года N 273-ФЗ "О противодействии коррупции", Федеральным </w:t>
      </w:r>
      <w:hyperlink r:id="rId19"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5C496F">
        <w:rPr>
          <w:rFonts w:ascii="Times New Roman" w:hAnsi="Times New Roman" w:cs="Times New Roman"/>
          <w:sz w:val="24"/>
          <w:szCs w:val="24"/>
        </w:rPr>
        <w:lastRenderedPageBreak/>
        <w:t>Федерации, владеть и (или) пользоваться иностранными финансовыми инструментами".</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(п. 8 введен Федеральным </w:t>
      </w:r>
      <w:hyperlink r:id="rId21"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03.04.2017 N 64-ФЗ)</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9. Основные полномочия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Контрольно-счетный орган субъекта Российской Федерации осуществляет следующие основные полномочия: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 за исполнением бюджета субъекта Российской Федерации и бюджета территориального государственного внебюджетного фонда;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анализ бюджетного процесса в субъекте Российской Федерации и подготовка предложений, направленных на его совершенствование;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2" w:history="1">
        <w:r w:rsidRPr="005C496F">
          <w:rPr>
            <w:rFonts w:ascii="Times New Roman" w:hAnsi="Times New Roman" w:cs="Times New Roman"/>
            <w:sz w:val="24"/>
            <w:szCs w:val="24"/>
          </w:rPr>
          <w:t>кодексом</w:t>
        </w:r>
      </w:hyperlink>
      <w:r w:rsidRPr="005C496F">
        <w:rPr>
          <w:rFonts w:ascii="Times New Roman" w:hAnsi="Times New Roman" w:cs="Times New Roman"/>
          <w:sz w:val="24"/>
          <w:szCs w:val="24"/>
        </w:rPr>
        <w:t xml:space="preserve">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11) участие в пределах полномочий в мероприятиях, направленных на противодействие коррупции;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12) </w:t>
      </w:r>
      <w:hyperlink r:id="rId23" w:history="1">
        <w:r w:rsidRPr="005C496F">
          <w:rPr>
            <w:rFonts w:ascii="Times New Roman" w:hAnsi="Times New Roman" w:cs="Times New Roman"/>
            <w:sz w:val="24"/>
            <w:szCs w:val="24"/>
          </w:rPr>
          <w:t>иные</w:t>
        </w:r>
      </w:hyperlink>
      <w:r w:rsidRPr="005C496F">
        <w:rPr>
          <w:rFonts w:ascii="Times New Roman" w:hAnsi="Times New Roman" w:cs="Times New Roman"/>
          <w:sz w:val="24"/>
          <w:szCs w:val="24"/>
        </w:rP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bookmarkStart w:id="5" w:name="P137"/>
      <w:bookmarkEnd w:id="5"/>
      <w:r w:rsidRPr="005C496F">
        <w:rPr>
          <w:rFonts w:ascii="Times New Roman" w:hAnsi="Times New Roman" w:cs="Times New Roman"/>
          <w:sz w:val="24"/>
          <w:szCs w:val="24"/>
        </w:rPr>
        <w:t xml:space="preserve">2. Контрольно-счетный орган муниципального образования осуществляет следующие </w:t>
      </w:r>
      <w:r w:rsidRPr="005C496F">
        <w:rPr>
          <w:rFonts w:ascii="Times New Roman" w:hAnsi="Times New Roman" w:cs="Times New Roman"/>
          <w:sz w:val="24"/>
          <w:szCs w:val="24"/>
        </w:rPr>
        <w:lastRenderedPageBreak/>
        <w:t>основные полномочия: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 за исполнением местного бюджета;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экспертиза проектов местного бюджета;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внешняя проверка годового отчета об исполнении местного бюджета;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11) </w:t>
      </w:r>
      <w:hyperlink r:id="rId24" w:history="1">
        <w:r w:rsidRPr="005C496F">
          <w:rPr>
            <w:rFonts w:ascii="Times New Roman" w:hAnsi="Times New Roman" w:cs="Times New Roman"/>
            <w:sz w:val="24"/>
            <w:szCs w:val="24"/>
          </w:rPr>
          <w:t>иные</w:t>
        </w:r>
      </w:hyperlink>
      <w:r w:rsidRPr="005C496F">
        <w:rPr>
          <w:rFonts w:ascii="Times New Roman" w:hAnsi="Times New Roman" w:cs="Times New Roman"/>
          <w:sz w:val="24"/>
          <w:szCs w:val="24"/>
        </w:rP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3. Контрольно-счетный орган муниципального района, помимо полномочий, предусмотренных </w:t>
      </w:r>
      <w:hyperlink w:anchor="P137" w:history="1">
        <w:r w:rsidRPr="005C496F">
          <w:rPr>
            <w:rFonts w:ascii="Times New Roman" w:hAnsi="Times New Roman" w:cs="Times New Roman"/>
            <w:sz w:val="24"/>
            <w:szCs w:val="24"/>
          </w:rPr>
          <w:t>частью 2</w:t>
        </w:r>
      </w:hyperlink>
      <w:r w:rsidRPr="005C496F">
        <w:rPr>
          <w:rFonts w:ascii="Times New Roman" w:hAnsi="Times New Roman" w:cs="Times New Roman"/>
          <w:sz w:val="24"/>
          <w:szCs w:val="24"/>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Внешний государственный и муниципальный финансовый контроль осуществляется контрольно-счетными органами: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w:t>
      </w:r>
      <w:r w:rsidRPr="005C496F">
        <w:rPr>
          <w:rFonts w:ascii="Times New Roman" w:hAnsi="Times New Roman" w:cs="Times New Roman"/>
          <w:sz w:val="24"/>
          <w:szCs w:val="24"/>
        </w:rPr>
        <w:lastRenderedPageBreak/>
        <w:t>организаций установлена в договорах о предоставлении субсидий, кредитов, гарантий за счет средств соответствующего бюджета.</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10. Формы осуществления контрольно-счетными органами внешнего государственного и муниципального финансового контроля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При проведении экспертно-аналитического мероприятия контрольно-счетным органом составляются отчет или заключение.</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11. Стандарты внешнего государственного и муниципального финансового контроля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5" w:history="1">
        <w:r w:rsidRPr="005C496F">
          <w:rPr>
            <w:rFonts w:ascii="Times New Roman" w:hAnsi="Times New Roman" w:cs="Times New Roman"/>
            <w:sz w:val="24"/>
            <w:szCs w:val="24"/>
          </w:rPr>
          <w:t>Конституцией</w:t>
        </w:r>
      </w:hyperlink>
      <w:r w:rsidRPr="005C496F">
        <w:rPr>
          <w:rFonts w:ascii="Times New Roman" w:hAnsi="Times New Roman" w:cs="Times New Roman"/>
          <w:sz w:val="24"/>
          <w:szCs w:val="24"/>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26" w:history="1">
        <w:r w:rsidRPr="005C496F">
          <w:rPr>
            <w:rFonts w:ascii="Times New Roman" w:hAnsi="Times New Roman" w:cs="Times New Roman"/>
            <w:sz w:val="24"/>
            <w:szCs w:val="24"/>
          </w:rPr>
          <w:t>общими требованиями</w:t>
        </w:r>
      </w:hyperlink>
      <w:r w:rsidRPr="005C496F">
        <w:rPr>
          <w:rFonts w:ascii="Times New Roman" w:hAnsi="Times New Roman" w:cs="Times New Roman"/>
          <w:sz w:val="24"/>
          <w:szCs w:val="24"/>
        </w:rPr>
        <w:t>, утвержденными Счетной палатой Российской Федерации и (или) контрольно-счетным органом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в отношении иных организаций - в соответствии с общими требованиями, установленными федеральным законом.</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12. Планирование деятельности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Контрольно-счетные органы осуществляют свою деятельность на основе планов, которые разрабатываются и утверждаются ими самостоятельно.</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w:t>
      </w:r>
      <w:r w:rsidRPr="005C496F">
        <w:rPr>
          <w:rFonts w:ascii="Times New Roman" w:hAnsi="Times New Roman" w:cs="Times New Roman"/>
          <w:sz w:val="24"/>
          <w:szCs w:val="24"/>
        </w:rPr>
        <w:lastRenderedPageBreak/>
        <w:t>Российской Федерации или нормативными правовыми актами представительных органов муниципальных образований.</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13. Обязательность исполнения требований должностных лиц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14. Права, обязанности и ответственность должностных лиц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Должностные лица контрольно-счетных органов при осуществлении возложенных на них должностных полномочий имеют право:</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5C496F" w:rsidRPr="005C496F" w:rsidRDefault="005C496F" w:rsidP="005C496F">
      <w:pPr>
        <w:pStyle w:val="ConsPlusNormal"/>
        <w:ind w:firstLine="540"/>
        <w:jc w:val="both"/>
        <w:rPr>
          <w:rFonts w:ascii="Times New Roman" w:hAnsi="Times New Roman" w:cs="Times New Roman"/>
          <w:sz w:val="24"/>
          <w:szCs w:val="24"/>
        </w:rPr>
      </w:pPr>
      <w:bookmarkStart w:id="6" w:name="P184"/>
      <w:bookmarkEnd w:id="6"/>
      <w:r w:rsidRPr="005C496F">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w:t>
      </w:r>
      <w:r w:rsidRPr="005C496F">
        <w:rPr>
          <w:rFonts w:ascii="Times New Roman" w:hAnsi="Times New Roman" w:cs="Times New Roman"/>
          <w:sz w:val="24"/>
          <w:szCs w:val="24"/>
        </w:rPr>
        <w:lastRenderedPageBreak/>
        <w:t>содержащей государственную, служебную, коммерческую и иную охраняемую законом тайну;</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знакомиться с технической документацией к электронным базам данных;</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sidRPr="005C496F">
          <w:rPr>
            <w:rFonts w:ascii="Times New Roman" w:hAnsi="Times New Roman" w:cs="Times New Roman"/>
            <w:sz w:val="24"/>
            <w:szCs w:val="24"/>
          </w:rPr>
          <w:t>пунктом 2 части 1</w:t>
        </w:r>
      </w:hyperlink>
      <w:r w:rsidRPr="005C496F">
        <w:rPr>
          <w:rFonts w:ascii="Times New Roman" w:hAnsi="Times New Roman" w:cs="Times New Roman"/>
          <w:sz w:val="24"/>
          <w:szCs w:val="24"/>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27"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25 декабря 2008 года N 273-ФЗ "О противодействии коррупции", Федеральным </w:t>
      </w:r>
      <w:hyperlink r:id="rId28"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(часть 4.1 введена Федеральным </w:t>
      </w:r>
      <w:hyperlink r:id="rId30" w:history="1">
        <w:r w:rsidRPr="005C496F">
          <w:rPr>
            <w:rFonts w:ascii="Times New Roman" w:hAnsi="Times New Roman" w:cs="Times New Roman"/>
            <w:sz w:val="24"/>
            <w:szCs w:val="24"/>
          </w:rPr>
          <w:t>законом</w:t>
        </w:r>
      </w:hyperlink>
      <w:r w:rsidRPr="005C496F">
        <w:rPr>
          <w:rFonts w:ascii="Times New Roman" w:hAnsi="Times New Roman" w:cs="Times New Roman"/>
          <w:sz w:val="24"/>
          <w:szCs w:val="24"/>
        </w:rPr>
        <w:t xml:space="preserve"> от 03.04.2017 N 64-ФЗ)</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15. Представление информации по запросам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bookmarkStart w:id="7" w:name="P203"/>
      <w:bookmarkEnd w:id="7"/>
      <w:r w:rsidRPr="005C496F">
        <w:rPr>
          <w:rFonts w:ascii="Times New Roman" w:hAnsi="Times New Roman" w:cs="Times New Roman"/>
          <w:sz w:val="24"/>
          <w:szCs w:val="24"/>
        </w:rPr>
        <w:t xml:space="preserve">1. Органы государственной власти и государственные органы субъектов Российской </w:t>
      </w:r>
      <w:r w:rsidRPr="005C496F">
        <w:rPr>
          <w:rFonts w:ascii="Times New Roman" w:hAnsi="Times New Roman" w:cs="Times New Roman"/>
          <w:sz w:val="24"/>
          <w:szCs w:val="24"/>
        </w:rPr>
        <w:lastRenderedPageBreak/>
        <w:t>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Порядок направления контрольно-счетными органами запросов, указанных в </w:t>
      </w:r>
      <w:hyperlink w:anchor="P203" w:history="1">
        <w:r w:rsidRPr="005C496F">
          <w:rPr>
            <w:rFonts w:ascii="Times New Roman" w:hAnsi="Times New Roman" w:cs="Times New Roman"/>
            <w:sz w:val="24"/>
            <w:szCs w:val="24"/>
          </w:rPr>
          <w:t>части 1</w:t>
        </w:r>
      </w:hyperlink>
      <w:r w:rsidRPr="005C496F">
        <w:rPr>
          <w:rFonts w:ascii="Times New Roman" w:hAnsi="Times New Roman" w:cs="Times New Roman"/>
          <w:sz w:val="24"/>
          <w:szCs w:val="24"/>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4. Непредставление или несвоевременное представление органами и организациями, указанными в </w:t>
      </w:r>
      <w:hyperlink w:anchor="P203" w:history="1">
        <w:r w:rsidRPr="005C496F">
          <w:rPr>
            <w:rFonts w:ascii="Times New Roman" w:hAnsi="Times New Roman" w:cs="Times New Roman"/>
            <w:sz w:val="24"/>
            <w:szCs w:val="24"/>
          </w:rPr>
          <w:t>части 1</w:t>
        </w:r>
      </w:hyperlink>
      <w:r w:rsidRPr="005C496F">
        <w:rPr>
          <w:rFonts w:ascii="Times New Roman" w:hAnsi="Times New Roman" w:cs="Times New Roman"/>
          <w:sz w:val="24"/>
          <w:szCs w:val="24"/>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16. Представления и предписания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w:t>
      </w:r>
      <w:r w:rsidRPr="005C496F">
        <w:rPr>
          <w:rFonts w:ascii="Times New Roman" w:hAnsi="Times New Roman" w:cs="Times New Roman"/>
          <w:sz w:val="24"/>
          <w:szCs w:val="24"/>
        </w:rPr>
        <w:lastRenderedPageBreak/>
        <w:t>счетного органа либо его заместителем.</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Предписание контрольно-счетного органа должно быть исполнено в установленные в нем сроки.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1" w:history="1">
        <w:r w:rsidRPr="005C496F">
          <w:rPr>
            <w:rFonts w:ascii="Times New Roman" w:hAnsi="Times New Roman" w:cs="Times New Roman"/>
            <w:sz w:val="24"/>
            <w:szCs w:val="24"/>
          </w:rPr>
          <w:t>законодательством</w:t>
        </w:r>
      </w:hyperlink>
      <w:r w:rsidRPr="005C496F">
        <w:rPr>
          <w:rFonts w:ascii="Times New Roman" w:hAnsi="Times New Roman" w:cs="Times New Roman"/>
          <w:sz w:val="24"/>
          <w:szCs w:val="24"/>
        </w:rPr>
        <w:t xml:space="preserve"> Российской Федерации и (или) законодательством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(в ред. Федерального </w:t>
      </w:r>
      <w:hyperlink r:id="rId32" w:history="1">
        <w:r w:rsidRPr="005C496F">
          <w:rPr>
            <w:rFonts w:ascii="Times New Roman" w:hAnsi="Times New Roman" w:cs="Times New Roman"/>
            <w:sz w:val="24"/>
            <w:szCs w:val="24"/>
          </w:rPr>
          <w:t>закона</w:t>
        </w:r>
      </w:hyperlink>
      <w:r w:rsidRPr="005C496F">
        <w:rPr>
          <w:rFonts w:ascii="Times New Roman" w:hAnsi="Times New Roman" w:cs="Times New Roman"/>
          <w:sz w:val="24"/>
          <w:szCs w:val="24"/>
        </w:rPr>
        <w:t xml:space="preserve"> от 27.12.2018 N 566-ФЗ)</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17. Гарантии прав проверяемых органов и организаций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18. Взаимодействие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w:t>
      </w:r>
      <w:r w:rsidRPr="005C496F">
        <w:rPr>
          <w:rFonts w:ascii="Times New Roman" w:hAnsi="Times New Roman" w:cs="Times New Roman"/>
          <w:sz w:val="24"/>
          <w:szCs w:val="24"/>
        </w:rPr>
        <w:lastRenderedPageBreak/>
        <w:t>принимать участие в проводимых ими контрольных и экспертно-аналитических мероприятиях.</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6. Контрольно-счетный орган субъекта Российской Федерации вправе: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оказывать контрольно-счетным органам муниципальных образований организационную, правовую, информационную, методическую и иную помощь;</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(в ред. Федерального </w:t>
      </w:r>
      <w:hyperlink r:id="rId33" w:history="1">
        <w:r w:rsidRPr="005C496F">
          <w:rPr>
            <w:rFonts w:ascii="Times New Roman" w:hAnsi="Times New Roman" w:cs="Times New Roman"/>
            <w:sz w:val="24"/>
            <w:szCs w:val="24"/>
          </w:rPr>
          <w:t>закона</w:t>
        </w:r>
      </w:hyperlink>
      <w:r w:rsidRPr="005C496F">
        <w:rPr>
          <w:rFonts w:ascii="Times New Roman" w:hAnsi="Times New Roman" w:cs="Times New Roman"/>
          <w:sz w:val="24"/>
          <w:szCs w:val="24"/>
        </w:rPr>
        <w:t xml:space="preserve"> от 02.07.2013 N 185-ФЗ)</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7. Счетная палата Российской Федерации вправе: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оказывать контрольно-счетным органам организационную, правовую, информационную, методическую и иную помощь;</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5C496F" w:rsidRPr="005C496F" w:rsidRDefault="005C496F" w:rsidP="005C496F">
      <w:pPr>
        <w:pStyle w:val="ConsPlusNormal"/>
        <w:jc w:val="both"/>
        <w:rPr>
          <w:rFonts w:ascii="Times New Roman" w:hAnsi="Times New Roman" w:cs="Times New Roman"/>
          <w:sz w:val="24"/>
          <w:szCs w:val="24"/>
        </w:rPr>
      </w:pPr>
      <w:r w:rsidRPr="005C496F">
        <w:rPr>
          <w:rFonts w:ascii="Times New Roman" w:hAnsi="Times New Roman" w:cs="Times New Roman"/>
          <w:sz w:val="24"/>
          <w:szCs w:val="24"/>
        </w:rPr>
        <w:t xml:space="preserve">(в ред. Федерального </w:t>
      </w:r>
      <w:hyperlink r:id="rId34" w:history="1">
        <w:r w:rsidRPr="005C496F">
          <w:rPr>
            <w:rFonts w:ascii="Times New Roman" w:hAnsi="Times New Roman" w:cs="Times New Roman"/>
            <w:sz w:val="24"/>
            <w:szCs w:val="24"/>
          </w:rPr>
          <w:t>закона</w:t>
        </w:r>
      </w:hyperlink>
      <w:r w:rsidRPr="005C496F">
        <w:rPr>
          <w:rFonts w:ascii="Times New Roman" w:hAnsi="Times New Roman" w:cs="Times New Roman"/>
          <w:sz w:val="24"/>
          <w:szCs w:val="24"/>
        </w:rPr>
        <w:t xml:space="preserve"> от 02.07.2013 N 185-ФЗ)</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19. Обеспечение доступа к информации о деятельности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w:t>
      </w:r>
      <w:r w:rsidRPr="005C496F">
        <w:rPr>
          <w:rFonts w:ascii="Times New Roman" w:hAnsi="Times New Roman" w:cs="Times New Roman"/>
          <w:sz w:val="24"/>
          <w:szCs w:val="24"/>
        </w:rPr>
        <w:lastRenderedPageBreak/>
        <w:t>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20. Финансовое обеспечение деятельности контрольно-счетных органов</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5C496F" w:rsidRPr="005C496F" w:rsidRDefault="005C496F" w:rsidP="005C496F">
      <w:pPr>
        <w:pStyle w:val="ConsPlusNormal"/>
        <w:ind w:firstLine="540"/>
        <w:jc w:val="both"/>
        <w:rPr>
          <w:rFonts w:ascii="Times New Roman" w:hAnsi="Times New Roman" w:cs="Times New Roman"/>
          <w:sz w:val="24"/>
          <w:szCs w:val="24"/>
        </w:rPr>
      </w:pPr>
      <w:r w:rsidRPr="005C496F">
        <w:rPr>
          <w:rFonts w:ascii="Times New Roman" w:hAnsi="Times New Roman" w:cs="Times New Roman"/>
          <w:sz w:val="24"/>
          <w:szCs w:val="24"/>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5C496F" w:rsidRPr="005C496F" w:rsidRDefault="005C496F" w:rsidP="005C496F">
      <w:pPr>
        <w:pStyle w:val="ConsPlusTitle"/>
        <w:ind w:firstLine="540"/>
        <w:jc w:val="both"/>
        <w:outlineLvl w:val="0"/>
        <w:rPr>
          <w:rFonts w:ascii="Times New Roman" w:hAnsi="Times New Roman" w:cs="Times New Roman"/>
          <w:sz w:val="24"/>
          <w:szCs w:val="24"/>
        </w:rPr>
      </w:pPr>
      <w:r w:rsidRPr="005C496F">
        <w:rPr>
          <w:rFonts w:ascii="Times New Roman" w:hAnsi="Times New Roman" w:cs="Times New Roman"/>
          <w:sz w:val="24"/>
          <w:szCs w:val="24"/>
        </w:rPr>
        <w:t>Статья 21. Вступление в силу настоящего Федерального закона</w:t>
      </w:r>
    </w:p>
    <w:p w:rsidR="005C496F" w:rsidRPr="005C496F" w:rsidRDefault="005C496F" w:rsidP="005C496F">
      <w:pPr>
        <w:pStyle w:val="ConsPlusNormal"/>
        <w:ind w:firstLine="540"/>
        <w:jc w:val="both"/>
        <w:rPr>
          <w:rFonts w:ascii="Times New Roman" w:hAnsi="Times New Roman" w:cs="Times New Roman"/>
          <w:sz w:val="24"/>
          <w:szCs w:val="24"/>
        </w:rPr>
      </w:pPr>
      <w:bookmarkStart w:id="8" w:name="_GoBack"/>
      <w:bookmarkEnd w:id="8"/>
      <w:r w:rsidRPr="005C496F">
        <w:rPr>
          <w:rFonts w:ascii="Times New Roman" w:hAnsi="Times New Roman" w:cs="Times New Roman"/>
          <w:sz w:val="24"/>
          <w:szCs w:val="24"/>
        </w:rPr>
        <w:t>Настоящий Федеральный закон вступает в силу с 1 октября 2011 года.</w:t>
      </w:r>
    </w:p>
    <w:p w:rsidR="005C496F" w:rsidRPr="005C496F" w:rsidRDefault="005C496F" w:rsidP="005C496F">
      <w:pPr>
        <w:pStyle w:val="ConsPlusNormal"/>
        <w:ind w:firstLine="540"/>
        <w:jc w:val="both"/>
        <w:rPr>
          <w:rFonts w:ascii="Times New Roman" w:hAnsi="Times New Roman" w:cs="Times New Roman"/>
          <w:sz w:val="24"/>
          <w:szCs w:val="24"/>
        </w:rPr>
      </w:pPr>
    </w:p>
    <w:p w:rsidR="005C496F" w:rsidRPr="005C496F" w:rsidRDefault="005C496F" w:rsidP="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Президент</w:t>
      </w:r>
    </w:p>
    <w:p w:rsidR="005C496F" w:rsidRPr="005C496F" w:rsidRDefault="005C496F" w:rsidP="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Российской Федерации</w:t>
      </w:r>
    </w:p>
    <w:p w:rsidR="005C496F" w:rsidRPr="005C496F" w:rsidRDefault="005C496F" w:rsidP="005C496F">
      <w:pPr>
        <w:pStyle w:val="ConsPlusNormal"/>
        <w:jc w:val="right"/>
        <w:rPr>
          <w:rFonts w:ascii="Times New Roman" w:hAnsi="Times New Roman" w:cs="Times New Roman"/>
          <w:sz w:val="24"/>
          <w:szCs w:val="24"/>
        </w:rPr>
      </w:pPr>
      <w:r w:rsidRPr="005C496F">
        <w:rPr>
          <w:rFonts w:ascii="Times New Roman" w:hAnsi="Times New Roman" w:cs="Times New Roman"/>
          <w:sz w:val="24"/>
          <w:szCs w:val="24"/>
        </w:rPr>
        <w:t>Д.МЕДВЕДЕВ</w:t>
      </w:r>
    </w:p>
    <w:p w:rsidR="002E1E59" w:rsidRPr="005C496F" w:rsidRDefault="002E1E59">
      <w:pPr>
        <w:rPr>
          <w:rFonts w:ascii="Times New Roman" w:hAnsi="Times New Roman" w:cs="Times New Roman"/>
          <w:sz w:val="24"/>
          <w:szCs w:val="24"/>
        </w:rPr>
      </w:pPr>
    </w:p>
    <w:sectPr w:rsidR="002E1E59" w:rsidRPr="005C496F" w:rsidSect="00CF4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6F"/>
    <w:rsid w:val="002E1E59"/>
    <w:rsid w:val="005C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EC09-BEE0-41CB-ABA2-1B1936AD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4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49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870DB6EB3B7FEF6324FF747B9732C7C740C74CAC4763BDE5AB7261D916025FA2ECE9AB056C7097671FAF027DB0A975A971FF18CBEF00F0i276F" TargetMode="External"/><Relationship Id="rId13" Type="http://schemas.openxmlformats.org/officeDocument/2006/relationships/hyperlink" Target="consultantplus://offline/ref=F4870DB6EB3B7FEF6324FF747B9732C7C541CC4BAB4163BDE5AB7261D916025FA2ECE9AB056C749F651FAF027DB0A975A971FF18CBEF00F0i276F" TargetMode="External"/><Relationship Id="rId18" Type="http://schemas.openxmlformats.org/officeDocument/2006/relationships/hyperlink" Target="consultantplus://offline/ref=F4870DB6EB3B7FEF6324FF747B9732C7C740C54FA84463BDE5AB7261D916025FB0ECB1A7056E6A9E600AF9533BiE75F" TargetMode="External"/><Relationship Id="rId26" Type="http://schemas.openxmlformats.org/officeDocument/2006/relationships/hyperlink" Target="consultantplus://offline/ref=F4870DB6EB3B7FEF6324FF747B9732C7C546C54DAE4463BDE5AB7261D916025FB0ECB1A7056E6A9E600AF9533BiE75F" TargetMode="External"/><Relationship Id="rId3" Type="http://schemas.openxmlformats.org/officeDocument/2006/relationships/webSettings" Target="webSettings.xml"/><Relationship Id="rId21" Type="http://schemas.openxmlformats.org/officeDocument/2006/relationships/hyperlink" Target="consultantplus://offline/ref=F4870DB6EB3B7FEF6324FF747B9732C7C645C14BA74563BDE5AB7261D916025FA2ECE9AB056C74976A1FAF027DB0A975A971FF18CBEF00F0i276F" TargetMode="External"/><Relationship Id="rId34" Type="http://schemas.openxmlformats.org/officeDocument/2006/relationships/hyperlink" Target="consultantplus://offline/ref=F4870DB6EB3B7FEF6324FF747B9732C7C64CC148A84063BDE5AB7261D916025FA2ECE9AB056D7D9D641FAF027DB0A975A971FF18CBEF00F0i276F" TargetMode="External"/><Relationship Id="rId7" Type="http://schemas.openxmlformats.org/officeDocument/2006/relationships/hyperlink" Target="consultantplus://offline/ref=F4870DB6EB3B7FEF6324FF747B9732C7C64CC249A41634BFB4FE7C64D146584FB4A5E4A81B6C77806114F9i573F" TargetMode="External"/><Relationship Id="rId12" Type="http://schemas.openxmlformats.org/officeDocument/2006/relationships/hyperlink" Target="consultantplus://offline/ref=F4870DB6EB3B7FEF6324FF747B9732C7C745C14AA74863BDE5AB7261D916025FA2ECE9AB056C749F631FAF027DB0A975A971FF18CBEF00F0i276F" TargetMode="External"/><Relationship Id="rId17" Type="http://schemas.openxmlformats.org/officeDocument/2006/relationships/hyperlink" Target="consultantplus://offline/ref=F4870DB6EB3B7FEF6324FF747B9732C7C747C149AA4663BDE5AB7261D916025FB0ECB1A7056E6A9E600AF9533BiE75F" TargetMode="External"/><Relationship Id="rId25" Type="http://schemas.openxmlformats.org/officeDocument/2006/relationships/hyperlink" Target="consultantplus://offline/ref=F4870DB6EB3B7FEF6324FF747B9732C7C64CC249A41634BFB4FE7C64D146584FB4A5E4A81B6C77806114F9i573F" TargetMode="External"/><Relationship Id="rId33" Type="http://schemas.openxmlformats.org/officeDocument/2006/relationships/hyperlink" Target="consultantplus://offline/ref=F4870DB6EB3B7FEF6324FF747B9732C7C64CC148A84063BDE5AB7261D916025FA2ECE9AB056D7D9D651FAF027DB0A975A971FF18CBEF00F0i276F" TargetMode="External"/><Relationship Id="rId2" Type="http://schemas.openxmlformats.org/officeDocument/2006/relationships/settings" Target="settings.xml"/><Relationship Id="rId16" Type="http://schemas.openxmlformats.org/officeDocument/2006/relationships/hyperlink" Target="consultantplus://offline/ref=F4870DB6EB3B7FEF6324FF747B9732C7C745C14AA74863BDE5AB7261D916025FA2ECE9AB056C749F601FAF027DB0A975A971FF18CBEF00F0i276F" TargetMode="External"/><Relationship Id="rId20" Type="http://schemas.openxmlformats.org/officeDocument/2006/relationships/hyperlink" Target="consultantplus://offline/ref=F4870DB6EB3B7FEF6324FF747B9732C7C745C24AA84363BDE5AB7261D916025FB0ECB1A7056E6A9E600AF9533BiE75F" TargetMode="External"/><Relationship Id="rId29" Type="http://schemas.openxmlformats.org/officeDocument/2006/relationships/hyperlink" Target="consultantplus://offline/ref=F4870DB6EB3B7FEF6324FF747B9732C7C745C24AA84363BDE5AB7261D916025FB0ECB1A7056E6A9E600AF9533BiE75F" TargetMode="External"/><Relationship Id="rId1" Type="http://schemas.openxmlformats.org/officeDocument/2006/relationships/styles" Target="styles.xml"/><Relationship Id="rId6" Type="http://schemas.openxmlformats.org/officeDocument/2006/relationships/hyperlink" Target="consultantplus://offline/ref=F4870DB6EB3B7FEF6324FF747B9732C7C746C245AA4863BDE5AB7261D916025FA2ECE9A9036A77953745BF0634E5A66BAB6CE119D5EFi070F" TargetMode="External"/><Relationship Id="rId11" Type="http://schemas.openxmlformats.org/officeDocument/2006/relationships/hyperlink" Target="consultantplus://offline/ref=F4870DB6EB3B7FEF6324FF747B9732C7C745C14BAF4263BDE5AB7261D916025FA2ECE9AB056C749E6A1FAF027DB0A975A971FF18CBEF00F0i276F" TargetMode="External"/><Relationship Id="rId24" Type="http://schemas.openxmlformats.org/officeDocument/2006/relationships/hyperlink" Target="consultantplus://offline/ref=F4870DB6EB3B7FEF6324FF747B9732C7C746C245AA4863BDE5AB7261D916025FA2ECE9A9026C71953745BF0634E5A66BAB6CE119D5EFi070F" TargetMode="External"/><Relationship Id="rId32" Type="http://schemas.openxmlformats.org/officeDocument/2006/relationships/hyperlink" Target="consultantplus://offline/ref=F4870DB6EB3B7FEF6324FF747B9732C7C745C14BAF4263BDE5AB7261D916025FA2ECE9AB056C749F621FAF027DB0A975A971FF18CBEF00F0i276F" TargetMode="External"/><Relationship Id="rId5" Type="http://schemas.openxmlformats.org/officeDocument/2006/relationships/hyperlink" Target="consultantplus://offline/ref=F4870DB6EB3B7FEF6324FF747B9732C7C740C445A84963BDE5AB7261D916025FB0ECB1A7056E6A9E600AF9533BiE75F" TargetMode="External"/><Relationship Id="rId15" Type="http://schemas.openxmlformats.org/officeDocument/2006/relationships/hyperlink" Target="consultantplus://offline/ref=F4870DB6EB3B7FEF6324FF747B9732C7C541CC4BAB4163BDE5AB7261D916025FA2ECE9AB056C749F641FAF027DB0A975A971FF18CBEF00F0i276F" TargetMode="External"/><Relationship Id="rId23" Type="http://schemas.openxmlformats.org/officeDocument/2006/relationships/hyperlink" Target="consultantplus://offline/ref=F4870DB6EB3B7FEF6324FF747B9732C7C746C245AA4863BDE5AB7261D916025FA2ECE9A9026C71953745BF0634E5A66BAB6CE119D5EFi070F" TargetMode="External"/><Relationship Id="rId28" Type="http://schemas.openxmlformats.org/officeDocument/2006/relationships/hyperlink" Target="consultantplus://offline/ref=F4870DB6EB3B7FEF6324FF747B9732C7C64DCC49AB4763BDE5AB7261D916025FB0ECB1A7056E6A9E600AF9533BiE75F" TargetMode="External"/><Relationship Id="rId36" Type="http://schemas.openxmlformats.org/officeDocument/2006/relationships/theme" Target="theme/theme1.xml"/><Relationship Id="rId10" Type="http://schemas.openxmlformats.org/officeDocument/2006/relationships/hyperlink" Target="consultantplus://offline/ref=F4870DB6EB3B7FEF6324FF747B9732C7C746C245AA4863BDE5AB7261D916025FB0ECB1A7056E6A9E600AF9533BiE75F" TargetMode="External"/><Relationship Id="rId19" Type="http://schemas.openxmlformats.org/officeDocument/2006/relationships/hyperlink" Target="consultantplus://offline/ref=F4870DB6EB3B7FEF6324FF747B9732C7C64DCC49AB4763BDE5AB7261D916025FB0ECB1A7056E6A9E600AF9533BiE75F" TargetMode="External"/><Relationship Id="rId31" Type="http://schemas.openxmlformats.org/officeDocument/2006/relationships/hyperlink" Target="consultantplus://offline/ref=F4870DB6EB3B7FEF6324FF747B9732C7C740C54BAB4563BDE5AB7261D916025FA2ECE9AD0D6A72953745BF0634E5A66BAB6CE119D5EFi070F" TargetMode="External"/><Relationship Id="rId4" Type="http://schemas.openxmlformats.org/officeDocument/2006/relationships/hyperlink" Target="consultantplus://offline/ref=F4870DB6EB3B7FEF6324FF747B9732C7C64CC249A41634BFB4FE7C64D146584FB4A5E4A81B6C77806114F9i573F" TargetMode="External"/><Relationship Id="rId9" Type="http://schemas.openxmlformats.org/officeDocument/2006/relationships/hyperlink" Target="consultantplus://offline/ref=F4870DB6EB3B7FEF6324FF747B9732C7C746C245AA4863BDE5AB7261D916025FA2ECE9A9036A77953745BF0634E5A66BAB6CE119D5EFi070F" TargetMode="External"/><Relationship Id="rId14" Type="http://schemas.openxmlformats.org/officeDocument/2006/relationships/hyperlink" Target="consultantplus://offline/ref=F4870DB6EB3B7FEF6324FF747B9732C7C745C14AA74863BDE5AB7261D916025FA2ECE9AB056C749F611FAF027DB0A975A971FF18CBEF00F0i276F" TargetMode="External"/><Relationship Id="rId22" Type="http://schemas.openxmlformats.org/officeDocument/2006/relationships/hyperlink" Target="consultantplus://offline/ref=F4870DB6EB3B7FEF6324FF747B9732C7C746C245AA4863BDE5AB7261D916025FB0ECB1A7056E6A9E600AF9533BiE75F" TargetMode="External"/><Relationship Id="rId27" Type="http://schemas.openxmlformats.org/officeDocument/2006/relationships/hyperlink" Target="consultantplus://offline/ref=F4870DB6EB3B7FEF6324FF747B9732C7C740C54FA84463BDE5AB7261D916025FB0ECB1A7056E6A9E600AF9533BiE75F" TargetMode="External"/><Relationship Id="rId30" Type="http://schemas.openxmlformats.org/officeDocument/2006/relationships/hyperlink" Target="consultantplus://offline/ref=F4870DB6EB3B7FEF6324FF747B9732C7C645C14BA74563BDE5AB7261D916025FA2ECE9AB056C759E621FAF027DB0A975A971FF18CBEF00F0i276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8326</Words>
  <Characters>47460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1</cp:revision>
  <dcterms:created xsi:type="dcterms:W3CDTF">2020-03-02T05:59:00Z</dcterms:created>
  <dcterms:modified xsi:type="dcterms:W3CDTF">2020-03-02T06:07:00Z</dcterms:modified>
</cp:coreProperties>
</file>