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38" w:rsidRPr="00060588" w:rsidRDefault="00122938" w:rsidP="001229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122938" w:rsidRPr="00060588" w:rsidRDefault="00122938" w:rsidP="006E43D3">
      <w:pPr>
        <w:pStyle w:val="af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</w:t>
      </w:r>
      <w:r w:rsidR="00E90585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Навлинского </w:t>
      </w: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</w:t>
      </w:r>
    </w:p>
    <w:p w:rsidR="005B1E4A" w:rsidRPr="00060588" w:rsidRDefault="005B1E4A" w:rsidP="006E43D3">
      <w:pPr>
        <w:pStyle w:val="af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экспертно-аналитического мероприятия</w:t>
      </w:r>
    </w:p>
    <w:p w:rsidR="006E43D3" w:rsidRPr="00060588" w:rsidRDefault="005B1E4A" w:rsidP="004A3BB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«Экспертиза и подготовка заключения </w:t>
      </w:r>
      <w:r w:rsidR="006E43D3" w:rsidRPr="00060588">
        <w:rPr>
          <w:rFonts w:ascii="Times New Roman" w:hAnsi="Times New Roman" w:cs="Times New Roman"/>
          <w:b/>
          <w:sz w:val="24"/>
          <w:szCs w:val="24"/>
        </w:rPr>
        <w:t xml:space="preserve">на отчет об исполнении бюджета </w:t>
      </w:r>
      <w:r w:rsidR="00E90585" w:rsidRPr="00060588">
        <w:rPr>
          <w:rFonts w:ascii="Times New Roman" w:hAnsi="Times New Roman" w:cs="Times New Roman"/>
          <w:b/>
          <w:sz w:val="24"/>
          <w:szCs w:val="24"/>
        </w:rPr>
        <w:t xml:space="preserve">Навлинского </w:t>
      </w:r>
      <w:r w:rsidR="004A3BBC" w:rsidRPr="00060588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Pr="00060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585" w:rsidRPr="00060588">
        <w:rPr>
          <w:rFonts w:ascii="Times New Roman" w:hAnsi="Times New Roman" w:cs="Times New Roman"/>
          <w:b/>
          <w:sz w:val="24"/>
          <w:szCs w:val="24"/>
        </w:rPr>
        <w:t xml:space="preserve">Навлинского </w:t>
      </w:r>
      <w:r w:rsidRPr="0006058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423497" w:rsidRPr="00060588">
        <w:rPr>
          <w:rFonts w:ascii="Times New Roman" w:hAnsi="Times New Roman" w:cs="Times New Roman"/>
          <w:b/>
          <w:sz w:val="24"/>
          <w:szCs w:val="24"/>
        </w:rPr>
        <w:t>за 20</w:t>
      </w:r>
      <w:r w:rsidR="000820FF" w:rsidRPr="00060588">
        <w:rPr>
          <w:rFonts w:ascii="Times New Roman" w:hAnsi="Times New Roman" w:cs="Times New Roman"/>
          <w:b/>
          <w:sz w:val="24"/>
          <w:szCs w:val="24"/>
        </w:rPr>
        <w:t>2</w:t>
      </w:r>
      <w:r w:rsidR="00D11B1E">
        <w:rPr>
          <w:rFonts w:ascii="Times New Roman" w:hAnsi="Times New Roman" w:cs="Times New Roman"/>
          <w:b/>
          <w:sz w:val="24"/>
          <w:szCs w:val="24"/>
        </w:rPr>
        <w:t>4</w:t>
      </w:r>
      <w:r w:rsidR="006E43D3" w:rsidRPr="0006058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060588">
        <w:rPr>
          <w:rFonts w:ascii="Times New Roman" w:hAnsi="Times New Roman" w:cs="Times New Roman"/>
          <w:b/>
          <w:sz w:val="24"/>
          <w:szCs w:val="24"/>
        </w:rPr>
        <w:t>»</w:t>
      </w:r>
    </w:p>
    <w:p w:rsidR="00ED0B26" w:rsidRPr="00060588" w:rsidRDefault="00ED0B26" w:rsidP="001229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B26" w:rsidRPr="00060588" w:rsidRDefault="00ED0B26" w:rsidP="00ED0B2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п.</w:t>
      </w:r>
      <w:r w:rsidR="00E90585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Навля</w:t>
      </w: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060588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240D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1770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240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588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11B1E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="00D3000C" w:rsidRPr="00060588">
        <w:rPr>
          <w:rFonts w:ascii="Times New Roman" w:eastAsia="Times New Roman" w:hAnsi="Times New Roman" w:cs="Times New Roman"/>
          <w:b/>
          <w:sz w:val="24"/>
          <w:szCs w:val="24"/>
        </w:rPr>
        <w:t>.04.2</w:t>
      </w: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C08CF" w:rsidRPr="0006058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11B1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</w:t>
      </w:r>
    </w:p>
    <w:p w:rsidR="00ED0B26" w:rsidRPr="00060588" w:rsidRDefault="00522CFD" w:rsidP="00ED0B2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ED0B26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1. Основание для проведения экспертно-аналитического мероприятия: </w:t>
      </w:r>
    </w:p>
    <w:p w:rsidR="00E90585" w:rsidRPr="00060588" w:rsidRDefault="00E90585" w:rsidP="001770AE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060588">
        <w:rPr>
          <w:rFonts w:ascii="Times New Roman" w:hAnsi="Times New Roman"/>
          <w:sz w:val="24"/>
          <w:szCs w:val="24"/>
        </w:rPr>
        <w:t>Положение «О Контрольно-счетной палате Навлинского муниципального района» принятое решением Навлинского районного Совета народных депутатов от 29.10.2021 года № 6-159;</w:t>
      </w:r>
    </w:p>
    <w:p w:rsidR="00E90585" w:rsidRPr="00060588" w:rsidRDefault="00E90585" w:rsidP="00E90585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60588">
        <w:rPr>
          <w:rFonts w:ascii="Times New Roman" w:hAnsi="Times New Roman"/>
          <w:sz w:val="24"/>
          <w:szCs w:val="24"/>
        </w:rPr>
        <w:t>- Соглашение о передаче полномочий по осуществлению внешнего муниципального финансового контроля;</w:t>
      </w:r>
    </w:p>
    <w:p w:rsidR="00E90585" w:rsidRPr="00060588" w:rsidRDefault="00E90585" w:rsidP="00E90585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60588">
        <w:rPr>
          <w:rFonts w:ascii="Times New Roman" w:hAnsi="Times New Roman"/>
          <w:sz w:val="24"/>
          <w:szCs w:val="24"/>
        </w:rPr>
        <w:t>- пункта 1.3.2 плана работы Контрольно – счетной палаты Навлинского муниципального района на 202</w:t>
      </w:r>
      <w:r w:rsidR="00D11B1E">
        <w:rPr>
          <w:rFonts w:ascii="Times New Roman" w:hAnsi="Times New Roman"/>
          <w:sz w:val="24"/>
          <w:szCs w:val="24"/>
        </w:rPr>
        <w:t>5</w:t>
      </w:r>
      <w:r w:rsidRPr="00060588">
        <w:rPr>
          <w:rFonts w:ascii="Times New Roman" w:hAnsi="Times New Roman"/>
          <w:sz w:val="24"/>
          <w:szCs w:val="24"/>
        </w:rPr>
        <w:t xml:space="preserve"> год утвержденный распоряжением председателя Контрольно-счетной палаты Навлинского муниципального района от </w:t>
      </w:r>
      <w:r w:rsidR="001770AE">
        <w:rPr>
          <w:rFonts w:ascii="Times New Roman" w:hAnsi="Times New Roman"/>
          <w:sz w:val="24"/>
          <w:szCs w:val="24"/>
        </w:rPr>
        <w:t>2</w:t>
      </w:r>
      <w:r w:rsidR="00D11B1E">
        <w:rPr>
          <w:rFonts w:ascii="Times New Roman" w:hAnsi="Times New Roman"/>
          <w:sz w:val="24"/>
          <w:szCs w:val="24"/>
        </w:rPr>
        <w:t>8</w:t>
      </w:r>
      <w:r w:rsidRPr="00060588">
        <w:rPr>
          <w:rFonts w:ascii="Times New Roman" w:hAnsi="Times New Roman"/>
          <w:sz w:val="24"/>
          <w:szCs w:val="24"/>
        </w:rPr>
        <w:t>.12.202</w:t>
      </w:r>
      <w:r w:rsidR="00D11B1E">
        <w:rPr>
          <w:rFonts w:ascii="Times New Roman" w:hAnsi="Times New Roman"/>
          <w:sz w:val="24"/>
          <w:szCs w:val="24"/>
        </w:rPr>
        <w:t>4</w:t>
      </w:r>
      <w:r w:rsidR="004C3C58">
        <w:rPr>
          <w:rFonts w:ascii="Times New Roman" w:hAnsi="Times New Roman"/>
          <w:sz w:val="24"/>
          <w:szCs w:val="24"/>
        </w:rPr>
        <w:t xml:space="preserve"> </w:t>
      </w:r>
      <w:r w:rsidRPr="00060588">
        <w:rPr>
          <w:rFonts w:ascii="Times New Roman" w:hAnsi="Times New Roman"/>
          <w:sz w:val="24"/>
          <w:szCs w:val="24"/>
        </w:rPr>
        <w:t>г. №</w:t>
      </w:r>
      <w:r w:rsidR="004C3C58">
        <w:rPr>
          <w:rFonts w:ascii="Times New Roman" w:hAnsi="Times New Roman"/>
          <w:sz w:val="24"/>
          <w:szCs w:val="24"/>
        </w:rPr>
        <w:t xml:space="preserve"> </w:t>
      </w:r>
      <w:r w:rsidR="00D11B1E">
        <w:rPr>
          <w:rFonts w:ascii="Times New Roman" w:hAnsi="Times New Roman"/>
          <w:sz w:val="24"/>
          <w:szCs w:val="24"/>
        </w:rPr>
        <w:t>8</w:t>
      </w:r>
      <w:r w:rsidRPr="00060588">
        <w:rPr>
          <w:rFonts w:ascii="Times New Roman" w:hAnsi="Times New Roman"/>
          <w:sz w:val="24"/>
          <w:szCs w:val="24"/>
        </w:rPr>
        <w:t>-р;</w:t>
      </w:r>
    </w:p>
    <w:p w:rsidR="00E90585" w:rsidRPr="00060588" w:rsidRDefault="00E90585" w:rsidP="00E90585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60588">
        <w:rPr>
          <w:rFonts w:ascii="Times New Roman" w:hAnsi="Times New Roman"/>
          <w:sz w:val="24"/>
          <w:szCs w:val="24"/>
        </w:rPr>
        <w:t xml:space="preserve">- </w:t>
      </w:r>
      <w:r w:rsidR="0023508C">
        <w:rPr>
          <w:rFonts w:ascii="Times New Roman" w:hAnsi="Times New Roman"/>
          <w:sz w:val="24"/>
          <w:szCs w:val="24"/>
        </w:rPr>
        <w:t>распоряжение</w:t>
      </w:r>
      <w:r w:rsidRPr="00060588">
        <w:rPr>
          <w:rFonts w:ascii="Times New Roman" w:hAnsi="Times New Roman"/>
          <w:sz w:val="24"/>
          <w:szCs w:val="24"/>
        </w:rPr>
        <w:t xml:space="preserve"> Контрольно-счетной палаты Навлинского муниципального района от </w:t>
      </w:r>
      <w:r w:rsidR="00D11B1E">
        <w:rPr>
          <w:rFonts w:ascii="Times New Roman" w:hAnsi="Times New Roman"/>
          <w:sz w:val="24"/>
          <w:szCs w:val="24"/>
        </w:rPr>
        <w:t>15</w:t>
      </w:r>
      <w:r w:rsidRPr="00060588">
        <w:rPr>
          <w:rFonts w:ascii="Times New Roman" w:hAnsi="Times New Roman"/>
          <w:sz w:val="24"/>
          <w:szCs w:val="24"/>
        </w:rPr>
        <w:t>.0</w:t>
      </w:r>
      <w:r w:rsidR="00D11B1E">
        <w:rPr>
          <w:rFonts w:ascii="Times New Roman" w:hAnsi="Times New Roman"/>
          <w:sz w:val="24"/>
          <w:szCs w:val="24"/>
        </w:rPr>
        <w:t>3</w:t>
      </w:r>
      <w:r w:rsidRPr="00060588">
        <w:rPr>
          <w:rFonts w:ascii="Times New Roman" w:hAnsi="Times New Roman"/>
          <w:sz w:val="24"/>
          <w:szCs w:val="24"/>
        </w:rPr>
        <w:t>.20</w:t>
      </w:r>
      <w:r w:rsidR="00D11B1E">
        <w:rPr>
          <w:rFonts w:ascii="Times New Roman" w:hAnsi="Times New Roman"/>
          <w:sz w:val="24"/>
          <w:szCs w:val="24"/>
        </w:rPr>
        <w:t>25</w:t>
      </w:r>
      <w:r w:rsidR="0023508C">
        <w:rPr>
          <w:rFonts w:ascii="Times New Roman" w:hAnsi="Times New Roman"/>
          <w:sz w:val="24"/>
          <w:szCs w:val="24"/>
        </w:rPr>
        <w:t xml:space="preserve"> </w:t>
      </w:r>
      <w:r w:rsidRPr="00060588">
        <w:rPr>
          <w:rFonts w:ascii="Times New Roman" w:hAnsi="Times New Roman"/>
          <w:sz w:val="24"/>
          <w:szCs w:val="24"/>
        </w:rPr>
        <w:t xml:space="preserve">г. № </w:t>
      </w:r>
      <w:r w:rsidR="001770AE">
        <w:rPr>
          <w:rFonts w:ascii="Times New Roman" w:hAnsi="Times New Roman"/>
          <w:sz w:val="24"/>
          <w:szCs w:val="24"/>
        </w:rPr>
        <w:t>2</w:t>
      </w:r>
      <w:r w:rsidR="0023508C">
        <w:rPr>
          <w:rFonts w:ascii="Times New Roman" w:hAnsi="Times New Roman"/>
          <w:sz w:val="24"/>
          <w:szCs w:val="24"/>
        </w:rPr>
        <w:t>-р</w:t>
      </w:r>
      <w:r w:rsidRPr="00060588">
        <w:rPr>
          <w:rFonts w:ascii="Times New Roman" w:hAnsi="Times New Roman"/>
          <w:sz w:val="24"/>
          <w:szCs w:val="24"/>
        </w:rPr>
        <w:t>.</w:t>
      </w:r>
    </w:p>
    <w:p w:rsidR="00E90585" w:rsidRPr="00060588" w:rsidRDefault="00E90585" w:rsidP="00E90585">
      <w:pPr>
        <w:pStyle w:val="a6"/>
        <w:spacing w:after="0"/>
        <w:jc w:val="both"/>
      </w:pPr>
      <w:r w:rsidRPr="00060588">
        <w:t>- статья 157, 264.4 Бюджетного кодекса Российской Федерации.</w:t>
      </w:r>
    </w:p>
    <w:p w:rsidR="00031356" w:rsidRPr="00060588" w:rsidRDefault="00031356" w:rsidP="00031356">
      <w:pPr>
        <w:pStyle w:val="af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0EA" w:rsidRPr="00060588" w:rsidRDefault="00522CFD" w:rsidP="00F54CD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110EA" w:rsidRPr="00060588">
        <w:rPr>
          <w:rFonts w:ascii="Times New Roman" w:eastAsia="Times New Roman" w:hAnsi="Times New Roman" w:cs="Times New Roman"/>
          <w:b/>
          <w:sz w:val="24"/>
          <w:szCs w:val="24"/>
        </w:rPr>
        <w:t>2. Предмет экспертно-аналитического мероприятия</w:t>
      </w:r>
      <w:r w:rsidR="00E110EA" w:rsidRPr="00060588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6C06" w:rsidRPr="00060588">
        <w:rPr>
          <w:rFonts w:ascii="Times New Roman" w:eastAsia="Times New Roman" w:hAnsi="Times New Roman" w:cs="Times New Roman"/>
          <w:sz w:val="24"/>
          <w:szCs w:val="24"/>
        </w:rPr>
        <w:t xml:space="preserve"> бюджетная</w:t>
      </w:r>
      <w:r w:rsidR="001D6C06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6C06" w:rsidRPr="00060588">
        <w:rPr>
          <w:rFonts w:ascii="Times New Roman" w:eastAsia="Times New Roman" w:hAnsi="Times New Roman" w:cs="Times New Roman"/>
          <w:sz w:val="24"/>
          <w:szCs w:val="24"/>
        </w:rPr>
        <w:t>отчетность и иные документы</w:t>
      </w:r>
      <w:r w:rsidR="00031356" w:rsidRPr="00060588">
        <w:rPr>
          <w:rFonts w:ascii="Times New Roman" w:eastAsia="Times New Roman" w:hAnsi="Times New Roman" w:cs="Times New Roman"/>
          <w:sz w:val="24"/>
          <w:szCs w:val="24"/>
        </w:rPr>
        <w:t>, содержащие информацию об исполнении бюджета муниципального образования «</w:t>
      </w:r>
      <w:proofErr w:type="spellStart"/>
      <w:r w:rsidR="00E90585" w:rsidRPr="00060588">
        <w:rPr>
          <w:rFonts w:ascii="Times New Roman" w:eastAsia="Times New Roman" w:hAnsi="Times New Roman" w:cs="Times New Roman"/>
          <w:sz w:val="24"/>
          <w:szCs w:val="24"/>
        </w:rPr>
        <w:t>Навлинское</w:t>
      </w:r>
      <w:proofErr w:type="spellEnd"/>
      <w:r w:rsidR="00031356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3D9">
        <w:rPr>
          <w:rFonts w:ascii="Times New Roman" w:eastAsia="Times New Roman" w:hAnsi="Times New Roman" w:cs="Times New Roman"/>
          <w:sz w:val="24"/>
          <w:szCs w:val="24"/>
        </w:rPr>
        <w:t>городское</w:t>
      </w:r>
      <w:r w:rsidR="000820FF" w:rsidRPr="00060588">
        <w:rPr>
          <w:rFonts w:ascii="Times New Roman" w:eastAsia="Times New Roman" w:hAnsi="Times New Roman" w:cs="Times New Roman"/>
          <w:sz w:val="24"/>
          <w:szCs w:val="24"/>
        </w:rPr>
        <w:t xml:space="preserve"> поселение» за 202</w:t>
      </w:r>
      <w:r w:rsidR="00D11B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30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356" w:rsidRPr="00060588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E110EA" w:rsidRPr="00060588" w:rsidRDefault="00522CFD" w:rsidP="00F54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E110EA" w:rsidRPr="00060588">
        <w:rPr>
          <w:rFonts w:ascii="Times New Roman" w:eastAsia="Times New Roman" w:hAnsi="Times New Roman" w:cs="Times New Roman"/>
          <w:b/>
          <w:sz w:val="24"/>
          <w:szCs w:val="24"/>
        </w:rPr>
        <w:t>3. Объект экспертно-аналитического мероприятия:</w:t>
      </w:r>
      <w:r w:rsidR="00031356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3C16" w:rsidRPr="0006058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E90585" w:rsidRPr="00060588">
        <w:rPr>
          <w:rFonts w:ascii="Times New Roman" w:eastAsia="Times New Roman" w:hAnsi="Times New Roman" w:cs="Times New Roman"/>
          <w:sz w:val="24"/>
          <w:szCs w:val="24"/>
        </w:rPr>
        <w:t>Навлинского</w:t>
      </w:r>
      <w:r w:rsidR="000F3C16" w:rsidRPr="0006058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4A3BBC" w:rsidRPr="000605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90585" w:rsidRPr="00060588">
        <w:rPr>
          <w:rFonts w:ascii="Times New Roman" w:eastAsia="Times New Roman" w:hAnsi="Times New Roman" w:cs="Times New Roman"/>
          <w:sz w:val="24"/>
          <w:szCs w:val="24"/>
        </w:rPr>
        <w:t>Навлинское</w:t>
      </w:r>
      <w:proofErr w:type="spellEnd"/>
      <w:r w:rsidR="00E90585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BBC" w:rsidRPr="00060588">
        <w:rPr>
          <w:rFonts w:ascii="Times New Roman" w:eastAsia="Times New Roman" w:hAnsi="Times New Roman" w:cs="Times New Roman"/>
          <w:sz w:val="24"/>
          <w:szCs w:val="24"/>
        </w:rPr>
        <w:t>городское поселение»</w:t>
      </w:r>
      <w:r w:rsidR="006049B6" w:rsidRPr="000605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0EA" w:rsidRPr="00060588" w:rsidRDefault="00522CFD" w:rsidP="00F54CD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E110EA" w:rsidRPr="00060588">
        <w:rPr>
          <w:rFonts w:ascii="Times New Roman" w:eastAsia="Times New Roman" w:hAnsi="Times New Roman" w:cs="Times New Roman"/>
          <w:b/>
          <w:sz w:val="24"/>
          <w:szCs w:val="24"/>
        </w:rPr>
        <w:t>4. Цели и вопросы экспертно-аналитического мероприятия:</w:t>
      </w:r>
    </w:p>
    <w:p w:rsidR="00E110EA" w:rsidRPr="00060588" w:rsidRDefault="00E110EA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4.1. Цель – оценить основные показатели бюджетной отчетности.</w:t>
      </w:r>
    </w:p>
    <w:p w:rsidR="00E110EA" w:rsidRPr="00060588" w:rsidRDefault="00E110EA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E110EA" w:rsidRPr="00060588" w:rsidRDefault="00E110EA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4.1.1.  Анализ исполнения бюджета в разрезе доходных источников.</w:t>
      </w:r>
    </w:p>
    <w:p w:rsidR="00E110EA" w:rsidRPr="00060588" w:rsidRDefault="00E110EA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4.1.2</w:t>
      </w:r>
      <w:r w:rsidR="008562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Анализ исполнения бюджета по расходам:</w:t>
      </w:r>
    </w:p>
    <w:p w:rsidR="00E110EA" w:rsidRPr="00060588" w:rsidRDefault="00E110EA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по разделам и </w:t>
      </w:r>
      <w:r w:rsidR="00D05763" w:rsidRPr="00060588">
        <w:rPr>
          <w:rFonts w:ascii="Times New Roman" w:eastAsia="Times New Roman" w:hAnsi="Times New Roman" w:cs="Times New Roman"/>
          <w:sz w:val="24"/>
          <w:szCs w:val="24"/>
        </w:rPr>
        <w:t>подразделам бюджетной классификации;</w:t>
      </w:r>
    </w:p>
    <w:p w:rsidR="00D05763" w:rsidRPr="00060588" w:rsidRDefault="00D05763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по ведомственной структуре расходов.</w:t>
      </w:r>
    </w:p>
    <w:p w:rsidR="00D05763" w:rsidRPr="00060588" w:rsidRDefault="00D05763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4.1.3. </w:t>
      </w:r>
      <w:r w:rsidR="006E43D3" w:rsidRPr="00060588">
        <w:rPr>
          <w:rFonts w:ascii="Times New Roman" w:eastAsia="Times New Roman" w:hAnsi="Times New Roman" w:cs="Times New Roman"/>
          <w:sz w:val="24"/>
          <w:szCs w:val="24"/>
        </w:rPr>
        <w:t>Анализ дефицита (профицита) бюджета и источников финансирования дефицита бюджета.</w:t>
      </w:r>
    </w:p>
    <w:p w:rsidR="006E43D3" w:rsidRPr="00060588" w:rsidRDefault="006E43D3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4.1.4 Состояние внутреннего долга муниципального образования.</w:t>
      </w:r>
    </w:p>
    <w:p w:rsidR="00522CFD" w:rsidRPr="00060588" w:rsidRDefault="00FB104F" w:rsidP="00F54CD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CFD" w:rsidRPr="000605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304A2" w:rsidRPr="0006058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22CFD" w:rsidRPr="00060588">
        <w:rPr>
          <w:rFonts w:ascii="Times New Roman" w:hAnsi="Times New Roman" w:cs="Times New Roman"/>
          <w:b/>
          <w:sz w:val="24"/>
          <w:szCs w:val="24"/>
        </w:rPr>
        <w:t xml:space="preserve">  Исследуемый период: </w:t>
      </w:r>
      <w:r w:rsidR="00522CFD" w:rsidRPr="00060588">
        <w:rPr>
          <w:rFonts w:ascii="Times New Roman" w:hAnsi="Times New Roman" w:cs="Times New Roman"/>
          <w:sz w:val="24"/>
          <w:szCs w:val="24"/>
        </w:rPr>
        <w:t>20</w:t>
      </w:r>
      <w:r w:rsidR="000820FF" w:rsidRPr="00060588">
        <w:rPr>
          <w:rFonts w:ascii="Times New Roman" w:hAnsi="Times New Roman" w:cs="Times New Roman"/>
          <w:sz w:val="24"/>
          <w:szCs w:val="24"/>
        </w:rPr>
        <w:t>2</w:t>
      </w:r>
      <w:r w:rsidR="00D11B1E">
        <w:rPr>
          <w:rFonts w:ascii="Times New Roman" w:hAnsi="Times New Roman" w:cs="Times New Roman"/>
          <w:sz w:val="24"/>
          <w:szCs w:val="24"/>
        </w:rPr>
        <w:t>4</w:t>
      </w:r>
      <w:r w:rsidR="00522CFD" w:rsidRPr="0006058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22938" w:rsidRPr="00060588" w:rsidRDefault="005B1E4A" w:rsidP="005B1E4A">
      <w:pPr>
        <w:pStyle w:val="af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      </w:t>
      </w:r>
      <w:proofErr w:type="spellStart"/>
      <w:r w:rsidR="00E90585" w:rsidRPr="00060588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Навлинское</w:t>
      </w:r>
      <w:proofErr w:type="spellEnd"/>
      <w:r w:rsidR="005D262D" w:rsidRPr="00060588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городское поселения </w:t>
      </w:r>
      <w:r w:rsidR="00122938" w:rsidRPr="00060588">
        <w:rPr>
          <w:rFonts w:ascii="Times New Roman" w:hAnsi="Times New Roman" w:cs="Times New Roman"/>
          <w:sz w:val="24"/>
          <w:szCs w:val="24"/>
        </w:rPr>
        <w:t xml:space="preserve">– </w:t>
      </w:r>
      <w:hyperlink r:id="rId8" w:tooltip="Муниципальное образование" w:history="1">
        <w:r w:rsidR="00122938" w:rsidRPr="0006058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муниципальное образование</w:t>
        </w:r>
      </w:hyperlink>
      <w:r w:rsidR="00122938" w:rsidRPr="0006058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9" w:tooltip="Комаричский район" w:history="1">
        <w:r w:rsidR="00E90585" w:rsidRPr="0006058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Навлинского</w:t>
        </w:r>
        <w:r w:rsidR="00122938" w:rsidRPr="0006058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района</w:t>
        </w:r>
      </w:hyperlink>
      <w:r w:rsidR="00122938" w:rsidRPr="00060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tooltip="Брянская область" w:history="1">
        <w:r w:rsidR="00122938" w:rsidRPr="0006058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Брянской области</w:t>
        </w:r>
      </w:hyperlink>
      <w:r w:rsidR="00122938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90585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22938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Административным центром поселения является </w:t>
      </w:r>
      <w:r w:rsidR="005D262D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п.</w:t>
      </w:r>
      <w:r w:rsidR="00CE0B36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0585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Навля</w:t>
      </w:r>
      <w:r w:rsidR="00122938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22938" w:rsidRPr="00060588" w:rsidRDefault="005B1E4A" w:rsidP="005B1E4A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Брянской области от 09.03.2005 № 3-З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br/>
        <w:t xml:space="preserve">«О наделении муниципальных образований статусом городского округа, муниципального района, городского поселения, сельского поселения и установлении границ муниципальных образований в Брянской области» </w:t>
      </w:r>
      <w:proofErr w:type="spellStart"/>
      <w:r w:rsidR="00E90585" w:rsidRPr="00060588">
        <w:rPr>
          <w:rFonts w:ascii="Times New Roman" w:eastAsia="Times New Roman" w:hAnsi="Times New Roman" w:cs="Times New Roman"/>
          <w:bCs/>
          <w:sz w:val="24"/>
          <w:szCs w:val="24"/>
        </w:rPr>
        <w:t>Навлинское</w:t>
      </w:r>
      <w:proofErr w:type="spellEnd"/>
      <w:r w:rsidR="00E90585"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поселение </w:t>
      </w:r>
      <w:r w:rsidR="00E90585" w:rsidRPr="00060588">
        <w:rPr>
          <w:rFonts w:ascii="Times New Roman" w:eastAsia="Times New Roman" w:hAnsi="Times New Roman" w:cs="Times New Roman"/>
          <w:sz w:val="24"/>
          <w:szCs w:val="24"/>
        </w:rPr>
        <w:t xml:space="preserve">Навлинского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района наделено статусом </w:t>
      </w:r>
      <w:r w:rsidR="005D262D" w:rsidRPr="00060588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поселения.</w:t>
      </w:r>
    </w:p>
    <w:p w:rsidR="005B1E4A" w:rsidRPr="00060588" w:rsidRDefault="005B1E4A" w:rsidP="005B1E4A">
      <w:pPr>
        <w:pStyle w:val="af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Заключение по результатам внешней проверки  годового  отчета об исполнении бюджета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за 202</w:t>
      </w:r>
      <w:r w:rsidR="00D11B1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подготовлено Контрольно-счетной палатой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Навлинского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в соответствии с требованиями статьи 264.4 Бюджетного кодекса Российской Федерации, пункта 3 части 2 статьи 9 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данных внешней проверки годовой бюджетной отчётности за 202</w:t>
      </w:r>
      <w:r w:rsidR="00D11B1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5B1E4A" w:rsidRPr="00060588" w:rsidRDefault="005B1E4A" w:rsidP="00A400B8">
      <w:pPr>
        <w:pStyle w:val="af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Годовая бюджетная отчётность представлена в Контрольно-счетную палату в срок, установленный частью 3 статьи 264.4. Бюджетного кодекса Российской Федерации.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с годовым отчетом об исполнении бюджета были представлены: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проект решения Совета народных депутатов п.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Навля</w:t>
      </w:r>
      <w:r w:rsidR="00A4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 отчёта 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   исполнении </w:t>
      </w:r>
      <w:r w:rsidR="00A4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бюджета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Брянской области за 202</w:t>
      </w:r>
      <w:r w:rsidR="00D11B1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D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год» 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приложениями;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- пояснительная записка.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Представленный к проверке проект решения «Об утверждении отчета об исполнении бюджета  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Навлинского 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Брянской области» соответствует статье 264.6. Бюджетного кодекса РФ.</w:t>
      </w:r>
    </w:p>
    <w:p w:rsidR="005B1E4A" w:rsidRPr="00060588" w:rsidRDefault="005B1E4A" w:rsidP="005B1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результате внесённых изменений в решение о бюджете в 202</w:t>
      </w:r>
      <w:r w:rsidR="00D11B1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основных характеристик бюджета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="00AE430B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из</w:t>
      </w:r>
      <w:r w:rsidR="00A400B8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менился 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его исполнения.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С учётом последних изменений </w:t>
      </w:r>
      <w:r w:rsidR="00E90585" w:rsidRPr="00060588">
        <w:rPr>
          <w:rFonts w:ascii="Times New Roman" w:eastAsia="Times New Roman" w:hAnsi="Times New Roman" w:cs="Times New Roman"/>
          <w:sz w:val="24"/>
          <w:szCs w:val="24"/>
        </w:rPr>
        <w:t>дефицит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бюджета утверждён в сумме </w:t>
      </w:r>
      <w:r w:rsidR="00D11B1E">
        <w:rPr>
          <w:rFonts w:ascii="Times New Roman" w:eastAsia="Times New Roman" w:hAnsi="Times New Roman" w:cs="Times New Roman"/>
          <w:sz w:val="24"/>
          <w:szCs w:val="24"/>
        </w:rPr>
        <w:t>21 530,7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ос</w:t>
      </w:r>
      <w:r w:rsidR="00A400B8"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новных характеристик расходной 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и доходной части бюджета поселения 202</w:t>
      </w:r>
      <w:r w:rsidR="00D11B1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влияли на сбалансированность и устойчивость бюджетной системы поселения, адресного решения социальных проблем.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бюджета в 202</w:t>
      </w:r>
      <w:r w:rsidR="00D11B1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осуществлялось на основании положений Бюджетного кодекса Российской Федерации, Федерального закона от 06.10.2003 г. №131-ФЗ «Об общих принципах организации местного самоуправления в Российской Федерации», Положения о бюджетном процессе и иных нормативных правовых актов </w:t>
      </w:r>
      <w:r w:rsidR="00E74DD3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="00AE430B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поселения, регулирующих бюджетные отношения.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исполнения бюджета и подготовка отчета об его исполнении возложена на администрацию</w:t>
      </w:r>
      <w:r w:rsidR="00AE430B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4DD3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="00AE430B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. Кассовое обслуживание исполнения бюджета осуществлялось в</w:t>
      </w:r>
      <w:r w:rsidRPr="00060588">
        <w:rPr>
          <w:rFonts w:ascii="Times New Roman" w:hAnsi="Times New Roman" w:cs="Times New Roman"/>
          <w:sz w:val="24"/>
          <w:szCs w:val="24"/>
        </w:rPr>
        <w:t xml:space="preserve"> Отд</w:t>
      </w:r>
      <w:r w:rsidR="00E74DD3" w:rsidRPr="00060588">
        <w:rPr>
          <w:rFonts w:ascii="Times New Roman" w:hAnsi="Times New Roman" w:cs="Times New Roman"/>
          <w:sz w:val="24"/>
          <w:szCs w:val="24"/>
        </w:rPr>
        <w:t>елении УФК по Брянской области</w:t>
      </w:r>
      <w:r w:rsidRPr="00060588">
        <w:rPr>
          <w:rFonts w:ascii="Times New Roman" w:hAnsi="Times New Roman" w:cs="Times New Roman"/>
          <w:sz w:val="24"/>
          <w:szCs w:val="24"/>
        </w:rPr>
        <w:t>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исполнении бюджета на 202</w:t>
      </w:r>
      <w:r w:rsidR="00D11B1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соблюдался принцип единства кассы и подведомственности финансирования расходов.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Лицевые счета участнику бюджетного процесса в рамках их бюджетных полномочий открыты в</w:t>
      </w:r>
      <w:r w:rsidRPr="00060588">
        <w:rPr>
          <w:rFonts w:ascii="Times New Roman" w:hAnsi="Times New Roman" w:cs="Times New Roman"/>
          <w:sz w:val="24"/>
          <w:szCs w:val="24"/>
        </w:rPr>
        <w:t xml:space="preserve"> Отд</w:t>
      </w:r>
      <w:r w:rsidR="00E74DD3" w:rsidRPr="00060588">
        <w:rPr>
          <w:rFonts w:ascii="Times New Roman" w:hAnsi="Times New Roman" w:cs="Times New Roman"/>
          <w:sz w:val="24"/>
          <w:szCs w:val="24"/>
        </w:rPr>
        <w:t>елении УФК по Брянской области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соответствует нормам статьи 220.1 Бюджетного кодекса Российской Федерации.</w:t>
      </w:r>
    </w:p>
    <w:p w:rsidR="005B1E4A" w:rsidRPr="00060588" w:rsidRDefault="005B1E4A" w:rsidP="005B1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статьи 217 и статьи 217.1 Бюджетного кодекса Российской Федерации исполнение бюджета поселения в 202</w:t>
      </w:r>
      <w:r w:rsidR="00D11B1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осуществлялось на основе сводной бюджетной росписи и кассового плана.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Бюджетные полномочия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бюджета, получателя средств бюджета поселения осуществлялось администрацией</w:t>
      </w:r>
      <w:r w:rsidR="00AE430B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4DD3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="00AE430B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бюджетным законодательством.</w:t>
      </w:r>
    </w:p>
    <w:p w:rsidR="00122938" w:rsidRPr="00060588" w:rsidRDefault="00122938" w:rsidP="00122938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Первоначально бюджет </w:t>
      </w:r>
      <w:r w:rsidR="00CE0B36" w:rsidRPr="00060588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поселения на 20</w:t>
      </w:r>
      <w:r w:rsidR="000820FF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1B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год утвержден решением Совета народных депутатов </w:t>
      </w:r>
      <w:r w:rsidR="006049B6" w:rsidRPr="00060588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234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DD3" w:rsidRPr="00060588">
        <w:rPr>
          <w:rFonts w:ascii="Times New Roman" w:eastAsia="Times New Roman" w:hAnsi="Times New Roman" w:cs="Times New Roman"/>
          <w:sz w:val="24"/>
          <w:szCs w:val="24"/>
        </w:rPr>
        <w:t xml:space="preserve">Навля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11B1E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E74DD3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1B1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№ </w:t>
      </w:r>
      <w:r w:rsidR="000820FF" w:rsidRPr="0006058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11B1E">
        <w:rPr>
          <w:rFonts w:ascii="Times New Roman" w:eastAsia="Times New Roman" w:hAnsi="Times New Roman" w:cs="Times New Roman"/>
          <w:sz w:val="24"/>
          <w:szCs w:val="24"/>
        </w:rPr>
        <w:t>242</w:t>
      </w:r>
      <w:r w:rsidR="00234019">
        <w:rPr>
          <w:rFonts w:ascii="Times New Roman" w:eastAsia="Times New Roman" w:hAnsi="Times New Roman" w:cs="Times New Roman"/>
          <w:sz w:val="24"/>
          <w:szCs w:val="24"/>
        </w:rPr>
        <w:t xml:space="preserve"> «О бюджете</w:t>
      </w:r>
      <w:r w:rsidR="005247B3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DD3" w:rsidRPr="00060588">
        <w:rPr>
          <w:rFonts w:ascii="Times New Roman" w:eastAsia="Times New Roman" w:hAnsi="Times New Roman" w:cs="Times New Roman"/>
          <w:sz w:val="24"/>
          <w:szCs w:val="24"/>
        </w:rPr>
        <w:t>Навлинского</w:t>
      </w:r>
      <w:r w:rsidR="009B7FE4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поселения на 20</w:t>
      </w:r>
      <w:r w:rsidR="000820FF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1B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CE0B36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7B3" w:rsidRPr="0006058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446ACE" w:rsidRPr="00060588">
        <w:rPr>
          <w:rFonts w:ascii="Times New Roman" w:eastAsia="Times New Roman" w:hAnsi="Times New Roman" w:cs="Times New Roman"/>
          <w:sz w:val="24"/>
          <w:szCs w:val="24"/>
        </w:rPr>
        <w:t xml:space="preserve"> и плановый период 20</w:t>
      </w:r>
      <w:r w:rsidR="00D11B1E">
        <w:rPr>
          <w:rFonts w:ascii="Times New Roman" w:eastAsia="Times New Roman" w:hAnsi="Times New Roman" w:cs="Times New Roman"/>
          <w:sz w:val="24"/>
          <w:szCs w:val="24"/>
        </w:rPr>
        <w:t>25</w:t>
      </w:r>
      <w:r w:rsidR="00446ACE" w:rsidRPr="00060588">
        <w:rPr>
          <w:rFonts w:ascii="Times New Roman" w:eastAsia="Times New Roman" w:hAnsi="Times New Roman" w:cs="Times New Roman"/>
          <w:sz w:val="24"/>
          <w:szCs w:val="24"/>
        </w:rPr>
        <w:t xml:space="preserve"> и 20</w:t>
      </w:r>
      <w:r w:rsidR="00BC08CF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1B1E">
        <w:rPr>
          <w:rFonts w:ascii="Times New Roman" w:eastAsia="Times New Roman" w:hAnsi="Times New Roman" w:cs="Times New Roman"/>
          <w:sz w:val="24"/>
          <w:szCs w:val="24"/>
        </w:rPr>
        <w:t>6</w:t>
      </w:r>
      <w:r w:rsidR="00446ACE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B0C22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B0C22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019">
        <w:rPr>
          <w:rFonts w:ascii="Times New Roman" w:eastAsia="Times New Roman" w:hAnsi="Times New Roman" w:cs="Times New Roman"/>
          <w:sz w:val="24"/>
          <w:szCs w:val="24"/>
        </w:rPr>
        <w:t xml:space="preserve">доходам и расхода в сумме </w:t>
      </w:r>
      <w:r w:rsidR="00D11B1E">
        <w:rPr>
          <w:rFonts w:ascii="Times New Roman" w:eastAsia="Times New Roman" w:hAnsi="Times New Roman" w:cs="Times New Roman"/>
          <w:sz w:val="24"/>
          <w:szCs w:val="24"/>
        </w:rPr>
        <w:t>47 112,4</w:t>
      </w:r>
      <w:r w:rsidR="005247B3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9B7FE4" w:rsidRPr="000605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247B3" w:rsidRPr="00060588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0820FF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1B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году решениями Совета народных депутатов</w:t>
      </w:r>
      <w:r w:rsidR="006049B6" w:rsidRPr="00060588">
        <w:rPr>
          <w:rFonts w:ascii="Times New Roman" w:eastAsia="Times New Roman" w:hAnsi="Times New Roman" w:cs="Times New Roman"/>
          <w:sz w:val="24"/>
          <w:szCs w:val="24"/>
        </w:rPr>
        <w:t xml:space="preserve"> п.</w:t>
      </w:r>
      <w:r w:rsidR="00F42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DD3" w:rsidRPr="00060588">
        <w:rPr>
          <w:rFonts w:ascii="Times New Roman" w:eastAsia="Times New Roman" w:hAnsi="Times New Roman" w:cs="Times New Roman"/>
          <w:sz w:val="24"/>
          <w:szCs w:val="24"/>
        </w:rPr>
        <w:t xml:space="preserve">Навля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в утвержденный бюджет вносились изменения.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br/>
        <w:t xml:space="preserve">С учетом внесенных изменений </w:t>
      </w:r>
      <w:r w:rsidRPr="00060588">
        <w:rPr>
          <w:rFonts w:ascii="Times New Roman" w:hAnsi="Times New Roman" w:cs="Times New Roman"/>
          <w:sz w:val="24"/>
          <w:szCs w:val="24"/>
        </w:rPr>
        <w:t>уточненный бюджет поселения на 20</w:t>
      </w:r>
      <w:r w:rsidR="00A75FE9" w:rsidRPr="00060588">
        <w:rPr>
          <w:rFonts w:ascii="Times New Roman" w:hAnsi="Times New Roman" w:cs="Times New Roman"/>
          <w:sz w:val="24"/>
          <w:szCs w:val="24"/>
        </w:rPr>
        <w:t>2</w:t>
      </w:r>
      <w:r w:rsidR="00D11B1E">
        <w:rPr>
          <w:rFonts w:ascii="Times New Roman" w:hAnsi="Times New Roman" w:cs="Times New Roman"/>
          <w:sz w:val="24"/>
          <w:szCs w:val="24"/>
        </w:rPr>
        <w:t>4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 утвержден по доходам в сумме </w:t>
      </w:r>
      <w:r w:rsidR="00D11B1E">
        <w:rPr>
          <w:rFonts w:ascii="Times New Roman" w:hAnsi="Times New Roman" w:cs="Times New Roman"/>
          <w:sz w:val="24"/>
          <w:szCs w:val="24"/>
        </w:rPr>
        <w:t>87 376,3</w:t>
      </w:r>
      <w:r w:rsidRPr="00060588">
        <w:rPr>
          <w:rFonts w:ascii="Times New Roman" w:hAnsi="Times New Roman" w:cs="Times New Roman"/>
          <w:sz w:val="24"/>
          <w:szCs w:val="24"/>
        </w:rPr>
        <w:t xml:space="preserve"> тыс. рублей, по расходам в сумме </w:t>
      </w:r>
      <w:r w:rsidRPr="00060588">
        <w:rPr>
          <w:rFonts w:ascii="Times New Roman" w:hAnsi="Times New Roman" w:cs="Times New Roman"/>
          <w:sz w:val="24"/>
          <w:szCs w:val="24"/>
        </w:rPr>
        <w:br/>
      </w:r>
      <w:r w:rsidR="00D11B1E">
        <w:rPr>
          <w:rFonts w:ascii="Times New Roman" w:hAnsi="Times New Roman" w:cs="Times New Roman"/>
          <w:sz w:val="24"/>
          <w:szCs w:val="24"/>
        </w:rPr>
        <w:t>108 907,0</w:t>
      </w:r>
      <w:r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="006905E0"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z w:val="24"/>
          <w:szCs w:val="24"/>
        </w:rPr>
        <w:t xml:space="preserve">тыс. рублей, </w:t>
      </w:r>
      <w:r w:rsidR="006905E0"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="009B7FE4" w:rsidRPr="00060588">
        <w:rPr>
          <w:rFonts w:ascii="Times New Roman" w:hAnsi="Times New Roman" w:cs="Times New Roman"/>
          <w:sz w:val="24"/>
          <w:szCs w:val="24"/>
        </w:rPr>
        <w:t>с</w:t>
      </w:r>
      <w:r w:rsidR="00457AD1"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="00E74DD3" w:rsidRPr="00060588">
        <w:rPr>
          <w:rFonts w:ascii="Times New Roman" w:hAnsi="Times New Roman" w:cs="Times New Roman"/>
          <w:sz w:val="24"/>
          <w:szCs w:val="24"/>
        </w:rPr>
        <w:t xml:space="preserve">дефицитом </w:t>
      </w:r>
      <w:r w:rsidRPr="0006058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B7FE4" w:rsidRPr="00060588">
        <w:rPr>
          <w:rFonts w:ascii="Times New Roman" w:hAnsi="Times New Roman" w:cs="Times New Roman"/>
          <w:sz w:val="24"/>
          <w:szCs w:val="24"/>
        </w:rPr>
        <w:t xml:space="preserve"> в сумме – </w:t>
      </w:r>
      <w:r w:rsidR="00D11B1E">
        <w:rPr>
          <w:rFonts w:ascii="Times New Roman" w:hAnsi="Times New Roman" w:cs="Times New Roman"/>
          <w:sz w:val="24"/>
          <w:szCs w:val="24"/>
        </w:rPr>
        <w:t>21 530,7</w:t>
      </w:r>
      <w:r w:rsidR="009B7FE4" w:rsidRPr="00060588">
        <w:rPr>
          <w:rFonts w:ascii="Times New Roman" w:hAnsi="Times New Roman" w:cs="Times New Roman"/>
          <w:sz w:val="24"/>
          <w:szCs w:val="24"/>
        </w:rPr>
        <w:t xml:space="preserve"> тыс.</w:t>
      </w:r>
      <w:r w:rsidR="00BF68FE"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="009B7FE4" w:rsidRPr="00060588">
        <w:rPr>
          <w:rFonts w:ascii="Times New Roman" w:hAnsi="Times New Roman" w:cs="Times New Roman"/>
          <w:sz w:val="24"/>
          <w:szCs w:val="24"/>
        </w:rPr>
        <w:t>рублей.</w:t>
      </w:r>
    </w:p>
    <w:p w:rsidR="007B6A1E" w:rsidRDefault="007B6A1E" w:rsidP="00122938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938" w:rsidRPr="00060588" w:rsidRDefault="00AE430B" w:rsidP="00122938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.1.1.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Анализ исполнения бюджета в разрезе доходных источников.</w:t>
      </w:r>
    </w:p>
    <w:p w:rsidR="00122938" w:rsidRPr="00060588" w:rsidRDefault="00AE430B" w:rsidP="00AE430B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Доходная часть бюджета поселения исполнена в сумме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br/>
      </w:r>
      <w:r w:rsidR="0076399A">
        <w:rPr>
          <w:rFonts w:ascii="Times New Roman" w:eastAsia="Times New Roman" w:hAnsi="Times New Roman" w:cs="Times New Roman"/>
          <w:sz w:val="24"/>
          <w:szCs w:val="24"/>
        </w:rPr>
        <w:t>88 017,6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</w:t>
      </w:r>
      <w:r w:rsidR="00277D40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99A">
        <w:rPr>
          <w:rFonts w:ascii="Times New Roman" w:eastAsia="Times New Roman" w:hAnsi="Times New Roman" w:cs="Times New Roman"/>
          <w:sz w:val="24"/>
          <w:szCs w:val="24"/>
        </w:rPr>
        <w:t>100,7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650" w:rsidRPr="00060588">
        <w:rPr>
          <w:rFonts w:ascii="Times New Roman" w:eastAsia="Times New Roman" w:hAnsi="Times New Roman" w:cs="Times New Roman"/>
          <w:sz w:val="24"/>
          <w:szCs w:val="24"/>
        </w:rPr>
        <w:t>% к уточненному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плану.</w:t>
      </w:r>
    </w:p>
    <w:p w:rsidR="00122938" w:rsidRPr="00060588" w:rsidRDefault="00AE430B" w:rsidP="00AE430B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>Формирование доходной части бюджета поселения на 20</w:t>
      </w:r>
      <w:r w:rsidR="00A75FE9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55D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год осуществлялось в рамках Налогового и Бюджетного кодексов Российской Федерации и в соответствии с Феде</w:t>
      </w:r>
      <w:r w:rsidR="007B6A1E">
        <w:rPr>
          <w:rFonts w:ascii="Times New Roman" w:eastAsia="Times New Roman" w:hAnsi="Times New Roman" w:cs="Times New Roman"/>
          <w:sz w:val="24"/>
          <w:szCs w:val="24"/>
        </w:rPr>
        <w:t xml:space="preserve">ральным законом от 06.10.2003 №131-Ф3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Федерации».</w:t>
      </w:r>
    </w:p>
    <w:p w:rsidR="00E74DD3" w:rsidRPr="00F54CD6" w:rsidRDefault="00AE430B" w:rsidP="00F54CD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Анализ исполнения доходной части бюджета поселения представлен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br/>
        <w:t>в следующей таблице.</w:t>
      </w:r>
      <w:r w:rsidR="005D17F3"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F54CD6"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E74DD3"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AE430B" w:rsidRPr="00F54CD6" w:rsidRDefault="00E74DD3" w:rsidP="00E74DD3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54CD6">
        <w:rPr>
          <w:rFonts w:ascii="Times New Roman" w:eastAsia="Times New Roman" w:hAnsi="Times New Roman" w:cs="Times New Roman"/>
          <w:sz w:val="18"/>
          <w:szCs w:val="18"/>
        </w:rPr>
        <w:t>(тыс. рублей)</w:t>
      </w:r>
      <w:r w:rsidR="00AE430B" w:rsidRPr="00F54CD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5D17F3" w:rsidRPr="00F54CD6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701"/>
        <w:gridCol w:w="1276"/>
        <w:gridCol w:w="1370"/>
        <w:gridCol w:w="1102"/>
      </w:tblGrid>
      <w:tr w:rsidR="00E74DD3" w:rsidRPr="00E74DD3" w:rsidTr="00F54CD6">
        <w:trPr>
          <w:trHeight w:val="571"/>
        </w:trPr>
        <w:tc>
          <w:tcPr>
            <w:tcW w:w="3402" w:type="dxa"/>
            <w:shd w:val="clear" w:color="auto" w:fill="auto"/>
          </w:tcPr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701" w:type="dxa"/>
            <w:shd w:val="clear" w:color="auto" w:fill="auto"/>
          </w:tcPr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Уточненные назначения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370" w:type="dxa"/>
            <w:shd w:val="clear" w:color="auto" w:fill="auto"/>
          </w:tcPr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исполнения к уточненному плану, %</w:t>
            </w:r>
          </w:p>
        </w:tc>
        <w:tc>
          <w:tcPr>
            <w:tcW w:w="1102" w:type="dxa"/>
            <w:shd w:val="clear" w:color="auto" w:fill="auto"/>
          </w:tcPr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Темп роста, %</w:t>
            </w:r>
          </w:p>
        </w:tc>
      </w:tr>
      <w:tr w:rsidR="00E74DD3" w:rsidRPr="00E74DD3" w:rsidTr="00F54CD6">
        <w:trPr>
          <w:trHeight w:val="187"/>
        </w:trPr>
        <w:tc>
          <w:tcPr>
            <w:tcW w:w="10127" w:type="dxa"/>
            <w:gridSpan w:val="6"/>
            <w:shd w:val="clear" w:color="auto" w:fill="auto"/>
          </w:tcPr>
          <w:p w:rsidR="00E74DD3" w:rsidRPr="00E74DD3" w:rsidRDefault="00E74DD3" w:rsidP="004F7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B6A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7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F7D91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4F7D91" w:rsidRPr="00E74DD3" w:rsidRDefault="004F7D91" w:rsidP="004F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101 276,0</w:t>
            </w:r>
          </w:p>
        </w:tc>
        <w:tc>
          <w:tcPr>
            <w:tcW w:w="1701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62 842,8</w:t>
            </w:r>
          </w:p>
        </w:tc>
        <w:tc>
          <w:tcPr>
            <w:tcW w:w="1276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63 818,3</w:t>
            </w:r>
          </w:p>
        </w:tc>
        <w:tc>
          <w:tcPr>
            <w:tcW w:w="1370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1102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</w:tr>
      <w:tr w:rsidR="004F7D91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4F7D91" w:rsidRPr="00E74DD3" w:rsidRDefault="004F7D91" w:rsidP="004F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101 276,0</w:t>
            </w:r>
          </w:p>
        </w:tc>
        <w:tc>
          <w:tcPr>
            <w:tcW w:w="1701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85 022,8</w:t>
            </w:r>
          </w:p>
        </w:tc>
        <w:tc>
          <w:tcPr>
            <w:tcW w:w="1276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64 333,9</w:t>
            </w:r>
          </w:p>
        </w:tc>
        <w:tc>
          <w:tcPr>
            <w:tcW w:w="1370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102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</w:tr>
      <w:tr w:rsidR="004F7D91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4F7D91" w:rsidRPr="00E74DD3" w:rsidRDefault="004F7D91" w:rsidP="004F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Профицит (+) Дефицит (-) </w:t>
            </w:r>
          </w:p>
        </w:tc>
        <w:tc>
          <w:tcPr>
            <w:tcW w:w="1276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22 180,1</w:t>
            </w:r>
          </w:p>
        </w:tc>
        <w:tc>
          <w:tcPr>
            <w:tcW w:w="1276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515,6</w:t>
            </w:r>
          </w:p>
        </w:tc>
        <w:tc>
          <w:tcPr>
            <w:tcW w:w="1370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02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E74DD3" w:rsidRPr="00E74DD3" w:rsidTr="00F54CD6">
        <w:trPr>
          <w:trHeight w:val="185"/>
        </w:trPr>
        <w:tc>
          <w:tcPr>
            <w:tcW w:w="10127" w:type="dxa"/>
            <w:gridSpan w:val="6"/>
            <w:shd w:val="clear" w:color="auto" w:fill="auto"/>
          </w:tcPr>
          <w:p w:rsidR="00E74DD3" w:rsidRPr="00E74DD3" w:rsidRDefault="00E74DD3" w:rsidP="004F7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F7D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F7D91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4F7D91" w:rsidRPr="00E74DD3" w:rsidRDefault="004F7D91" w:rsidP="004F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99 174,7</w:t>
            </w:r>
          </w:p>
        </w:tc>
        <w:tc>
          <w:tcPr>
            <w:tcW w:w="1701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116 428,6</w:t>
            </w:r>
          </w:p>
        </w:tc>
        <w:tc>
          <w:tcPr>
            <w:tcW w:w="1276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104 843,4</w:t>
            </w:r>
          </w:p>
        </w:tc>
        <w:tc>
          <w:tcPr>
            <w:tcW w:w="1370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02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164,3</w:t>
            </w:r>
          </w:p>
        </w:tc>
      </w:tr>
      <w:tr w:rsidR="004F7D91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4F7D91" w:rsidRPr="00E74DD3" w:rsidRDefault="004F7D91" w:rsidP="004F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99 174,7</w:t>
            </w:r>
          </w:p>
        </w:tc>
        <w:tc>
          <w:tcPr>
            <w:tcW w:w="1701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138 093,1</w:t>
            </w:r>
          </w:p>
        </w:tc>
        <w:tc>
          <w:tcPr>
            <w:tcW w:w="1276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104 977,1</w:t>
            </w:r>
          </w:p>
        </w:tc>
        <w:tc>
          <w:tcPr>
            <w:tcW w:w="1370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02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163,2</w:t>
            </w:r>
          </w:p>
        </w:tc>
      </w:tr>
      <w:tr w:rsidR="004F7D91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4F7D91" w:rsidRPr="00E74DD3" w:rsidRDefault="004F7D91" w:rsidP="004F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Профицит (+) Дефицит (-) </w:t>
            </w:r>
          </w:p>
        </w:tc>
        <w:tc>
          <w:tcPr>
            <w:tcW w:w="1276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21 664,4</w:t>
            </w:r>
          </w:p>
        </w:tc>
        <w:tc>
          <w:tcPr>
            <w:tcW w:w="1276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  <w:tc>
          <w:tcPr>
            <w:tcW w:w="1370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02" w:type="dxa"/>
            <w:shd w:val="clear" w:color="auto" w:fill="auto"/>
          </w:tcPr>
          <w:p w:rsidR="004F7D91" w:rsidRPr="00E74DD3" w:rsidRDefault="004F7D91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E74DD3" w:rsidRPr="00E74DD3" w:rsidTr="00F54CD6">
        <w:trPr>
          <w:trHeight w:val="185"/>
        </w:trPr>
        <w:tc>
          <w:tcPr>
            <w:tcW w:w="10127" w:type="dxa"/>
            <w:gridSpan w:val="6"/>
            <w:shd w:val="clear" w:color="auto" w:fill="auto"/>
          </w:tcPr>
          <w:p w:rsidR="00E74DD3" w:rsidRPr="00E74DD3" w:rsidRDefault="00E74DD3" w:rsidP="004F7D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0" w:name="_Hlk97906932"/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F7D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74DD3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E74DD3" w:rsidRPr="00E74DD3" w:rsidRDefault="00E74DD3" w:rsidP="0086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4F7D91" w:rsidP="00E74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47 112,4</w:t>
            </w:r>
          </w:p>
        </w:tc>
        <w:tc>
          <w:tcPr>
            <w:tcW w:w="1701" w:type="dxa"/>
            <w:shd w:val="clear" w:color="auto" w:fill="auto"/>
          </w:tcPr>
          <w:p w:rsidR="00E74DD3" w:rsidRPr="00E74DD3" w:rsidRDefault="004F7D91" w:rsidP="00E74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87 376,3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4F7D91" w:rsidP="00E74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88 017,6</w:t>
            </w:r>
          </w:p>
        </w:tc>
        <w:tc>
          <w:tcPr>
            <w:tcW w:w="1370" w:type="dxa"/>
            <w:shd w:val="clear" w:color="auto" w:fill="auto"/>
          </w:tcPr>
          <w:p w:rsidR="00E74DD3" w:rsidRPr="00E74DD3" w:rsidRDefault="004F7D91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1102" w:type="dxa"/>
            <w:shd w:val="clear" w:color="auto" w:fill="auto"/>
          </w:tcPr>
          <w:p w:rsidR="00E74DD3" w:rsidRPr="00E74DD3" w:rsidRDefault="004F7D91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E74DD3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E74DD3" w:rsidRPr="00E74DD3" w:rsidRDefault="00E74DD3" w:rsidP="0086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4F7D91" w:rsidP="00E74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47 112,4</w:t>
            </w:r>
          </w:p>
        </w:tc>
        <w:tc>
          <w:tcPr>
            <w:tcW w:w="1701" w:type="dxa"/>
            <w:shd w:val="clear" w:color="auto" w:fill="auto"/>
          </w:tcPr>
          <w:p w:rsidR="00E74DD3" w:rsidRPr="00E74DD3" w:rsidRDefault="004F7D91" w:rsidP="00E74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108 907,0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4F7D91" w:rsidP="00E74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73 259,7</w:t>
            </w:r>
          </w:p>
        </w:tc>
        <w:tc>
          <w:tcPr>
            <w:tcW w:w="1370" w:type="dxa"/>
            <w:shd w:val="clear" w:color="auto" w:fill="auto"/>
          </w:tcPr>
          <w:p w:rsidR="00E74DD3" w:rsidRPr="00E74DD3" w:rsidRDefault="004F7D91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102" w:type="dxa"/>
            <w:shd w:val="clear" w:color="auto" w:fill="auto"/>
          </w:tcPr>
          <w:p w:rsidR="00E74DD3" w:rsidRPr="00E74DD3" w:rsidRDefault="004F7D91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</w:tr>
      <w:tr w:rsidR="00E74DD3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E74DD3" w:rsidRPr="00E74DD3" w:rsidRDefault="00E74DD3" w:rsidP="0086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Профицит (+) Дефицит (-) 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E74DD3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E74DD3" w:rsidRPr="00E74DD3" w:rsidRDefault="00E74DD3" w:rsidP="004F7D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0F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F7D91">
              <w:rPr>
                <w:rFonts w:ascii="Times New Roman" w:hAnsi="Times New Roman" w:cs="Times New Roman"/>
                <w:sz w:val="20"/>
                <w:szCs w:val="20"/>
              </w:rPr>
              <w:t> 530,7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4F7D91" w:rsidP="001D0F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14 757,9</w:t>
            </w:r>
          </w:p>
        </w:tc>
        <w:tc>
          <w:tcPr>
            <w:tcW w:w="1370" w:type="dxa"/>
            <w:shd w:val="clear" w:color="auto" w:fill="auto"/>
          </w:tcPr>
          <w:p w:rsidR="00E74DD3" w:rsidRPr="00E74DD3" w:rsidRDefault="004F7D91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Св.100</w:t>
            </w:r>
          </w:p>
        </w:tc>
        <w:tc>
          <w:tcPr>
            <w:tcW w:w="1102" w:type="dxa"/>
            <w:shd w:val="clear" w:color="auto" w:fill="auto"/>
          </w:tcPr>
          <w:p w:rsidR="00E74DD3" w:rsidRPr="00E74DD3" w:rsidRDefault="004F7D91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Св.100</w:t>
            </w:r>
          </w:p>
        </w:tc>
      </w:tr>
    </w:tbl>
    <w:bookmarkEnd w:id="0"/>
    <w:p w:rsidR="00AE430B" w:rsidRDefault="00AE430B" w:rsidP="00AE430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D77EF" w:rsidRPr="00060588" w:rsidRDefault="006D77EF" w:rsidP="00F54CD6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588">
        <w:rPr>
          <w:rFonts w:ascii="Times New Roman" w:hAnsi="Times New Roman" w:cs="Times New Roman"/>
          <w:color w:val="000000"/>
          <w:sz w:val="24"/>
          <w:szCs w:val="24"/>
        </w:rPr>
        <w:t>Доходная часть бюджета Навлинского городского поселения Навлинского муниципального района Брянкой области в 202</w:t>
      </w:r>
      <w:r w:rsidR="00E7429B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году исполнена в объеме </w:t>
      </w:r>
      <w:r w:rsidR="00E7429B">
        <w:rPr>
          <w:rFonts w:ascii="Times New Roman" w:hAnsi="Times New Roman" w:cs="Times New Roman"/>
          <w:color w:val="000000"/>
          <w:sz w:val="24"/>
          <w:szCs w:val="24"/>
        </w:rPr>
        <w:t>88 017,6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что составляет </w:t>
      </w:r>
      <w:r w:rsidR="00E7429B">
        <w:rPr>
          <w:rFonts w:ascii="Times New Roman" w:hAnsi="Times New Roman" w:cs="Times New Roman"/>
          <w:color w:val="000000"/>
          <w:sz w:val="24"/>
          <w:szCs w:val="24"/>
        </w:rPr>
        <w:t>100,7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к прогнозным показателям. Налоговые и неналоговые доходы исполнены в сумме </w:t>
      </w:r>
      <w:r w:rsidR="00E7429B">
        <w:rPr>
          <w:rFonts w:ascii="Times New Roman" w:hAnsi="Times New Roman" w:cs="Times New Roman"/>
          <w:color w:val="000000"/>
          <w:sz w:val="24"/>
          <w:szCs w:val="24"/>
        </w:rPr>
        <w:t>45 392,8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или на </w:t>
      </w:r>
      <w:r w:rsidR="00E7429B">
        <w:rPr>
          <w:rFonts w:ascii="Times New Roman" w:hAnsi="Times New Roman" w:cs="Times New Roman"/>
          <w:color w:val="000000"/>
          <w:sz w:val="24"/>
          <w:szCs w:val="24"/>
        </w:rPr>
        <w:t>106,7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от прогнозного плана, безвозмездные поступления – в объеме </w:t>
      </w:r>
      <w:r w:rsidR="00E7429B">
        <w:rPr>
          <w:rFonts w:ascii="Times New Roman" w:hAnsi="Times New Roman" w:cs="Times New Roman"/>
          <w:color w:val="000000"/>
          <w:sz w:val="24"/>
          <w:szCs w:val="24"/>
        </w:rPr>
        <w:t>42 624,6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="008A5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руб., или на </w:t>
      </w:r>
      <w:r w:rsidR="00E7429B">
        <w:rPr>
          <w:rFonts w:ascii="Times New Roman" w:hAnsi="Times New Roman" w:cs="Times New Roman"/>
          <w:color w:val="000000"/>
          <w:sz w:val="24"/>
          <w:szCs w:val="24"/>
        </w:rPr>
        <w:t>95,1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процентов.</w:t>
      </w:r>
    </w:p>
    <w:p w:rsidR="000C3A51" w:rsidRDefault="000C3A51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3A51" w:rsidRDefault="000C3A51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3A51" w:rsidRDefault="000C3A51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3A51" w:rsidRDefault="000C3A51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3A51" w:rsidRDefault="000C3A51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3A51" w:rsidRDefault="000C3A51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77EF" w:rsidRPr="00060588" w:rsidRDefault="006D77EF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0588">
        <w:rPr>
          <w:rFonts w:ascii="Times New Roman" w:hAnsi="Times New Roman" w:cs="Times New Roman"/>
          <w:bCs/>
          <w:sz w:val="24"/>
          <w:szCs w:val="24"/>
        </w:rPr>
        <w:lastRenderedPageBreak/>
        <w:t>Исполнение бюджета Навлинского городского поселения Навлинского муниципального района Брянкой области по доходам в 202</w:t>
      </w:r>
      <w:r w:rsidR="005F4B55">
        <w:rPr>
          <w:rFonts w:ascii="Times New Roman" w:hAnsi="Times New Roman" w:cs="Times New Roman"/>
          <w:bCs/>
          <w:sz w:val="24"/>
          <w:szCs w:val="24"/>
        </w:rPr>
        <w:t>4</w:t>
      </w:r>
      <w:r w:rsidRPr="00060588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6D77EF" w:rsidRPr="00F54CD6" w:rsidRDefault="006D77EF" w:rsidP="006D77EF">
      <w:pPr>
        <w:spacing w:after="0"/>
        <w:ind w:firstLine="567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54CD6">
        <w:rPr>
          <w:rFonts w:ascii="Times New Roman" w:eastAsia="Calibri" w:hAnsi="Times New Roman" w:cs="Times New Roman"/>
          <w:sz w:val="18"/>
          <w:szCs w:val="18"/>
        </w:rPr>
        <w:t>(</w:t>
      </w:r>
      <w:proofErr w:type="spellStart"/>
      <w:r w:rsidRPr="00F54CD6">
        <w:rPr>
          <w:rFonts w:ascii="Times New Roman" w:eastAsia="Calibri" w:hAnsi="Times New Roman" w:cs="Times New Roman"/>
          <w:sz w:val="18"/>
          <w:szCs w:val="18"/>
        </w:rPr>
        <w:t>тыс.руб</w:t>
      </w:r>
      <w:proofErr w:type="spellEnd"/>
      <w:r w:rsidRPr="00F54CD6">
        <w:rPr>
          <w:rFonts w:ascii="Times New Roman" w:eastAsia="Calibri" w:hAnsi="Times New Roman" w:cs="Times New Roman"/>
          <w:sz w:val="18"/>
          <w:szCs w:val="18"/>
        </w:rPr>
        <w:t>.)</w:t>
      </w:r>
    </w:p>
    <w:tbl>
      <w:tblPr>
        <w:tblW w:w="1023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48"/>
        <w:gridCol w:w="1680"/>
        <w:gridCol w:w="1655"/>
        <w:gridCol w:w="1418"/>
        <w:gridCol w:w="1417"/>
        <w:gridCol w:w="1418"/>
      </w:tblGrid>
      <w:tr w:rsidR="006D77EF" w:rsidRPr="006D77EF" w:rsidTr="00D64B82">
        <w:trPr>
          <w:trHeight w:val="21"/>
          <w:tblHeader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Группа доходов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5F4B55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Кассовое исполнение за 202</w:t>
            </w:r>
            <w:r w:rsidR="005F4B5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7EF" w:rsidRPr="006D77EF" w:rsidRDefault="006D77EF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5F4B5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Темп изменения</w:t>
            </w:r>
          </w:p>
          <w:p w:rsidR="006D77EF" w:rsidRPr="006D77EF" w:rsidRDefault="006D77EF" w:rsidP="00AD6A6D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AD6A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к 202</w:t>
            </w:r>
            <w:r w:rsidR="00AD6A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6D77EF" w:rsidRPr="006D77EF" w:rsidTr="00D64B82">
        <w:trPr>
          <w:trHeight w:val="21"/>
          <w:tblHeader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Прогноз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F4B55" w:rsidRPr="006D77EF" w:rsidTr="00D64B82">
        <w:trPr>
          <w:trHeight w:val="21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55" w:rsidRPr="006D77EF" w:rsidRDefault="005F4B55" w:rsidP="005F4B5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55" w:rsidRPr="006D77EF" w:rsidRDefault="005F4B55" w:rsidP="005F4B55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F4B55" w:rsidRPr="006D77EF" w:rsidRDefault="005F4B55" w:rsidP="005F4B55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36 751,6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5" w:rsidRPr="006D77EF" w:rsidRDefault="005F4B55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F4B55" w:rsidRPr="006D77EF" w:rsidRDefault="005F4B55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</w:t>
            </w:r>
            <w:r w:rsidR="00DB4B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55" w:rsidRPr="006D77EF" w:rsidRDefault="005F4B55" w:rsidP="005F4B55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F4B55" w:rsidRPr="006D77EF" w:rsidRDefault="005F4B55" w:rsidP="005F4B55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45 392,8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5" w:rsidRPr="006D77EF" w:rsidRDefault="005F4B55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F4B55" w:rsidRPr="006D77EF" w:rsidRDefault="005F4B55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55" w:rsidRPr="006D77EF" w:rsidRDefault="005F4B55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F4B55" w:rsidRPr="006D77EF" w:rsidRDefault="00AD6A6D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123,5</w:t>
            </w:r>
          </w:p>
        </w:tc>
      </w:tr>
      <w:tr w:rsidR="005F4B55" w:rsidRPr="006D77EF" w:rsidTr="00D64B82">
        <w:trPr>
          <w:trHeight w:val="21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55" w:rsidRPr="006D77EF" w:rsidRDefault="005F4B55" w:rsidP="005F4B5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БЕЗВОЗМЕЗДНЫЕ</w:t>
            </w:r>
          </w:p>
          <w:p w:rsidR="005F4B55" w:rsidRPr="006D77EF" w:rsidRDefault="005F4B55" w:rsidP="005F4B5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55" w:rsidRPr="006D77EF" w:rsidRDefault="005F4B55" w:rsidP="005F4B55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B55" w:rsidRPr="006D77EF" w:rsidRDefault="005F4B55" w:rsidP="005F4B55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68 091,8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5" w:rsidRPr="006D77EF" w:rsidRDefault="005F4B55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B55" w:rsidRPr="006D77EF" w:rsidRDefault="005F4B55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44 835,6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55" w:rsidRPr="006D77EF" w:rsidRDefault="005F4B55" w:rsidP="005F4B55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B55" w:rsidRPr="006D77EF" w:rsidRDefault="005F4B55" w:rsidP="005F4B55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42 624,6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5" w:rsidRPr="006D77EF" w:rsidRDefault="005F4B55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B55" w:rsidRPr="006D77EF" w:rsidRDefault="005F4B55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55" w:rsidRPr="006D77EF" w:rsidRDefault="005F4B55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B55" w:rsidRPr="006D77EF" w:rsidRDefault="00AD6A6D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62,6</w:t>
            </w:r>
          </w:p>
        </w:tc>
      </w:tr>
      <w:tr w:rsidR="005F4B55" w:rsidRPr="006D77EF" w:rsidTr="00D64B82">
        <w:trPr>
          <w:trHeight w:val="21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55" w:rsidRPr="006D77EF" w:rsidRDefault="005F4B55" w:rsidP="005F4B5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  <w:p w:rsidR="005F4B55" w:rsidRPr="006D77EF" w:rsidRDefault="005F4B55" w:rsidP="005F4B5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55" w:rsidRPr="006D77EF" w:rsidRDefault="005F4B55" w:rsidP="005F4B55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F4B55" w:rsidRPr="006D77EF" w:rsidRDefault="005F4B55" w:rsidP="005F4B55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104 843,4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5" w:rsidRPr="006D77EF" w:rsidRDefault="005F4B55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F4B55" w:rsidRPr="006D77EF" w:rsidRDefault="00AD6A6D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87 376,3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55" w:rsidRPr="006D77EF" w:rsidRDefault="005F4B55" w:rsidP="005F4B55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F4B55" w:rsidRPr="006D77EF" w:rsidRDefault="00AD6A6D" w:rsidP="005F4B55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88 017,4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5" w:rsidRPr="006D77EF" w:rsidRDefault="005F4B55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F4B55" w:rsidRPr="006D77EF" w:rsidRDefault="00AD6A6D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55" w:rsidRPr="006D77EF" w:rsidRDefault="005F4B55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F4B55" w:rsidRPr="006D77EF" w:rsidRDefault="00AD6A6D" w:rsidP="005F4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83,95</w:t>
            </w:r>
          </w:p>
        </w:tc>
      </w:tr>
    </w:tbl>
    <w:p w:rsidR="006D77EF" w:rsidRPr="00060588" w:rsidRDefault="006D77EF" w:rsidP="006D77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По сравнению с предыдущим отчетным периодом фактическое поступление доходов в бюджет Навлинского городского поселения Навлинского муниципального района Брянкой области </w:t>
      </w:r>
      <w:r w:rsidR="004B3527">
        <w:rPr>
          <w:rFonts w:ascii="Times New Roman" w:hAnsi="Times New Roman" w:cs="Times New Roman"/>
          <w:sz w:val="24"/>
          <w:szCs w:val="24"/>
        </w:rPr>
        <w:t>уменьш</w:t>
      </w:r>
      <w:r w:rsidRPr="00060588">
        <w:rPr>
          <w:rFonts w:ascii="Times New Roman" w:hAnsi="Times New Roman" w:cs="Times New Roman"/>
          <w:sz w:val="24"/>
          <w:szCs w:val="24"/>
        </w:rPr>
        <w:t xml:space="preserve">илось </w:t>
      </w:r>
      <w:r w:rsidR="00066AFF">
        <w:rPr>
          <w:rFonts w:ascii="Times New Roman" w:hAnsi="Times New Roman" w:cs="Times New Roman"/>
          <w:sz w:val="24"/>
          <w:szCs w:val="24"/>
        </w:rPr>
        <w:t xml:space="preserve">на </w:t>
      </w:r>
      <w:r w:rsidR="004B3527">
        <w:rPr>
          <w:rFonts w:ascii="Times New Roman" w:hAnsi="Times New Roman" w:cs="Times New Roman"/>
          <w:sz w:val="24"/>
          <w:szCs w:val="24"/>
        </w:rPr>
        <w:t>16</w:t>
      </w:r>
      <w:r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="00066AFF">
        <w:rPr>
          <w:rFonts w:ascii="Times New Roman" w:hAnsi="Times New Roman" w:cs="Times New Roman"/>
          <w:sz w:val="24"/>
          <w:szCs w:val="24"/>
        </w:rPr>
        <w:t>процен</w:t>
      </w:r>
      <w:r w:rsidR="004B3527">
        <w:rPr>
          <w:rFonts w:ascii="Times New Roman" w:hAnsi="Times New Roman" w:cs="Times New Roman"/>
          <w:sz w:val="24"/>
          <w:szCs w:val="24"/>
        </w:rPr>
        <w:t>тов</w:t>
      </w:r>
      <w:r w:rsidRPr="00060588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4B3527">
        <w:rPr>
          <w:rFonts w:ascii="Times New Roman" w:hAnsi="Times New Roman" w:cs="Times New Roman"/>
          <w:sz w:val="24"/>
          <w:szCs w:val="24"/>
        </w:rPr>
        <w:t>уменьш</w:t>
      </w:r>
      <w:r w:rsidR="00066AFF">
        <w:rPr>
          <w:rFonts w:ascii="Times New Roman" w:hAnsi="Times New Roman" w:cs="Times New Roman"/>
          <w:sz w:val="24"/>
          <w:szCs w:val="24"/>
        </w:rPr>
        <w:t>ения</w:t>
      </w:r>
      <w:r w:rsidRPr="00060588">
        <w:rPr>
          <w:rFonts w:ascii="Times New Roman" w:hAnsi="Times New Roman" w:cs="Times New Roman"/>
          <w:sz w:val="24"/>
          <w:szCs w:val="24"/>
        </w:rPr>
        <w:t xml:space="preserve"> безвозмездных поступлений. Объем налоговых и неналоговых доходов в бюджет за 202</w:t>
      </w:r>
      <w:r w:rsidR="004B3527">
        <w:rPr>
          <w:rFonts w:ascii="Times New Roman" w:hAnsi="Times New Roman" w:cs="Times New Roman"/>
          <w:sz w:val="24"/>
          <w:szCs w:val="24"/>
        </w:rPr>
        <w:t>4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 увеличился на </w:t>
      </w:r>
      <w:r w:rsidR="004B3527">
        <w:rPr>
          <w:rFonts w:ascii="Times New Roman" w:hAnsi="Times New Roman" w:cs="Times New Roman"/>
          <w:sz w:val="24"/>
          <w:szCs w:val="24"/>
        </w:rPr>
        <w:t>8 641,4</w:t>
      </w:r>
      <w:r w:rsidRPr="00060588">
        <w:rPr>
          <w:rFonts w:ascii="Times New Roman" w:hAnsi="Times New Roman" w:cs="Times New Roman"/>
          <w:sz w:val="24"/>
          <w:szCs w:val="24"/>
        </w:rPr>
        <w:t xml:space="preserve"> тыс. руб. и составил </w:t>
      </w:r>
      <w:r w:rsidR="004B3527">
        <w:rPr>
          <w:rFonts w:ascii="Times New Roman" w:hAnsi="Times New Roman" w:cs="Times New Roman"/>
          <w:sz w:val="24"/>
          <w:szCs w:val="24"/>
        </w:rPr>
        <w:t>45 392,9</w:t>
      </w:r>
      <w:r w:rsidRPr="00060588">
        <w:rPr>
          <w:rFonts w:ascii="Times New Roman" w:hAnsi="Times New Roman" w:cs="Times New Roman"/>
          <w:sz w:val="24"/>
          <w:szCs w:val="24"/>
        </w:rPr>
        <w:t> тыс. руб. (</w:t>
      </w:r>
      <w:r w:rsidR="004B3527">
        <w:rPr>
          <w:rFonts w:ascii="Times New Roman" w:hAnsi="Times New Roman" w:cs="Times New Roman"/>
          <w:sz w:val="24"/>
          <w:szCs w:val="24"/>
        </w:rPr>
        <w:t>123,5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процента). </w:t>
      </w:r>
    </w:p>
    <w:p w:rsidR="006D77EF" w:rsidRPr="00060588" w:rsidRDefault="006D77EF" w:rsidP="006D77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В 202</w:t>
      </w:r>
      <w:r w:rsidR="004B3527">
        <w:rPr>
          <w:rFonts w:ascii="Times New Roman" w:hAnsi="Times New Roman" w:cs="Times New Roman"/>
          <w:sz w:val="24"/>
          <w:szCs w:val="24"/>
        </w:rPr>
        <w:t>4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году налоговые и неналоговые доходы бюджета Навлинского городского поселения Навлинского муниципального района Брянкой области занимали </w:t>
      </w:r>
      <w:r w:rsidR="004035EC">
        <w:rPr>
          <w:rFonts w:ascii="Times New Roman" w:hAnsi="Times New Roman" w:cs="Times New Roman"/>
          <w:sz w:val="24"/>
          <w:szCs w:val="24"/>
        </w:rPr>
        <w:t>51,57 процентов</w:t>
      </w:r>
      <w:r w:rsidRPr="00060588">
        <w:rPr>
          <w:rFonts w:ascii="Times New Roman" w:hAnsi="Times New Roman" w:cs="Times New Roman"/>
          <w:sz w:val="24"/>
          <w:szCs w:val="24"/>
        </w:rPr>
        <w:t xml:space="preserve"> (в 202</w:t>
      </w:r>
      <w:r w:rsidR="004B3527">
        <w:rPr>
          <w:rFonts w:ascii="Times New Roman" w:hAnsi="Times New Roman" w:cs="Times New Roman"/>
          <w:sz w:val="24"/>
          <w:szCs w:val="24"/>
        </w:rPr>
        <w:t>3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4B3527">
        <w:rPr>
          <w:rFonts w:ascii="Times New Roman" w:hAnsi="Times New Roman" w:cs="Times New Roman"/>
          <w:sz w:val="24"/>
          <w:szCs w:val="24"/>
        </w:rPr>
        <w:t>35,0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процента) в общем объеме доходной части бюджета, безвозмездные поступления – </w:t>
      </w:r>
      <w:r w:rsidR="00ED0B16">
        <w:rPr>
          <w:rFonts w:ascii="Times New Roman" w:hAnsi="Times New Roman" w:cs="Times New Roman"/>
          <w:sz w:val="24"/>
          <w:szCs w:val="24"/>
        </w:rPr>
        <w:t>65,0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про</w:t>
      </w:r>
      <w:r w:rsidR="00ED0B16">
        <w:rPr>
          <w:rFonts w:ascii="Times New Roman" w:hAnsi="Times New Roman" w:cs="Times New Roman"/>
          <w:sz w:val="24"/>
          <w:szCs w:val="24"/>
        </w:rPr>
        <w:t>центов (в 202</w:t>
      </w:r>
      <w:r w:rsidR="004B3527">
        <w:rPr>
          <w:rFonts w:ascii="Times New Roman" w:hAnsi="Times New Roman" w:cs="Times New Roman"/>
          <w:sz w:val="24"/>
          <w:szCs w:val="24"/>
        </w:rPr>
        <w:t>3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4B3527">
        <w:rPr>
          <w:rFonts w:ascii="Times New Roman" w:hAnsi="Times New Roman" w:cs="Times New Roman"/>
          <w:sz w:val="24"/>
          <w:szCs w:val="24"/>
        </w:rPr>
        <w:t>65,0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процентов).</w:t>
      </w:r>
    </w:p>
    <w:p w:rsidR="00865650" w:rsidRPr="00060588" w:rsidRDefault="00AE430B" w:rsidP="00AE430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>За 20</w:t>
      </w:r>
      <w:r w:rsidR="006C7D34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4B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год в бюджет поселения поступило </w:t>
      </w:r>
      <w:r w:rsidR="00507A3A">
        <w:rPr>
          <w:rFonts w:ascii="Times New Roman" w:hAnsi="Times New Roman" w:cs="Times New Roman"/>
          <w:sz w:val="24"/>
          <w:szCs w:val="24"/>
        </w:rPr>
        <w:t>45 392,9</w:t>
      </w:r>
      <w:r w:rsidR="00865650" w:rsidRPr="00060588">
        <w:rPr>
          <w:rFonts w:ascii="Times New Roman" w:hAnsi="Times New Roman" w:cs="Times New Roman"/>
          <w:sz w:val="24"/>
          <w:szCs w:val="24"/>
        </w:rPr>
        <w:t xml:space="preserve"> тыс.</w:t>
      </w:r>
      <w:r w:rsidR="008D5F1C">
        <w:rPr>
          <w:rFonts w:ascii="Times New Roman" w:hAnsi="Times New Roman" w:cs="Times New Roman"/>
          <w:sz w:val="24"/>
          <w:szCs w:val="24"/>
        </w:rPr>
        <w:t xml:space="preserve"> </w:t>
      </w:r>
      <w:r w:rsidR="00865650" w:rsidRPr="00060588">
        <w:rPr>
          <w:rFonts w:ascii="Times New Roman" w:hAnsi="Times New Roman" w:cs="Times New Roman"/>
          <w:sz w:val="24"/>
          <w:szCs w:val="24"/>
        </w:rPr>
        <w:t>руб.,</w:t>
      </w:r>
      <w:r w:rsidR="006D77EF"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="00865650" w:rsidRPr="00060588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507A3A">
        <w:rPr>
          <w:rFonts w:ascii="Times New Roman" w:hAnsi="Times New Roman" w:cs="Times New Roman"/>
          <w:sz w:val="24"/>
          <w:szCs w:val="24"/>
        </w:rPr>
        <w:t>8 641,4</w:t>
      </w:r>
      <w:r w:rsidR="00865650" w:rsidRPr="00060588">
        <w:rPr>
          <w:rFonts w:ascii="Times New Roman" w:hAnsi="Times New Roman" w:cs="Times New Roman"/>
          <w:sz w:val="24"/>
          <w:szCs w:val="24"/>
        </w:rPr>
        <w:t xml:space="preserve"> тыс. рублей больше, чем в 202</w:t>
      </w:r>
      <w:r w:rsidR="00507A3A">
        <w:rPr>
          <w:rFonts w:ascii="Times New Roman" w:hAnsi="Times New Roman" w:cs="Times New Roman"/>
          <w:sz w:val="24"/>
          <w:szCs w:val="24"/>
        </w:rPr>
        <w:t>3</w:t>
      </w:r>
      <w:r w:rsidR="008D5F1C">
        <w:rPr>
          <w:rFonts w:ascii="Times New Roman" w:hAnsi="Times New Roman" w:cs="Times New Roman"/>
          <w:sz w:val="24"/>
          <w:szCs w:val="24"/>
        </w:rPr>
        <w:t xml:space="preserve"> </w:t>
      </w:r>
      <w:r w:rsidR="00865650" w:rsidRPr="00060588">
        <w:rPr>
          <w:rFonts w:ascii="Times New Roman" w:hAnsi="Times New Roman" w:cs="Times New Roman"/>
          <w:sz w:val="24"/>
          <w:szCs w:val="24"/>
        </w:rPr>
        <w:t xml:space="preserve">году, темп роста </w:t>
      </w:r>
      <w:r w:rsidR="00507A3A">
        <w:rPr>
          <w:rFonts w:ascii="Times New Roman" w:hAnsi="Times New Roman" w:cs="Times New Roman"/>
          <w:sz w:val="24"/>
          <w:szCs w:val="24"/>
        </w:rPr>
        <w:t>123,5</w:t>
      </w:r>
      <w:r w:rsidR="00ED0B16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865650" w:rsidRPr="00060588">
        <w:rPr>
          <w:rFonts w:ascii="Times New Roman" w:hAnsi="Times New Roman" w:cs="Times New Roman"/>
          <w:sz w:val="24"/>
          <w:szCs w:val="24"/>
        </w:rPr>
        <w:t>.</w:t>
      </w:r>
    </w:p>
    <w:p w:rsidR="00865650" w:rsidRPr="00060588" w:rsidRDefault="00865650" w:rsidP="0086565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Сравнительный анализ структуры поступления доходов в бюджеты разных уровней в 202</w:t>
      </w:r>
      <w:r w:rsidR="000E59A7">
        <w:rPr>
          <w:rFonts w:ascii="Times New Roman" w:hAnsi="Times New Roman" w:cs="Times New Roman"/>
          <w:sz w:val="24"/>
          <w:szCs w:val="24"/>
        </w:rPr>
        <w:t>3</w:t>
      </w:r>
      <w:r w:rsidRPr="00060588">
        <w:rPr>
          <w:rFonts w:ascii="Times New Roman" w:hAnsi="Times New Roman" w:cs="Times New Roman"/>
          <w:sz w:val="24"/>
          <w:szCs w:val="24"/>
        </w:rPr>
        <w:t>-202</w:t>
      </w:r>
      <w:r w:rsidR="000E59A7">
        <w:rPr>
          <w:rFonts w:ascii="Times New Roman" w:hAnsi="Times New Roman" w:cs="Times New Roman"/>
          <w:sz w:val="24"/>
          <w:szCs w:val="24"/>
        </w:rPr>
        <w:t>4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годах приведен в таблице:</w:t>
      </w:r>
    </w:p>
    <w:p w:rsidR="00865650" w:rsidRPr="00F54CD6" w:rsidRDefault="00865650" w:rsidP="00865650">
      <w:pPr>
        <w:spacing w:after="0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F54CD6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54CD6">
        <w:rPr>
          <w:rFonts w:ascii="Times New Roman" w:hAnsi="Times New Roman" w:cs="Times New Roman"/>
          <w:sz w:val="18"/>
          <w:szCs w:val="18"/>
        </w:rPr>
        <w:t>тыс.руб</w:t>
      </w:r>
      <w:proofErr w:type="spellEnd"/>
      <w:r w:rsidRPr="00F54CD6">
        <w:rPr>
          <w:rFonts w:ascii="Times New Roman" w:hAnsi="Times New Roman" w:cs="Times New Roman"/>
          <w:sz w:val="18"/>
          <w:szCs w:val="18"/>
        </w:rPr>
        <w:t>.)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2113"/>
        <w:gridCol w:w="1202"/>
        <w:gridCol w:w="1335"/>
        <w:gridCol w:w="1416"/>
      </w:tblGrid>
      <w:tr w:rsidR="00865650" w:rsidRPr="00865650" w:rsidTr="00865650">
        <w:trPr>
          <w:trHeight w:val="20"/>
        </w:trPr>
        <w:tc>
          <w:tcPr>
            <w:tcW w:w="1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0" w:rsidRPr="00865650" w:rsidRDefault="00865650" w:rsidP="0086565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Поступления доходов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0" w:rsidRPr="00865650" w:rsidRDefault="00865650" w:rsidP="003D65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Поступило платежей в 202</w:t>
            </w:r>
            <w:r w:rsidR="003D655B">
              <w:rPr>
                <w:rFonts w:ascii="Times New Roman" w:hAnsi="Times New Roman" w:cs="Times New Roman"/>
              </w:rPr>
              <w:t>3</w:t>
            </w:r>
            <w:r w:rsidRPr="00865650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0" w:rsidRPr="00865650" w:rsidRDefault="00865650" w:rsidP="00865650">
            <w:pPr>
              <w:spacing w:line="240" w:lineRule="auto"/>
              <w:ind w:firstLine="51"/>
              <w:jc w:val="center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Структура поступлений по уровням бюджетов, %</w:t>
            </w:r>
          </w:p>
        </w:tc>
      </w:tr>
      <w:tr w:rsidR="00865650" w:rsidRPr="00865650" w:rsidTr="00865650">
        <w:trPr>
          <w:trHeight w:val="20"/>
        </w:trPr>
        <w:tc>
          <w:tcPr>
            <w:tcW w:w="1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50" w:rsidRPr="00865650" w:rsidRDefault="00865650" w:rsidP="0086565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50" w:rsidRPr="00865650" w:rsidRDefault="00865650" w:rsidP="0086565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0" w:rsidRPr="00865650" w:rsidRDefault="00865650" w:rsidP="003D65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202</w:t>
            </w:r>
            <w:r w:rsidR="003D655B">
              <w:rPr>
                <w:rFonts w:ascii="Times New Roman" w:hAnsi="Times New Roman" w:cs="Times New Roman"/>
              </w:rPr>
              <w:t>3</w:t>
            </w:r>
            <w:r w:rsidRPr="0086565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0" w:rsidRPr="00865650" w:rsidRDefault="00865650" w:rsidP="003D65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202</w:t>
            </w:r>
            <w:r w:rsidR="003D655B">
              <w:rPr>
                <w:rFonts w:ascii="Times New Roman" w:hAnsi="Times New Roman" w:cs="Times New Roman"/>
              </w:rPr>
              <w:t>4</w:t>
            </w:r>
            <w:r w:rsidRPr="0086565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0" w:rsidRPr="00865650" w:rsidRDefault="00865650" w:rsidP="003D65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202</w:t>
            </w:r>
            <w:r w:rsidR="003D655B">
              <w:rPr>
                <w:rFonts w:ascii="Times New Roman" w:hAnsi="Times New Roman" w:cs="Times New Roman"/>
              </w:rPr>
              <w:t>4</w:t>
            </w:r>
            <w:r w:rsidRPr="00865650">
              <w:rPr>
                <w:rFonts w:ascii="Times New Roman" w:hAnsi="Times New Roman" w:cs="Times New Roman"/>
              </w:rPr>
              <w:t>г. к 202</w:t>
            </w:r>
            <w:r w:rsidR="003D655B">
              <w:rPr>
                <w:rFonts w:ascii="Times New Roman" w:hAnsi="Times New Roman" w:cs="Times New Roman"/>
              </w:rPr>
              <w:t>3</w:t>
            </w:r>
            <w:r w:rsidRPr="00865650">
              <w:rPr>
                <w:rFonts w:ascii="Times New Roman" w:hAnsi="Times New Roman" w:cs="Times New Roman"/>
              </w:rPr>
              <w:t>г. (</w:t>
            </w:r>
            <w:r w:rsidR="003D655B">
              <w:rPr>
                <w:rFonts w:ascii="Times New Roman" w:hAnsi="Times New Roman" w:cs="Times New Roman"/>
              </w:rPr>
              <w:t>в %</w:t>
            </w:r>
            <w:r w:rsidRPr="00865650">
              <w:rPr>
                <w:rFonts w:ascii="Times New Roman" w:hAnsi="Times New Roman" w:cs="Times New Roman"/>
              </w:rPr>
              <w:t>)</w:t>
            </w:r>
          </w:p>
        </w:tc>
      </w:tr>
      <w:tr w:rsidR="003D655B" w:rsidRPr="00865650" w:rsidTr="00865650">
        <w:trPr>
          <w:trHeight w:val="2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5B" w:rsidRPr="00865650" w:rsidRDefault="003D655B" w:rsidP="003D65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В бюджеты всех уровней – всего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B" w:rsidRPr="00865650" w:rsidRDefault="003D655B" w:rsidP="003D65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331 740,5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5B" w:rsidRPr="00865650" w:rsidRDefault="003D655B" w:rsidP="003D655B">
            <w:pPr>
              <w:spacing w:line="240" w:lineRule="auto"/>
              <w:ind w:firstLine="198"/>
              <w:jc w:val="both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B" w:rsidRPr="00865650" w:rsidRDefault="003D655B" w:rsidP="003D65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421 176,2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5B" w:rsidRPr="00865650" w:rsidRDefault="003D655B" w:rsidP="003D655B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127,0</w:t>
            </w:r>
          </w:p>
        </w:tc>
      </w:tr>
      <w:tr w:rsidR="003D655B" w:rsidRPr="00865650" w:rsidTr="00865650">
        <w:trPr>
          <w:trHeight w:val="2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B" w:rsidRPr="00865650" w:rsidRDefault="003D655B" w:rsidP="003D655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865650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B" w:rsidRPr="00865650" w:rsidRDefault="003D655B" w:rsidP="003D65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B" w:rsidRPr="00865650" w:rsidRDefault="003D655B" w:rsidP="003D655B">
            <w:pPr>
              <w:spacing w:line="240" w:lineRule="auto"/>
              <w:ind w:firstLine="198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B" w:rsidRPr="00865650" w:rsidRDefault="003D655B" w:rsidP="003D65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B" w:rsidRPr="00865650" w:rsidRDefault="003D655B" w:rsidP="003D655B">
            <w:pPr>
              <w:spacing w:line="240" w:lineRule="auto"/>
              <w:ind w:firstLine="567"/>
              <w:rPr>
                <w:rFonts w:ascii="Times New Roman" w:hAnsi="Times New Roman" w:cs="Times New Roman"/>
                <w:i/>
              </w:rPr>
            </w:pPr>
          </w:p>
        </w:tc>
      </w:tr>
      <w:tr w:rsidR="003D655B" w:rsidRPr="00865650" w:rsidTr="00865650">
        <w:trPr>
          <w:trHeight w:val="2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5B" w:rsidRPr="00865650" w:rsidRDefault="003D655B" w:rsidP="003D65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в федеральный, областной и районный бюджеты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B" w:rsidRPr="00865650" w:rsidRDefault="003D655B" w:rsidP="003D65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294 988,9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5B" w:rsidRPr="00865650" w:rsidRDefault="003D655B" w:rsidP="003D655B">
            <w:pPr>
              <w:spacing w:line="240" w:lineRule="auto"/>
              <w:ind w:firstLine="19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B" w:rsidRPr="00865650" w:rsidRDefault="003D655B" w:rsidP="003D65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375 783,3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5B" w:rsidRPr="00865650" w:rsidRDefault="003D655B" w:rsidP="003D655B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127,4</w:t>
            </w:r>
          </w:p>
        </w:tc>
      </w:tr>
      <w:tr w:rsidR="003D655B" w:rsidRPr="00865650" w:rsidTr="00865650">
        <w:trPr>
          <w:trHeight w:val="2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5B" w:rsidRPr="00865650" w:rsidRDefault="003D655B" w:rsidP="003D65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в бюджет поселения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B" w:rsidRPr="00865650" w:rsidRDefault="003D655B" w:rsidP="003D65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36 751,6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5B" w:rsidRPr="00865650" w:rsidRDefault="003D655B" w:rsidP="003D655B">
            <w:pPr>
              <w:spacing w:line="240" w:lineRule="auto"/>
              <w:ind w:firstLine="19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B" w:rsidRPr="00865650" w:rsidRDefault="003D655B" w:rsidP="003D65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45 392,9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5B" w:rsidRPr="00865650" w:rsidRDefault="003D655B" w:rsidP="003D655B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123,5</w:t>
            </w:r>
          </w:p>
        </w:tc>
      </w:tr>
    </w:tbl>
    <w:p w:rsidR="00F129EB" w:rsidRPr="00F129EB" w:rsidRDefault="00F129EB" w:rsidP="00F129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9EB">
        <w:rPr>
          <w:rFonts w:ascii="Times New Roman" w:hAnsi="Times New Roman" w:cs="Times New Roman"/>
          <w:sz w:val="24"/>
          <w:szCs w:val="24"/>
        </w:rPr>
        <w:t>Анализ распределения платежей свидетельствует об увеличение удельного веса по поступлениям в федеральный, областной и районный бюджеты и уменьшении удельного веса поступления в бюджет поселения.</w:t>
      </w:r>
    </w:p>
    <w:p w:rsidR="00F129EB" w:rsidRPr="00F129EB" w:rsidRDefault="00F129EB" w:rsidP="00F129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9EB">
        <w:rPr>
          <w:rFonts w:ascii="Times New Roman" w:hAnsi="Times New Roman" w:cs="Times New Roman"/>
          <w:color w:val="000000"/>
          <w:sz w:val="24"/>
          <w:szCs w:val="24"/>
        </w:rPr>
        <w:t>Недоимка по налогам и сборам во все уровни бюджета по состоянию на 01.01.20</w:t>
      </w:r>
      <w:r w:rsidR="00B55AA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E59A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129EB">
        <w:rPr>
          <w:rFonts w:ascii="Times New Roman" w:hAnsi="Times New Roman" w:cs="Times New Roman"/>
          <w:color w:val="000000"/>
          <w:sz w:val="24"/>
          <w:szCs w:val="24"/>
        </w:rPr>
        <w:t xml:space="preserve"> года составила </w:t>
      </w:r>
      <w:r w:rsidR="000E59A7">
        <w:rPr>
          <w:rFonts w:ascii="Times New Roman" w:hAnsi="Times New Roman" w:cs="Times New Roman"/>
          <w:color w:val="000000"/>
          <w:sz w:val="24"/>
          <w:szCs w:val="24"/>
        </w:rPr>
        <w:t>7 254,5</w:t>
      </w:r>
      <w:r w:rsidRPr="00F129E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и </w:t>
      </w:r>
      <w:r w:rsidR="000E59A7">
        <w:rPr>
          <w:rFonts w:ascii="Times New Roman" w:hAnsi="Times New Roman" w:cs="Times New Roman"/>
          <w:color w:val="000000"/>
          <w:sz w:val="24"/>
          <w:szCs w:val="24"/>
        </w:rPr>
        <w:t>уменьш</w:t>
      </w:r>
      <w:r w:rsidRPr="00F129EB">
        <w:rPr>
          <w:rFonts w:ascii="Times New Roman" w:hAnsi="Times New Roman" w:cs="Times New Roman"/>
          <w:color w:val="000000"/>
          <w:sz w:val="24"/>
          <w:szCs w:val="24"/>
        </w:rPr>
        <w:t>илась к началу 20</w:t>
      </w:r>
      <w:r w:rsidR="00B55AA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E59A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129EB">
        <w:rPr>
          <w:rFonts w:ascii="Times New Roman" w:hAnsi="Times New Roman" w:cs="Times New Roman"/>
          <w:color w:val="000000"/>
          <w:sz w:val="24"/>
          <w:szCs w:val="24"/>
        </w:rPr>
        <w:t xml:space="preserve"> года на </w:t>
      </w:r>
      <w:r w:rsidR="000E59A7">
        <w:rPr>
          <w:rFonts w:ascii="Times New Roman" w:hAnsi="Times New Roman" w:cs="Times New Roman"/>
          <w:color w:val="000000"/>
          <w:sz w:val="24"/>
          <w:szCs w:val="24"/>
        </w:rPr>
        <w:t xml:space="preserve">2 948,7 </w:t>
      </w:r>
      <w:r w:rsidRPr="00F129EB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рублей. </w:t>
      </w:r>
      <w:r w:rsidRPr="00F129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Потери бюджета муниципального образования «</w:t>
      </w:r>
      <w:proofErr w:type="spellStart"/>
      <w:r w:rsidRPr="00F129EB">
        <w:rPr>
          <w:rFonts w:ascii="Times New Roman" w:hAnsi="Times New Roman" w:cs="Times New Roman"/>
          <w:color w:val="000000"/>
          <w:sz w:val="24"/>
          <w:szCs w:val="24"/>
        </w:rPr>
        <w:t>Навлинское</w:t>
      </w:r>
      <w:proofErr w:type="spellEnd"/>
      <w:r w:rsidRPr="00F129E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поселение» от недоимки по налогам составили </w:t>
      </w:r>
      <w:r w:rsidR="00B55AA8">
        <w:rPr>
          <w:rFonts w:ascii="Times New Roman" w:hAnsi="Times New Roman" w:cs="Times New Roman"/>
          <w:color w:val="000000"/>
          <w:sz w:val="24"/>
          <w:szCs w:val="24"/>
        </w:rPr>
        <w:t>3 </w:t>
      </w:r>
      <w:r w:rsidR="000E59A7">
        <w:rPr>
          <w:rFonts w:ascii="Times New Roman" w:hAnsi="Times New Roman" w:cs="Times New Roman"/>
          <w:color w:val="000000"/>
          <w:sz w:val="24"/>
          <w:szCs w:val="24"/>
        </w:rPr>
        <w:t>036</w:t>
      </w:r>
      <w:r w:rsidR="00B55AA8">
        <w:rPr>
          <w:rFonts w:ascii="Times New Roman" w:hAnsi="Times New Roman" w:cs="Times New Roman"/>
          <w:color w:val="000000"/>
          <w:sz w:val="24"/>
          <w:szCs w:val="24"/>
        </w:rPr>
        <w:t>,3</w:t>
      </w:r>
      <w:r w:rsidR="00760CF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что ниже уровня начала года на 287,3 тыс. рублей. Основной о</w:t>
      </w:r>
      <w:r w:rsidR="00B55AA8">
        <w:rPr>
          <w:rFonts w:ascii="Times New Roman" w:hAnsi="Times New Roman" w:cs="Times New Roman"/>
          <w:color w:val="000000"/>
          <w:sz w:val="24"/>
          <w:szCs w:val="24"/>
        </w:rPr>
        <w:t xml:space="preserve">бъем недоимки, и как следствие, потерь бюджета поселения, сложился по местным налогам, в том числе по земельному налогу – </w:t>
      </w:r>
      <w:r w:rsidR="00760CFB">
        <w:rPr>
          <w:rFonts w:ascii="Times New Roman" w:hAnsi="Times New Roman" w:cs="Times New Roman"/>
          <w:color w:val="000000"/>
          <w:sz w:val="24"/>
          <w:szCs w:val="24"/>
        </w:rPr>
        <w:t>1 662,7</w:t>
      </w:r>
      <w:r w:rsidR="00B55AA8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по налогу на имущество физических лиц – </w:t>
      </w:r>
      <w:r w:rsidR="00760CFB">
        <w:rPr>
          <w:rFonts w:ascii="Times New Roman" w:hAnsi="Times New Roman" w:cs="Times New Roman"/>
          <w:color w:val="000000"/>
          <w:sz w:val="24"/>
          <w:szCs w:val="24"/>
        </w:rPr>
        <w:t>1 260,0</w:t>
      </w:r>
      <w:r w:rsidR="00B55AA8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F54CD6" w:rsidRPr="00F54CD6" w:rsidRDefault="00F54CD6" w:rsidP="00D61B8F">
      <w:pPr>
        <w:jc w:val="center"/>
        <w:rPr>
          <w:rFonts w:ascii="Times New Roman" w:hAnsi="Times New Roman" w:cs="Times New Roman"/>
          <w:bCs/>
          <w:highlight w:val="yellow"/>
        </w:rPr>
      </w:pPr>
      <w:r w:rsidRPr="00060588">
        <w:rPr>
          <w:rFonts w:ascii="Times New Roman" w:hAnsi="Times New Roman" w:cs="Times New Roman"/>
          <w:sz w:val="24"/>
          <w:szCs w:val="24"/>
        </w:rPr>
        <w:t>Итоги исполнения бюджета Навлинского городского поселения Навлинского муниципального района Брянкой области по налоговым и неналоговым доходам в 202</w:t>
      </w:r>
      <w:r w:rsidR="00760CFB">
        <w:rPr>
          <w:rFonts w:ascii="Times New Roman" w:hAnsi="Times New Roman" w:cs="Times New Roman"/>
          <w:sz w:val="24"/>
          <w:szCs w:val="24"/>
        </w:rPr>
        <w:t>4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6058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06058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54CD6">
        <w:rPr>
          <w:rFonts w:ascii="Times New Roman" w:hAnsi="Times New Roman" w:cs="Times New Roman"/>
          <w:bCs/>
        </w:rPr>
        <w:t>(</w:t>
      </w:r>
      <w:proofErr w:type="gramEnd"/>
      <w:r w:rsidRPr="00F54CD6">
        <w:rPr>
          <w:rFonts w:ascii="Times New Roman" w:hAnsi="Times New Roman" w:cs="Times New Roman"/>
          <w:bCs/>
        </w:rPr>
        <w:t>тыс</w:t>
      </w:r>
      <w:r>
        <w:rPr>
          <w:rFonts w:ascii="Times New Roman" w:hAnsi="Times New Roman" w:cs="Times New Roman"/>
          <w:bCs/>
        </w:rPr>
        <w:t>.</w:t>
      </w:r>
      <w:r w:rsidR="000E31D9">
        <w:rPr>
          <w:rFonts w:ascii="Times New Roman" w:hAnsi="Times New Roman" w:cs="Times New Roman"/>
          <w:bCs/>
        </w:rPr>
        <w:t xml:space="preserve"> </w:t>
      </w:r>
      <w:r w:rsidRPr="00F54CD6">
        <w:rPr>
          <w:rFonts w:ascii="Times New Roman" w:hAnsi="Times New Roman" w:cs="Times New Roman"/>
          <w:bCs/>
        </w:rPr>
        <w:t>руб.)</w:t>
      </w:r>
    </w:p>
    <w:tbl>
      <w:tblPr>
        <w:tblW w:w="103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1701"/>
        <w:gridCol w:w="1554"/>
        <w:gridCol w:w="1559"/>
        <w:gridCol w:w="1446"/>
        <w:gridCol w:w="1106"/>
      </w:tblGrid>
      <w:tr w:rsidR="00F54CD6" w:rsidRPr="00F54CD6" w:rsidTr="00D64B82">
        <w:trPr>
          <w:trHeight w:val="20"/>
        </w:trPr>
        <w:tc>
          <w:tcPr>
            <w:tcW w:w="3007" w:type="dxa"/>
            <w:vMerge w:val="restart"/>
            <w:shd w:val="clear" w:color="auto" w:fill="auto"/>
          </w:tcPr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4CD6" w:rsidRPr="00F54CD6" w:rsidRDefault="00F54CD6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Исполнено           за 202</w:t>
            </w:r>
            <w:r w:rsidR="00760CFB">
              <w:rPr>
                <w:rFonts w:ascii="Times New Roman" w:hAnsi="Times New Roman" w:cs="Times New Roman"/>
                <w:bCs/>
              </w:rPr>
              <w:t>3</w:t>
            </w:r>
            <w:r w:rsidRPr="00F54CD6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4559" w:type="dxa"/>
            <w:gridSpan w:val="3"/>
            <w:shd w:val="clear" w:color="auto" w:fill="auto"/>
          </w:tcPr>
          <w:p w:rsidR="00F54CD6" w:rsidRPr="00F54CD6" w:rsidRDefault="00F54CD6" w:rsidP="00760CFB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202</w:t>
            </w:r>
            <w:r w:rsidR="00760CFB">
              <w:rPr>
                <w:rFonts w:ascii="Times New Roman" w:hAnsi="Times New Roman" w:cs="Times New Roman"/>
                <w:bCs/>
              </w:rPr>
              <w:t>4</w:t>
            </w:r>
            <w:r w:rsidRPr="00F54CD6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Темп</w:t>
            </w:r>
          </w:p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роста,</w:t>
            </w:r>
          </w:p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F54CD6" w:rsidRPr="00F54CD6" w:rsidTr="00D64B82">
        <w:trPr>
          <w:trHeight w:val="20"/>
        </w:trPr>
        <w:tc>
          <w:tcPr>
            <w:tcW w:w="3007" w:type="dxa"/>
            <w:vMerge/>
            <w:shd w:val="clear" w:color="auto" w:fill="auto"/>
          </w:tcPr>
          <w:p w:rsidR="00F54CD6" w:rsidRPr="00F54CD6" w:rsidRDefault="00F54CD6" w:rsidP="00D64B82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4CD6" w:rsidRPr="00F54CD6" w:rsidRDefault="00F54CD6" w:rsidP="00D64B82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4" w:type="dxa"/>
            <w:shd w:val="clear" w:color="auto" w:fill="auto"/>
          </w:tcPr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Утверждено</w:t>
            </w:r>
          </w:p>
        </w:tc>
        <w:tc>
          <w:tcPr>
            <w:tcW w:w="1559" w:type="dxa"/>
            <w:shd w:val="clear" w:color="auto" w:fill="auto"/>
          </w:tcPr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Исполнено</w:t>
            </w:r>
          </w:p>
        </w:tc>
        <w:tc>
          <w:tcPr>
            <w:tcW w:w="1446" w:type="dxa"/>
            <w:shd w:val="clear" w:color="auto" w:fill="auto"/>
          </w:tcPr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Выполнение плана, %</w:t>
            </w:r>
          </w:p>
        </w:tc>
        <w:tc>
          <w:tcPr>
            <w:tcW w:w="1106" w:type="dxa"/>
            <w:vMerge/>
            <w:shd w:val="clear" w:color="auto" w:fill="auto"/>
          </w:tcPr>
          <w:p w:rsidR="00F54CD6" w:rsidRPr="00F54CD6" w:rsidRDefault="00F54CD6" w:rsidP="00D64B82">
            <w:pPr>
              <w:ind w:firstLine="567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760CFB" w:rsidRPr="00F54CD6" w:rsidTr="00E404C9">
        <w:trPr>
          <w:trHeight w:val="20"/>
        </w:trPr>
        <w:tc>
          <w:tcPr>
            <w:tcW w:w="3007" w:type="dxa"/>
            <w:shd w:val="clear" w:color="auto" w:fill="auto"/>
          </w:tcPr>
          <w:p w:rsidR="00760CFB" w:rsidRPr="00F54CD6" w:rsidRDefault="00760CFB" w:rsidP="00760CFB">
            <w:pPr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Налоговые и неналоговые доходы, 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36 751,6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42 540,6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45 392,8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106,7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123,5</w:t>
            </w:r>
          </w:p>
        </w:tc>
      </w:tr>
      <w:tr w:rsidR="00760CFB" w:rsidRPr="00F54CD6" w:rsidTr="00E404C9">
        <w:trPr>
          <w:trHeight w:val="20"/>
        </w:trPr>
        <w:tc>
          <w:tcPr>
            <w:tcW w:w="3007" w:type="dxa"/>
            <w:shd w:val="clear" w:color="auto" w:fill="auto"/>
          </w:tcPr>
          <w:p w:rsidR="00760CFB" w:rsidRPr="00F54CD6" w:rsidRDefault="00760CFB" w:rsidP="00760CFB">
            <w:pPr>
              <w:rPr>
                <w:rFonts w:ascii="Times New Roman" w:hAnsi="Times New Roman" w:cs="Times New Roman"/>
                <w:bCs/>
                <w:i/>
              </w:rPr>
            </w:pPr>
            <w:r w:rsidRPr="00F54CD6">
              <w:rPr>
                <w:rFonts w:ascii="Times New Roman" w:hAnsi="Times New Roman" w:cs="Times New Roman"/>
                <w:bCs/>
                <w:i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CFB" w:rsidRPr="00F54CD6" w:rsidRDefault="00760CFB" w:rsidP="00760CFB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60CFB" w:rsidRPr="00F54CD6" w:rsidRDefault="00760CFB" w:rsidP="00760CFB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60CFB" w:rsidRPr="00F54CD6" w:rsidRDefault="00760CFB" w:rsidP="00760CFB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60CFB" w:rsidRPr="00F54CD6" w:rsidRDefault="00760CFB" w:rsidP="00760CFB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760CFB" w:rsidRPr="00F54CD6" w:rsidRDefault="00760CFB" w:rsidP="00760CFB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60CFB" w:rsidRPr="00F54CD6" w:rsidTr="00E404C9">
        <w:trPr>
          <w:trHeight w:val="20"/>
        </w:trPr>
        <w:tc>
          <w:tcPr>
            <w:tcW w:w="3007" w:type="dxa"/>
            <w:shd w:val="clear" w:color="auto" w:fill="auto"/>
          </w:tcPr>
          <w:p w:rsidR="00760CFB" w:rsidRPr="00F54CD6" w:rsidRDefault="00760CFB" w:rsidP="00760CFB">
            <w:pPr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35 175,5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41 019,2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43 757,5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106,7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124,4</w:t>
            </w:r>
          </w:p>
        </w:tc>
      </w:tr>
      <w:tr w:rsidR="00760CFB" w:rsidRPr="00F54CD6" w:rsidTr="00E404C9">
        <w:trPr>
          <w:trHeight w:val="20"/>
        </w:trPr>
        <w:tc>
          <w:tcPr>
            <w:tcW w:w="3007" w:type="dxa"/>
            <w:shd w:val="clear" w:color="auto" w:fill="auto"/>
          </w:tcPr>
          <w:p w:rsidR="00760CFB" w:rsidRPr="00F54CD6" w:rsidRDefault="00760CFB" w:rsidP="00760CFB">
            <w:pPr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1 576,1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1 521,5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1 635,3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107,5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60CFB" w:rsidRPr="00F54CD6" w:rsidRDefault="00760CFB" w:rsidP="00760C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103,8</w:t>
            </w:r>
          </w:p>
        </w:tc>
      </w:tr>
    </w:tbl>
    <w:p w:rsidR="00F54CD6" w:rsidRPr="00060588" w:rsidRDefault="00F54CD6" w:rsidP="00F54CD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588">
        <w:rPr>
          <w:rFonts w:ascii="Times New Roman" w:hAnsi="Times New Roman" w:cs="Times New Roman"/>
          <w:bCs/>
          <w:sz w:val="24"/>
          <w:szCs w:val="24"/>
        </w:rPr>
        <w:t>В 202</w:t>
      </w:r>
      <w:r w:rsidR="000C2298">
        <w:rPr>
          <w:rFonts w:ascii="Times New Roman" w:hAnsi="Times New Roman" w:cs="Times New Roman"/>
          <w:bCs/>
          <w:sz w:val="24"/>
          <w:szCs w:val="24"/>
        </w:rPr>
        <w:t>4</w:t>
      </w:r>
      <w:r w:rsidRPr="00060588">
        <w:rPr>
          <w:rFonts w:ascii="Times New Roman" w:hAnsi="Times New Roman" w:cs="Times New Roman"/>
          <w:bCs/>
          <w:sz w:val="24"/>
          <w:szCs w:val="24"/>
        </w:rPr>
        <w:t xml:space="preserve"> году более </w:t>
      </w:r>
      <w:r w:rsidR="00136569">
        <w:rPr>
          <w:rFonts w:ascii="Times New Roman" w:hAnsi="Times New Roman" w:cs="Times New Roman"/>
          <w:bCs/>
          <w:sz w:val="24"/>
          <w:szCs w:val="24"/>
        </w:rPr>
        <w:t>100,0</w:t>
      </w:r>
      <w:r w:rsidRPr="00060588">
        <w:rPr>
          <w:rFonts w:ascii="Times New Roman" w:hAnsi="Times New Roman" w:cs="Times New Roman"/>
          <w:bCs/>
          <w:sz w:val="24"/>
          <w:szCs w:val="24"/>
        </w:rPr>
        <w:t xml:space="preserve"> процентов налоговых и неналоговых доходов бюджета Навлинского городского поселения Навлинского муниципального района Брянкой области получено за счет налога на доходы физических лиц, налогов на имущество (земельный налог и налог на имущество физических лиц) и налогов на товары (работы, услуги) реализуемые на территории РФ.</w:t>
      </w:r>
    </w:p>
    <w:p w:rsidR="00F54CD6" w:rsidRPr="00060588" w:rsidRDefault="00F54CD6" w:rsidP="00F54CD6">
      <w:pPr>
        <w:ind w:right="-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588">
        <w:rPr>
          <w:rFonts w:ascii="Times New Roman" w:eastAsia="Calibri" w:hAnsi="Times New Roman" w:cs="Times New Roman"/>
          <w:bCs/>
          <w:sz w:val="24"/>
          <w:szCs w:val="24"/>
        </w:rPr>
        <w:t>Поступление основных налогов в 202</w:t>
      </w:r>
      <w:r w:rsidR="000C229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060588">
        <w:rPr>
          <w:rFonts w:ascii="Times New Roman" w:eastAsia="Calibri" w:hAnsi="Times New Roman" w:cs="Times New Roman"/>
          <w:bCs/>
          <w:sz w:val="24"/>
          <w:szCs w:val="24"/>
        </w:rPr>
        <w:t>-202</w:t>
      </w:r>
      <w:r w:rsidR="000C2298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060588">
        <w:rPr>
          <w:rFonts w:ascii="Times New Roman" w:eastAsia="Calibri" w:hAnsi="Times New Roman" w:cs="Times New Roman"/>
          <w:bCs/>
          <w:sz w:val="24"/>
          <w:szCs w:val="24"/>
        </w:rPr>
        <w:t xml:space="preserve"> гг.</w:t>
      </w:r>
      <w:r w:rsidR="00A34A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60588">
        <w:rPr>
          <w:rFonts w:ascii="Times New Roman" w:eastAsia="Calibri" w:hAnsi="Times New Roman" w:cs="Times New Roman"/>
          <w:sz w:val="24"/>
          <w:szCs w:val="24"/>
        </w:rPr>
        <w:t>(тыс. руб.)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29"/>
        <w:gridCol w:w="1486"/>
        <w:gridCol w:w="1592"/>
        <w:gridCol w:w="1535"/>
        <w:gridCol w:w="1125"/>
        <w:gridCol w:w="1127"/>
      </w:tblGrid>
      <w:tr w:rsidR="00F54CD6" w:rsidRPr="00F54CD6" w:rsidTr="00D64B82">
        <w:trPr>
          <w:trHeight w:val="8"/>
          <w:tblHeader/>
          <w:jc w:val="center"/>
        </w:trPr>
        <w:tc>
          <w:tcPr>
            <w:tcW w:w="3329" w:type="dxa"/>
            <w:vMerge w:val="restart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F54CD6" w:rsidRPr="00F54CD6" w:rsidRDefault="00F54CD6" w:rsidP="000C22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Поступило в 202</w:t>
            </w:r>
            <w:r w:rsidR="000C2298">
              <w:rPr>
                <w:rFonts w:ascii="Times New Roman" w:hAnsi="Times New Roman" w:cs="Times New Roman"/>
              </w:rPr>
              <w:t>3</w:t>
            </w:r>
            <w:r w:rsidRPr="00F54CD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F54CD6" w:rsidRPr="00F54CD6" w:rsidRDefault="00F54CD6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202</w:t>
            </w:r>
            <w:r w:rsidR="000625AA">
              <w:rPr>
                <w:rFonts w:ascii="Times New Roman" w:hAnsi="Times New Roman" w:cs="Times New Roman"/>
              </w:rPr>
              <w:t>4</w:t>
            </w:r>
            <w:r w:rsidRPr="00F54CD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Темп</w:t>
            </w: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 xml:space="preserve">   роста,</w:t>
            </w: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%</w:t>
            </w:r>
          </w:p>
        </w:tc>
      </w:tr>
      <w:tr w:rsidR="00F54CD6" w:rsidRPr="00F54CD6" w:rsidTr="00D64B82">
        <w:trPr>
          <w:trHeight w:val="8"/>
          <w:tblHeader/>
          <w:jc w:val="center"/>
        </w:trPr>
        <w:tc>
          <w:tcPr>
            <w:tcW w:w="3329" w:type="dxa"/>
            <w:vMerge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592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  <w:bCs/>
              </w:rPr>
              <w:t xml:space="preserve">Выполнение </w:t>
            </w:r>
            <w:r w:rsidRPr="00F54CD6">
              <w:rPr>
                <w:rFonts w:ascii="Times New Roman" w:hAnsi="Times New Roman" w:cs="Times New Roman"/>
              </w:rPr>
              <w:t>плана, %</w:t>
            </w:r>
          </w:p>
        </w:tc>
        <w:tc>
          <w:tcPr>
            <w:tcW w:w="1127" w:type="dxa"/>
            <w:vMerge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625AA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86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18 799,7</w:t>
            </w:r>
          </w:p>
        </w:tc>
        <w:tc>
          <w:tcPr>
            <w:tcW w:w="1592" w:type="dxa"/>
            <w:shd w:val="clear" w:color="auto" w:fill="auto"/>
          </w:tcPr>
          <w:p w:rsidR="000625AA" w:rsidRPr="00F54CD6" w:rsidRDefault="007D16CF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21 815,0</w:t>
            </w:r>
          </w:p>
        </w:tc>
        <w:tc>
          <w:tcPr>
            <w:tcW w:w="1535" w:type="dxa"/>
            <w:shd w:val="clear" w:color="auto" w:fill="auto"/>
          </w:tcPr>
          <w:p w:rsidR="000625AA" w:rsidRPr="00F54CD6" w:rsidRDefault="007D16CF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24 254,6</w:t>
            </w:r>
          </w:p>
        </w:tc>
        <w:tc>
          <w:tcPr>
            <w:tcW w:w="1125" w:type="dxa"/>
            <w:shd w:val="clear" w:color="auto" w:fill="auto"/>
          </w:tcPr>
          <w:p w:rsidR="000625AA" w:rsidRPr="00F54CD6" w:rsidRDefault="007D16CF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111,2</w:t>
            </w:r>
          </w:p>
        </w:tc>
        <w:tc>
          <w:tcPr>
            <w:tcW w:w="1127" w:type="dxa"/>
            <w:shd w:val="clear" w:color="auto" w:fill="auto"/>
          </w:tcPr>
          <w:p w:rsidR="000625AA" w:rsidRPr="00F54CD6" w:rsidRDefault="007D16CF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129,0</w:t>
            </w:r>
          </w:p>
        </w:tc>
      </w:tr>
      <w:tr w:rsidR="000625AA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1486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4 209,9</w:t>
            </w:r>
          </w:p>
        </w:tc>
        <w:tc>
          <w:tcPr>
            <w:tcW w:w="1592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7D16CF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4 417,0</w:t>
            </w:r>
          </w:p>
        </w:tc>
        <w:tc>
          <w:tcPr>
            <w:tcW w:w="1535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7D16CF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4 416,2</w:t>
            </w:r>
          </w:p>
        </w:tc>
        <w:tc>
          <w:tcPr>
            <w:tcW w:w="1125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7D16CF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7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7D16CF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104,9</w:t>
            </w:r>
          </w:p>
        </w:tc>
      </w:tr>
      <w:tr w:rsidR="000625AA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86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592" w:type="dxa"/>
            <w:shd w:val="clear" w:color="auto" w:fill="auto"/>
          </w:tcPr>
          <w:p w:rsidR="000625AA" w:rsidRPr="00F54CD6" w:rsidRDefault="007D16CF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424,2</w:t>
            </w:r>
          </w:p>
        </w:tc>
        <w:tc>
          <w:tcPr>
            <w:tcW w:w="1535" w:type="dxa"/>
            <w:shd w:val="clear" w:color="auto" w:fill="auto"/>
          </w:tcPr>
          <w:p w:rsidR="000625AA" w:rsidRPr="00F54CD6" w:rsidRDefault="007D16CF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424,2</w:t>
            </w:r>
          </w:p>
        </w:tc>
        <w:tc>
          <w:tcPr>
            <w:tcW w:w="1125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7" w:type="dxa"/>
            <w:shd w:val="clear" w:color="auto" w:fill="auto"/>
          </w:tcPr>
          <w:p w:rsidR="000625AA" w:rsidRPr="00F54CD6" w:rsidRDefault="007D16CF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306,9</w:t>
            </w:r>
          </w:p>
        </w:tc>
      </w:tr>
      <w:tr w:rsidR="000625AA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86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6 605,5</w:t>
            </w:r>
          </w:p>
        </w:tc>
        <w:tc>
          <w:tcPr>
            <w:tcW w:w="1592" w:type="dxa"/>
            <w:shd w:val="clear" w:color="auto" w:fill="auto"/>
          </w:tcPr>
          <w:p w:rsidR="000625AA" w:rsidRPr="00F54CD6" w:rsidRDefault="006A7C97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7 822,0</w:t>
            </w:r>
          </w:p>
        </w:tc>
        <w:tc>
          <w:tcPr>
            <w:tcW w:w="1535" w:type="dxa"/>
            <w:shd w:val="clear" w:color="auto" w:fill="auto"/>
          </w:tcPr>
          <w:p w:rsidR="000625AA" w:rsidRPr="00F54CD6" w:rsidRDefault="006A7C97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7 843,6</w:t>
            </w:r>
          </w:p>
        </w:tc>
        <w:tc>
          <w:tcPr>
            <w:tcW w:w="1125" w:type="dxa"/>
            <w:shd w:val="clear" w:color="auto" w:fill="auto"/>
          </w:tcPr>
          <w:p w:rsidR="000625AA" w:rsidRPr="00F54CD6" w:rsidRDefault="000625AA" w:rsidP="006A7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6A7C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:rsidR="000625AA" w:rsidRPr="00F54CD6" w:rsidRDefault="006A7C97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</w:tc>
      </w:tr>
      <w:tr w:rsidR="000625AA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lastRenderedPageBreak/>
              <w:t>Земельный налог</w:t>
            </w:r>
          </w:p>
        </w:tc>
        <w:tc>
          <w:tcPr>
            <w:tcW w:w="1486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5 422,1</w:t>
            </w:r>
          </w:p>
        </w:tc>
        <w:tc>
          <w:tcPr>
            <w:tcW w:w="1592" w:type="dxa"/>
            <w:shd w:val="clear" w:color="auto" w:fill="auto"/>
          </w:tcPr>
          <w:p w:rsidR="000625AA" w:rsidRPr="00F54CD6" w:rsidRDefault="006A7C97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6 541,0</w:t>
            </w:r>
          </w:p>
        </w:tc>
        <w:tc>
          <w:tcPr>
            <w:tcW w:w="1535" w:type="dxa"/>
            <w:shd w:val="clear" w:color="auto" w:fill="auto"/>
          </w:tcPr>
          <w:p w:rsidR="000625AA" w:rsidRPr="00F54CD6" w:rsidRDefault="006A7C97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6 818,9</w:t>
            </w:r>
          </w:p>
        </w:tc>
        <w:tc>
          <w:tcPr>
            <w:tcW w:w="1125" w:type="dxa"/>
            <w:shd w:val="clear" w:color="auto" w:fill="auto"/>
          </w:tcPr>
          <w:p w:rsidR="000625AA" w:rsidRPr="00F54CD6" w:rsidRDefault="006A7C97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27" w:type="dxa"/>
            <w:shd w:val="clear" w:color="auto" w:fill="auto"/>
          </w:tcPr>
          <w:p w:rsidR="000625AA" w:rsidRPr="00F54CD6" w:rsidRDefault="006A7C97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125,8</w:t>
            </w:r>
          </w:p>
        </w:tc>
      </w:tr>
      <w:tr w:rsidR="000625AA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86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92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6A7C97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5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6A7C97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6A7C97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7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0625AA" w:rsidRPr="00F54CD6" w:rsidRDefault="006A7C97" w:rsidP="000625A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625AA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 государственной собственности, на которые не разграничения,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6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509,6</w:t>
            </w:r>
          </w:p>
        </w:tc>
        <w:tc>
          <w:tcPr>
            <w:tcW w:w="1592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6A7C97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551,8</w:t>
            </w:r>
          </w:p>
        </w:tc>
        <w:tc>
          <w:tcPr>
            <w:tcW w:w="1535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6A7C97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656,9</w:t>
            </w:r>
          </w:p>
        </w:tc>
        <w:tc>
          <w:tcPr>
            <w:tcW w:w="1125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6A7C97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1127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6A7C97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128,9</w:t>
            </w:r>
          </w:p>
        </w:tc>
      </w:tr>
      <w:tr w:rsidR="000625AA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86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2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EC2384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535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EC2384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125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EC2384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1127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EC2384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Св.100</w:t>
            </w:r>
          </w:p>
        </w:tc>
      </w:tr>
      <w:tr w:rsidR="000625AA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 xml:space="preserve">Прочие доходы от компенсации затрат бюджетов городских поселений </w:t>
            </w:r>
          </w:p>
        </w:tc>
        <w:tc>
          <w:tcPr>
            <w:tcW w:w="1486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2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EC2384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35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EC2384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25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EC2384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127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6A7C97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Св.100</w:t>
            </w:r>
          </w:p>
        </w:tc>
      </w:tr>
      <w:tr w:rsidR="000625AA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86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1 043,6</w:t>
            </w:r>
          </w:p>
        </w:tc>
        <w:tc>
          <w:tcPr>
            <w:tcW w:w="1592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FF4478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600,5</w:t>
            </w:r>
          </w:p>
        </w:tc>
        <w:tc>
          <w:tcPr>
            <w:tcW w:w="1535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FF4478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600,2</w:t>
            </w:r>
          </w:p>
        </w:tc>
        <w:tc>
          <w:tcPr>
            <w:tcW w:w="1125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7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25AA" w:rsidRPr="00F54CD6" w:rsidRDefault="00FF4478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</w:tr>
      <w:tr w:rsidR="000625AA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486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592" w:type="dxa"/>
            <w:shd w:val="clear" w:color="auto" w:fill="auto"/>
          </w:tcPr>
          <w:p w:rsidR="000625AA" w:rsidRPr="00F54CD6" w:rsidRDefault="00FF4478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535" w:type="dxa"/>
            <w:shd w:val="clear" w:color="auto" w:fill="auto"/>
          </w:tcPr>
          <w:p w:rsidR="000625AA" w:rsidRPr="00F54CD6" w:rsidRDefault="00FF4478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125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7" w:type="dxa"/>
            <w:shd w:val="clear" w:color="auto" w:fill="auto"/>
          </w:tcPr>
          <w:p w:rsidR="000625AA" w:rsidRPr="00F54CD6" w:rsidRDefault="00FF4478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Св.100</w:t>
            </w:r>
          </w:p>
        </w:tc>
      </w:tr>
      <w:tr w:rsidR="000625AA" w:rsidRPr="00F54CD6" w:rsidTr="00D64B82">
        <w:trPr>
          <w:trHeight w:val="321"/>
          <w:jc w:val="center"/>
        </w:trPr>
        <w:tc>
          <w:tcPr>
            <w:tcW w:w="3329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486" w:type="dxa"/>
            <w:shd w:val="clear" w:color="auto" w:fill="auto"/>
          </w:tcPr>
          <w:p w:rsidR="000625AA" w:rsidRPr="00F54CD6" w:rsidRDefault="000625AA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592" w:type="dxa"/>
            <w:shd w:val="clear" w:color="auto" w:fill="auto"/>
          </w:tcPr>
          <w:p w:rsidR="000625AA" w:rsidRPr="00F54CD6" w:rsidRDefault="00FF4478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535" w:type="dxa"/>
            <w:shd w:val="clear" w:color="auto" w:fill="auto"/>
          </w:tcPr>
          <w:p w:rsidR="000625AA" w:rsidRPr="00F54CD6" w:rsidRDefault="00FF4478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25" w:type="dxa"/>
            <w:shd w:val="clear" w:color="auto" w:fill="auto"/>
          </w:tcPr>
          <w:p w:rsidR="000625AA" w:rsidRPr="00F54CD6" w:rsidRDefault="000625AA" w:rsidP="00FF447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FF44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shd w:val="clear" w:color="auto" w:fill="auto"/>
          </w:tcPr>
          <w:p w:rsidR="000625AA" w:rsidRPr="00F54CD6" w:rsidRDefault="00FF4478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</w:tr>
      <w:tr w:rsidR="00FF4478" w:rsidRPr="00F54CD6" w:rsidTr="00D64B82">
        <w:trPr>
          <w:trHeight w:val="321"/>
          <w:jc w:val="center"/>
        </w:trPr>
        <w:tc>
          <w:tcPr>
            <w:tcW w:w="3329" w:type="dxa"/>
            <w:shd w:val="clear" w:color="auto" w:fill="auto"/>
          </w:tcPr>
          <w:p w:rsidR="00FF4478" w:rsidRPr="00F54CD6" w:rsidRDefault="00FF4478" w:rsidP="000625A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1486" w:type="dxa"/>
            <w:shd w:val="clear" w:color="auto" w:fill="auto"/>
          </w:tcPr>
          <w:p w:rsidR="00FF4478" w:rsidRDefault="00FF4478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92" w:type="dxa"/>
            <w:shd w:val="clear" w:color="auto" w:fill="auto"/>
          </w:tcPr>
          <w:p w:rsidR="00FF4478" w:rsidRDefault="00FF4478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535" w:type="dxa"/>
            <w:shd w:val="clear" w:color="auto" w:fill="auto"/>
          </w:tcPr>
          <w:p w:rsidR="00FF4478" w:rsidRDefault="00FF4478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25" w:type="dxa"/>
            <w:shd w:val="clear" w:color="auto" w:fill="auto"/>
          </w:tcPr>
          <w:p w:rsidR="00FF4478" w:rsidRDefault="00FF4478" w:rsidP="00FF447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7" w:type="dxa"/>
            <w:shd w:val="clear" w:color="auto" w:fill="auto"/>
          </w:tcPr>
          <w:p w:rsidR="00FF4478" w:rsidRDefault="00FF4478" w:rsidP="000625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Св.100</w:t>
            </w:r>
          </w:p>
        </w:tc>
      </w:tr>
    </w:tbl>
    <w:p w:rsidR="00F54CD6" w:rsidRPr="00060588" w:rsidRDefault="00F54CD6" w:rsidP="00F54CD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Бюджет Навлинского городского поселения Навлинского муниципального района Брянкой области за 202</w:t>
      </w:r>
      <w:r w:rsidR="0081514D">
        <w:rPr>
          <w:rFonts w:ascii="Times New Roman" w:hAnsi="Times New Roman" w:cs="Times New Roman"/>
          <w:sz w:val="24"/>
          <w:szCs w:val="24"/>
        </w:rPr>
        <w:t>4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 исполнен по </w:t>
      </w:r>
      <w:r w:rsidRPr="00060588">
        <w:rPr>
          <w:rFonts w:ascii="Times New Roman" w:hAnsi="Times New Roman" w:cs="Times New Roman"/>
          <w:b/>
          <w:sz w:val="24"/>
          <w:szCs w:val="24"/>
        </w:rPr>
        <w:t xml:space="preserve">доходам в сумме </w:t>
      </w:r>
      <w:r w:rsidR="0081514D">
        <w:rPr>
          <w:rFonts w:ascii="Times New Roman" w:hAnsi="Times New Roman" w:cs="Times New Roman"/>
          <w:b/>
          <w:sz w:val="24"/>
          <w:szCs w:val="24"/>
        </w:rPr>
        <w:t>88 017,6</w:t>
      </w:r>
      <w:r w:rsidR="00936A50" w:rsidRPr="00060588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b/>
          <w:sz w:val="24"/>
          <w:szCs w:val="24"/>
        </w:rPr>
        <w:t xml:space="preserve"> руб., что составляет </w:t>
      </w:r>
      <w:r w:rsidR="0081514D">
        <w:rPr>
          <w:rFonts w:ascii="Times New Roman" w:hAnsi="Times New Roman" w:cs="Times New Roman"/>
          <w:b/>
          <w:sz w:val="24"/>
          <w:szCs w:val="24"/>
        </w:rPr>
        <w:t>100,7</w:t>
      </w:r>
      <w:r w:rsidR="00BE1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b/>
          <w:sz w:val="24"/>
          <w:szCs w:val="24"/>
        </w:rPr>
        <w:t xml:space="preserve">% к годовому плану. </w:t>
      </w:r>
    </w:p>
    <w:p w:rsidR="00F54CD6" w:rsidRPr="00060588" w:rsidRDefault="00F54CD6" w:rsidP="00F54C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В объеме доходов бюджета налоговые и неналоговые доходы составили </w:t>
      </w:r>
      <w:r w:rsidR="0081514D">
        <w:rPr>
          <w:rFonts w:ascii="Times New Roman" w:hAnsi="Times New Roman" w:cs="Times New Roman"/>
          <w:sz w:val="24"/>
          <w:szCs w:val="24"/>
        </w:rPr>
        <w:t>51,6</w:t>
      </w:r>
      <w:r w:rsidR="00704226">
        <w:rPr>
          <w:rFonts w:ascii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z w:val="24"/>
          <w:szCs w:val="24"/>
        </w:rPr>
        <w:t xml:space="preserve">%, безвозмездные поступления из областного бюджета – </w:t>
      </w:r>
      <w:r w:rsidR="0081514D">
        <w:rPr>
          <w:rFonts w:ascii="Times New Roman" w:hAnsi="Times New Roman" w:cs="Times New Roman"/>
          <w:sz w:val="24"/>
          <w:szCs w:val="24"/>
        </w:rPr>
        <w:t>48,4</w:t>
      </w:r>
      <w:r w:rsidR="00704226">
        <w:rPr>
          <w:rFonts w:ascii="Times New Roman" w:hAnsi="Times New Roman" w:cs="Times New Roman"/>
          <w:sz w:val="24"/>
          <w:szCs w:val="24"/>
        </w:rPr>
        <w:t xml:space="preserve"> </w:t>
      </w:r>
      <w:r w:rsidR="0081514D">
        <w:rPr>
          <w:rFonts w:ascii="Times New Roman" w:hAnsi="Times New Roman" w:cs="Times New Roman"/>
          <w:sz w:val="24"/>
          <w:szCs w:val="24"/>
        </w:rPr>
        <w:t xml:space="preserve">%. </w:t>
      </w:r>
      <w:r w:rsidRPr="00060588">
        <w:rPr>
          <w:rFonts w:ascii="Times New Roman" w:hAnsi="Times New Roman" w:cs="Times New Roman"/>
          <w:sz w:val="24"/>
          <w:szCs w:val="24"/>
        </w:rPr>
        <w:t xml:space="preserve">Объем налоговых и неналоговых доходов увеличен к уровню прошлого года на </w:t>
      </w:r>
      <w:r w:rsidR="0081514D">
        <w:rPr>
          <w:rFonts w:ascii="Times New Roman" w:hAnsi="Times New Roman" w:cs="Times New Roman"/>
          <w:sz w:val="24"/>
          <w:szCs w:val="24"/>
        </w:rPr>
        <w:t>8 641,4</w:t>
      </w:r>
      <w:r w:rsidR="00936A50" w:rsidRPr="00060588">
        <w:rPr>
          <w:rFonts w:ascii="Times New Roman" w:hAnsi="Times New Roman" w:cs="Times New Roman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sz w:val="24"/>
          <w:szCs w:val="24"/>
        </w:rPr>
        <w:t xml:space="preserve"> руб. и составил </w:t>
      </w:r>
      <w:r w:rsidR="0081514D">
        <w:rPr>
          <w:rFonts w:ascii="Times New Roman" w:hAnsi="Times New Roman" w:cs="Times New Roman"/>
          <w:sz w:val="24"/>
          <w:szCs w:val="24"/>
        </w:rPr>
        <w:t>45 392,9</w:t>
      </w:r>
      <w:r w:rsidR="00936A50" w:rsidRPr="00060588">
        <w:rPr>
          <w:rFonts w:ascii="Times New Roman" w:hAnsi="Times New Roman" w:cs="Times New Roman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sz w:val="24"/>
          <w:szCs w:val="24"/>
        </w:rPr>
        <w:t xml:space="preserve"> руб., темп роста – </w:t>
      </w:r>
      <w:r w:rsidR="0081514D">
        <w:rPr>
          <w:rFonts w:ascii="Times New Roman" w:hAnsi="Times New Roman" w:cs="Times New Roman"/>
          <w:sz w:val="24"/>
          <w:szCs w:val="24"/>
        </w:rPr>
        <w:t>123,5</w:t>
      </w:r>
      <w:r w:rsidR="00EE02E1">
        <w:rPr>
          <w:rFonts w:ascii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z w:val="24"/>
          <w:szCs w:val="24"/>
        </w:rPr>
        <w:t xml:space="preserve">%.  Годовой план исполнен на </w:t>
      </w:r>
      <w:r w:rsidR="0081514D">
        <w:rPr>
          <w:rFonts w:ascii="Times New Roman" w:hAnsi="Times New Roman" w:cs="Times New Roman"/>
          <w:sz w:val="24"/>
          <w:szCs w:val="24"/>
        </w:rPr>
        <w:t>106,7</w:t>
      </w:r>
      <w:r w:rsidR="00704226">
        <w:rPr>
          <w:rFonts w:ascii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54CD6" w:rsidRPr="00060588" w:rsidRDefault="00F54CD6" w:rsidP="00F54C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В структуре собственных доходов удельный вес налоговых платежей составил </w:t>
      </w:r>
      <w:r w:rsidR="0081514D">
        <w:rPr>
          <w:rFonts w:ascii="Times New Roman" w:hAnsi="Times New Roman" w:cs="Times New Roman"/>
          <w:sz w:val="24"/>
          <w:szCs w:val="24"/>
        </w:rPr>
        <w:t>96,4</w:t>
      </w:r>
      <w:r w:rsidR="00704226">
        <w:rPr>
          <w:rFonts w:ascii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z w:val="24"/>
          <w:szCs w:val="24"/>
        </w:rPr>
        <w:t>% (</w:t>
      </w:r>
      <w:r w:rsidR="0081514D">
        <w:rPr>
          <w:rFonts w:ascii="Times New Roman" w:hAnsi="Times New Roman" w:cs="Times New Roman"/>
          <w:sz w:val="24"/>
          <w:szCs w:val="24"/>
        </w:rPr>
        <w:t>43 757,5</w:t>
      </w:r>
      <w:r w:rsidR="00936A50" w:rsidRPr="00060588">
        <w:rPr>
          <w:rFonts w:ascii="Times New Roman" w:hAnsi="Times New Roman" w:cs="Times New Roman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sz w:val="24"/>
          <w:szCs w:val="24"/>
        </w:rPr>
        <w:t xml:space="preserve"> руб.), неналоговых – </w:t>
      </w:r>
      <w:r w:rsidR="0081514D">
        <w:rPr>
          <w:rFonts w:ascii="Times New Roman" w:hAnsi="Times New Roman" w:cs="Times New Roman"/>
          <w:sz w:val="24"/>
          <w:szCs w:val="24"/>
        </w:rPr>
        <w:t>3,6</w:t>
      </w:r>
      <w:r w:rsidR="00704226">
        <w:rPr>
          <w:rFonts w:ascii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z w:val="24"/>
          <w:szCs w:val="24"/>
        </w:rPr>
        <w:t>% (</w:t>
      </w:r>
      <w:r w:rsidR="0081514D">
        <w:rPr>
          <w:rFonts w:ascii="Times New Roman" w:hAnsi="Times New Roman" w:cs="Times New Roman"/>
          <w:sz w:val="24"/>
          <w:szCs w:val="24"/>
        </w:rPr>
        <w:t>1 635,3</w:t>
      </w:r>
      <w:r w:rsidR="00EE02E1">
        <w:rPr>
          <w:rFonts w:ascii="Times New Roman" w:hAnsi="Times New Roman" w:cs="Times New Roman"/>
          <w:sz w:val="24"/>
          <w:szCs w:val="24"/>
        </w:rPr>
        <w:t xml:space="preserve"> </w:t>
      </w:r>
      <w:r w:rsidR="00936A50" w:rsidRPr="00060588">
        <w:rPr>
          <w:rFonts w:ascii="Times New Roman" w:hAnsi="Times New Roman" w:cs="Times New Roman"/>
          <w:sz w:val="24"/>
          <w:szCs w:val="24"/>
        </w:rPr>
        <w:t>тыс.</w:t>
      </w:r>
      <w:r w:rsidRPr="00060588">
        <w:rPr>
          <w:rFonts w:ascii="Times New Roman" w:hAnsi="Times New Roman" w:cs="Times New Roman"/>
          <w:sz w:val="24"/>
          <w:szCs w:val="24"/>
        </w:rPr>
        <w:t xml:space="preserve"> руб.).</w:t>
      </w:r>
    </w:p>
    <w:p w:rsidR="00F54CD6" w:rsidRPr="00060588" w:rsidRDefault="00F54CD6" w:rsidP="00F54CD6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налогами, формирующими доходы бюджета поселения, являются налог на доходы физических лиц, земельный налог и налог на имущество физических лиц. </w:t>
      </w:r>
    </w:p>
    <w:p w:rsidR="00F54CD6" w:rsidRPr="00060588" w:rsidRDefault="00F54CD6" w:rsidP="00F54CD6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В отчетном периоде доходы от поступления этих налогов составили </w:t>
      </w:r>
      <w:r w:rsidR="005548B6">
        <w:rPr>
          <w:rFonts w:ascii="Times New Roman" w:hAnsi="Times New Roman" w:cs="Times New Roman"/>
          <w:spacing w:val="-4"/>
          <w:sz w:val="24"/>
          <w:szCs w:val="24"/>
        </w:rPr>
        <w:t>38 917,2</w:t>
      </w:r>
      <w:r w:rsidR="00936A50"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руб. или </w:t>
      </w:r>
      <w:r w:rsidR="005548B6">
        <w:rPr>
          <w:rFonts w:ascii="Times New Roman" w:hAnsi="Times New Roman" w:cs="Times New Roman"/>
          <w:spacing w:val="-4"/>
          <w:sz w:val="24"/>
          <w:szCs w:val="24"/>
        </w:rPr>
        <w:t>85,7</w:t>
      </w:r>
      <w:r w:rsidR="00EE02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>% собственных доходов бюджета поселения.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Наибольший удельный вес в структуре собственных доходов по-прежнему остается за </w:t>
      </w:r>
      <w:r w:rsidRPr="00060588">
        <w:rPr>
          <w:rFonts w:ascii="Times New Roman" w:hAnsi="Times New Roman" w:cs="Times New Roman"/>
          <w:b/>
          <w:spacing w:val="-4"/>
          <w:sz w:val="24"/>
          <w:szCs w:val="24"/>
        </w:rPr>
        <w:t>налогом на доходы физических лиц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="005548B6">
        <w:rPr>
          <w:rFonts w:ascii="Times New Roman" w:hAnsi="Times New Roman" w:cs="Times New Roman"/>
          <w:spacing w:val="-4"/>
          <w:sz w:val="24"/>
          <w:szCs w:val="24"/>
        </w:rPr>
        <w:t>53,4</w:t>
      </w:r>
      <w:r w:rsidR="00EE02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Объем поступлений НДФЛ к АППГ увеличен на </w:t>
      </w:r>
      <w:r w:rsidR="005548B6">
        <w:rPr>
          <w:rFonts w:ascii="Times New Roman" w:hAnsi="Times New Roman" w:cs="Times New Roman"/>
          <w:spacing w:val="-4"/>
          <w:sz w:val="24"/>
          <w:szCs w:val="24"/>
        </w:rPr>
        <w:t>5 454,9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и составил </w:t>
      </w:r>
      <w:r w:rsidR="005548B6">
        <w:rPr>
          <w:rFonts w:ascii="Times New Roman" w:hAnsi="Times New Roman" w:cs="Times New Roman"/>
          <w:spacing w:val="-4"/>
          <w:sz w:val="24"/>
          <w:szCs w:val="24"/>
        </w:rPr>
        <w:t>24 254,6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Годовой план исполнен на </w:t>
      </w:r>
      <w:r w:rsidR="005548B6">
        <w:rPr>
          <w:rFonts w:ascii="Times New Roman" w:hAnsi="Times New Roman" w:cs="Times New Roman"/>
          <w:spacing w:val="-4"/>
          <w:sz w:val="24"/>
          <w:szCs w:val="24"/>
        </w:rPr>
        <w:t>111,2</w:t>
      </w:r>
      <w:r w:rsidR="00EE02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b/>
          <w:spacing w:val="-4"/>
          <w:sz w:val="24"/>
          <w:szCs w:val="24"/>
        </w:rPr>
        <w:t>Земельный налог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в структуре собственных доходов составил </w:t>
      </w:r>
      <w:r w:rsidR="005548B6">
        <w:rPr>
          <w:rFonts w:ascii="Times New Roman" w:hAnsi="Times New Roman" w:cs="Times New Roman"/>
          <w:spacing w:val="-4"/>
          <w:sz w:val="24"/>
          <w:szCs w:val="24"/>
        </w:rPr>
        <w:t>15,0</w:t>
      </w:r>
      <w:r w:rsidR="002E2C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%, поступления к АППГ </w:t>
      </w:r>
      <w:r w:rsidR="005548B6">
        <w:rPr>
          <w:rFonts w:ascii="Times New Roman" w:hAnsi="Times New Roman" w:cs="Times New Roman"/>
          <w:spacing w:val="-4"/>
          <w:sz w:val="24"/>
          <w:szCs w:val="24"/>
        </w:rPr>
        <w:t>увелич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ены на </w:t>
      </w:r>
      <w:r w:rsidR="005548B6">
        <w:rPr>
          <w:rFonts w:ascii="Times New Roman" w:hAnsi="Times New Roman" w:cs="Times New Roman"/>
          <w:spacing w:val="-4"/>
          <w:sz w:val="24"/>
          <w:szCs w:val="24"/>
        </w:rPr>
        <w:t>1 396,8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и составили </w:t>
      </w:r>
      <w:r w:rsidR="005548B6">
        <w:rPr>
          <w:rFonts w:ascii="Times New Roman" w:hAnsi="Times New Roman" w:cs="Times New Roman"/>
          <w:spacing w:val="-4"/>
          <w:sz w:val="24"/>
          <w:szCs w:val="24"/>
        </w:rPr>
        <w:t>6 818,9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</w:t>
      </w:r>
      <w:r w:rsidR="005548B6">
        <w:rPr>
          <w:rFonts w:ascii="Times New Roman" w:hAnsi="Times New Roman" w:cs="Times New Roman"/>
          <w:sz w:val="24"/>
          <w:szCs w:val="24"/>
        </w:rPr>
        <w:t>Увелич</w:t>
      </w:r>
      <w:r w:rsidRPr="00060588">
        <w:rPr>
          <w:rFonts w:ascii="Times New Roman" w:hAnsi="Times New Roman" w:cs="Times New Roman"/>
          <w:sz w:val="24"/>
          <w:szCs w:val="24"/>
        </w:rPr>
        <w:t xml:space="preserve">ение поступлений объясняется с </w:t>
      </w:r>
      <w:r w:rsidR="005548B6">
        <w:rPr>
          <w:rFonts w:ascii="Times New Roman" w:hAnsi="Times New Roman" w:cs="Times New Roman"/>
          <w:sz w:val="24"/>
          <w:szCs w:val="24"/>
        </w:rPr>
        <w:t>увелич</w:t>
      </w:r>
      <w:r w:rsidRPr="00060588">
        <w:rPr>
          <w:rFonts w:ascii="Times New Roman" w:hAnsi="Times New Roman" w:cs="Times New Roman"/>
          <w:sz w:val="24"/>
          <w:szCs w:val="24"/>
        </w:rPr>
        <w:t xml:space="preserve">ением кадастровой стоимости </w:t>
      </w:r>
      <w:r w:rsidR="002E2C9C">
        <w:rPr>
          <w:rFonts w:ascii="Times New Roman" w:hAnsi="Times New Roman" w:cs="Times New Roman"/>
          <w:sz w:val="24"/>
          <w:szCs w:val="24"/>
        </w:rPr>
        <w:t>земельных участков собственниками в установленном законодательством порядке</w:t>
      </w:r>
      <w:r w:rsidRPr="00060588">
        <w:rPr>
          <w:rFonts w:ascii="Times New Roman" w:hAnsi="Times New Roman" w:cs="Times New Roman"/>
          <w:sz w:val="24"/>
          <w:szCs w:val="24"/>
        </w:rPr>
        <w:t xml:space="preserve">.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Годовой план исполнен на </w:t>
      </w:r>
      <w:r w:rsidR="005548B6">
        <w:rPr>
          <w:rFonts w:ascii="Times New Roman" w:hAnsi="Times New Roman" w:cs="Times New Roman"/>
          <w:spacing w:val="-4"/>
          <w:sz w:val="24"/>
          <w:szCs w:val="24"/>
        </w:rPr>
        <w:t>104,2</w:t>
      </w:r>
      <w:r w:rsidR="002E2C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Акцизы по подакцизным товарам, производимые на территории Российской Федерации, в структуре налоговых и неналоговых доходов составили </w:t>
      </w:r>
      <w:r w:rsidR="008F1244">
        <w:rPr>
          <w:rFonts w:ascii="Times New Roman" w:hAnsi="Times New Roman" w:cs="Times New Roman"/>
          <w:spacing w:val="-4"/>
          <w:sz w:val="24"/>
          <w:szCs w:val="24"/>
        </w:rPr>
        <w:t>9,7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Поступления акцизов увеличены к АППГ на </w:t>
      </w:r>
      <w:r w:rsidR="008F1244">
        <w:rPr>
          <w:rFonts w:ascii="Times New Roman" w:hAnsi="Times New Roman" w:cs="Times New Roman"/>
          <w:spacing w:val="-4"/>
          <w:sz w:val="24"/>
          <w:szCs w:val="24"/>
        </w:rPr>
        <w:t>206,4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и составили </w:t>
      </w:r>
      <w:r w:rsidR="008F1244">
        <w:rPr>
          <w:rFonts w:ascii="Times New Roman" w:hAnsi="Times New Roman" w:cs="Times New Roman"/>
          <w:spacing w:val="-4"/>
          <w:sz w:val="24"/>
          <w:szCs w:val="24"/>
        </w:rPr>
        <w:t>4 416,2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Годовой план исполнен на </w:t>
      </w:r>
      <w:r w:rsidR="008F1244">
        <w:rPr>
          <w:rFonts w:ascii="Times New Roman" w:hAnsi="Times New Roman" w:cs="Times New Roman"/>
          <w:spacing w:val="-4"/>
          <w:sz w:val="24"/>
          <w:szCs w:val="24"/>
        </w:rPr>
        <w:t>100,0</w:t>
      </w:r>
      <w:r w:rsidR="00654D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:rsidR="00EC2AEB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В отчетном периоде поступлений налога на имущество физических лиц составил </w:t>
      </w:r>
      <w:r w:rsidR="00381019">
        <w:rPr>
          <w:rFonts w:ascii="Times New Roman" w:hAnsi="Times New Roman" w:cs="Times New Roman"/>
          <w:spacing w:val="-4"/>
          <w:sz w:val="24"/>
          <w:szCs w:val="24"/>
        </w:rPr>
        <w:t>17,3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Всего поступило </w:t>
      </w:r>
      <w:r w:rsidR="00381019">
        <w:rPr>
          <w:rFonts w:ascii="Times New Roman" w:hAnsi="Times New Roman" w:cs="Times New Roman"/>
          <w:spacing w:val="-4"/>
          <w:sz w:val="24"/>
          <w:szCs w:val="24"/>
        </w:rPr>
        <w:t>7 843,6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руб., что на </w:t>
      </w:r>
      <w:r w:rsidR="00381019">
        <w:rPr>
          <w:rFonts w:ascii="Times New Roman" w:hAnsi="Times New Roman" w:cs="Times New Roman"/>
          <w:spacing w:val="-4"/>
          <w:sz w:val="24"/>
          <w:szCs w:val="24"/>
        </w:rPr>
        <w:t>1 238,1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</w:t>
      </w:r>
      <w:r w:rsidR="00381019">
        <w:rPr>
          <w:rFonts w:ascii="Times New Roman" w:hAnsi="Times New Roman" w:cs="Times New Roman"/>
          <w:spacing w:val="-4"/>
          <w:sz w:val="24"/>
          <w:szCs w:val="24"/>
        </w:rPr>
        <w:t xml:space="preserve">выше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уровня прошлого года. Удельный вес налога в структуре собственных доходов составил </w:t>
      </w:r>
      <w:r w:rsidR="00381019">
        <w:rPr>
          <w:rFonts w:ascii="Times New Roman" w:hAnsi="Times New Roman" w:cs="Times New Roman"/>
          <w:spacing w:val="-4"/>
          <w:sz w:val="24"/>
          <w:szCs w:val="24"/>
        </w:rPr>
        <w:t>18,44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Годовой план исполнен на </w:t>
      </w:r>
      <w:r w:rsidR="00385E1D">
        <w:rPr>
          <w:rFonts w:ascii="Times New Roman" w:hAnsi="Times New Roman" w:cs="Times New Roman"/>
          <w:spacing w:val="-4"/>
          <w:sz w:val="24"/>
          <w:szCs w:val="24"/>
        </w:rPr>
        <w:t>100,</w:t>
      </w:r>
      <w:r w:rsidR="00381019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Удельный вес сельскохозяйственного налога в структуре собственных доходов составил </w:t>
      </w:r>
      <w:r w:rsidR="00546D40">
        <w:rPr>
          <w:rFonts w:ascii="Times New Roman" w:hAnsi="Times New Roman" w:cs="Times New Roman"/>
          <w:spacing w:val="-4"/>
          <w:sz w:val="24"/>
          <w:szCs w:val="24"/>
        </w:rPr>
        <w:t>0,</w:t>
      </w:r>
      <w:r w:rsidR="00DE423F"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%, всего поступило </w:t>
      </w:r>
      <w:r w:rsidR="00DE423F">
        <w:rPr>
          <w:rFonts w:ascii="Times New Roman" w:hAnsi="Times New Roman" w:cs="Times New Roman"/>
          <w:spacing w:val="-4"/>
          <w:sz w:val="24"/>
          <w:szCs w:val="24"/>
        </w:rPr>
        <w:t>424,2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Поступления ЕСХН к уровню предыдущего года </w:t>
      </w:r>
      <w:r w:rsidR="00DE423F">
        <w:rPr>
          <w:rFonts w:ascii="Times New Roman" w:hAnsi="Times New Roman" w:cs="Times New Roman"/>
          <w:spacing w:val="-4"/>
          <w:sz w:val="24"/>
          <w:szCs w:val="24"/>
        </w:rPr>
        <w:t>увелич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>ен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на </w:t>
      </w:r>
      <w:r w:rsidR="00DE423F">
        <w:rPr>
          <w:rFonts w:ascii="Times New Roman" w:hAnsi="Times New Roman" w:cs="Times New Roman"/>
          <w:spacing w:val="-4"/>
          <w:sz w:val="24"/>
          <w:szCs w:val="24"/>
        </w:rPr>
        <w:t>286,0</w:t>
      </w:r>
      <w:r w:rsidR="003810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тыс. руб. или </w:t>
      </w:r>
      <w:r w:rsidR="00DE423F">
        <w:rPr>
          <w:rFonts w:ascii="Times New Roman" w:hAnsi="Times New Roman" w:cs="Times New Roman"/>
          <w:spacing w:val="-4"/>
          <w:sz w:val="24"/>
          <w:szCs w:val="24"/>
        </w:rPr>
        <w:t>более чем в 3 раза,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годовой план исполнен на 100%. 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>Структура неналоговых доходов сформирована в основном за счет двух доходных источников: доходов от использования муниципального имущества и доходов от продажи материальных и нематериальных активов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>, штрафных санкций и прочих неналоговых доходов.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Доходы от арендной платы составили </w:t>
      </w:r>
      <w:r w:rsidR="007F17AE">
        <w:rPr>
          <w:rFonts w:ascii="Times New Roman" w:hAnsi="Times New Roman" w:cs="Times New Roman"/>
          <w:spacing w:val="-4"/>
          <w:sz w:val="24"/>
          <w:szCs w:val="24"/>
        </w:rPr>
        <w:t>656,9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руб., что на </w:t>
      </w:r>
      <w:r w:rsidR="007F17AE">
        <w:rPr>
          <w:rFonts w:ascii="Times New Roman" w:hAnsi="Times New Roman" w:cs="Times New Roman"/>
          <w:spacing w:val="-4"/>
          <w:sz w:val="24"/>
          <w:szCs w:val="24"/>
        </w:rPr>
        <w:t>147,3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 xml:space="preserve">выше уровня АППГ.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Годовой план исполнен на </w:t>
      </w:r>
      <w:r w:rsidR="007F17AE">
        <w:rPr>
          <w:rFonts w:ascii="Times New Roman" w:hAnsi="Times New Roman" w:cs="Times New Roman"/>
          <w:spacing w:val="-4"/>
          <w:sz w:val="24"/>
          <w:szCs w:val="24"/>
        </w:rPr>
        <w:t>119,1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 xml:space="preserve">Удельный вес налога в структуре собственных доходов составил </w:t>
      </w:r>
      <w:r w:rsidR="00317D75">
        <w:rPr>
          <w:rFonts w:ascii="Times New Roman" w:hAnsi="Times New Roman" w:cs="Times New Roman"/>
          <w:spacing w:val="-4"/>
          <w:sz w:val="24"/>
          <w:szCs w:val="24"/>
        </w:rPr>
        <w:t>1,4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 xml:space="preserve"> %.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Доходы от продажи имущества и земельных участков </w:t>
      </w:r>
      <w:r w:rsidR="00E50218">
        <w:rPr>
          <w:rFonts w:ascii="Times New Roman" w:hAnsi="Times New Roman" w:cs="Times New Roman"/>
          <w:spacing w:val="-4"/>
          <w:sz w:val="24"/>
          <w:szCs w:val="24"/>
        </w:rPr>
        <w:t>уменьш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>ены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на </w:t>
      </w:r>
      <w:r w:rsidR="00E50218">
        <w:rPr>
          <w:rFonts w:ascii="Times New Roman" w:hAnsi="Times New Roman" w:cs="Times New Roman"/>
          <w:spacing w:val="-4"/>
          <w:sz w:val="24"/>
          <w:szCs w:val="24"/>
        </w:rPr>
        <w:t>443,4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к уровню АППГ и оставили </w:t>
      </w:r>
      <w:r w:rsidR="00E50218">
        <w:rPr>
          <w:rFonts w:ascii="Times New Roman" w:hAnsi="Times New Roman" w:cs="Times New Roman"/>
          <w:spacing w:val="-4"/>
          <w:sz w:val="24"/>
          <w:szCs w:val="24"/>
        </w:rPr>
        <w:t>600,2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Годовой план исполнен на </w:t>
      </w:r>
      <w:r w:rsidR="00483408">
        <w:rPr>
          <w:rFonts w:ascii="Times New Roman" w:hAnsi="Times New Roman" w:cs="Times New Roman"/>
          <w:spacing w:val="-4"/>
          <w:sz w:val="24"/>
          <w:szCs w:val="24"/>
        </w:rPr>
        <w:t>100,0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Штрафные санкции поступили в бюджет поселения в размере </w:t>
      </w:r>
      <w:r w:rsidR="00E50218">
        <w:rPr>
          <w:rFonts w:ascii="Times New Roman" w:hAnsi="Times New Roman" w:cs="Times New Roman"/>
          <w:spacing w:val="-4"/>
          <w:sz w:val="24"/>
          <w:szCs w:val="24"/>
        </w:rPr>
        <w:t>90,5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руб., в основном за счет несвоевременного исполнения подрядчиками заключенных муниципальных контрактов. Прочие неналоговые доходы поступили в сумме </w:t>
      </w:r>
      <w:r w:rsidR="00E50218">
        <w:rPr>
          <w:rFonts w:ascii="Times New Roman" w:hAnsi="Times New Roman" w:cs="Times New Roman"/>
          <w:spacing w:val="-4"/>
          <w:sz w:val="24"/>
          <w:szCs w:val="24"/>
        </w:rPr>
        <w:t>4,2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руб., в том числе </w:t>
      </w:r>
      <w:r w:rsidR="006772B9">
        <w:rPr>
          <w:rFonts w:ascii="Times New Roman" w:hAnsi="Times New Roman" w:cs="Times New Roman"/>
          <w:spacing w:val="-4"/>
          <w:sz w:val="24"/>
          <w:szCs w:val="24"/>
        </w:rPr>
        <w:t>прочие поступления за ярмарку выходного дня.</w:t>
      </w:r>
    </w:p>
    <w:p w:rsidR="00E50218" w:rsidRDefault="00E50218" w:rsidP="00936A50">
      <w:pPr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Инициативные платежи поступили в сумме 197,0 тыс. рублей. Годовой план исполнен на 100%. Поступление сложилось с участием в инициативном бюджетировании по объекту «Аллея выпускников в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. Навля».</w:t>
      </w:r>
    </w:p>
    <w:p w:rsidR="00936A50" w:rsidRPr="00060588" w:rsidRDefault="00936A50" w:rsidP="00936A50">
      <w:pPr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Фактически в отчетном периоде </w:t>
      </w:r>
      <w:r w:rsidRPr="00060588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безвозмездные поступления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составили </w:t>
      </w:r>
      <w:r w:rsidR="00F8151E">
        <w:rPr>
          <w:rFonts w:ascii="Times New Roman" w:hAnsi="Times New Roman" w:cs="Times New Roman"/>
          <w:color w:val="000000"/>
          <w:spacing w:val="6"/>
          <w:sz w:val="24"/>
          <w:szCs w:val="24"/>
        </w:rPr>
        <w:t>42 624,6</w:t>
      </w:r>
      <w:r w:rsidR="00D64B82"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руб., или </w:t>
      </w:r>
      <w:r w:rsidR="00F8151E">
        <w:rPr>
          <w:rFonts w:ascii="Times New Roman" w:hAnsi="Times New Roman" w:cs="Times New Roman"/>
          <w:color w:val="000000"/>
          <w:spacing w:val="6"/>
          <w:sz w:val="24"/>
          <w:szCs w:val="24"/>
        </w:rPr>
        <w:t>95,1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процента от уточненного прогнозного плана. В том числе от других бюджетов бюджетной системы Российской Федерации поступило </w:t>
      </w:r>
      <w:r w:rsidR="00F8151E">
        <w:rPr>
          <w:rFonts w:ascii="Times New Roman" w:hAnsi="Times New Roman" w:cs="Times New Roman"/>
          <w:color w:val="000000"/>
          <w:spacing w:val="6"/>
          <w:sz w:val="24"/>
          <w:szCs w:val="24"/>
        </w:rPr>
        <w:t>43 598,5</w:t>
      </w:r>
      <w:r w:rsidR="00D64B82"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 (</w:t>
      </w:r>
      <w:r w:rsidR="00F8151E">
        <w:rPr>
          <w:rFonts w:ascii="Times New Roman" w:hAnsi="Times New Roman" w:cs="Times New Roman"/>
          <w:color w:val="000000"/>
          <w:spacing w:val="6"/>
          <w:sz w:val="24"/>
          <w:szCs w:val="24"/>
        </w:rPr>
        <w:t>97,3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процента от прогнозных назначений) и прочие безвозмездные поступления </w:t>
      </w:r>
      <w:r w:rsidR="00F8151E">
        <w:rPr>
          <w:rFonts w:ascii="Times New Roman" w:hAnsi="Times New Roman" w:cs="Times New Roman"/>
          <w:color w:val="000000"/>
          <w:spacing w:val="6"/>
          <w:sz w:val="24"/>
          <w:szCs w:val="24"/>
        </w:rPr>
        <w:t>13,3</w:t>
      </w:r>
      <w:r w:rsidR="00D64B82"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 (</w:t>
      </w:r>
      <w:r w:rsidR="00F8151E">
        <w:rPr>
          <w:rFonts w:ascii="Times New Roman" w:hAnsi="Times New Roman" w:cs="Times New Roman"/>
          <w:color w:val="000000"/>
          <w:spacing w:val="6"/>
          <w:sz w:val="24"/>
          <w:szCs w:val="24"/>
        </w:rPr>
        <w:t>89,9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процентов).</w:t>
      </w:r>
    </w:p>
    <w:p w:rsidR="004879B5" w:rsidRDefault="004879B5" w:rsidP="00D64B82">
      <w:pPr>
        <w:ind w:firstLine="567"/>
        <w:jc w:val="right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4879B5" w:rsidRDefault="004879B5" w:rsidP="00D64B82">
      <w:pPr>
        <w:ind w:firstLine="567"/>
        <w:jc w:val="right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936A50" w:rsidRPr="00D64B82" w:rsidRDefault="00936A50" w:rsidP="00D64B82">
      <w:pPr>
        <w:ind w:firstLine="567"/>
        <w:jc w:val="right"/>
        <w:rPr>
          <w:rFonts w:ascii="Times New Roman" w:hAnsi="Times New Roman" w:cs="Times New Roman"/>
          <w:color w:val="000000"/>
          <w:spacing w:val="6"/>
        </w:rPr>
      </w:pP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>Исполнение безвозмездных поступлений в 202</w:t>
      </w:r>
      <w:r w:rsidR="004879B5">
        <w:rPr>
          <w:rFonts w:ascii="Times New Roman" w:hAnsi="Times New Roman" w:cs="Times New Roman"/>
          <w:color w:val="000000"/>
          <w:spacing w:val="6"/>
          <w:sz w:val="24"/>
          <w:szCs w:val="24"/>
        </w:rPr>
        <w:t>4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году в сравнении с 202</w:t>
      </w:r>
      <w:r w:rsidR="004879B5">
        <w:rPr>
          <w:rFonts w:ascii="Times New Roman" w:hAnsi="Times New Roman" w:cs="Times New Roman"/>
          <w:color w:val="000000"/>
          <w:spacing w:val="6"/>
          <w:sz w:val="24"/>
          <w:szCs w:val="24"/>
        </w:rPr>
        <w:t>3</w:t>
      </w:r>
      <w:r w:rsidR="00E2569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D64B82"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>г</w:t>
      </w:r>
      <w:r w:rsidR="00D64B82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                                 </w:t>
      </w:r>
      <w:proofErr w:type="gramStart"/>
      <w:r w:rsidR="00D64B82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  </w:t>
      </w:r>
      <w:r w:rsidRPr="00D64B82">
        <w:rPr>
          <w:rFonts w:ascii="Times New Roman" w:hAnsi="Times New Roman" w:cs="Times New Roman"/>
          <w:color w:val="000000"/>
          <w:spacing w:val="6"/>
        </w:rPr>
        <w:t>(</w:t>
      </w:r>
      <w:proofErr w:type="gramEnd"/>
      <w:r w:rsidR="00D64B82" w:rsidRPr="00D64B82">
        <w:rPr>
          <w:rFonts w:ascii="Times New Roman" w:hAnsi="Times New Roman" w:cs="Times New Roman"/>
          <w:color w:val="000000"/>
          <w:spacing w:val="6"/>
        </w:rPr>
        <w:t>тыс.</w:t>
      </w:r>
      <w:r w:rsidR="002E3E77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D64B82">
        <w:rPr>
          <w:rFonts w:ascii="Times New Roman" w:hAnsi="Times New Roman" w:cs="Times New Roman"/>
          <w:color w:val="000000"/>
          <w:spacing w:val="6"/>
        </w:rPr>
        <w:t>руб.)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1417"/>
        <w:gridCol w:w="1276"/>
        <w:gridCol w:w="1198"/>
        <w:gridCol w:w="1159"/>
      </w:tblGrid>
      <w:tr w:rsidR="00936A50" w:rsidRPr="00D64B82" w:rsidTr="00D64B82">
        <w:trPr>
          <w:trHeight w:val="20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 xml:space="preserve">      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50" w:rsidRPr="00D64B82" w:rsidRDefault="00936A50" w:rsidP="004879B5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Исполнено за 202</w:t>
            </w:r>
            <w:r w:rsidR="004879B5">
              <w:rPr>
                <w:rFonts w:ascii="Times New Roman" w:hAnsi="Times New Roman" w:cs="Times New Roman"/>
              </w:rPr>
              <w:t>3</w:t>
            </w:r>
            <w:r w:rsidRPr="00D64B8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4879B5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202</w:t>
            </w:r>
            <w:r w:rsidR="004879B5">
              <w:rPr>
                <w:rFonts w:ascii="Times New Roman" w:hAnsi="Times New Roman" w:cs="Times New Roman"/>
              </w:rPr>
              <w:t>4</w:t>
            </w:r>
            <w:r w:rsidRPr="00D64B8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Темп роста,</w:t>
            </w:r>
          </w:p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%</w:t>
            </w:r>
          </w:p>
        </w:tc>
      </w:tr>
      <w:tr w:rsidR="00936A50" w:rsidRPr="00D64B82" w:rsidTr="00D64B82">
        <w:trPr>
          <w:trHeight w:val="2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ind w:firstLine="567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  <w:bCs/>
              </w:rPr>
              <w:t xml:space="preserve">Выполнение </w:t>
            </w:r>
            <w:r w:rsidRPr="00D64B82">
              <w:rPr>
                <w:rFonts w:ascii="Times New Roman" w:hAnsi="Times New Roman" w:cs="Times New Roman"/>
              </w:rPr>
              <w:t>плана, %</w:t>
            </w: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879B5" w:rsidRPr="00D64B82" w:rsidTr="00D64B8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B5" w:rsidRPr="00D64B82" w:rsidRDefault="004879B5" w:rsidP="004879B5">
            <w:pPr>
              <w:rPr>
                <w:rFonts w:ascii="Times New Roman" w:hAnsi="Times New Roman" w:cs="Times New Roman"/>
                <w:bCs/>
              </w:rPr>
            </w:pPr>
            <w:r w:rsidRPr="00D64B82">
              <w:rPr>
                <w:rFonts w:ascii="Times New Roman" w:hAnsi="Times New Roman" w:cs="Times New Roman"/>
                <w:bCs/>
              </w:rPr>
              <w:t>Безвозмездные поступления,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68 091,8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44 835,7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68 091,8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242,0</w:t>
            </w:r>
          </w:p>
        </w:tc>
      </w:tr>
      <w:tr w:rsidR="004879B5" w:rsidRPr="00D64B82" w:rsidTr="00D64B8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64B82">
              <w:rPr>
                <w:rFonts w:ascii="Times New Roman" w:hAnsi="Times New Roman" w:cs="Times New Roman"/>
                <w:bCs/>
                <w:i/>
                <w:iCs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879B5" w:rsidRPr="00D64B82" w:rsidTr="00D64B8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B5" w:rsidRPr="00D64B82" w:rsidRDefault="004879B5" w:rsidP="004879B5">
            <w:pPr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B8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B8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879B5" w:rsidRPr="00D64B82" w:rsidTr="00D64B8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B5" w:rsidRPr="00D64B82" w:rsidRDefault="004879B5" w:rsidP="004879B5">
            <w:pPr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68 028,3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43 604,0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41 394,5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</w:tr>
      <w:tr w:rsidR="004879B5" w:rsidRPr="00D64B82" w:rsidTr="00D64B8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2 203,8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Св.100</w:t>
            </w:r>
          </w:p>
        </w:tc>
      </w:tr>
      <w:tr w:rsidR="004879B5" w:rsidRPr="00D64B82" w:rsidTr="00D64B8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</w:tr>
      <w:tr w:rsidR="004879B5" w:rsidRPr="00D64B82" w:rsidTr="00D64B8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Pr="00D64B82" w:rsidRDefault="004879B5" w:rsidP="00487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остатков субсидий, имеющих целевое 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-987,2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5" w:rsidRDefault="004879B5" w:rsidP="00487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B032B1" w:rsidRPr="00B032B1" w:rsidRDefault="00B032B1" w:rsidP="00B032B1">
      <w:pPr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bookmarkStart w:id="1" w:name="_Hlk193790685"/>
      <w:r w:rsidRPr="00613DF9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Безвозмездные поступления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составили </w:t>
      </w:r>
      <w:r w:rsidRPr="00B032B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42</w:t>
      </w:r>
      <w:r w:rsidR="00613DF9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 </w:t>
      </w:r>
      <w:r w:rsidRPr="00B032B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624</w:t>
      </w:r>
      <w:r w:rsidR="00613DF9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,6</w:t>
      </w:r>
      <w:r w:rsidRPr="00B032B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 </w:t>
      </w:r>
      <w:r w:rsidR="00613DF9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тыс.</w:t>
      </w:r>
      <w:r w:rsidRPr="00B032B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руб., или 95,1 процента от уточненного плана. По сравнению с АППГ объем безвозмездных поступлений за 2024 год уменьшился на 25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467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,2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тыс.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 или на 37,4 процента</w:t>
      </w:r>
      <w:bookmarkEnd w:id="1"/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Уменьшение поступлений из областного бюджета связано с поступлением в 2023 году субсидий на </w:t>
      </w:r>
      <w:proofErr w:type="spellStart"/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софинансирование</w:t>
      </w:r>
      <w:proofErr w:type="spellEnd"/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капитальных вложений в объекты муниципальной собственности (строительство очистных сооружений и реконструкция систем водоснабжения) уменьшилась на 40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792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,6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тыс.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 (в 2023 году – 51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585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,5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тыс.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руб.), субсидии на </w:t>
      </w:r>
      <w:proofErr w:type="spellStart"/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софинансирование</w:t>
      </w:r>
      <w:proofErr w:type="spellEnd"/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по  ГП «Подготовка объектов жилищно-коммунального хозяйства к зиме» уменьшилась на 836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,0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тыс.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 (в 2023 году 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–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836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,0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тыс.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руб.), а также прочие безвозмездные поступления (в </w:t>
      </w:r>
      <w:proofErr w:type="spellStart"/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т.ч</w:t>
      </w:r>
      <w:proofErr w:type="spellEnd"/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. доля населения по городской среде уменьшилась на 50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,1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тыс.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 (в 2023 году 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–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63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,4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="00613DF9">
        <w:rPr>
          <w:rFonts w:ascii="Times New Roman" w:hAnsi="Times New Roman" w:cs="Times New Roman"/>
          <w:color w:val="000000"/>
          <w:spacing w:val="6"/>
          <w:sz w:val="24"/>
          <w:szCs w:val="24"/>
        </w:rPr>
        <w:t>тыс.</w:t>
      </w:r>
      <w:r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руб.).</w:t>
      </w:r>
    </w:p>
    <w:p w:rsidR="00B032B1" w:rsidRPr="00B032B1" w:rsidRDefault="00B032B1" w:rsidP="00B032B1">
      <w:pPr>
        <w:pStyle w:val="a9"/>
        <w:ind w:left="0" w:firstLine="567"/>
        <w:jc w:val="both"/>
        <w:rPr>
          <w:color w:val="000000"/>
          <w:spacing w:val="6"/>
          <w:sz w:val="24"/>
        </w:rPr>
      </w:pPr>
      <w:r w:rsidRPr="00B032B1">
        <w:rPr>
          <w:color w:val="000000"/>
          <w:spacing w:val="6"/>
          <w:sz w:val="24"/>
        </w:rPr>
        <w:t>Субсидии из областного бюджета в бюджет поселения составили 41</w:t>
      </w:r>
      <w:r w:rsidR="00284923">
        <w:rPr>
          <w:color w:val="000000"/>
          <w:spacing w:val="6"/>
          <w:sz w:val="24"/>
        </w:rPr>
        <w:t> </w:t>
      </w:r>
      <w:r w:rsidRPr="00B032B1">
        <w:rPr>
          <w:color w:val="000000"/>
          <w:spacing w:val="6"/>
          <w:sz w:val="24"/>
        </w:rPr>
        <w:t>394</w:t>
      </w:r>
      <w:r w:rsidR="00284923">
        <w:rPr>
          <w:color w:val="000000"/>
          <w:spacing w:val="6"/>
          <w:sz w:val="24"/>
        </w:rPr>
        <w:t>,5</w:t>
      </w:r>
      <w:r w:rsidRPr="00B032B1">
        <w:rPr>
          <w:color w:val="000000"/>
          <w:spacing w:val="6"/>
          <w:sz w:val="24"/>
        </w:rPr>
        <w:t> </w:t>
      </w:r>
      <w:r w:rsidR="00284923">
        <w:rPr>
          <w:color w:val="000000"/>
          <w:spacing w:val="6"/>
          <w:sz w:val="24"/>
        </w:rPr>
        <w:t>тыс.</w:t>
      </w:r>
      <w:r w:rsidRPr="00B032B1">
        <w:rPr>
          <w:color w:val="000000"/>
          <w:spacing w:val="6"/>
          <w:sz w:val="24"/>
        </w:rPr>
        <w:t xml:space="preserve"> руб. и направлены на ремонт автомобильных дорог – 12</w:t>
      </w:r>
      <w:r w:rsidR="00284923">
        <w:rPr>
          <w:color w:val="000000"/>
          <w:spacing w:val="6"/>
          <w:sz w:val="24"/>
        </w:rPr>
        <w:t> </w:t>
      </w:r>
      <w:r w:rsidRPr="00B032B1">
        <w:rPr>
          <w:color w:val="000000"/>
          <w:spacing w:val="6"/>
          <w:sz w:val="24"/>
        </w:rPr>
        <w:t>32</w:t>
      </w:r>
      <w:r w:rsidR="00284923">
        <w:rPr>
          <w:color w:val="000000"/>
          <w:spacing w:val="6"/>
          <w:sz w:val="24"/>
        </w:rPr>
        <w:t>6,0</w:t>
      </w:r>
      <w:r w:rsidRPr="00B032B1">
        <w:rPr>
          <w:color w:val="000000"/>
          <w:spacing w:val="6"/>
          <w:sz w:val="24"/>
        </w:rPr>
        <w:t> </w:t>
      </w:r>
      <w:r w:rsidR="00284923">
        <w:rPr>
          <w:color w:val="000000"/>
          <w:spacing w:val="6"/>
          <w:sz w:val="24"/>
        </w:rPr>
        <w:t>тыс.</w:t>
      </w:r>
      <w:r w:rsidRPr="00B032B1">
        <w:rPr>
          <w:color w:val="000000"/>
          <w:spacing w:val="6"/>
          <w:sz w:val="24"/>
        </w:rPr>
        <w:t xml:space="preserve"> руб., формирование современной городской среды – 3</w:t>
      </w:r>
      <w:r w:rsidR="00284923">
        <w:rPr>
          <w:color w:val="000000"/>
          <w:spacing w:val="6"/>
          <w:sz w:val="24"/>
        </w:rPr>
        <w:t> </w:t>
      </w:r>
      <w:r w:rsidRPr="00B032B1">
        <w:rPr>
          <w:color w:val="000000"/>
          <w:spacing w:val="6"/>
          <w:sz w:val="24"/>
        </w:rPr>
        <w:t>053</w:t>
      </w:r>
      <w:r w:rsidR="00284923">
        <w:rPr>
          <w:color w:val="000000"/>
          <w:spacing w:val="6"/>
          <w:sz w:val="24"/>
        </w:rPr>
        <w:t>,2</w:t>
      </w:r>
      <w:r w:rsidRPr="00B032B1">
        <w:rPr>
          <w:color w:val="000000"/>
          <w:spacing w:val="6"/>
          <w:sz w:val="24"/>
        </w:rPr>
        <w:t> </w:t>
      </w:r>
      <w:r w:rsidR="00284923">
        <w:rPr>
          <w:color w:val="000000"/>
          <w:spacing w:val="6"/>
          <w:sz w:val="24"/>
        </w:rPr>
        <w:t>тыс.</w:t>
      </w:r>
      <w:r w:rsidRPr="00B032B1">
        <w:rPr>
          <w:color w:val="000000"/>
          <w:spacing w:val="6"/>
          <w:sz w:val="24"/>
        </w:rPr>
        <w:t xml:space="preserve"> руб., строительство очистных сооружений (2-й этап) – 10</w:t>
      </w:r>
      <w:r w:rsidR="00284923">
        <w:rPr>
          <w:color w:val="000000"/>
          <w:spacing w:val="6"/>
          <w:sz w:val="24"/>
        </w:rPr>
        <w:t> </w:t>
      </w:r>
      <w:r w:rsidRPr="00B032B1">
        <w:rPr>
          <w:color w:val="000000"/>
          <w:spacing w:val="6"/>
          <w:sz w:val="24"/>
        </w:rPr>
        <w:t>792</w:t>
      </w:r>
      <w:r w:rsidR="00284923">
        <w:rPr>
          <w:color w:val="000000"/>
          <w:spacing w:val="6"/>
          <w:sz w:val="24"/>
        </w:rPr>
        <w:t>,9</w:t>
      </w:r>
      <w:r w:rsidRPr="00B032B1">
        <w:rPr>
          <w:color w:val="000000"/>
          <w:spacing w:val="6"/>
          <w:sz w:val="24"/>
        </w:rPr>
        <w:t> </w:t>
      </w:r>
      <w:r w:rsidR="00284923">
        <w:rPr>
          <w:color w:val="000000"/>
          <w:spacing w:val="6"/>
          <w:sz w:val="24"/>
        </w:rPr>
        <w:t>тыс.</w:t>
      </w:r>
      <w:r w:rsidRPr="00B032B1">
        <w:rPr>
          <w:color w:val="000000"/>
          <w:spacing w:val="6"/>
          <w:sz w:val="24"/>
        </w:rPr>
        <w:t xml:space="preserve"> руб., приобретение специализированной техники – 13</w:t>
      </w:r>
      <w:r w:rsidR="00284923">
        <w:rPr>
          <w:color w:val="000000"/>
          <w:spacing w:val="6"/>
          <w:sz w:val="24"/>
        </w:rPr>
        <w:t> </w:t>
      </w:r>
      <w:r w:rsidRPr="00B032B1">
        <w:rPr>
          <w:color w:val="000000"/>
          <w:spacing w:val="6"/>
          <w:sz w:val="24"/>
        </w:rPr>
        <w:t>426</w:t>
      </w:r>
      <w:r w:rsidR="00284923">
        <w:rPr>
          <w:color w:val="000000"/>
          <w:spacing w:val="6"/>
          <w:sz w:val="24"/>
        </w:rPr>
        <w:t>,0</w:t>
      </w:r>
      <w:r w:rsidRPr="00B032B1">
        <w:rPr>
          <w:color w:val="000000"/>
          <w:spacing w:val="6"/>
          <w:sz w:val="24"/>
        </w:rPr>
        <w:t> </w:t>
      </w:r>
      <w:r w:rsidR="00284923">
        <w:rPr>
          <w:color w:val="000000"/>
          <w:spacing w:val="6"/>
          <w:sz w:val="24"/>
        </w:rPr>
        <w:t>тыс.</w:t>
      </w:r>
      <w:r w:rsidRPr="00B032B1">
        <w:rPr>
          <w:color w:val="000000"/>
          <w:spacing w:val="6"/>
          <w:sz w:val="24"/>
        </w:rPr>
        <w:t xml:space="preserve"> руб., реализация инициативных проектов – 1</w:t>
      </w:r>
      <w:r w:rsidR="00284923">
        <w:rPr>
          <w:color w:val="000000"/>
          <w:spacing w:val="6"/>
          <w:sz w:val="24"/>
        </w:rPr>
        <w:t> </w:t>
      </w:r>
      <w:r w:rsidRPr="00B032B1">
        <w:rPr>
          <w:color w:val="000000"/>
          <w:spacing w:val="6"/>
          <w:sz w:val="24"/>
        </w:rPr>
        <w:t>796</w:t>
      </w:r>
      <w:r w:rsidR="00284923">
        <w:rPr>
          <w:color w:val="000000"/>
          <w:spacing w:val="6"/>
          <w:sz w:val="24"/>
        </w:rPr>
        <w:t>,5</w:t>
      </w:r>
      <w:r w:rsidRPr="00B032B1">
        <w:rPr>
          <w:color w:val="000000"/>
          <w:spacing w:val="6"/>
          <w:sz w:val="24"/>
        </w:rPr>
        <w:t> </w:t>
      </w:r>
      <w:r w:rsidR="00284923">
        <w:rPr>
          <w:color w:val="000000"/>
          <w:spacing w:val="6"/>
          <w:sz w:val="24"/>
        </w:rPr>
        <w:t>тыс.</w:t>
      </w:r>
      <w:r w:rsidRPr="00B032B1">
        <w:rPr>
          <w:color w:val="000000"/>
          <w:spacing w:val="6"/>
          <w:sz w:val="24"/>
        </w:rPr>
        <w:t xml:space="preserve"> руб.</w:t>
      </w:r>
    </w:p>
    <w:p w:rsidR="00B032B1" w:rsidRPr="00B032B1" w:rsidRDefault="00B032B1" w:rsidP="00B032B1">
      <w:pPr>
        <w:pStyle w:val="a9"/>
        <w:ind w:left="0" w:firstLine="567"/>
        <w:jc w:val="both"/>
        <w:rPr>
          <w:color w:val="000000"/>
          <w:spacing w:val="6"/>
          <w:sz w:val="24"/>
        </w:rPr>
      </w:pPr>
      <w:r w:rsidRPr="00B032B1">
        <w:rPr>
          <w:color w:val="000000"/>
          <w:spacing w:val="6"/>
          <w:sz w:val="24"/>
        </w:rPr>
        <w:t xml:space="preserve">Объем субвенций составил </w:t>
      </w:r>
      <w:r w:rsidR="00284923">
        <w:rPr>
          <w:color w:val="000000"/>
          <w:spacing w:val="6"/>
          <w:sz w:val="24"/>
        </w:rPr>
        <w:t>0,2 тыс.</w:t>
      </w:r>
      <w:r w:rsidRPr="00B032B1">
        <w:rPr>
          <w:color w:val="000000"/>
          <w:spacing w:val="6"/>
          <w:sz w:val="24"/>
        </w:rPr>
        <w:t xml:space="preserve"> руб. или 100 процентов уточненного годового плана и направлен на определения перечня должностных лиц органов местного самоуправления, уполномоченного составлять протоколы об административных правонарушениях.</w:t>
      </w:r>
    </w:p>
    <w:p w:rsidR="00B032B1" w:rsidRPr="00B032B1" w:rsidRDefault="00B032B1" w:rsidP="00B032B1">
      <w:pPr>
        <w:pStyle w:val="a9"/>
        <w:ind w:left="0" w:firstLine="567"/>
        <w:jc w:val="both"/>
        <w:rPr>
          <w:color w:val="000000"/>
          <w:spacing w:val="6"/>
          <w:sz w:val="24"/>
        </w:rPr>
      </w:pPr>
      <w:r w:rsidRPr="00B032B1">
        <w:rPr>
          <w:color w:val="000000"/>
          <w:spacing w:val="6"/>
          <w:sz w:val="24"/>
        </w:rPr>
        <w:t>Иные межбюджетные трансферты составили 2</w:t>
      </w:r>
      <w:r w:rsidR="00284923">
        <w:rPr>
          <w:color w:val="000000"/>
          <w:spacing w:val="6"/>
          <w:sz w:val="24"/>
        </w:rPr>
        <w:t> </w:t>
      </w:r>
      <w:r w:rsidRPr="00B032B1">
        <w:rPr>
          <w:color w:val="000000"/>
          <w:spacing w:val="6"/>
          <w:sz w:val="24"/>
        </w:rPr>
        <w:t>203</w:t>
      </w:r>
      <w:r w:rsidR="00284923">
        <w:rPr>
          <w:color w:val="000000"/>
          <w:spacing w:val="6"/>
          <w:sz w:val="24"/>
        </w:rPr>
        <w:t>,8</w:t>
      </w:r>
      <w:r w:rsidRPr="00B032B1">
        <w:rPr>
          <w:color w:val="000000"/>
          <w:spacing w:val="6"/>
          <w:sz w:val="24"/>
        </w:rPr>
        <w:t> </w:t>
      </w:r>
      <w:r w:rsidR="00284923">
        <w:rPr>
          <w:color w:val="000000"/>
          <w:spacing w:val="6"/>
          <w:sz w:val="24"/>
        </w:rPr>
        <w:t>тыс.</w:t>
      </w:r>
      <w:r w:rsidRPr="00B032B1">
        <w:rPr>
          <w:color w:val="000000"/>
          <w:spacing w:val="6"/>
          <w:sz w:val="24"/>
        </w:rPr>
        <w:t xml:space="preserve"> руб., средства на проведение мероприятий, связанных с обеспечением безопасности населения.</w:t>
      </w:r>
    </w:p>
    <w:p w:rsidR="00B032B1" w:rsidRPr="00B032B1" w:rsidRDefault="00B032B1" w:rsidP="00B032B1">
      <w:pPr>
        <w:pStyle w:val="a9"/>
        <w:ind w:left="0" w:firstLine="567"/>
        <w:jc w:val="both"/>
        <w:rPr>
          <w:color w:val="000000"/>
          <w:spacing w:val="6"/>
          <w:sz w:val="24"/>
        </w:rPr>
      </w:pPr>
      <w:r w:rsidRPr="00B032B1">
        <w:rPr>
          <w:color w:val="000000"/>
          <w:spacing w:val="6"/>
          <w:sz w:val="24"/>
        </w:rPr>
        <w:lastRenderedPageBreak/>
        <w:t>Прочие безвозмездные поступления – 13</w:t>
      </w:r>
      <w:r w:rsidR="00284923">
        <w:rPr>
          <w:color w:val="000000"/>
          <w:spacing w:val="6"/>
          <w:sz w:val="24"/>
        </w:rPr>
        <w:t>,3</w:t>
      </w:r>
      <w:r w:rsidRPr="00B032B1">
        <w:rPr>
          <w:color w:val="000000"/>
          <w:spacing w:val="6"/>
          <w:sz w:val="24"/>
        </w:rPr>
        <w:t> </w:t>
      </w:r>
      <w:r w:rsidR="00284923">
        <w:rPr>
          <w:color w:val="000000"/>
          <w:spacing w:val="6"/>
          <w:sz w:val="24"/>
        </w:rPr>
        <w:t>тыс.</w:t>
      </w:r>
      <w:r w:rsidRPr="00B032B1">
        <w:rPr>
          <w:color w:val="000000"/>
          <w:spacing w:val="6"/>
          <w:sz w:val="24"/>
        </w:rPr>
        <w:t xml:space="preserve"> руб. доля населения по ГП «Формирование современной городской среды».</w:t>
      </w:r>
    </w:p>
    <w:p w:rsidR="00B032B1" w:rsidRPr="00B032B1" w:rsidRDefault="00B032B1" w:rsidP="00B032B1">
      <w:pPr>
        <w:pStyle w:val="a9"/>
        <w:ind w:left="0" w:firstLine="567"/>
        <w:jc w:val="both"/>
        <w:rPr>
          <w:color w:val="000000"/>
          <w:spacing w:val="6"/>
          <w:sz w:val="24"/>
        </w:rPr>
      </w:pPr>
      <w:r w:rsidRPr="00B032B1">
        <w:rPr>
          <w:color w:val="000000"/>
          <w:spacing w:val="6"/>
          <w:sz w:val="24"/>
        </w:rPr>
        <w:t>В связи с невыполнением условий Соглашения о выделении в 2023 году субсидии на строительство очистных сооружений (целевой показатель по вводу объекта в эксплуатацию не достигнут) по требованию Департамента ТЭК и ЖКХ Брянской области из бюджета поселения перечислены средства в областной бюджет в сумме 987</w:t>
      </w:r>
      <w:r w:rsidR="00284923">
        <w:rPr>
          <w:color w:val="000000"/>
          <w:spacing w:val="6"/>
          <w:sz w:val="24"/>
        </w:rPr>
        <w:t>,2</w:t>
      </w:r>
      <w:r w:rsidRPr="00B032B1">
        <w:rPr>
          <w:color w:val="000000"/>
          <w:spacing w:val="6"/>
          <w:sz w:val="24"/>
        </w:rPr>
        <w:t xml:space="preserve"> </w:t>
      </w:r>
      <w:r w:rsidR="00284923">
        <w:rPr>
          <w:color w:val="000000"/>
          <w:spacing w:val="6"/>
          <w:sz w:val="24"/>
        </w:rPr>
        <w:t>тыс.</w:t>
      </w:r>
      <w:r w:rsidRPr="00B032B1">
        <w:rPr>
          <w:color w:val="000000"/>
          <w:spacing w:val="6"/>
          <w:sz w:val="24"/>
        </w:rPr>
        <w:t xml:space="preserve"> руб.</w:t>
      </w:r>
    </w:p>
    <w:p w:rsidR="00122938" w:rsidRPr="00060588" w:rsidRDefault="00AE430B" w:rsidP="0084183C">
      <w:pPr>
        <w:pStyle w:val="af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Анализ исполнения бюджета по расходам.</w:t>
      </w:r>
    </w:p>
    <w:p w:rsidR="00AE430B" w:rsidRPr="00060588" w:rsidRDefault="00AE430B" w:rsidP="00AE430B">
      <w:pPr>
        <w:pStyle w:val="af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38A" w:rsidRPr="00060588" w:rsidRDefault="00AE430B" w:rsidP="005123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t>Расходная часть</w:t>
      </w:r>
      <w:r w:rsidR="00122938" w:rsidRPr="00060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t>бюджета посел</w:t>
      </w:r>
      <w:r w:rsidR="001472FF" w:rsidRPr="00060588">
        <w:rPr>
          <w:rFonts w:ascii="Times New Roman" w:eastAsia="Times New Roman" w:hAnsi="Times New Roman" w:cs="Times New Roman"/>
          <w:bCs/>
          <w:sz w:val="24"/>
          <w:szCs w:val="24"/>
        </w:rPr>
        <w:t>ения за 20</w:t>
      </w:r>
      <w:r w:rsidR="003B10E2" w:rsidRPr="0006058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E0F7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исполнена в сумме </w:t>
      </w:r>
      <w:r w:rsidR="002809B3">
        <w:rPr>
          <w:rFonts w:ascii="Times New Roman" w:hAnsi="Times New Roman" w:cs="Times New Roman"/>
          <w:sz w:val="24"/>
          <w:szCs w:val="24"/>
        </w:rPr>
        <w:t>73 259,7</w:t>
      </w:r>
      <w:r w:rsidR="001649BC" w:rsidRPr="00DE45BE">
        <w:t xml:space="preserve"> </w:t>
      </w:r>
      <w:r w:rsidR="00D64B82" w:rsidRPr="00060588">
        <w:rPr>
          <w:rFonts w:ascii="Times New Roman" w:eastAsia="Times New Roman" w:hAnsi="Times New Roman" w:cs="Times New Roman"/>
          <w:bCs/>
          <w:sz w:val="24"/>
          <w:szCs w:val="24"/>
        </w:rPr>
        <w:t>тыс.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или на </w:t>
      </w:r>
      <w:r w:rsidR="002809B3">
        <w:rPr>
          <w:rFonts w:ascii="Times New Roman" w:eastAsia="Times New Roman" w:hAnsi="Times New Roman" w:cs="Times New Roman"/>
          <w:bCs/>
          <w:sz w:val="24"/>
          <w:szCs w:val="24"/>
        </w:rPr>
        <w:t>67,3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 % уточненного плана. </w:t>
      </w:r>
      <w:r w:rsidR="0051238A" w:rsidRPr="00060588">
        <w:rPr>
          <w:rFonts w:ascii="Times New Roman" w:hAnsi="Times New Roman" w:cs="Times New Roman"/>
          <w:sz w:val="24"/>
          <w:szCs w:val="24"/>
        </w:rPr>
        <w:t>К уровню 202</w:t>
      </w:r>
      <w:r w:rsidR="002809B3">
        <w:rPr>
          <w:rFonts w:ascii="Times New Roman" w:hAnsi="Times New Roman" w:cs="Times New Roman"/>
          <w:sz w:val="24"/>
          <w:szCs w:val="24"/>
        </w:rPr>
        <w:t>3</w:t>
      </w:r>
      <w:r w:rsidR="0051238A" w:rsidRPr="00060588">
        <w:rPr>
          <w:rFonts w:ascii="Times New Roman" w:hAnsi="Times New Roman" w:cs="Times New Roman"/>
          <w:sz w:val="24"/>
          <w:szCs w:val="24"/>
        </w:rPr>
        <w:t xml:space="preserve"> года расходы </w:t>
      </w:r>
      <w:r w:rsidR="002809B3">
        <w:rPr>
          <w:rFonts w:ascii="Times New Roman" w:hAnsi="Times New Roman" w:cs="Times New Roman"/>
          <w:sz w:val="24"/>
          <w:szCs w:val="24"/>
        </w:rPr>
        <w:t>уменьш</w:t>
      </w:r>
      <w:r w:rsidR="0051238A" w:rsidRPr="00060588">
        <w:rPr>
          <w:rFonts w:ascii="Times New Roman" w:hAnsi="Times New Roman" w:cs="Times New Roman"/>
          <w:sz w:val="24"/>
          <w:szCs w:val="24"/>
        </w:rPr>
        <w:t xml:space="preserve">ились на </w:t>
      </w:r>
      <w:r w:rsidR="002809B3">
        <w:rPr>
          <w:rFonts w:ascii="Times New Roman" w:hAnsi="Times New Roman" w:cs="Times New Roman"/>
          <w:sz w:val="24"/>
          <w:szCs w:val="24"/>
        </w:rPr>
        <w:t>31 717,4</w:t>
      </w:r>
      <w:r w:rsidR="00200D94">
        <w:t xml:space="preserve"> </w:t>
      </w:r>
      <w:r w:rsidR="0051238A" w:rsidRPr="00060588">
        <w:rPr>
          <w:rFonts w:ascii="Times New Roman" w:hAnsi="Times New Roman" w:cs="Times New Roman"/>
          <w:sz w:val="24"/>
          <w:szCs w:val="24"/>
        </w:rPr>
        <w:t xml:space="preserve">тыс. руб. или на </w:t>
      </w:r>
      <w:r w:rsidR="002809B3">
        <w:rPr>
          <w:rFonts w:ascii="Times New Roman" w:hAnsi="Times New Roman" w:cs="Times New Roman"/>
          <w:sz w:val="24"/>
          <w:szCs w:val="24"/>
        </w:rPr>
        <w:t>30,2</w:t>
      </w:r>
      <w:r w:rsidR="0051238A" w:rsidRPr="00060588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84183C">
        <w:rPr>
          <w:rFonts w:ascii="Times New Roman" w:hAnsi="Times New Roman" w:cs="Times New Roman"/>
          <w:sz w:val="24"/>
          <w:szCs w:val="24"/>
        </w:rPr>
        <w:t>а</w:t>
      </w:r>
      <w:r w:rsidR="0051238A" w:rsidRPr="000605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938" w:rsidRPr="00967073" w:rsidRDefault="00AE430B" w:rsidP="00967073">
      <w:pPr>
        <w:pStyle w:val="af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 исполнения расходной части бюджета сельского поселения 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br/>
        <w:t>в разрезе разделов, под</w:t>
      </w:r>
      <w:r w:rsidR="00967073"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разделов классификации расходов      </w:t>
      </w:r>
      <w:r w:rsidR="0096707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</w:t>
      </w:r>
      <w:proofErr w:type="gramStart"/>
      <w:r w:rsidR="00967073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  <w:r w:rsidR="00122938" w:rsidRPr="00967073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="00122938" w:rsidRPr="00967073">
        <w:rPr>
          <w:rFonts w:ascii="Times New Roman" w:eastAsia="Times New Roman" w:hAnsi="Times New Roman" w:cs="Times New Roman"/>
          <w:sz w:val="18"/>
          <w:szCs w:val="18"/>
        </w:rPr>
        <w:t>тыс. рублей)</w:t>
      </w:r>
    </w:p>
    <w:tbl>
      <w:tblPr>
        <w:tblW w:w="10201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3234"/>
        <w:gridCol w:w="1276"/>
        <w:gridCol w:w="1275"/>
        <w:gridCol w:w="1238"/>
        <w:gridCol w:w="851"/>
        <w:gridCol w:w="850"/>
        <w:gridCol w:w="992"/>
      </w:tblGrid>
      <w:tr w:rsidR="0051238A" w:rsidRPr="0051238A" w:rsidTr="00E92394">
        <w:trPr>
          <w:trHeight w:val="20"/>
        </w:trPr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статей расходов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1238A" w:rsidRPr="0051238A" w:rsidRDefault="0051238A" w:rsidP="00DE0F7D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Исполнено за 202</w:t>
            </w:r>
            <w:r w:rsidR="00DE0F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год</w:t>
            </w:r>
          </w:p>
        </w:tc>
        <w:tc>
          <w:tcPr>
            <w:tcW w:w="3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DE0F7D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202</w:t>
            </w:r>
            <w:r w:rsidR="00DE0F7D"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DE0F7D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Темп роста 202</w:t>
            </w:r>
            <w:r w:rsidR="00DE0F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202</w:t>
            </w:r>
            <w:r w:rsidR="00DE0F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%</w:t>
            </w:r>
          </w:p>
        </w:tc>
      </w:tr>
      <w:tr w:rsidR="0051238A" w:rsidRPr="0051238A" w:rsidTr="00E92394">
        <w:trPr>
          <w:trHeight w:val="20"/>
        </w:trPr>
        <w:tc>
          <w:tcPr>
            <w:tcW w:w="4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Уточненный план 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Факт исполнения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Исполнение, 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1238A" w:rsidRPr="0051238A" w:rsidRDefault="0051238A" w:rsidP="00DE0F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Структура за 202</w:t>
            </w:r>
            <w:r w:rsidR="00DE0F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="00200D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г., 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2429B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9B" w:rsidRPr="0051238A" w:rsidRDefault="0072429B" w:rsidP="007242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2 869,7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838,3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211,8</w:t>
            </w:r>
          </w:p>
        </w:tc>
      </w:tr>
      <w:tr w:rsidR="0072429B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29B" w:rsidRPr="0051238A" w:rsidRDefault="0072429B" w:rsidP="007242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300,0,2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309,0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99,5</w:t>
            </w:r>
          </w:p>
        </w:tc>
      </w:tr>
      <w:tr w:rsidR="0072429B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29B" w:rsidRPr="0051238A" w:rsidRDefault="0072429B" w:rsidP="007242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22 438,1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25 145,1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20 221,3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90,1</w:t>
            </w:r>
          </w:p>
        </w:tc>
      </w:tr>
      <w:tr w:rsidR="0072429B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29B" w:rsidRPr="0051238A" w:rsidRDefault="0072429B" w:rsidP="007242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75 884,1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66 416,4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45 288,3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59,7</w:t>
            </w:r>
          </w:p>
        </w:tc>
      </w:tr>
      <w:tr w:rsidR="0072429B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29B" w:rsidRPr="0051238A" w:rsidRDefault="0072429B" w:rsidP="007242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429B" w:rsidRPr="0051238A" w:rsidRDefault="0072429B" w:rsidP="0072429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429B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29B" w:rsidRPr="0051238A" w:rsidRDefault="0072429B" w:rsidP="007242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5 118,4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6 899,4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6 180,9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120,8</w:t>
            </w:r>
          </w:p>
        </w:tc>
      </w:tr>
      <w:tr w:rsidR="0072429B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9B" w:rsidRPr="0051238A" w:rsidRDefault="0072429B" w:rsidP="007242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398,0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97,3</w:t>
            </w:r>
          </w:p>
        </w:tc>
      </w:tr>
      <w:tr w:rsidR="0072429B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9B" w:rsidRPr="0051238A" w:rsidRDefault="0072429B" w:rsidP="007242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6 509,5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16,6</w:t>
            </w:r>
          </w:p>
        </w:tc>
      </w:tr>
      <w:tr w:rsidR="0072429B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9B" w:rsidRPr="0051238A" w:rsidRDefault="0072429B" w:rsidP="0072429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72429B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104 977,1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108 907,0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73 259,7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67,3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429B" w:rsidRPr="0051238A" w:rsidRDefault="0072429B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 w:rsidRPr="0051238A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9B" w:rsidRPr="0051238A" w:rsidRDefault="004B4C97" w:rsidP="0072429B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69,8</w:t>
            </w:r>
          </w:p>
        </w:tc>
      </w:tr>
    </w:tbl>
    <w:p w:rsidR="003F3124" w:rsidRPr="003F3124" w:rsidRDefault="003F3124" w:rsidP="00365676">
      <w:pPr>
        <w:spacing w:before="240"/>
        <w:ind w:firstLine="56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В целом, расходы бюджета в отчетном периоде составили </w:t>
      </w:r>
      <w:r w:rsidR="009F27A9">
        <w:rPr>
          <w:rFonts w:ascii="Times New Roman" w:hAnsi="Times New Roman" w:cs="Times New Roman"/>
          <w:color w:val="000000"/>
          <w:sz w:val="24"/>
          <w:szCs w:val="24"/>
        </w:rPr>
        <w:t>73 259,7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руб., что соответствует </w:t>
      </w:r>
      <w:r w:rsidR="009F27A9">
        <w:rPr>
          <w:rFonts w:ascii="Times New Roman" w:hAnsi="Times New Roman" w:cs="Times New Roman"/>
          <w:color w:val="000000"/>
          <w:sz w:val="24"/>
          <w:szCs w:val="24"/>
        </w:rPr>
        <w:t>67,3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уточненного годового плана. По сравнению с аналогичным периодом прошлого года расходы </w:t>
      </w:r>
      <w:r w:rsidR="009F27A9">
        <w:rPr>
          <w:rFonts w:ascii="Times New Roman" w:hAnsi="Times New Roman" w:cs="Times New Roman"/>
          <w:color w:val="000000"/>
          <w:sz w:val="24"/>
          <w:szCs w:val="24"/>
        </w:rPr>
        <w:t>уменьш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ились на </w:t>
      </w:r>
      <w:r w:rsidR="009F27A9">
        <w:rPr>
          <w:rFonts w:ascii="Times New Roman" w:hAnsi="Times New Roman" w:cs="Times New Roman"/>
          <w:color w:val="000000"/>
          <w:sz w:val="24"/>
          <w:szCs w:val="24"/>
        </w:rPr>
        <w:t>31 717,4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руб. или на </w:t>
      </w:r>
      <w:r w:rsidR="009F27A9">
        <w:rPr>
          <w:rFonts w:ascii="Times New Roman" w:hAnsi="Times New Roman" w:cs="Times New Roman"/>
          <w:color w:val="000000"/>
          <w:sz w:val="24"/>
          <w:szCs w:val="24"/>
        </w:rPr>
        <w:t>30,2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процент</w:t>
      </w:r>
      <w:r w:rsidR="009F27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1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 представленных 8-ми разделов ниже уровня предшествующего периода сложились расходы по р</w:t>
      </w:r>
      <w:r w:rsidR="00B532FE">
        <w:rPr>
          <w:rFonts w:ascii="Times New Roman" w:hAnsi="Times New Roman" w:cs="Times New Roman"/>
          <w:color w:val="000000"/>
          <w:sz w:val="24"/>
          <w:szCs w:val="24"/>
        </w:rPr>
        <w:t>аздел</w:t>
      </w:r>
      <w:r w:rsidR="005350C1">
        <w:rPr>
          <w:rFonts w:ascii="Times New Roman" w:hAnsi="Times New Roman" w:cs="Times New Roman"/>
          <w:color w:val="000000"/>
          <w:sz w:val="24"/>
          <w:szCs w:val="24"/>
        </w:rPr>
        <w:t>ам:</w:t>
      </w:r>
      <w:r w:rsidR="00B532FE">
        <w:rPr>
          <w:rFonts w:ascii="Times New Roman" w:hAnsi="Times New Roman" w:cs="Times New Roman"/>
          <w:color w:val="000000"/>
          <w:sz w:val="24"/>
          <w:szCs w:val="24"/>
        </w:rPr>
        <w:t xml:space="preserve"> «Национальная экономика»,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5350C1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Жилищно-коммунальное хозяйство</w:t>
      </w:r>
      <w:r w:rsidR="00B532F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350C1">
        <w:rPr>
          <w:rFonts w:ascii="Times New Roman" w:hAnsi="Times New Roman" w:cs="Times New Roman"/>
          <w:color w:val="000000"/>
          <w:sz w:val="24"/>
          <w:szCs w:val="24"/>
        </w:rPr>
        <w:t>, «Социальная политика»</w:t>
      </w:r>
      <w:r w:rsidR="00B532FE">
        <w:rPr>
          <w:rFonts w:ascii="Times New Roman" w:hAnsi="Times New Roman" w:cs="Times New Roman"/>
          <w:color w:val="000000"/>
          <w:sz w:val="24"/>
          <w:szCs w:val="24"/>
        </w:rPr>
        <w:t xml:space="preserve"> и «Физическая культура и спорт».</w:t>
      </w:r>
    </w:p>
    <w:p w:rsidR="00A673BE" w:rsidRPr="00A673BE" w:rsidRDefault="00A673BE" w:rsidP="00A673BE">
      <w:pPr>
        <w:ind w:firstLine="56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A673BE">
        <w:rPr>
          <w:rFonts w:ascii="Times New Roman" w:hAnsi="Times New Roman" w:cs="Times New Roman"/>
          <w:color w:val="000000"/>
          <w:sz w:val="24"/>
          <w:szCs w:val="24"/>
        </w:rPr>
        <w:t xml:space="preserve">Значительный рост расходов бюджета поселения в сравнении с уровнем предыдущего года отмечается по следующим разделам: </w:t>
      </w:r>
      <w:r w:rsidRPr="00A673BE">
        <w:rPr>
          <w:rFonts w:ascii="Times New Roman" w:hAnsi="Times New Roman" w:cs="Times New Roman"/>
          <w:sz w:val="24"/>
          <w:szCs w:val="24"/>
        </w:rPr>
        <w:t>«Общегосударственные вопросы»</w:t>
      </w:r>
      <w:r w:rsidRPr="00A673B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673BE">
        <w:rPr>
          <w:rFonts w:ascii="Times New Roman" w:hAnsi="Times New Roman" w:cs="Times New Roman"/>
          <w:color w:val="000000"/>
          <w:sz w:val="24"/>
          <w:szCs w:val="24"/>
        </w:rPr>
        <w:t>– 211,8 процентов, в связи с проведением в отчетном периоде расходов на проведение выборов (+40 046,2руб.), оплатой судебных расходов по решениям Арбитражного суда за счет средств резервного фонда (+27 000руб.), увеличением расходов на содержание имущества казны (+23 258,54руб.) и проведением работ по оценке и оформлению имущества (+285 650,84руб); по разделу «Культура, кинематография»</w:t>
      </w:r>
      <w:r w:rsidRPr="00A673B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Pr="00A673BE">
        <w:rPr>
          <w:rFonts w:ascii="Times New Roman" w:hAnsi="Times New Roman" w:cs="Times New Roman"/>
          <w:iCs/>
          <w:color w:val="000000"/>
          <w:sz w:val="24"/>
          <w:szCs w:val="24"/>
        </w:rPr>
        <w:t>120,8</w:t>
      </w:r>
      <w:r w:rsidRPr="00A673BE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процентов, в основном по фонду оплаты труда в связи с увеличением целевого уровня заработной платы работников культуры по сравнению с 2023 годом на 122,4 процента (2024 год-40 137,3руб., в 2023 году-32 803,3руб.).</w:t>
      </w:r>
    </w:p>
    <w:p w:rsidR="00A673BE" w:rsidRPr="00A673BE" w:rsidRDefault="00A673BE" w:rsidP="00A673BE">
      <w:pPr>
        <w:ind w:firstLine="56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A673BE">
        <w:rPr>
          <w:rFonts w:ascii="Times New Roman" w:hAnsi="Times New Roman" w:cs="Times New Roman"/>
          <w:color w:val="000000"/>
          <w:sz w:val="24"/>
          <w:szCs w:val="24"/>
        </w:rPr>
        <w:t>Наибольший удельный вес в структуре расходов заняли расходы по разделам: «Жилищно-коммунальное хозяйство» - 61,8 процента, «Национальная экономика» - 27,6 процента. Остальные разделы имеют удельный вес менее 10 процентов.</w:t>
      </w:r>
    </w:p>
    <w:p w:rsidR="00A673BE" w:rsidRPr="00A673BE" w:rsidRDefault="00A673BE" w:rsidP="00A673BE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673BE">
        <w:rPr>
          <w:rFonts w:ascii="Times New Roman" w:hAnsi="Times New Roman" w:cs="Times New Roman"/>
          <w:sz w:val="24"/>
          <w:szCs w:val="24"/>
        </w:rPr>
        <w:t xml:space="preserve">В течение года проводилась работа по недопущению несанкционированных расходов главными распорядителями средств и бюджетными учреждениями, пересмотр ранее заключенных договорных обязательств. </w:t>
      </w:r>
    </w:p>
    <w:p w:rsidR="00A673BE" w:rsidRPr="00A673BE" w:rsidRDefault="00A673BE" w:rsidP="00A673BE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673BE">
        <w:rPr>
          <w:rFonts w:ascii="Times New Roman" w:hAnsi="Times New Roman" w:cs="Times New Roman"/>
          <w:sz w:val="24"/>
          <w:szCs w:val="24"/>
        </w:rPr>
        <w:t>Для обеспечения выполнения полномочий по бюджету поселения закупки в администрации Навлинского района в 2024 году составили 57</w:t>
      </w:r>
      <w:r w:rsidR="003411B4">
        <w:rPr>
          <w:rFonts w:ascii="Times New Roman" w:hAnsi="Times New Roman" w:cs="Times New Roman"/>
          <w:sz w:val="24"/>
          <w:szCs w:val="24"/>
        </w:rPr>
        <w:t> </w:t>
      </w:r>
      <w:r w:rsidRPr="00A673BE">
        <w:rPr>
          <w:rFonts w:ascii="Times New Roman" w:hAnsi="Times New Roman" w:cs="Times New Roman"/>
          <w:sz w:val="24"/>
          <w:szCs w:val="24"/>
        </w:rPr>
        <w:t>668</w:t>
      </w:r>
      <w:r w:rsidR="003411B4">
        <w:rPr>
          <w:rFonts w:ascii="Times New Roman" w:hAnsi="Times New Roman" w:cs="Times New Roman"/>
          <w:sz w:val="24"/>
          <w:szCs w:val="24"/>
        </w:rPr>
        <w:t>,4</w:t>
      </w:r>
      <w:r w:rsidRPr="00A673BE">
        <w:rPr>
          <w:rFonts w:ascii="Times New Roman" w:hAnsi="Times New Roman" w:cs="Times New Roman"/>
          <w:sz w:val="24"/>
          <w:szCs w:val="24"/>
        </w:rPr>
        <w:t> </w:t>
      </w:r>
      <w:r w:rsidR="003411B4">
        <w:rPr>
          <w:rFonts w:ascii="Times New Roman" w:hAnsi="Times New Roman" w:cs="Times New Roman"/>
          <w:sz w:val="24"/>
          <w:szCs w:val="24"/>
        </w:rPr>
        <w:t>тыс.</w:t>
      </w:r>
      <w:r w:rsidRPr="00A673BE">
        <w:rPr>
          <w:rFonts w:ascii="Times New Roman" w:hAnsi="Times New Roman" w:cs="Times New Roman"/>
          <w:sz w:val="24"/>
          <w:szCs w:val="24"/>
        </w:rPr>
        <w:t xml:space="preserve"> руб. При проведении конкурентных способов определения поставщика (подрядчика, исполнителя) для осуществления закупок товаров (работ, услуг) получена экономия бюджетных средств в сумме 2</w:t>
      </w:r>
      <w:r w:rsidR="003411B4">
        <w:rPr>
          <w:rFonts w:ascii="Times New Roman" w:hAnsi="Times New Roman" w:cs="Times New Roman"/>
          <w:sz w:val="24"/>
          <w:szCs w:val="24"/>
        </w:rPr>
        <w:t> </w:t>
      </w:r>
      <w:r w:rsidRPr="00A673BE">
        <w:rPr>
          <w:rFonts w:ascii="Times New Roman" w:hAnsi="Times New Roman" w:cs="Times New Roman"/>
          <w:sz w:val="24"/>
          <w:szCs w:val="24"/>
        </w:rPr>
        <w:t>606</w:t>
      </w:r>
      <w:r w:rsidR="003411B4">
        <w:rPr>
          <w:rFonts w:ascii="Times New Roman" w:hAnsi="Times New Roman" w:cs="Times New Roman"/>
          <w:sz w:val="24"/>
          <w:szCs w:val="24"/>
        </w:rPr>
        <w:t>,6</w:t>
      </w:r>
      <w:r w:rsidRPr="00A673BE">
        <w:rPr>
          <w:rFonts w:ascii="Times New Roman" w:hAnsi="Times New Roman" w:cs="Times New Roman"/>
          <w:sz w:val="24"/>
          <w:szCs w:val="24"/>
        </w:rPr>
        <w:t> </w:t>
      </w:r>
      <w:r w:rsidR="003411B4">
        <w:rPr>
          <w:rFonts w:ascii="Times New Roman" w:hAnsi="Times New Roman" w:cs="Times New Roman"/>
          <w:sz w:val="24"/>
          <w:szCs w:val="24"/>
        </w:rPr>
        <w:t>тыс.</w:t>
      </w:r>
      <w:r w:rsidRPr="00A673B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309DE" w:rsidRPr="005309DE" w:rsidRDefault="005309DE" w:rsidP="005309DE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309DE">
        <w:rPr>
          <w:rFonts w:ascii="Times New Roman" w:hAnsi="Times New Roman" w:cs="Times New Roman"/>
          <w:sz w:val="24"/>
          <w:szCs w:val="24"/>
        </w:rPr>
        <w:t>По разделу функциональной классификации структура в общем объеме расходов составила:</w:t>
      </w:r>
    </w:p>
    <w:p w:rsidR="005309DE" w:rsidRPr="005309DE" w:rsidRDefault="005309DE" w:rsidP="005309DE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309DE">
        <w:rPr>
          <w:rFonts w:ascii="Times New Roman" w:hAnsi="Times New Roman" w:cs="Times New Roman"/>
          <w:sz w:val="24"/>
          <w:szCs w:val="24"/>
        </w:rPr>
        <w:t xml:space="preserve">«Общегосударственные вопросы» - 1,1 процент, </w:t>
      </w:r>
      <w:bookmarkStart w:id="2" w:name="_Hlk35955663"/>
      <w:r w:rsidRPr="005309DE">
        <w:rPr>
          <w:rFonts w:ascii="Times New Roman" w:hAnsi="Times New Roman" w:cs="Times New Roman"/>
          <w:sz w:val="24"/>
          <w:szCs w:val="24"/>
        </w:rPr>
        <w:t xml:space="preserve">или на 0,72 процента больше </w:t>
      </w:r>
      <w:bookmarkEnd w:id="2"/>
      <w:r w:rsidRPr="005309DE">
        <w:rPr>
          <w:rFonts w:ascii="Times New Roman" w:hAnsi="Times New Roman" w:cs="Times New Roman"/>
          <w:sz w:val="24"/>
          <w:szCs w:val="24"/>
        </w:rPr>
        <w:t xml:space="preserve">уровня прошлого года; </w:t>
      </w:r>
    </w:p>
    <w:p w:rsidR="005309DE" w:rsidRPr="005309DE" w:rsidRDefault="005309DE" w:rsidP="005309DE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309DE">
        <w:rPr>
          <w:rFonts w:ascii="Times New Roman" w:hAnsi="Times New Roman" w:cs="Times New Roman"/>
          <w:sz w:val="24"/>
          <w:szCs w:val="24"/>
        </w:rPr>
        <w:t xml:space="preserve">«Национальная безопасность и правоохранительная деятельность» - 0,4 процента или на 0,11 процента больше уровня прошлого года; </w:t>
      </w:r>
    </w:p>
    <w:p w:rsidR="005309DE" w:rsidRPr="005309DE" w:rsidRDefault="005309DE" w:rsidP="005309DE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309DE">
        <w:rPr>
          <w:rFonts w:ascii="Times New Roman" w:hAnsi="Times New Roman" w:cs="Times New Roman"/>
          <w:sz w:val="24"/>
          <w:szCs w:val="24"/>
        </w:rPr>
        <w:t xml:space="preserve">«Национальная экономика» - 27,6 процента, или на 6,23 процента больше уровня прошлого года; </w:t>
      </w:r>
    </w:p>
    <w:p w:rsidR="005309DE" w:rsidRPr="005309DE" w:rsidRDefault="005309DE" w:rsidP="005309DE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309DE">
        <w:rPr>
          <w:rFonts w:ascii="Times New Roman" w:hAnsi="Times New Roman" w:cs="Times New Roman"/>
          <w:sz w:val="24"/>
          <w:szCs w:val="24"/>
        </w:rPr>
        <w:t xml:space="preserve">«Жилищно-коммунальное хозяйство» - 61,8 процента, на 10,49 процента меньше уровня прошлого года; </w:t>
      </w:r>
    </w:p>
    <w:p w:rsidR="005309DE" w:rsidRPr="005309DE" w:rsidRDefault="005309DE" w:rsidP="005309DE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309DE">
        <w:rPr>
          <w:rFonts w:ascii="Times New Roman" w:hAnsi="Times New Roman" w:cs="Times New Roman"/>
          <w:sz w:val="24"/>
          <w:szCs w:val="24"/>
        </w:rPr>
        <w:t>«Охрана окружающей среды» - не исполнена;</w:t>
      </w:r>
    </w:p>
    <w:p w:rsidR="005309DE" w:rsidRPr="005309DE" w:rsidRDefault="005309DE" w:rsidP="005309DE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309DE">
        <w:rPr>
          <w:rFonts w:ascii="Times New Roman" w:hAnsi="Times New Roman" w:cs="Times New Roman"/>
          <w:sz w:val="24"/>
          <w:szCs w:val="24"/>
        </w:rPr>
        <w:t xml:space="preserve">«Культура и кинематография» - 8,4 процента, что на 3,5 процентов больше уровня прошлого года; </w:t>
      </w:r>
    </w:p>
    <w:p w:rsidR="005309DE" w:rsidRPr="005309DE" w:rsidRDefault="005309DE" w:rsidP="005309DE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309DE">
        <w:rPr>
          <w:rFonts w:ascii="Times New Roman" w:hAnsi="Times New Roman" w:cs="Times New Roman"/>
          <w:sz w:val="24"/>
          <w:szCs w:val="24"/>
        </w:rPr>
        <w:t xml:space="preserve">«Социальная политика» - 0,5 процент, что на 0,1 процента больше уровня прошлого года; </w:t>
      </w:r>
    </w:p>
    <w:p w:rsidR="005309DE" w:rsidRPr="005309DE" w:rsidRDefault="005309DE" w:rsidP="005309DE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309DE">
        <w:rPr>
          <w:rFonts w:ascii="Times New Roman" w:hAnsi="Times New Roman" w:cs="Times New Roman"/>
          <w:sz w:val="24"/>
          <w:szCs w:val="24"/>
        </w:rPr>
        <w:lastRenderedPageBreak/>
        <w:t xml:space="preserve">«Физическая культура и спорт» – 0,1 процентов, что на 0,4 процента меньше уровня прошлого года. </w:t>
      </w:r>
    </w:p>
    <w:p w:rsidR="005309DE" w:rsidRPr="005309DE" w:rsidRDefault="005309DE" w:rsidP="005309DE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309DE"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Pr="005309DE">
        <w:rPr>
          <w:rFonts w:ascii="Times New Roman" w:hAnsi="Times New Roman" w:cs="Times New Roman"/>
          <w:iCs/>
          <w:sz w:val="24"/>
          <w:szCs w:val="24"/>
        </w:rPr>
        <w:t>«Общегосударственные вопросы»</w:t>
      </w:r>
      <w:r w:rsidRPr="005309DE">
        <w:rPr>
          <w:rFonts w:ascii="Times New Roman" w:hAnsi="Times New Roman" w:cs="Times New Roman"/>
          <w:sz w:val="24"/>
          <w:szCs w:val="24"/>
        </w:rPr>
        <w:t xml:space="preserve"> плановые назначения исполнены на 29,2 процента и составили 838</w:t>
      </w:r>
      <w:r>
        <w:rPr>
          <w:rFonts w:ascii="Times New Roman" w:hAnsi="Times New Roman" w:cs="Times New Roman"/>
          <w:sz w:val="24"/>
          <w:szCs w:val="24"/>
        </w:rPr>
        <w:t>,3</w:t>
      </w:r>
      <w:r w:rsidRPr="005309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309DE">
        <w:rPr>
          <w:rFonts w:ascii="Times New Roman" w:hAnsi="Times New Roman" w:cs="Times New Roman"/>
          <w:sz w:val="24"/>
          <w:szCs w:val="24"/>
        </w:rPr>
        <w:t xml:space="preserve"> руб., что на 442</w:t>
      </w:r>
      <w:r>
        <w:rPr>
          <w:rFonts w:ascii="Times New Roman" w:hAnsi="Times New Roman" w:cs="Times New Roman"/>
          <w:sz w:val="24"/>
          <w:szCs w:val="24"/>
        </w:rPr>
        <w:t>,4</w:t>
      </w:r>
      <w:r w:rsidRPr="005309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309DE">
        <w:rPr>
          <w:rFonts w:ascii="Times New Roman" w:hAnsi="Times New Roman" w:cs="Times New Roman"/>
          <w:sz w:val="24"/>
          <w:szCs w:val="24"/>
        </w:rPr>
        <w:t xml:space="preserve"> руб. больше АППГ.</w:t>
      </w:r>
    </w:p>
    <w:p w:rsidR="002A3B87" w:rsidRPr="002A3B87" w:rsidRDefault="002A3B87" w:rsidP="002A3B87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2A3B87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данному разделу и подразделам классификации расходов за 202</w:t>
      </w:r>
      <w:r w:rsidR="000B318E">
        <w:rPr>
          <w:rFonts w:ascii="Times New Roman" w:hAnsi="Times New Roman" w:cs="Times New Roman"/>
          <w:sz w:val="24"/>
          <w:szCs w:val="24"/>
        </w:rPr>
        <w:t>4</w:t>
      </w:r>
      <w:r w:rsidRPr="002A3B87">
        <w:rPr>
          <w:rFonts w:ascii="Times New Roman" w:hAnsi="Times New Roman" w:cs="Times New Roman"/>
          <w:sz w:val="24"/>
          <w:szCs w:val="24"/>
        </w:rPr>
        <w:t xml:space="preserve"> год представлено в таблице:</w:t>
      </w:r>
    </w:p>
    <w:p w:rsidR="002A3B87" w:rsidRPr="003F3124" w:rsidRDefault="002A3B87" w:rsidP="003F3124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417"/>
        <w:gridCol w:w="1418"/>
        <w:gridCol w:w="1417"/>
        <w:gridCol w:w="709"/>
        <w:gridCol w:w="567"/>
        <w:gridCol w:w="747"/>
        <w:gridCol w:w="954"/>
      </w:tblGrid>
      <w:tr w:rsidR="00307764" w:rsidRPr="00307764" w:rsidTr="003C28AD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64" w:rsidRPr="00307764" w:rsidRDefault="00307764" w:rsidP="000B3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Кассовое исполнение за 202</w:t>
            </w:r>
            <w:r w:rsidR="000B318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0B318E">
            <w:pPr>
              <w:spacing w:after="0" w:line="240" w:lineRule="auto"/>
              <w:ind w:hanging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Уточненный план на 202</w:t>
            </w:r>
            <w:r w:rsidR="000B318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7764" w:rsidRPr="00307764" w:rsidRDefault="00307764" w:rsidP="000B3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Кассовое исполнение за 202</w:t>
            </w:r>
            <w:r w:rsidR="000B31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3077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 роста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Структура расходов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Процент исполнения к уточненному плану </w:t>
            </w:r>
          </w:p>
        </w:tc>
      </w:tr>
      <w:tr w:rsidR="00307764" w:rsidRPr="00307764" w:rsidTr="003C28AD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64" w:rsidRPr="00307764" w:rsidRDefault="00307764" w:rsidP="003077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64" w:rsidRPr="00307764" w:rsidRDefault="00307764" w:rsidP="003077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7764" w:rsidRPr="00307764" w:rsidRDefault="00307764" w:rsidP="003077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764" w:rsidRPr="00307764" w:rsidRDefault="00307764" w:rsidP="003077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план (гр.3)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отчет (гр.4)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64" w:rsidRPr="00307764" w:rsidRDefault="00307764" w:rsidP="003077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07764" w:rsidRPr="00307764" w:rsidTr="003C28A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66534" w:rsidRPr="00307764" w:rsidTr="003C28A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4" w:rsidRPr="002A3B87" w:rsidRDefault="00E66534" w:rsidP="00E665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B87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E6653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395,9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61CB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2 869,7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61CB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838,3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61CB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+442,4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61CB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61CB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61CB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61CB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29,2</w:t>
            </w:r>
          </w:p>
        </w:tc>
      </w:tr>
      <w:tr w:rsidR="00E66534" w:rsidRPr="00307764" w:rsidTr="009B43A3">
        <w:trPr>
          <w:trHeight w:val="28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4" w:rsidRPr="002A3B87" w:rsidRDefault="00E66534" w:rsidP="00E665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B87">
              <w:rPr>
                <w:rFonts w:ascii="Times New Roman" w:eastAsia="Calibri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Default="00E6653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  <w:t>0,2</w:t>
            </w:r>
          </w:p>
          <w:p w:rsidR="00E66534" w:rsidRPr="00307764" w:rsidRDefault="00E6653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E6653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19"/>
                <w:szCs w:val="19"/>
                <w:highlight w:val="yellow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9"/>
                <w:szCs w:val="19"/>
                <w:highlight w:val="yellow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Default="00E6653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  <w:t>0,2</w:t>
            </w:r>
          </w:p>
          <w:p w:rsidR="00E66534" w:rsidRPr="00307764" w:rsidRDefault="00E6653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E6653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E6653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61CB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0,0002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61CB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0,0003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E6653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100,0</w:t>
            </w:r>
          </w:p>
        </w:tc>
      </w:tr>
      <w:tr w:rsidR="00E66534" w:rsidRPr="00307764" w:rsidTr="003C28A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4" w:rsidRPr="002A3B87" w:rsidRDefault="00E66534" w:rsidP="00E665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B8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E6653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+9,2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E6653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5C7C2C" w:rsidRPr="00307764" w:rsidTr="003C28A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7C2C" w:rsidRPr="002A3B87" w:rsidRDefault="005C7C2C" w:rsidP="00E665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проведения выборов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C2C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C2C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C2C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C2C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+40,0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C2C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C2C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C2C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C2C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88,7</w:t>
            </w:r>
          </w:p>
        </w:tc>
      </w:tr>
      <w:tr w:rsidR="00E66534" w:rsidRPr="00307764" w:rsidTr="003C28A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34" w:rsidRPr="002A3B87" w:rsidRDefault="00E66534" w:rsidP="00E665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3" w:name="_Hlk35962710"/>
            <w:r w:rsidRPr="002A3B87">
              <w:rPr>
                <w:rFonts w:ascii="Times New Roman" w:eastAsia="Calibri" w:hAnsi="Times New Roman" w:cs="Times New Roman"/>
                <w:sz w:val="18"/>
                <w:szCs w:val="18"/>
              </w:rPr>
              <w:t>Другие общегосударственные вопросы</w:t>
            </w:r>
            <w:bookmarkEnd w:id="3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E6653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309,3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1 155,7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702,4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+393,1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60,8</w:t>
            </w:r>
          </w:p>
        </w:tc>
      </w:tr>
      <w:tr w:rsidR="00E66534" w:rsidRPr="00307764" w:rsidTr="003C28A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534" w:rsidRPr="002A3B87" w:rsidRDefault="00E66534" w:rsidP="00E665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B87">
              <w:rPr>
                <w:rFonts w:ascii="Times New Roman" w:eastAsia="Calibri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E6653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1 573,0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E6653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E6653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E6653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5C7C2C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E6653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534" w:rsidRPr="00307764" w:rsidRDefault="00E66534" w:rsidP="00E66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4E6586" w:rsidRPr="004E6586" w:rsidRDefault="004E6586" w:rsidP="004E65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86">
        <w:rPr>
          <w:rFonts w:ascii="Times New Roman" w:hAnsi="Times New Roman" w:cs="Times New Roman"/>
          <w:sz w:val="24"/>
          <w:szCs w:val="24"/>
        </w:rPr>
        <w:t>Согласно данным, представленных в таблице, исполнение 100,0 процентов достигнуто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4E65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586">
        <w:rPr>
          <w:rFonts w:ascii="Times New Roman" w:hAnsi="Times New Roman" w:cs="Times New Roman"/>
          <w:sz w:val="24"/>
          <w:szCs w:val="24"/>
        </w:rPr>
        <w:t>и 0106 «Обеспечение деятельности финансовых, налоговых и таможенных органов, и органов финансового (финансово-бюджетного) надзора».</w:t>
      </w:r>
    </w:p>
    <w:p w:rsidR="004E6586" w:rsidRPr="004E6586" w:rsidRDefault="004E6586" w:rsidP="004E65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86">
        <w:rPr>
          <w:rFonts w:ascii="Times New Roman" w:hAnsi="Times New Roman" w:cs="Times New Roman"/>
          <w:sz w:val="24"/>
          <w:szCs w:val="24"/>
        </w:rPr>
        <w:lastRenderedPageBreak/>
        <w:t>По данному подразделу отражены расходы на:</w:t>
      </w:r>
    </w:p>
    <w:p w:rsidR="004E6586" w:rsidRPr="004E6586" w:rsidRDefault="004E6586" w:rsidP="004E6586">
      <w:pPr>
        <w:pStyle w:val="a9"/>
        <w:numPr>
          <w:ilvl w:val="0"/>
          <w:numId w:val="6"/>
        </w:numPr>
        <w:spacing w:after="0"/>
        <w:ind w:left="0" w:firstLine="567"/>
        <w:jc w:val="both"/>
        <w:rPr>
          <w:sz w:val="24"/>
        </w:rPr>
      </w:pPr>
      <w:r w:rsidRPr="004E6586">
        <w:rPr>
          <w:sz w:val="24"/>
        </w:rPr>
        <w:t>определение перечня лиц органов местного самоуправления, уполномоченных составлять протоколы об административных правонарушениях в сумме 200 руб. (100 % к АППГ);</w:t>
      </w:r>
    </w:p>
    <w:p w:rsidR="004E6586" w:rsidRPr="004E6586" w:rsidRDefault="004E6586" w:rsidP="004E6586">
      <w:pPr>
        <w:pStyle w:val="a9"/>
        <w:numPr>
          <w:ilvl w:val="0"/>
          <w:numId w:val="6"/>
        </w:numPr>
        <w:spacing w:after="0"/>
        <w:ind w:left="0" w:firstLine="567"/>
        <w:jc w:val="both"/>
        <w:rPr>
          <w:sz w:val="24"/>
        </w:rPr>
      </w:pPr>
      <w:r w:rsidRPr="004E6586">
        <w:rPr>
          <w:sz w:val="24"/>
        </w:rPr>
        <w:t>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в сумме 95 574,29 руб. Расходы выросли на 9 208,30 руб. темп роста 10,7 % АППГ (100% от годового плана).</w:t>
      </w:r>
    </w:p>
    <w:p w:rsidR="004E6586" w:rsidRPr="004E6586" w:rsidRDefault="004E6586" w:rsidP="004E65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86">
        <w:rPr>
          <w:rFonts w:ascii="Times New Roman" w:hAnsi="Times New Roman" w:cs="Times New Roman"/>
          <w:sz w:val="24"/>
          <w:szCs w:val="24"/>
        </w:rPr>
        <w:t>По подразделу 0107 «Обеспечение проведения выборов и референдумов» расходы составили 40 046,20 руб. или 88,7 процентов к уточненному годовому плану. По данному виду расходов приобретены информационные стенды и бюллетени для проведения выборов Навлинского поселкового Совета народных депутатов.</w:t>
      </w:r>
    </w:p>
    <w:p w:rsidR="004E6586" w:rsidRPr="004E6586" w:rsidRDefault="004E6586" w:rsidP="004E65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86">
        <w:rPr>
          <w:rFonts w:ascii="Times New Roman" w:hAnsi="Times New Roman" w:cs="Times New Roman"/>
          <w:sz w:val="24"/>
          <w:szCs w:val="24"/>
        </w:rPr>
        <w:t>По подразделу 0113 «Другие общегосударственные вопросы» исполнение составило 702 439,53 руб. или 60,8 процентов от уточненного плана. По сравнению с АППГ расходы увеличены на 393 144,90 руб., темп роста 127,1 процентов по сравнению с АППГ.</w:t>
      </w:r>
    </w:p>
    <w:p w:rsidR="004E6586" w:rsidRPr="004E6586" w:rsidRDefault="004E6586" w:rsidP="004E65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86">
        <w:rPr>
          <w:rFonts w:ascii="Times New Roman" w:hAnsi="Times New Roman" w:cs="Times New Roman"/>
          <w:sz w:val="24"/>
          <w:szCs w:val="24"/>
        </w:rPr>
        <w:t>По данному разделу отражены расходы:</w:t>
      </w:r>
    </w:p>
    <w:p w:rsidR="004E6586" w:rsidRPr="004E6586" w:rsidRDefault="004E6586" w:rsidP="004E65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86">
        <w:rPr>
          <w:rFonts w:ascii="Times New Roman" w:hAnsi="Times New Roman" w:cs="Times New Roman"/>
          <w:sz w:val="24"/>
          <w:szCs w:val="24"/>
        </w:rPr>
        <w:t>- уплата членских взносов в Ассоциацию Совета муниципальных образований в сумме 12 000 руб., что на уровне АППГ;</w:t>
      </w:r>
    </w:p>
    <w:p w:rsidR="004E6586" w:rsidRPr="004E6586" w:rsidRDefault="004E6586" w:rsidP="004E65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86">
        <w:rPr>
          <w:rFonts w:ascii="Times New Roman" w:hAnsi="Times New Roman" w:cs="Times New Roman"/>
          <w:sz w:val="24"/>
          <w:szCs w:val="24"/>
        </w:rPr>
        <w:t xml:space="preserve">- оценка имущества, признание прав и регулирование отношений муниципальной собственности – 433 794,84 руб. (темп роста 192 % к АППГ); </w:t>
      </w:r>
    </w:p>
    <w:p w:rsidR="004E6586" w:rsidRPr="004E6586" w:rsidRDefault="004E6586" w:rsidP="004E65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86">
        <w:rPr>
          <w:rFonts w:ascii="Times New Roman" w:hAnsi="Times New Roman" w:cs="Times New Roman"/>
          <w:sz w:val="24"/>
          <w:szCs w:val="24"/>
        </w:rPr>
        <w:t xml:space="preserve">- эксплуатация и содержание имущества казны муниципального образования по оплате коммунальных услуг муниципального жилья в МКД в сумме 81 337,69 руб. (темп роста 40% к АППГ); </w:t>
      </w:r>
    </w:p>
    <w:p w:rsidR="004E6586" w:rsidRPr="004E6586" w:rsidRDefault="004E6586" w:rsidP="004E65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86">
        <w:rPr>
          <w:rFonts w:ascii="Times New Roman" w:hAnsi="Times New Roman" w:cs="Times New Roman"/>
          <w:sz w:val="24"/>
          <w:szCs w:val="24"/>
        </w:rPr>
        <w:t xml:space="preserve">- информационное обеспечение деятельности органов местного самоуправления – 148 307 руб. (96,3%от годового плана), в т. ч.: публикация материалов в газете «Наше время» – 129 813 руб., публикация информационных бюллетеней –18 494 руб.; </w:t>
      </w:r>
    </w:p>
    <w:p w:rsidR="004E6586" w:rsidRPr="004E6586" w:rsidRDefault="004E6586" w:rsidP="004E6586">
      <w:pPr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E6586">
        <w:rPr>
          <w:rFonts w:ascii="Times New Roman" w:hAnsi="Times New Roman" w:cs="Times New Roman"/>
          <w:sz w:val="24"/>
          <w:szCs w:val="24"/>
        </w:rPr>
        <w:t>В 2024 году выделено 27 000 руб. из средств из резервного фонда, в том числе: произведена оплата судебных расходов по исполнительному документу ФС, выданному Арбитражным судом Брянской области по делу А09-4343/2023 от 28.11.2023 о взыскании в пользу ООО «АВ-Строй» - 24 000 руб., государственной пошлины по исполнительному документу ФС, выданному Арбитражным судом Брянской области по делу А09-4343/2023 от 18.09.2023 в пользу ООО «АВ-Строй» - 3 000 руб.</w:t>
      </w:r>
    </w:p>
    <w:p w:rsidR="004E6586" w:rsidRPr="004E6586" w:rsidRDefault="004E6586" w:rsidP="004E65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8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4E6586">
        <w:rPr>
          <w:rFonts w:ascii="Times New Roman" w:hAnsi="Times New Roman" w:cs="Times New Roman"/>
          <w:i/>
          <w:sz w:val="24"/>
          <w:szCs w:val="24"/>
        </w:rPr>
        <w:t>«</w:t>
      </w:r>
      <w:r w:rsidRPr="004E6586">
        <w:rPr>
          <w:rFonts w:ascii="Times New Roman" w:hAnsi="Times New Roman" w:cs="Times New Roman"/>
          <w:iCs/>
          <w:sz w:val="24"/>
          <w:szCs w:val="24"/>
        </w:rPr>
        <w:t>НАЦИОНАЛЬНАЯ БЕЗОПАСНОСТЬ И ПРАВООХРАНИТЕЛЬНАЯ ДЕЯТЕЛЬНОСТЬ</w:t>
      </w:r>
      <w:r w:rsidRPr="004E6586">
        <w:rPr>
          <w:rFonts w:ascii="Times New Roman" w:hAnsi="Times New Roman" w:cs="Times New Roman"/>
          <w:i/>
          <w:sz w:val="24"/>
          <w:szCs w:val="24"/>
        </w:rPr>
        <w:t>»</w:t>
      </w:r>
      <w:r w:rsidRPr="004E6586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36110085"/>
      <w:r w:rsidRPr="004E6586">
        <w:rPr>
          <w:rFonts w:ascii="Times New Roman" w:hAnsi="Times New Roman" w:cs="Times New Roman"/>
          <w:sz w:val="24"/>
          <w:szCs w:val="24"/>
        </w:rPr>
        <w:t xml:space="preserve">кассовое исполнение составило 298 500 руб. или 96,6 процентов к плану. Расходы с АППГ ниже на 1 500 руб. Доля расходов раздела в объеме расходов бюджета составила 0,4 процента. </w:t>
      </w:r>
    </w:p>
    <w:p w:rsidR="004E6586" w:rsidRPr="004E6586" w:rsidRDefault="004E6586" w:rsidP="004E65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86">
        <w:rPr>
          <w:rFonts w:ascii="Times New Roman" w:hAnsi="Times New Roman" w:cs="Times New Roman"/>
          <w:sz w:val="24"/>
          <w:szCs w:val="24"/>
        </w:rPr>
        <w:t>По данному разделу средства бюджета поселения направлены на мероприятия в сфере пожарной безопасности, произведена опашка минерализованных полос от лесных пожаров в городском поселении.</w:t>
      </w:r>
    </w:p>
    <w:bookmarkEnd w:id="4"/>
    <w:p w:rsidR="004E6586" w:rsidRPr="004E6586" w:rsidRDefault="004E6586" w:rsidP="004E65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86">
        <w:rPr>
          <w:rFonts w:ascii="Times New Roman" w:hAnsi="Times New Roman" w:cs="Times New Roman"/>
          <w:sz w:val="24"/>
          <w:szCs w:val="24"/>
        </w:rPr>
        <w:lastRenderedPageBreak/>
        <w:t xml:space="preserve">Расходы по разделу 04 «НАЦИОНАЛЬНАЯ ЭКОНОМИКА» исполнены в объеме </w:t>
      </w:r>
      <w:bookmarkStart w:id="5" w:name="_Hlk66887210"/>
      <w:r w:rsidRPr="004E6586">
        <w:rPr>
          <w:rFonts w:ascii="Times New Roman" w:hAnsi="Times New Roman" w:cs="Times New Roman"/>
          <w:sz w:val="24"/>
          <w:szCs w:val="24"/>
        </w:rPr>
        <w:t>20 221 314,74 руб.</w:t>
      </w:r>
      <w:bookmarkEnd w:id="5"/>
      <w:r w:rsidRPr="004E6586">
        <w:rPr>
          <w:rFonts w:ascii="Times New Roman" w:hAnsi="Times New Roman" w:cs="Times New Roman"/>
          <w:sz w:val="24"/>
          <w:szCs w:val="24"/>
        </w:rPr>
        <w:t xml:space="preserve"> или 80,4 процентов к уточненному годовому плану. По сравнению с АППГ расходы снижены на 2 216 762,20 руб., темп снижения 9,9 процентов. Доля расходов раздела в общем объеме расходов бюджета составила 27,6 процентов.</w:t>
      </w:r>
    </w:p>
    <w:p w:rsidR="004E6586" w:rsidRPr="004E6586" w:rsidRDefault="004E6586" w:rsidP="004E65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86">
        <w:rPr>
          <w:rFonts w:ascii="Times New Roman" w:hAnsi="Times New Roman" w:cs="Times New Roman"/>
          <w:sz w:val="24"/>
          <w:szCs w:val="24"/>
        </w:rPr>
        <w:t>По подразделу 0406 «Водное хозяйство» кассовые расходы не исполнены в связи с невыполнением запланированных работ (не представлением документов). По данному подразделу средства бюджета были запланированы в сумме 217 534,0 руб. на обеспечение безопасности гидротехнических сооружений (страхование).</w:t>
      </w:r>
    </w:p>
    <w:p w:rsidR="004E6586" w:rsidRPr="004E6586" w:rsidRDefault="004E6586" w:rsidP="004E65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86">
        <w:rPr>
          <w:rFonts w:ascii="Times New Roman" w:hAnsi="Times New Roman" w:cs="Times New Roman"/>
          <w:sz w:val="24"/>
          <w:szCs w:val="24"/>
        </w:rPr>
        <w:t>По подразделу 0409 «Дорожное хозяйство (дорожные фонды)» кассовые расходы составили 20 019 348,74 руб., в том числе средства областного бюджета – 12 325 979,40 руб. (ремонт и капитальный ремонт автомобильных дорог в п. Навля – 12 325 979,40 руб. (100,0% от плана)).</w:t>
      </w:r>
    </w:p>
    <w:p w:rsidR="004E6586" w:rsidRPr="004E6586" w:rsidRDefault="004E6586" w:rsidP="004E65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86">
        <w:rPr>
          <w:rFonts w:ascii="Times New Roman" w:hAnsi="Times New Roman" w:cs="Times New Roman"/>
          <w:sz w:val="24"/>
          <w:szCs w:val="24"/>
        </w:rPr>
        <w:t xml:space="preserve">По данному подразделу отражены расходы на ремонт и содержание автомобильных дорог в </w:t>
      </w:r>
      <w:proofErr w:type="spellStart"/>
      <w:r w:rsidRPr="004E6586">
        <w:rPr>
          <w:rFonts w:ascii="Times New Roman" w:hAnsi="Times New Roman" w:cs="Times New Roman"/>
          <w:sz w:val="24"/>
          <w:szCs w:val="24"/>
        </w:rPr>
        <w:t>Навлинском</w:t>
      </w:r>
      <w:proofErr w:type="spellEnd"/>
      <w:r w:rsidRPr="004E6586">
        <w:rPr>
          <w:rFonts w:ascii="Times New Roman" w:hAnsi="Times New Roman" w:cs="Times New Roman"/>
          <w:sz w:val="24"/>
          <w:szCs w:val="24"/>
        </w:rPr>
        <w:t xml:space="preserve"> городском поселении, в том числе: очистка и обработка дорог от снега – 1 455 623,86 руб., тротуаров и пешеходных зон – 500 000 руб., очистка дорог от песка – 299 700 руб., </w:t>
      </w:r>
      <w:proofErr w:type="spellStart"/>
      <w:r w:rsidRPr="004E6586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Pr="004E6586">
        <w:rPr>
          <w:rFonts w:ascii="Times New Roman" w:hAnsi="Times New Roman" w:cs="Times New Roman"/>
          <w:sz w:val="24"/>
          <w:szCs w:val="24"/>
        </w:rPr>
        <w:t xml:space="preserve"> грунтовых дорог – 2 806 186,91 руб., нанесение дорожной разметки – 412 558,12 руб., ремонт автодорог (ямочный) – 616 506,62 руб., </w:t>
      </w:r>
      <w:proofErr w:type="spellStart"/>
      <w:r w:rsidRPr="004E6586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4E6586">
        <w:rPr>
          <w:rFonts w:ascii="Times New Roman" w:hAnsi="Times New Roman" w:cs="Times New Roman"/>
          <w:sz w:val="24"/>
          <w:szCs w:val="24"/>
        </w:rPr>
        <w:t xml:space="preserve"> обочин дорог – 194 773,62 руб., ремонт тротуаров по ул. Красных Партизан – 385 000 руб., проверка сметной стоимости по ремонту автодорог – 105 020 руб., сметная документация по зимнему содержанию тротуаров и автомобильных дорог – 15 000 руб., устройство искусственной неровности на автомобильной дороге по ул. Промышленной и пер. Спортивному – 271 615,40 руб., устройство пешеходного ограждения (ул. Красных Партизан вблизи «Гимназия №1 п. Навля») – 379 834,21 руб., проведение ремонта дорог в рамках государственной программы «Обеспечение реализации государственных полномочий в области строительства, архитектуры и развитие дорожного хозяйства Брянской области» – 12 577 530 руб. Расходы исполнены в соответствии с заключенными договорами и муниципальными контрактами.</w:t>
      </w:r>
    </w:p>
    <w:p w:rsidR="004E6586" w:rsidRPr="004E6586" w:rsidRDefault="004E6586" w:rsidP="004E65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86">
        <w:rPr>
          <w:rFonts w:ascii="Times New Roman" w:hAnsi="Times New Roman" w:cs="Times New Roman"/>
          <w:sz w:val="24"/>
          <w:szCs w:val="24"/>
        </w:rPr>
        <w:t xml:space="preserve">По подразделу 0412 «Другие вопросы в области национальной экономики» кассовые расходы составили 201 966 руб. (98,2 % уточненного годового плана). По сравнению с АППГ расходы снижены на 115 734 руб. темп снижения 36,4%. По данному подразделу отражены расходы на приобретение программы АИС </w:t>
      </w:r>
      <w:proofErr w:type="spellStart"/>
      <w:r w:rsidRPr="004E6586">
        <w:rPr>
          <w:rFonts w:ascii="Times New Roman" w:hAnsi="Times New Roman" w:cs="Times New Roman"/>
          <w:sz w:val="24"/>
          <w:szCs w:val="24"/>
        </w:rPr>
        <w:t>Технокад</w:t>
      </w:r>
      <w:proofErr w:type="spellEnd"/>
      <w:r w:rsidRPr="004E6586">
        <w:rPr>
          <w:rFonts w:ascii="Times New Roman" w:hAnsi="Times New Roman" w:cs="Times New Roman"/>
          <w:sz w:val="24"/>
          <w:szCs w:val="24"/>
        </w:rPr>
        <w:t>-Муниципалитет в сумме 16 300 руб.; проведение кадастровых работ по межеванию земельных участков для участников СВО в сумме 117 666 руб.; кадастровые работы по земельным участкам под многоквартирными домами в сумме 68 000 руб.</w:t>
      </w:r>
    </w:p>
    <w:p w:rsidR="004E6586" w:rsidRPr="004E6586" w:rsidRDefault="004E6586" w:rsidP="004E65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86">
        <w:rPr>
          <w:rFonts w:ascii="Times New Roman" w:hAnsi="Times New Roman" w:cs="Times New Roman"/>
          <w:sz w:val="24"/>
          <w:szCs w:val="24"/>
        </w:rPr>
        <w:t>Расходы по разделу 05 «ЖИЛИЩНО-КОММУНАЛЬНОЕ ХОЗЯЙСТВО» исполнены в объеме 45 288 325,23 руб. или 68,2 процентов к уточненному годовому плану. По сравнению с аналогичным периодом прошлого года расходы по данному разделу уменьшены на 30 595 821,50 руб., темп снижения 40,3 процентов. Доля расходов раздела в общем объеме расходов бюджета составила 61,8 процента.</w:t>
      </w:r>
    </w:p>
    <w:p w:rsidR="003040C0" w:rsidRDefault="003040C0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lastRenderedPageBreak/>
        <w:t>Распределение бюджетных ассигнований по данному разделу и подразделам классификации расходов за 202</w:t>
      </w:r>
      <w:r w:rsidR="003040C0">
        <w:rPr>
          <w:rFonts w:ascii="Times New Roman" w:hAnsi="Times New Roman" w:cs="Times New Roman"/>
          <w:sz w:val="24"/>
          <w:szCs w:val="24"/>
        </w:rPr>
        <w:t xml:space="preserve">4 </w:t>
      </w:r>
      <w:r w:rsidRPr="00C95DD4">
        <w:rPr>
          <w:rFonts w:ascii="Times New Roman" w:hAnsi="Times New Roman" w:cs="Times New Roman"/>
          <w:sz w:val="24"/>
          <w:szCs w:val="24"/>
        </w:rPr>
        <w:t>год представлено в таблице:</w:t>
      </w:r>
    </w:p>
    <w:p w:rsidR="00532732" w:rsidRPr="005347FF" w:rsidRDefault="005347FF" w:rsidP="005347FF">
      <w:pPr>
        <w:ind w:firstLine="540"/>
        <w:jc w:val="right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 </w:t>
      </w:r>
      <w:r w:rsidR="00532732" w:rsidRPr="005347FF">
        <w:rPr>
          <w:rFonts w:ascii="Times New Roman" w:hAnsi="Times New Roman" w:cs="Times New Roman"/>
        </w:rPr>
        <w:t>(руб.)</w:t>
      </w:r>
    </w:p>
    <w:tbl>
      <w:tblPr>
        <w:tblW w:w="9979" w:type="dxa"/>
        <w:tblLayout w:type="fixed"/>
        <w:tblLook w:val="04A0" w:firstRow="1" w:lastRow="0" w:firstColumn="1" w:lastColumn="0" w:noHBand="0" w:noVBand="1"/>
      </w:tblPr>
      <w:tblGrid>
        <w:gridCol w:w="2146"/>
        <w:gridCol w:w="1212"/>
        <w:gridCol w:w="1079"/>
        <w:gridCol w:w="1212"/>
        <w:gridCol w:w="1212"/>
        <w:gridCol w:w="813"/>
        <w:gridCol w:w="812"/>
        <w:gridCol w:w="716"/>
        <w:gridCol w:w="777"/>
      </w:tblGrid>
      <w:tr w:rsidR="00532732" w:rsidRPr="004C3C51" w:rsidTr="001C1C0A">
        <w:trPr>
          <w:trHeight w:val="20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32" w:rsidRPr="00532732" w:rsidRDefault="00532732" w:rsidP="003040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Кассовое исполнение за 202</w:t>
            </w:r>
            <w:r w:rsidR="003040C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040C0">
            <w:pPr>
              <w:ind w:hanging="15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Уточненный план на 202</w:t>
            </w:r>
            <w:r w:rsidR="003040C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2732" w:rsidRPr="00532732" w:rsidRDefault="00532732" w:rsidP="003040C0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Кассовое исполнение за 202</w:t>
            </w:r>
            <w:r w:rsidR="003040C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5327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Темп роста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Структура расходов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Процент исполнения к уточненному плану 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+/-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план (гр.3)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отчет (гр.4)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3040C0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C0" w:rsidRPr="00532732" w:rsidRDefault="003040C0" w:rsidP="003040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76 884,1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66 416,4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45 288,3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-30 595,8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68,2</w:t>
            </w:r>
          </w:p>
        </w:tc>
      </w:tr>
      <w:tr w:rsidR="003040C0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C0" w:rsidRPr="00532732" w:rsidRDefault="003040C0" w:rsidP="003040C0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0C0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C0" w:rsidRPr="00532732" w:rsidRDefault="003040C0" w:rsidP="003040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115,4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177,1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+244,0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65,3</w:t>
            </w:r>
          </w:p>
        </w:tc>
      </w:tr>
      <w:tr w:rsidR="003040C0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0C0" w:rsidRPr="00532732" w:rsidRDefault="003040C0" w:rsidP="003040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59 741,9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23 180,9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16 472,5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-43 269,4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71,1</w:t>
            </w:r>
          </w:p>
        </w:tc>
      </w:tr>
      <w:tr w:rsidR="003040C0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0C0" w:rsidRPr="00532732" w:rsidRDefault="003040C0" w:rsidP="003040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Благоустройство, всего: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16 026,7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29 358,4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15 000,1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-1 026,6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51,1</w:t>
            </w:r>
          </w:p>
        </w:tc>
      </w:tr>
      <w:tr w:rsidR="003040C0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0C0" w:rsidRPr="00532732" w:rsidRDefault="003040C0" w:rsidP="003040C0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3040C0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0C0" w:rsidRPr="00532732" w:rsidRDefault="003040C0" w:rsidP="003040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и обеспечение освещения улиц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5 531,2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7 178,7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5 310,7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-220,5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73,9</w:t>
            </w:r>
          </w:p>
        </w:tc>
      </w:tr>
      <w:tr w:rsidR="003040C0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0C0" w:rsidRPr="00532732" w:rsidRDefault="003040C0" w:rsidP="003040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Озеленение территории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-22,0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3040C0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0C0" w:rsidRPr="00532732" w:rsidRDefault="003040C0" w:rsidP="003040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1 192,5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1 972,7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-697,1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25,1</w:t>
            </w:r>
          </w:p>
        </w:tc>
      </w:tr>
      <w:tr w:rsidR="003040C0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0C0" w:rsidRPr="00532732" w:rsidRDefault="003040C0" w:rsidP="003040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5 813,5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14 473,2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3 945,5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-1 868,0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27,3</w:t>
            </w:r>
          </w:p>
        </w:tc>
      </w:tr>
      <w:tr w:rsidR="003040C0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0C0" w:rsidRPr="00532732" w:rsidRDefault="003040C0" w:rsidP="003040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3040C0" w:rsidP="003040C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2 055,1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3040C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2 051,2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3040C0" w:rsidP="003040C0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+2 051,2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3040C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99,8</w:t>
            </w:r>
          </w:p>
        </w:tc>
      </w:tr>
      <w:tr w:rsidR="003040C0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0C0" w:rsidRPr="00532732" w:rsidRDefault="00587610" w:rsidP="003040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58761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3 467,4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587610" w:rsidP="003040C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3 098,8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58761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3 098,8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587610" w:rsidP="003040C0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-370,2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58761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89,3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58761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58761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58761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99,95</w:t>
            </w:r>
          </w:p>
        </w:tc>
      </w:tr>
      <w:tr w:rsidR="003040C0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0C0" w:rsidRPr="00532732" w:rsidRDefault="00587610" w:rsidP="003040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Исполнение исковых требований на основании вступивших в законную силу судебных актов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58761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587610" w:rsidP="003040C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58761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587610" w:rsidP="003040C0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58761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58761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58761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Default="0058761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76,9</w:t>
            </w:r>
          </w:p>
        </w:tc>
      </w:tr>
      <w:tr w:rsidR="003040C0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0C0" w:rsidRPr="00532732" w:rsidRDefault="00587610" w:rsidP="003040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58761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587610" w:rsidP="003040C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13 700,00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587610" w:rsidP="003040C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13 700,00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587610" w:rsidP="003040C0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+13 700,00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58761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58761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58761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C0" w:rsidRPr="00532732" w:rsidRDefault="00587610" w:rsidP="003040C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100,00</w:t>
            </w:r>
          </w:p>
        </w:tc>
      </w:tr>
    </w:tbl>
    <w:p w:rsidR="00740B67" w:rsidRPr="00740B67" w:rsidRDefault="00740B67" w:rsidP="00740B67">
      <w:pPr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lastRenderedPageBreak/>
        <w:t>По подразделу 0501 «Жилищное хозяйство» расходы исполнены в сумме 115</w:t>
      </w:r>
      <w:r w:rsidR="00DD5A62">
        <w:rPr>
          <w:rFonts w:ascii="Times New Roman" w:hAnsi="Times New Roman" w:cs="Times New Roman"/>
          <w:sz w:val="24"/>
          <w:szCs w:val="24"/>
        </w:rPr>
        <w:t>,7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руб., или 65,3 процента к уточненному годовому плану. По данному подразделу отражены расходы на оплату ежемесячных взносов на капитальный ремонт муниципального жилья в МКД (темп роста 0,2 процента к уровню АППГ).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По подразделу 0502 «Коммунальное хозяйство» расходы исполнены на 71,1 процент в сумме 16</w:t>
      </w:r>
      <w:r w:rsidR="00DD5A62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472</w:t>
      </w:r>
      <w:r w:rsidR="00DD5A62">
        <w:rPr>
          <w:rFonts w:ascii="Times New Roman" w:hAnsi="Times New Roman" w:cs="Times New Roman"/>
          <w:sz w:val="24"/>
          <w:szCs w:val="24"/>
        </w:rPr>
        <w:t>,5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Расходы снижены на 43</w:t>
      </w:r>
      <w:r w:rsidR="00DD5A62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269</w:t>
      </w:r>
      <w:r w:rsidR="00DD5A62">
        <w:rPr>
          <w:rFonts w:ascii="Times New Roman" w:hAnsi="Times New Roman" w:cs="Times New Roman"/>
          <w:sz w:val="24"/>
          <w:szCs w:val="24"/>
        </w:rPr>
        <w:t>,4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руб., в основном, за счет уменьшения объема субсидий из областного бюджета (строительство очистных сооружений – 42</w:t>
      </w:r>
      <w:r w:rsidR="00DD5A62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939</w:t>
      </w:r>
      <w:r w:rsidR="00DD5A62">
        <w:rPr>
          <w:rFonts w:ascii="Times New Roman" w:hAnsi="Times New Roman" w:cs="Times New Roman"/>
          <w:sz w:val="24"/>
          <w:szCs w:val="24"/>
        </w:rPr>
        <w:t>,6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 xml:space="preserve">тыс. </w:t>
      </w:r>
      <w:r w:rsidRPr="00740B67">
        <w:rPr>
          <w:rFonts w:ascii="Times New Roman" w:hAnsi="Times New Roman" w:cs="Times New Roman"/>
          <w:sz w:val="24"/>
          <w:szCs w:val="24"/>
        </w:rPr>
        <w:t>руб., капитальный ремонт водопроводной сети – 880</w:t>
      </w:r>
      <w:r w:rsidR="00DD5A62">
        <w:rPr>
          <w:rFonts w:ascii="Times New Roman" w:hAnsi="Times New Roman" w:cs="Times New Roman"/>
          <w:sz w:val="24"/>
          <w:szCs w:val="24"/>
        </w:rPr>
        <w:t>,0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руб.) (72,4 процентов к АППГ). По данному подразделу отражены следующие расходы: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- возмещение недополученных доходов, возникающих при оказании населению услуг общественной бани, кассовое исполнение составило 619</w:t>
      </w:r>
      <w:r w:rsidR="00DD5A62">
        <w:rPr>
          <w:rFonts w:ascii="Times New Roman" w:hAnsi="Times New Roman" w:cs="Times New Roman"/>
          <w:sz w:val="24"/>
          <w:szCs w:val="24"/>
        </w:rPr>
        <w:t>,6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(43,4% от годового плана). </w:t>
      </w:r>
      <w:bookmarkStart w:id="6" w:name="_Hlk98428569"/>
      <w:r w:rsidRPr="00740B67">
        <w:rPr>
          <w:rFonts w:ascii="Times New Roman" w:hAnsi="Times New Roman" w:cs="Times New Roman"/>
          <w:sz w:val="24"/>
          <w:szCs w:val="24"/>
        </w:rPr>
        <w:t>По сравнению с аналогичным периодом прошлого года расходы снижены на 747</w:t>
      </w:r>
      <w:r w:rsidR="00DD5A62">
        <w:rPr>
          <w:rFonts w:ascii="Times New Roman" w:hAnsi="Times New Roman" w:cs="Times New Roman"/>
          <w:sz w:val="24"/>
          <w:szCs w:val="24"/>
        </w:rPr>
        <w:t>,1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</w:t>
      </w:r>
      <w:bookmarkEnd w:id="6"/>
      <w:r w:rsidRPr="00740B67">
        <w:rPr>
          <w:rFonts w:ascii="Times New Roman" w:hAnsi="Times New Roman" w:cs="Times New Roman"/>
          <w:sz w:val="24"/>
          <w:szCs w:val="24"/>
        </w:rPr>
        <w:t>, расходы исполнены согласно документам МУП НМУЖКХ по оказанию услуг населению;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- возмещение компенсаций некомпенсируемых финансовых убытков по газовой котельной, кассовое исполнение составило 1</w:t>
      </w:r>
      <w:r w:rsidR="00DD5A62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024</w:t>
      </w:r>
      <w:r w:rsidR="00DD5A62">
        <w:rPr>
          <w:rFonts w:ascii="Times New Roman" w:hAnsi="Times New Roman" w:cs="Times New Roman"/>
          <w:sz w:val="24"/>
          <w:szCs w:val="24"/>
        </w:rPr>
        <w:t>,9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(70,4 % от годового плана). Расходы увеличены к уровню АППГ на 152</w:t>
      </w:r>
      <w:r w:rsidR="00DD5A62">
        <w:rPr>
          <w:rFonts w:ascii="Times New Roman" w:hAnsi="Times New Roman" w:cs="Times New Roman"/>
          <w:sz w:val="24"/>
          <w:szCs w:val="24"/>
        </w:rPr>
        <w:t>,4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руб., исполнены на основании соглашения с ПАО «</w:t>
      </w:r>
      <w:proofErr w:type="spellStart"/>
      <w:r w:rsidRPr="00740B67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740B67">
        <w:rPr>
          <w:rFonts w:ascii="Times New Roman" w:hAnsi="Times New Roman" w:cs="Times New Roman"/>
          <w:sz w:val="24"/>
          <w:szCs w:val="24"/>
        </w:rPr>
        <w:t xml:space="preserve"> Центр» и согласования убытков предприятия региональным регулятором тарифов УГРТ по Брянской области;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 xml:space="preserve">- строительство очистных сооружений (2-я очередь) в </w:t>
      </w:r>
      <w:proofErr w:type="spellStart"/>
      <w:r w:rsidRPr="00740B67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40B67">
        <w:rPr>
          <w:rFonts w:ascii="Times New Roman" w:hAnsi="Times New Roman" w:cs="Times New Roman"/>
          <w:sz w:val="24"/>
          <w:szCs w:val="24"/>
        </w:rPr>
        <w:t>. Навля – 11</w:t>
      </w:r>
      <w:r w:rsidR="00DD5A62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360</w:t>
      </w:r>
      <w:r w:rsidR="00DD5A62">
        <w:rPr>
          <w:rFonts w:ascii="Times New Roman" w:hAnsi="Times New Roman" w:cs="Times New Roman"/>
          <w:sz w:val="24"/>
          <w:szCs w:val="24"/>
        </w:rPr>
        <w:t>,9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(83% от годового плана плана), в т. ч. средства областного бюджета – 10</w:t>
      </w:r>
      <w:r w:rsidR="00DD5A62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792</w:t>
      </w:r>
      <w:r w:rsidR="00DD5A62">
        <w:rPr>
          <w:rFonts w:ascii="Times New Roman" w:hAnsi="Times New Roman" w:cs="Times New Roman"/>
          <w:sz w:val="24"/>
          <w:szCs w:val="24"/>
        </w:rPr>
        <w:t>,9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-расходы на проведение мероприятий, связанных с обеспечением безопасности населения – 2</w:t>
      </w:r>
      <w:r w:rsidR="00DD5A62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203</w:t>
      </w:r>
      <w:r w:rsidR="00DD5A62">
        <w:rPr>
          <w:rFonts w:ascii="Times New Roman" w:hAnsi="Times New Roman" w:cs="Times New Roman"/>
          <w:sz w:val="24"/>
          <w:szCs w:val="24"/>
        </w:rPr>
        <w:t>,8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(капитальный ремонт нежилого здания «Баня»), в том числе средства областного бюджета – 2</w:t>
      </w:r>
      <w:r w:rsidR="00DD5A62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203</w:t>
      </w:r>
      <w:r w:rsidR="00DD5A62">
        <w:rPr>
          <w:rFonts w:ascii="Times New Roman" w:hAnsi="Times New Roman" w:cs="Times New Roman"/>
          <w:sz w:val="24"/>
          <w:szCs w:val="24"/>
        </w:rPr>
        <w:t>,8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- выполнение работ по техническому присоединению к системе электроснабжения по объектам: строительство газовой котельной – 149</w:t>
      </w:r>
      <w:r w:rsidR="00DD5A62">
        <w:rPr>
          <w:rFonts w:ascii="Times New Roman" w:hAnsi="Times New Roman" w:cs="Times New Roman"/>
          <w:sz w:val="24"/>
          <w:szCs w:val="24"/>
        </w:rPr>
        <w:t>,8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руб., реконструкция системы водоснабжения – 627</w:t>
      </w:r>
      <w:r w:rsidR="00DD5A62">
        <w:rPr>
          <w:rFonts w:ascii="Times New Roman" w:hAnsi="Times New Roman" w:cs="Times New Roman"/>
          <w:sz w:val="24"/>
          <w:szCs w:val="24"/>
        </w:rPr>
        <w:t>,7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- услуги по ремонту теплотрассы – 115</w:t>
      </w:r>
      <w:r w:rsidR="00DD5A62">
        <w:rPr>
          <w:rFonts w:ascii="Times New Roman" w:hAnsi="Times New Roman" w:cs="Times New Roman"/>
          <w:sz w:val="24"/>
          <w:szCs w:val="24"/>
        </w:rPr>
        <w:t>,5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 xml:space="preserve">- приобретение материалов для ремонта теплосетей </w:t>
      </w:r>
      <w:r w:rsidR="00DD5A62">
        <w:rPr>
          <w:rFonts w:ascii="Times New Roman" w:hAnsi="Times New Roman" w:cs="Times New Roman"/>
          <w:sz w:val="24"/>
          <w:szCs w:val="24"/>
        </w:rPr>
        <w:t>–</w:t>
      </w:r>
      <w:r w:rsidRPr="00740B67">
        <w:rPr>
          <w:rFonts w:ascii="Times New Roman" w:hAnsi="Times New Roman" w:cs="Times New Roman"/>
          <w:sz w:val="24"/>
          <w:szCs w:val="24"/>
        </w:rPr>
        <w:t xml:space="preserve"> 323</w:t>
      </w:r>
      <w:r w:rsidR="00DD5A62">
        <w:rPr>
          <w:rFonts w:ascii="Times New Roman" w:hAnsi="Times New Roman" w:cs="Times New Roman"/>
          <w:sz w:val="24"/>
          <w:szCs w:val="24"/>
        </w:rPr>
        <w:t>,4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- приобретение корректора к газовому котлу для общежития по ул. Промышленная, 14 – 46</w:t>
      </w:r>
      <w:r w:rsidR="00DD5A62">
        <w:rPr>
          <w:rFonts w:ascii="Times New Roman" w:hAnsi="Times New Roman" w:cs="Times New Roman"/>
          <w:sz w:val="24"/>
          <w:szCs w:val="24"/>
        </w:rPr>
        <w:t>,9</w:t>
      </w:r>
      <w:r w:rsidRPr="00740B67">
        <w:rPr>
          <w:rFonts w:ascii="Times New Roman" w:hAnsi="Times New Roman" w:cs="Times New Roman"/>
          <w:sz w:val="24"/>
          <w:szCs w:val="24"/>
        </w:rPr>
        <w:t xml:space="preserve"> 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По подразделу 0503 «Благоустройство» расходы исполнены в сумме 15</w:t>
      </w:r>
      <w:r w:rsidR="00DD5A62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000</w:t>
      </w:r>
      <w:r w:rsidR="00DD5A62">
        <w:rPr>
          <w:rFonts w:ascii="Times New Roman" w:hAnsi="Times New Roman" w:cs="Times New Roman"/>
          <w:sz w:val="24"/>
          <w:szCs w:val="24"/>
        </w:rPr>
        <w:t>,1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руб., что составляет 51,1 процентов к уточненному годовому плану. Расходы снижены на 1</w:t>
      </w:r>
      <w:r w:rsidR="00DD5A62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026</w:t>
      </w:r>
      <w:r w:rsidR="00DD5A62">
        <w:rPr>
          <w:rFonts w:ascii="Times New Roman" w:hAnsi="Times New Roman" w:cs="Times New Roman"/>
          <w:sz w:val="24"/>
          <w:szCs w:val="24"/>
        </w:rPr>
        <w:t>,6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руб., темп снижения 6,4%.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По данному подразделу средства направлены на: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1. Организацию и обеспечение уличного освещения – 5</w:t>
      </w:r>
      <w:r w:rsidR="00DD5A62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310</w:t>
      </w:r>
      <w:r w:rsidR="00DD5A62">
        <w:rPr>
          <w:rFonts w:ascii="Times New Roman" w:hAnsi="Times New Roman" w:cs="Times New Roman"/>
          <w:sz w:val="24"/>
          <w:szCs w:val="24"/>
        </w:rPr>
        <w:t>,7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руб., 96 процентов от годового плана (уменьшение на 220</w:t>
      </w:r>
      <w:r w:rsidR="00DD5A62">
        <w:rPr>
          <w:rFonts w:ascii="Times New Roman" w:hAnsi="Times New Roman" w:cs="Times New Roman"/>
          <w:sz w:val="24"/>
          <w:szCs w:val="24"/>
        </w:rPr>
        <w:t>,5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к АППГ, темп снижения 4%), в том числе: на оплату уличного освещения п. Навля – 4</w:t>
      </w:r>
      <w:r w:rsidR="00DD5A62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041</w:t>
      </w:r>
      <w:r w:rsidR="00DD5A62">
        <w:rPr>
          <w:rFonts w:ascii="Times New Roman" w:hAnsi="Times New Roman" w:cs="Times New Roman"/>
          <w:sz w:val="24"/>
          <w:szCs w:val="24"/>
        </w:rPr>
        <w:t>,3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(увеличение на 200</w:t>
      </w:r>
      <w:r w:rsidR="00DD5A62">
        <w:rPr>
          <w:rFonts w:ascii="Times New Roman" w:hAnsi="Times New Roman" w:cs="Times New Roman"/>
          <w:sz w:val="24"/>
          <w:szCs w:val="24"/>
        </w:rPr>
        <w:t>,8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к </w:t>
      </w:r>
      <w:r w:rsidRPr="00740B67">
        <w:rPr>
          <w:rFonts w:ascii="Times New Roman" w:hAnsi="Times New Roman" w:cs="Times New Roman"/>
          <w:sz w:val="24"/>
          <w:szCs w:val="24"/>
        </w:rPr>
        <w:lastRenderedPageBreak/>
        <w:t>АППГ, темп роста 5,2%,94,1</w:t>
      </w:r>
      <w:r w:rsidR="00DD5A62">
        <w:rPr>
          <w:rFonts w:ascii="Times New Roman" w:hAnsi="Times New Roman" w:cs="Times New Roman"/>
          <w:sz w:val="24"/>
          <w:szCs w:val="24"/>
        </w:rPr>
        <w:t>% от уточненного годового плана</w:t>
      </w:r>
      <w:r w:rsidRPr="00740B67">
        <w:rPr>
          <w:rFonts w:ascii="Times New Roman" w:hAnsi="Times New Roman" w:cs="Times New Roman"/>
          <w:sz w:val="24"/>
          <w:szCs w:val="24"/>
        </w:rPr>
        <w:t>), техническое обслуживание (в т. ч. техническое присоединение к электросети и электромонтажные работы по ул. Промышленной) уличного освещения – 224</w:t>
      </w:r>
      <w:r w:rsidR="00DD5A62">
        <w:rPr>
          <w:rFonts w:ascii="Times New Roman" w:hAnsi="Times New Roman" w:cs="Times New Roman"/>
          <w:sz w:val="24"/>
          <w:szCs w:val="24"/>
        </w:rPr>
        <w:t>,4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 руб. (уменьшение на 270</w:t>
      </w:r>
      <w:r w:rsidR="00DD5A62">
        <w:rPr>
          <w:rFonts w:ascii="Times New Roman" w:hAnsi="Times New Roman" w:cs="Times New Roman"/>
          <w:sz w:val="24"/>
          <w:szCs w:val="24"/>
        </w:rPr>
        <w:t>,7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руб., темп снижения 54,7%); приобретение электротоваров (эл. счетчики, светильники, провода, таймеры и др.) – 445</w:t>
      </w:r>
      <w:r w:rsidR="00DD5A62">
        <w:rPr>
          <w:rFonts w:ascii="Times New Roman" w:hAnsi="Times New Roman" w:cs="Times New Roman"/>
          <w:sz w:val="24"/>
          <w:szCs w:val="24"/>
        </w:rPr>
        <w:t>,2</w:t>
      </w:r>
      <w:r w:rsidRPr="00740B67">
        <w:rPr>
          <w:rFonts w:ascii="Times New Roman" w:hAnsi="Times New Roman" w:cs="Times New Roman"/>
          <w:sz w:val="24"/>
          <w:szCs w:val="24"/>
        </w:rPr>
        <w:t xml:space="preserve"> 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(уменьшение на 581</w:t>
      </w:r>
      <w:r w:rsidR="00DD5A62">
        <w:rPr>
          <w:rFonts w:ascii="Times New Roman" w:hAnsi="Times New Roman" w:cs="Times New Roman"/>
          <w:sz w:val="24"/>
          <w:szCs w:val="24"/>
        </w:rPr>
        <w:t>,1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темп снижения 56,6% к АППГ); техническое обслуживание и модернизация уличного освещения – 599</w:t>
      </w:r>
      <w:r w:rsidR="00DD5A62">
        <w:rPr>
          <w:rFonts w:ascii="Times New Roman" w:hAnsi="Times New Roman" w:cs="Times New Roman"/>
          <w:sz w:val="24"/>
          <w:szCs w:val="24"/>
        </w:rPr>
        <w:t>,8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DD5A62">
        <w:rPr>
          <w:rFonts w:ascii="Times New Roman" w:hAnsi="Times New Roman" w:cs="Times New Roman"/>
          <w:sz w:val="24"/>
          <w:szCs w:val="24"/>
        </w:rPr>
        <w:t xml:space="preserve">тыс. </w:t>
      </w:r>
      <w:r w:rsidRPr="00740B67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2. Организацию и содержание мест захоронения – 495</w:t>
      </w:r>
      <w:r w:rsidR="00EF284A">
        <w:rPr>
          <w:rFonts w:ascii="Times New Roman" w:hAnsi="Times New Roman" w:cs="Times New Roman"/>
          <w:sz w:val="24"/>
          <w:szCs w:val="24"/>
        </w:rPr>
        <w:t>,4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EF284A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руб., 25,1 процент от годового плана (уменьшение на 697</w:t>
      </w:r>
      <w:r w:rsidR="00EF284A">
        <w:rPr>
          <w:rFonts w:ascii="Times New Roman" w:hAnsi="Times New Roman" w:cs="Times New Roman"/>
          <w:sz w:val="24"/>
          <w:szCs w:val="24"/>
        </w:rPr>
        <w:t>,1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EF284A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к АППГ, темп снижения 58,5 % плана), в том числе: на оплату за техническое обслуживание мемориала «Вечный огонь» – 3</w:t>
      </w:r>
      <w:r w:rsidR="005A2E3E">
        <w:rPr>
          <w:rFonts w:ascii="Times New Roman" w:hAnsi="Times New Roman" w:cs="Times New Roman"/>
          <w:sz w:val="24"/>
          <w:szCs w:val="24"/>
        </w:rPr>
        <w:t>,7</w:t>
      </w:r>
      <w:r w:rsidRPr="00740B67">
        <w:rPr>
          <w:rFonts w:ascii="Times New Roman" w:hAnsi="Times New Roman" w:cs="Times New Roman"/>
          <w:sz w:val="24"/>
          <w:szCs w:val="24"/>
        </w:rPr>
        <w:t xml:space="preserve"> 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(увеличение на 180 руб. к АППГ, 100% годового плана), оказание услуг по сбору и транспортировке твердых коммунальных отходов – 139</w:t>
      </w:r>
      <w:r w:rsidR="005A2E3E">
        <w:rPr>
          <w:rFonts w:ascii="Times New Roman" w:hAnsi="Times New Roman" w:cs="Times New Roman"/>
          <w:sz w:val="24"/>
          <w:szCs w:val="24"/>
        </w:rPr>
        <w:t>,9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(уменьшение на 704</w:t>
      </w:r>
      <w:r w:rsidR="005A2E3E">
        <w:rPr>
          <w:rFonts w:ascii="Times New Roman" w:hAnsi="Times New Roman" w:cs="Times New Roman"/>
          <w:sz w:val="24"/>
          <w:szCs w:val="24"/>
        </w:rPr>
        <w:t>,9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к АППГ, 14% годового плана), ремонт и содержание памятников – 351</w:t>
      </w:r>
      <w:r w:rsidR="005A2E3E">
        <w:rPr>
          <w:rFonts w:ascii="Times New Roman" w:hAnsi="Times New Roman" w:cs="Times New Roman"/>
          <w:sz w:val="24"/>
          <w:szCs w:val="24"/>
        </w:rPr>
        <w:t>,8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(увеличение на 18</w:t>
      </w:r>
      <w:r w:rsidR="005A2E3E">
        <w:rPr>
          <w:rFonts w:ascii="Times New Roman" w:hAnsi="Times New Roman" w:cs="Times New Roman"/>
          <w:sz w:val="24"/>
          <w:szCs w:val="24"/>
        </w:rPr>
        <w:t>,2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к АППГ, 63% годового плана).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3. В отчетном периоде расходы по озеленению территорий не производились.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4. Прочие мероприятия – 3</w:t>
      </w:r>
      <w:r w:rsidR="005A2E3E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945</w:t>
      </w:r>
      <w:r w:rsidR="005A2E3E">
        <w:rPr>
          <w:rFonts w:ascii="Times New Roman" w:hAnsi="Times New Roman" w:cs="Times New Roman"/>
          <w:sz w:val="24"/>
          <w:szCs w:val="24"/>
        </w:rPr>
        <w:t>,5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руб.,27,3 процентов к уточненному годовому плану (уменьшение на 1</w:t>
      </w:r>
      <w:r w:rsidR="005A2E3E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868</w:t>
      </w:r>
      <w:r w:rsidR="005A2E3E">
        <w:rPr>
          <w:rFonts w:ascii="Times New Roman" w:hAnsi="Times New Roman" w:cs="Times New Roman"/>
          <w:sz w:val="24"/>
          <w:szCs w:val="24"/>
        </w:rPr>
        <w:t>,0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к АППГ темп снижения 32,1%, 27,3 % годового плана), в том числе: лабораторные исследования проб воды – 13</w:t>
      </w:r>
      <w:r w:rsidR="005A2E3E">
        <w:rPr>
          <w:rFonts w:ascii="Times New Roman" w:hAnsi="Times New Roman" w:cs="Times New Roman"/>
          <w:sz w:val="24"/>
          <w:szCs w:val="24"/>
        </w:rPr>
        <w:t>,3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(100% годового плана), подготовка ПСД по благоустройству дворовых территорий МКД – 78</w:t>
      </w:r>
      <w:r w:rsidR="005A2E3E">
        <w:rPr>
          <w:rFonts w:ascii="Times New Roman" w:hAnsi="Times New Roman" w:cs="Times New Roman"/>
          <w:sz w:val="24"/>
          <w:szCs w:val="24"/>
        </w:rPr>
        <w:t>,1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(39% годового плана), ремонт и содержание контейнерных площадок – 378</w:t>
      </w:r>
      <w:r w:rsidR="005A2E3E">
        <w:rPr>
          <w:rFonts w:ascii="Times New Roman" w:hAnsi="Times New Roman" w:cs="Times New Roman"/>
          <w:sz w:val="24"/>
          <w:szCs w:val="24"/>
        </w:rPr>
        <w:t>,7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(17% годового плана), </w:t>
      </w:r>
      <w:proofErr w:type="spellStart"/>
      <w:r w:rsidRPr="00740B67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740B67">
        <w:rPr>
          <w:rFonts w:ascii="Times New Roman" w:hAnsi="Times New Roman" w:cs="Times New Roman"/>
          <w:sz w:val="24"/>
          <w:szCs w:val="24"/>
        </w:rPr>
        <w:t xml:space="preserve"> общественных территорий – 134</w:t>
      </w:r>
      <w:r w:rsidR="005A2E3E">
        <w:rPr>
          <w:rFonts w:ascii="Times New Roman" w:hAnsi="Times New Roman" w:cs="Times New Roman"/>
          <w:sz w:val="24"/>
          <w:szCs w:val="24"/>
        </w:rPr>
        <w:t>,1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(72,7% годового плана), приобретение баннеров, флагов, табличек – 25</w:t>
      </w:r>
      <w:r w:rsidR="005A2E3E">
        <w:rPr>
          <w:rFonts w:ascii="Times New Roman" w:hAnsi="Times New Roman" w:cs="Times New Roman"/>
          <w:sz w:val="24"/>
          <w:szCs w:val="24"/>
        </w:rPr>
        <w:t>,6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(3,4% годового плана); уборка несанкционированных навалов мусора – 3</w:t>
      </w:r>
      <w:r w:rsidR="005A2E3E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300</w:t>
      </w:r>
      <w:r w:rsidR="005A2E3E">
        <w:rPr>
          <w:rFonts w:ascii="Times New Roman" w:hAnsi="Times New Roman" w:cs="Times New Roman"/>
          <w:sz w:val="24"/>
          <w:szCs w:val="24"/>
        </w:rPr>
        <w:t>,2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(99,4% годового плана); выполнение работ по сервисному обслуживанию системы видеонаблюдения в парке им. Князева в п. Навля и в здании МБУ ДО «</w:t>
      </w:r>
      <w:proofErr w:type="spellStart"/>
      <w:r w:rsidRPr="00740B67">
        <w:rPr>
          <w:rFonts w:ascii="Times New Roman" w:hAnsi="Times New Roman" w:cs="Times New Roman"/>
          <w:sz w:val="24"/>
          <w:szCs w:val="24"/>
        </w:rPr>
        <w:t>Навлинская</w:t>
      </w:r>
      <w:proofErr w:type="spellEnd"/>
      <w:r w:rsidRPr="00740B67">
        <w:rPr>
          <w:rFonts w:ascii="Times New Roman" w:hAnsi="Times New Roman" w:cs="Times New Roman"/>
          <w:sz w:val="24"/>
          <w:szCs w:val="24"/>
        </w:rPr>
        <w:t xml:space="preserve"> спортивная школа» – 15</w:t>
      </w:r>
      <w:r w:rsidR="005A2E3E">
        <w:rPr>
          <w:rFonts w:ascii="Times New Roman" w:hAnsi="Times New Roman" w:cs="Times New Roman"/>
          <w:sz w:val="24"/>
          <w:szCs w:val="24"/>
        </w:rPr>
        <w:t>,5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(100% годового плана).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 xml:space="preserve">5. Расходы на реализацию инициативных проектов (Благоустройство территории «Аллея выпускников» в </w:t>
      </w:r>
      <w:proofErr w:type="spellStart"/>
      <w:r w:rsidRPr="00740B67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40B67">
        <w:rPr>
          <w:rFonts w:ascii="Times New Roman" w:hAnsi="Times New Roman" w:cs="Times New Roman"/>
          <w:sz w:val="24"/>
          <w:szCs w:val="24"/>
        </w:rPr>
        <w:t>. Навля Навлинского района Брянской области) в сумме 2</w:t>
      </w:r>
      <w:r w:rsidR="005A2E3E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051</w:t>
      </w:r>
      <w:r w:rsidR="005A2E3E">
        <w:rPr>
          <w:rFonts w:ascii="Times New Roman" w:hAnsi="Times New Roman" w:cs="Times New Roman"/>
          <w:sz w:val="24"/>
          <w:szCs w:val="24"/>
        </w:rPr>
        <w:t>,2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руб., 99,8 % от уточненного годового плана, в том числе средства областного бюджета – 1</w:t>
      </w:r>
      <w:r w:rsidR="005A2E3E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796</w:t>
      </w:r>
      <w:r w:rsidR="005A2E3E">
        <w:rPr>
          <w:rFonts w:ascii="Times New Roman" w:hAnsi="Times New Roman" w:cs="Times New Roman"/>
          <w:sz w:val="24"/>
          <w:szCs w:val="24"/>
        </w:rPr>
        <w:t>,5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6. Расходы на оплату исполнительских сборов за неисполнение (несвоевременное исполнение) судебных актов (содержание контейнерной площадки и содержание спортивной площадки) в отчетном периоде составили 100</w:t>
      </w:r>
      <w:r w:rsidR="005A2E3E">
        <w:rPr>
          <w:rFonts w:ascii="Times New Roman" w:hAnsi="Times New Roman" w:cs="Times New Roman"/>
          <w:sz w:val="24"/>
          <w:szCs w:val="24"/>
        </w:rPr>
        <w:t>,0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(77% от уточненного годового плана). 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Кроме того, по подразделу «Благоустройство»: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98769351"/>
      <w:r w:rsidRPr="00740B67">
        <w:rPr>
          <w:rFonts w:ascii="Times New Roman" w:hAnsi="Times New Roman" w:cs="Times New Roman"/>
          <w:sz w:val="24"/>
          <w:szCs w:val="24"/>
        </w:rPr>
        <w:t>По программе «Формирование современной городской среды» выполнены работы по благоустройству объектов на сумму 3</w:t>
      </w:r>
      <w:r w:rsidR="005A2E3E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097</w:t>
      </w:r>
      <w:r w:rsidR="005A2E3E">
        <w:rPr>
          <w:rFonts w:ascii="Times New Roman" w:hAnsi="Times New Roman" w:cs="Times New Roman"/>
          <w:sz w:val="24"/>
          <w:szCs w:val="24"/>
        </w:rPr>
        <w:t>,3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руб., 99,9 процентов к уточненному годовому плану (уменьшение на 370</w:t>
      </w:r>
      <w:r w:rsidR="005A2E3E">
        <w:rPr>
          <w:rFonts w:ascii="Times New Roman" w:hAnsi="Times New Roman" w:cs="Times New Roman"/>
          <w:sz w:val="24"/>
          <w:szCs w:val="24"/>
        </w:rPr>
        <w:t>,2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к АППГ, темп снижения 10,6%). Выполнены работы по благоустройству дворовых территорий ул. Советской армии д.5, д. 7 и улица Ленина д.88. Средства областного бюджета составили 3</w:t>
      </w:r>
      <w:r w:rsidR="005A2E3E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053</w:t>
      </w:r>
      <w:r w:rsidR="005A2E3E">
        <w:rPr>
          <w:rFonts w:ascii="Times New Roman" w:hAnsi="Times New Roman" w:cs="Times New Roman"/>
          <w:sz w:val="24"/>
          <w:szCs w:val="24"/>
        </w:rPr>
        <w:t>,2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lastRenderedPageBreak/>
        <w:t>По подразделу 0505 «Другие вопросы в области жилищно-коммунального хозяйства» отражены расходы на приобретение специализированной техники в сумме 13</w:t>
      </w:r>
      <w:r w:rsidR="005A2E3E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700</w:t>
      </w:r>
      <w:r w:rsidR="005A2E3E">
        <w:rPr>
          <w:rFonts w:ascii="Times New Roman" w:hAnsi="Times New Roman" w:cs="Times New Roman"/>
          <w:sz w:val="24"/>
          <w:szCs w:val="24"/>
        </w:rPr>
        <w:t>,0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руб., в том числе средства областного бюджета 13</w:t>
      </w:r>
      <w:r w:rsidR="005A2E3E">
        <w:rPr>
          <w:rFonts w:ascii="Times New Roman" w:hAnsi="Times New Roman" w:cs="Times New Roman"/>
          <w:sz w:val="24"/>
          <w:szCs w:val="24"/>
        </w:rPr>
        <w:t> </w:t>
      </w:r>
      <w:r w:rsidRPr="00740B67">
        <w:rPr>
          <w:rFonts w:ascii="Times New Roman" w:hAnsi="Times New Roman" w:cs="Times New Roman"/>
          <w:sz w:val="24"/>
          <w:szCs w:val="24"/>
        </w:rPr>
        <w:t>426</w:t>
      </w:r>
      <w:r w:rsidR="005A2E3E">
        <w:rPr>
          <w:rFonts w:ascii="Times New Roman" w:hAnsi="Times New Roman" w:cs="Times New Roman"/>
          <w:sz w:val="24"/>
          <w:szCs w:val="24"/>
        </w:rPr>
        <w:t>,0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7"/>
    <w:p w:rsidR="00740B67" w:rsidRPr="00740B67" w:rsidRDefault="00740B67" w:rsidP="00740B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Кассовое исполнение расходов по разделу «</w:t>
      </w:r>
      <w:r w:rsidRPr="00740B67">
        <w:rPr>
          <w:rFonts w:ascii="Times New Roman" w:hAnsi="Times New Roman" w:cs="Times New Roman"/>
          <w:iCs/>
          <w:sz w:val="24"/>
          <w:szCs w:val="24"/>
        </w:rPr>
        <w:t>ОХРАНА ОКРУЖАЮЩЕЙ СРЕДЫ</w:t>
      </w:r>
      <w:r w:rsidRPr="00740B67">
        <w:rPr>
          <w:rFonts w:ascii="Times New Roman" w:hAnsi="Times New Roman" w:cs="Times New Roman"/>
          <w:sz w:val="24"/>
          <w:szCs w:val="24"/>
        </w:rPr>
        <w:t>» в отчетном периоде не производилось (план 360</w:t>
      </w:r>
      <w:r w:rsidR="005A2E3E">
        <w:rPr>
          <w:rFonts w:ascii="Times New Roman" w:hAnsi="Times New Roman" w:cs="Times New Roman"/>
          <w:sz w:val="24"/>
          <w:szCs w:val="24"/>
        </w:rPr>
        <w:t>,0</w:t>
      </w:r>
      <w:r w:rsidRPr="00740B67">
        <w:rPr>
          <w:rFonts w:ascii="Times New Roman" w:hAnsi="Times New Roman" w:cs="Times New Roman"/>
          <w:sz w:val="24"/>
          <w:szCs w:val="24"/>
        </w:rPr>
        <w:t> </w:t>
      </w:r>
      <w:r w:rsidR="005A2E3E">
        <w:rPr>
          <w:rFonts w:ascii="Times New Roman" w:hAnsi="Times New Roman" w:cs="Times New Roman"/>
          <w:sz w:val="24"/>
          <w:szCs w:val="24"/>
        </w:rPr>
        <w:t>тыс.</w:t>
      </w:r>
      <w:r w:rsidRPr="00740B67">
        <w:rPr>
          <w:rFonts w:ascii="Times New Roman" w:hAnsi="Times New Roman" w:cs="Times New Roman"/>
          <w:sz w:val="24"/>
          <w:szCs w:val="24"/>
        </w:rPr>
        <w:t xml:space="preserve"> руб.). </w:t>
      </w:r>
    </w:p>
    <w:p w:rsidR="00A158FB" w:rsidRPr="00A158FB" w:rsidRDefault="00A158FB" w:rsidP="00A158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58FB">
        <w:rPr>
          <w:rFonts w:ascii="Times New Roman" w:hAnsi="Times New Roman" w:cs="Times New Roman"/>
          <w:sz w:val="24"/>
          <w:szCs w:val="24"/>
        </w:rPr>
        <w:t>По разделу 08 «КУЛЬТУРА, КИНЕМАТОГРАФИЯ» расходы исполнены в сумме 6</w:t>
      </w:r>
      <w:r w:rsidR="00094211">
        <w:rPr>
          <w:rFonts w:ascii="Times New Roman" w:hAnsi="Times New Roman" w:cs="Times New Roman"/>
          <w:sz w:val="24"/>
          <w:szCs w:val="24"/>
        </w:rPr>
        <w:t> </w:t>
      </w:r>
      <w:r w:rsidRPr="00A158FB">
        <w:rPr>
          <w:rFonts w:ascii="Times New Roman" w:hAnsi="Times New Roman" w:cs="Times New Roman"/>
          <w:sz w:val="24"/>
          <w:szCs w:val="24"/>
        </w:rPr>
        <w:t>180</w:t>
      </w:r>
      <w:r w:rsidR="00094211">
        <w:rPr>
          <w:rFonts w:ascii="Times New Roman" w:hAnsi="Times New Roman" w:cs="Times New Roman"/>
          <w:sz w:val="24"/>
          <w:szCs w:val="24"/>
        </w:rPr>
        <w:t>,9</w:t>
      </w:r>
      <w:r w:rsidRPr="00A158FB">
        <w:rPr>
          <w:rFonts w:ascii="Times New Roman" w:hAnsi="Times New Roman" w:cs="Times New Roman"/>
          <w:sz w:val="24"/>
          <w:szCs w:val="24"/>
        </w:rPr>
        <w:t> </w:t>
      </w:r>
      <w:r w:rsidR="00094211">
        <w:rPr>
          <w:rFonts w:ascii="Times New Roman" w:hAnsi="Times New Roman" w:cs="Times New Roman"/>
          <w:sz w:val="24"/>
          <w:szCs w:val="24"/>
        </w:rPr>
        <w:t>тыс.</w:t>
      </w:r>
      <w:r w:rsidRPr="00A158FB">
        <w:rPr>
          <w:rFonts w:ascii="Times New Roman" w:hAnsi="Times New Roman" w:cs="Times New Roman"/>
          <w:sz w:val="24"/>
          <w:szCs w:val="24"/>
        </w:rPr>
        <w:t xml:space="preserve"> руб. (увеличение на 1</w:t>
      </w:r>
      <w:r w:rsidR="00094211">
        <w:rPr>
          <w:rFonts w:ascii="Times New Roman" w:hAnsi="Times New Roman" w:cs="Times New Roman"/>
          <w:sz w:val="24"/>
          <w:szCs w:val="24"/>
        </w:rPr>
        <w:t> </w:t>
      </w:r>
      <w:r w:rsidRPr="00A158FB">
        <w:rPr>
          <w:rFonts w:ascii="Times New Roman" w:hAnsi="Times New Roman" w:cs="Times New Roman"/>
          <w:sz w:val="24"/>
          <w:szCs w:val="24"/>
        </w:rPr>
        <w:t>062</w:t>
      </w:r>
      <w:r w:rsidR="00094211">
        <w:rPr>
          <w:rFonts w:ascii="Times New Roman" w:hAnsi="Times New Roman" w:cs="Times New Roman"/>
          <w:sz w:val="24"/>
          <w:szCs w:val="24"/>
        </w:rPr>
        <w:t>,5</w:t>
      </w:r>
      <w:r w:rsidRPr="00A158FB">
        <w:rPr>
          <w:rFonts w:ascii="Times New Roman" w:hAnsi="Times New Roman" w:cs="Times New Roman"/>
          <w:sz w:val="24"/>
          <w:szCs w:val="24"/>
        </w:rPr>
        <w:t> </w:t>
      </w:r>
      <w:r w:rsidR="00094211">
        <w:rPr>
          <w:rFonts w:ascii="Times New Roman" w:hAnsi="Times New Roman" w:cs="Times New Roman"/>
          <w:sz w:val="24"/>
          <w:szCs w:val="24"/>
        </w:rPr>
        <w:t>тыс.</w:t>
      </w:r>
      <w:r w:rsidRPr="00A158FB">
        <w:rPr>
          <w:rFonts w:ascii="Times New Roman" w:hAnsi="Times New Roman" w:cs="Times New Roman"/>
          <w:sz w:val="24"/>
          <w:szCs w:val="24"/>
        </w:rPr>
        <w:t xml:space="preserve"> руб. к АППГ, темп роста 20,8%, 89,6% годового плана). </w:t>
      </w:r>
      <w:bookmarkStart w:id="8" w:name="_Hlk98769788"/>
      <w:r w:rsidRPr="00A158FB">
        <w:rPr>
          <w:rFonts w:ascii="Times New Roman" w:hAnsi="Times New Roman" w:cs="Times New Roman"/>
          <w:sz w:val="24"/>
          <w:szCs w:val="24"/>
        </w:rPr>
        <w:t xml:space="preserve">Доля расходов раздела в общем объеме расходов бюджета составила 8,4 процента. </w:t>
      </w:r>
    </w:p>
    <w:p w:rsidR="00A158FB" w:rsidRPr="00A158FB" w:rsidRDefault="00A158FB" w:rsidP="00A158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58FB">
        <w:rPr>
          <w:rFonts w:ascii="Times New Roman" w:hAnsi="Times New Roman" w:cs="Times New Roman"/>
          <w:sz w:val="24"/>
          <w:szCs w:val="24"/>
        </w:rPr>
        <w:t>Средства направлены на организацию библиотечного обслуживания населения в размере 3</w:t>
      </w:r>
      <w:r w:rsidR="00094211">
        <w:rPr>
          <w:rFonts w:ascii="Times New Roman" w:hAnsi="Times New Roman" w:cs="Times New Roman"/>
          <w:sz w:val="24"/>
          <w:szCs w:val="24"/>
        </w:rPr>
        <w:t> </w:t>
      </w:r>
      <w:r w:rsidRPr="00A158FB">
        <w:rPr>
          <w:rFonts w:ascii="Times New Roman" w:hAnsi="Times New Roman" w:cs="Times New Roman"/>
          <w:sz w:val="24"/>
          <w:szCs w:val="24"/>
        </w:rPr>
        <w:t>636</w:t>
      </w:r>
      <w:r w:rsidR="00094211">
        <w:rPr>
          <w:rFonts w:ascii="Times New Roman" w:hAnsi="Times New Roman" w:cs="Times New Roman"/>
          <w:sz w:val="24"/>
          <w:szCs w:val="24"/>
        </w:rPr>
        <w:t>,3</w:t>
      </w:r>
      <w:r w:rsidRPr="00A158FB">
        <w:rPr>
          <w:rFonts w:ascii="Times New Roman" w:hAnsi="Times New Roman" w:cs="Times New Roman"/>
          <w:sz w:val="24"/>
          <w:szCs w:val="24"/>
        </w:rPr>
        <w:t> </w:t>
      </w:r>
      <w:r w:rsidR="00094211">
        <w:rPr>
          <w:rFonts w:ascii="Times New Roman" w:hAnsi="Times New Roman" w:cs="Times New Roman"/>
          <w:sz w:val="24"/>
          <w:szCs w:val="24"/>
        </w:rPr>
        <w:t>тыс.</w:t>
      </w:r>
      <w:r w:rsidRPr="00A158FB">
        <w:rPr>
          <w:rFonts w:ascii="Times New Roman" w:hAnsi="Times New Roman" w:cs="Times New Roman"/>
          <w:sz w:val="24"/>
          <w:szCs w:val="24"/>
        </w:rPr>
        <w:t xml:space="preserve"> руб. (89,4% годового плана), что на 567</w:t>
      </w:r>
      <w:r w:rsidR="00094211">
        <w:rPr>
          <w:rFonts w:ascii="Times New Roman" w:hAnsi="Times New Roman" w:cs="Times New Roman"/>
          <w:sz w:val="24"/>
          <w:szCs w:val="24"/>
        </w:rPr>
        <w:t>,8</w:t>
      </w:r>
      <w:r w:rsidRPr="00A158FB">
        <w:rPr>
          <w:rFonts w:ascii="Times New Roman" w:hAnsi="Times New Roman" w:cs="Times New Roman"/>
          <w:sz w:val="24"/>
          <w:szCs w:val="24"/>
        </w:rPr>
        <w:t> </w:t>
      </w:r>
      <w:r w:rsidR="00094211">
        <w:rPr>
          <w:rFonts w:ascii="Times New Roman" w:hAnsi="Times New Roman" w:cs="Times New Roman"/>
          <w:sz w:val="24"/>
          <w:szCs w:val="24"/>
        </w:rPr>
        <w:t>тыс.</w:t>
      </w:r>
      <w:r w:rsidRPr="00A158FB">
        <w:rPr>
          <w:rFonts w:ascii="Times New Roman" w:hAnsi="Times New Roman" w:cs="Times New Roman"/>
          <w:sz w:val="24"/>
          <w:szCs w:val="24"/>
        </w:rPr>
        <w:t xml:space="preserve"> руб. выше уровня АППГ, а также на создание условий для организации досуга и обеспечения жителей городского поселения услугами организаций культуры в размере 2</w:t>
      </w:r>
      <w:r w:rsidR="00094211">
        <w:rPr>
          <w:rFonts w:ascii="Times New Roman" w:hAnsi="Times New Roman" w:cs="Times New Roman"/>
          <w:sz w:val="24"/>
          <w:szCs w:val="24"/>
        </w:rPr>
        <w:t> </w:t>
      </w:r>
      <w:r w:rsidRPr="00A158FB">
        <w:rPr>
          <w:rFonts w:ascii="Times New Roman" w:hAnsi="Times New Roman" w:cs="Times New Roman"/>
          <w:sz w:val="24"/>
          <w:szCs w:val="24"/>
        </w:rPr>
        <w:t>544</w:t>
      </w:r>
      <w:r w:rsidR="00094211">
        <w:rPr>
          <w:rFonts w:ascii="Times New Roman" w:hAnsi="Times New Roman" w:cs="Times New Roman"/>
          <w:sz w:val="24"/>
          <w:szCs w:val="24"/>
        </w:rPr>
        <w:t>,6</w:t>
      </w:r>
      <w:r w:rsidRPr="00A158FB">
        <w:rPr>
          <w:rFonts w:ascii="Times New Roman" w:hAnsi="Times New Roman" w:cs="Times New Roman"/>
          <w:sz w:val="24"/>
          <w:szCs w:val="24"/>
        </w:rPr>
        <w:t> </w:t>
      </w:r>
      <w:r w:rsidR="00094211">
        <w:rPr>
          <w:rFonts w:ascii="Times New Roman" w:hAnsi="Times New Roman" w:cs="Times New Roman"/>
          <w:sz w:val="24"/>
          <w:szCs w:val="24"/>
        </w:rPr>
        <w:t>тыс.</w:t>
      </w:r>
      <w:r w:rsidRPr="00A158FB">
        <w:rPr>
          <w:rFonts w:ascii="Times New Roman" w:hAnsi="Times New Roman" w:cs="Times New Roman"/>
          <w:sz w:val="24"/>
          <w:szCs w:val="24"/>
        </w:rPr>
        <w:t xml:space="preserve"> руб. (87,5% годового плана), что на 494</w:t>
      </w:r>
      <w:r w:rsidR="00094211">
        <w:rPr>
          <w:rFonts w:ascii="Times New Roman" w:hAnsi="Times New Roman" w:cs="Times New Roman"/>
          <w:sz w:val="24"/>
          <w:szCs w:val="24"/>
        </w:rPr>
        <w:t>,8</w:t>
      </w:r>
      <w:r w:rsidRPr="00A158FB">
        <w:rPr>
          <w:rFonts w:ascii="Times New Roman" w:hAnsi="Times New Roman" w:cs="Times New Roman"/>
          <w:sz w:val="24"/>
          <w:szCs w:val="24"/>
        </w:rPr>
        <w:t> </w:t>
      </w:r>
      <w:r w:rsidR="00094211">
        <w:rPr>
          <w:rFonts w:ascii="Times New Roman" w:hAnsi="Times New Roman" w:cs="Times New Roman"/>
          <w:sz w:val="24"/>
          <w:szCs w:val="24"/>
        </w:rPr>
        <w:t>тыс.</w:t>
      </w:r>
      <w:r w:rsidRPr="00A158FB">
        <w:rPr>
          <w:rFonts w:ascii="Times New Roman" w:hAnsi="Times New Roman" w:cs="Times New Roman"/>
          <w:sz w:val="24"/>
          <w:szCs w:val="24"/>
        </w:rPr>
        <w:t xml:space="preserve"> руб. выше уровня АППГ.</w:t>
      </w:r>
    </w:p>
    <w:bookmarkEnd w:id="8"/>
    <w:p w:rsidR="00A158FB" w:rsidRPr="00A158FB" w:rsidRDefault="00A158FB" w:rsidP="00A158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58FB">
        <w:rPr>
          <w:rFonts w:ascii="Times New Roman" w:hAnsi="Times New Roman" w:cs="Times New Roman"/>
          <w:sz w:val="24"/>
          <w:szCs w:val="24"/>
        </w:rPr>
        <w:t xml:space="preserve">Расходы раздела </w:t>
      </w:r>
      <w:r w:rsidRPr="00A158FB">
        <w:rPr>
          <w:rFonts w:ascii="Times New Roman" w:hAnsi="Times New Roman" w:cs="Times New Roman"/>
          <w:i/>
          <w:sz w:val="24"/>
          <w:szCs w:val="24"/>
        </w:rPr>
        <w:t>«</w:t>
      </w:r>
      <w:r w:rsidRPr="00A158FB">
        <w:rPr>
          <w:rFonts w:ascii="Times New Roman" w:hAnsi="Times New Roman" w:cs="Times New Roman"/>
          <w:iCs/>
          <w:sz w:val="24"/>
          <w:szCs w:val="24"/>
        </w:rPr>
        <w:t>СОЦИАЛЬНАЯ ПОЛИТИКА</w:t>
      </w:r>
      <w:r w:rsidRPr="00A158FB">
        <w:rPr>
          <w:rFonts w:ascii="Times New Roman" w:hAnsi="Times New Roman" w:cs="Times New Roman"/>
          <w:i/>
          <w:sz w:val="24"/>
          <w:szCs w:val="24"/>
        </w:rPr>
        <w:t>»</w:t>
      </w:r>
      <w:r w:rsidRPr="00A158FB">
        <w:rPr>
          <w:rFonts w:ascii="Times New Roman" w:hAnsi="Times New Roman" w:cs="Times New Roman"/>
          <w:sz w:val="24"/>
          <w:szCs w:val="24"/>
        </w:rPr>
        <w:t xml:space="preserve"> исполнены в объеме 35</w:t>
      </w:r>
      <w:r w:rsidR="00094211">
        <w:rPr>
          <w:rFonts w:ascii="Times New Roman" w:hAnsi="Times New Roman" w:cs="Times New Roman"/>
          <w:sz w:val="24"/>
          <w:szCs w:val="24"/>
        </w:rPr>
        <w:t>3,0</w:t>
      </w:r>
      <w:r w:rsidRPr="00A158FB">
        <w:rPr>
          <w:rFonts w:ascii="Times New Roman" w:hAnsi="Times New Roman" w:cs="Times New Roman"/>
          <w:sz w:val="24"/>
          <w:szCs w:val="24"/>
        </w:rPr>
        <w:t> </w:t>
      </w:r>
      <w:r w:rsidR="00094211">
        <w:rPr>
          <w:rFonts w:ascii="Times New Roman" w:hAnsi="Times New Roman" w:cs="Times New Roman"/>
          <w:sz w:val="24"/>
          <w:szCs w:val="24"/>
        </w:rPr>
        <w:t>тыс.</w:t>
      </w:r>
      <w:r w:rsidRPr="00A158FB">
        <w:rPr>
          <w:rFonts w:ascii="Times New Roman" w:hAnsi="Times New Roman" w:cs="Times New Roman"/>
          <w:sz w:val="24"/>
          <w:szCs w:val="24"/>
        </w:rPr>
        <w:t xml:space="preserve"> руб.  (уменьшение на 9</w:t>
      </w:r>
      <w:r w:rsidR="00094211">
        <w:rPr>
          <w:rFonts w:ascii="Times New Roman" w:hAnsi="Times New Roman" w:cs="Times New Roman"/>
          <w:sz w:val="24"/>
          <w:szCs w:val="24"/>
        </w:rPr>
        <w:t>,9</w:t>
      </w:r>
      <w:r w:rsidRPr="00A158FB">
        <w:rPr>
          <w:rFonts w:ascii="Times New Roman" w:hAnsi="Times New Roman" w:cs="Times New Roman"/>
          <w:sz w:val="24"/>
          <w:szCs w:val="24"/>
        </w:rPr>
        <w:t xml:space="preserve"> </w:t>
      </w:r>
      <w:r w:rsidR="00094211">
        <w:rPr>
          <w:rFonts w:ascii="Times New Roman" w:hAnsi="Times New Roman" w:cs="Times New Roman"/>
          <w:sz w:val="24"/>
          <w:szCs w:val="24"/>
        </w:rPr>
        <w:t>тыс.</w:t>
      </w:r>
      <w:r w:rsidRPr="00A158FB">
        <w:rPr>
          <w:rFonts w:ascii="Times New Roman" w:hAnsi="Times New Roman" w:cs="Times New Roman"/>
          <w:sz w:val="24"/>
          <w:szCs w:val="24"/>
        </w:rPr>
        <w:t xml:space="preserve"> руб. к АППГ, темп снижения 2,7%, 88,7% от годового плана). Доля расходов раздела в общем объеме расходов бюджета составила 0,5 процентов.</w:t>
      </w:r>
    </w:p>
    <w:p w:rsidR="00A158FB" w:rsidRPr="00A158FB" w:rsidRDefault="00A158FB" w:rsidP="00A158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58FB">
        <w:rPr>
          <w:rFonts w:ascii="Times New Roman" w:hAnsi="Times New Roman" w:cs="Times New Roman"/>
          <w:sz w:val="24"/>
          <w:szCs w:val="24"/>
        </w:rPr>
        <w:t xml:space="preserve">По подразделу 1001 «Пенсионное обеспечение» плановые назначения исполнены на 100 процентов и составили </w:t>
      </w:r>
      <w:bookmarkStart w:id="9" w:name="_Hlk67577431"/>
      <w:r w:rsidRPr="00A158FB">
        <w:rPr>
          <w:rFonts w:ascii="Times New Roman" w:hAnsi="Times New Roman" w:cs="Times New Roman"/>
          <w:sz w:val="24"/>
          <w:szCs w:val="24"/>
        </w:rPr>
        <w:t>35</w:t>
      </w:r>
      <w:r w:rsidR="00094211">
        <w:rPr>
          <w:rFonts w:ascii="Times New Roman" w:hAnsi="Times New Roman" w:cs="Times New Roman"/>
          <w:sz w:val="24"/>
          <w:szCs w:val="24"/>
        </w:rPr>
        <w:t>3,0</w:t>
      </w:r>
      <w:r w:rsidRPr="00A158FB">
        <w:rPr>
          <w:rFonts w:ascii="Times New Roman" w:hAnsi="Times New Roman" w:cs="Times New Roman"/>
          <w:sz w:val="24"/>
          <w:szCs w:val="24"/>
        </w:rPr>
        <w:t> </w:t>
      </w:r>
      <w:r w:rsidR="00094211">
        <w:rPr>
          <w:rFonts w:ascii="Times New Roman" w:hAnsi="Times New Roman" w:cs="Times New Roman"/>
          <w:sz w:val="24"/>
          <w:szCs w:val="24"/>
        </w:rPr>
        <w:t>тыс.</w:t>
      </w:r>
      <w:r w:rsidRPr="00A158FB">
        <w:rPr>
          <w:rFonts w:ascii="Times New Roman" w:hAnsi="Times New Roman" w:cs="Times New Roman"/>
          <w:sz w:val="24"/>
          <w:szCs w:val="24"/>
        </w:rPr>
        <w:t xml:space="preserve"> руб</w:t>
      </w:r>
      <w:bookmarkEnd w:id="9"/>
      <w:r w:rsidRPr="00A158FB">
        <w:rPr>
          <w:rFonts w:ascii="Times New Roman" w:hAnsi="Times New Roman" w:cs="Times New Roman"/>
          <w:sz w:val="24"/>
          <w:szCs w:val="24"/>
        </w:rPr>
        <w:t>. (уменьшение на 4</w:t>
      </w:r>
      <w:r w:rsidR="00094211">
        <w:rPr>
          <w:rFonts w:ascii="Times New Roman" w:hAnsi="Times New Roman" w:cs="Times New Roman"/>
          <w:sz w:val="24"/>
          <w:szCs w:val="24"/>
        </w:rPr>
        <w:t>,4</w:t>
      </w:r>
      <w:r w:rsidRPr="00A158FB">
        <w:rPr>
          <w:rFonts w:ascii="Times New Roman" w:hAnsi="Times New Roman" w:cs="Times New Roman"/>
          <w:sz w:val="24"/>
          <w:szCs w:val="24"/>
        </w:rPr>
        <w:t xml:space="preserve"> </w:t>
      </w:r>
      <w:r w:rsidR="00094211">
        <w:rPr>
          <w:rFonts w:ascii="Times New Roman" w:hAnsi="Times New Roman" w:cs="Times New Roman"/>
          <w:sz w:val="24"/>
          <w:szCs w:val="24"/>
        </w:rPr>
        <w:t>тыс.</w:t>
      </w:r>
      <w:r w:rsidRPr="00A158FB">
        <w:rPr>
          <w:rFonts w:ascii="Times New Roman" w:hAnsi="Times New Roman" w:cs="Times New Roman"/>
          <w:sz w:val="24"/>
          <w:szCs w:val="24"/>
        </w:rPr>
        <w:t xml:space="preserve"> руб. к АППГ темп снижения 1,2%, 100% от плана). Средства направлены на доплату муниципальной пенсии (3 человека) – 357</w:t>
      </w:r>
      <w:r w:rsidR="00094211">
        <w:rPr>
          <w:rFonts w:ascii="Times New Roman" w:hAnsi="Times New Roman" w:cs="Times New Roman"/>
          <w:sz w:val="24"/>
          <w:szCs w:val="24"/>
        </w:rPr>
        <w:t>,4</w:t>
      </w:r>
      <w:r w:rsidRPr="00A158FB">
        <w:rPr>
          <w:rFonts w:ascii="Times New Roman" w:hAnsi="Times New Roman" w:cs="Times New Roman"/>
          <w:sz w:val="24"/>
          <w:szCs w:val="24"/>
        </w:rPr>
        <w:t xml:space="preserve"> </w:t>
      </w:r>
      <w:r w:rsidR="00094211">
        <w:rPr>
          <w:rFonts w:ascii="Times New Roman" w:hAnsi="Times New Roman" w:cs="Times New Roman"/>
          <w:sz w:val="24"/>
          <w:szCs w:val="24"/>
        </w:rPr>
        <w:t>тыс.</w:t>
      </w:r>
      <w:r w:rsidRPr="00A158FB">
        <w:rPr>
          <w:rFonts w:ascii="Times New Roman" w:hAnsi="Times New Roman" w:cs="Times New Roman"/>
          <w:sz w:val="24"/>
          <w:szCs w:val="24"/>
        </w:rPr>
        <w:t xml:space="preserve"> руб. (100 % от годового плана). </w:t>
      </w:r>
    </w:p>
    <w:p w:rsidR="00A158FB" w:rsidRPr="00A158FB" w:rsidRDefault="00A158FB" w:rsidP="00A158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58FB">
        <w:rPr>
          <w:rFonts w:ascii="Times New Roman" w:hAnsi="Times New Roman" w:cs="Times New Roman"/>
          <w:sz w:val="24"/>
          <w:szCs w:val="24"/>
        </w:rPr>
        <w:t xml:space="preserve">По подразделу 1006 «Другие вопросы в области социальной политики» планировались расходы на исполнение транспортных услуг (Пасха, </w:t>
      </w:r>
      <w:proofErr w:type="spellStart"/>
      <w:r w:rsidRPr="00A158FB">
        <w:rPr>
          <w:rFonts w:ascii="Times New Roman" w:hAnsi="Times New Roman" w:cs="Times New Roman"/>
          <w:sz w:val="24"/>
          <w:szCs w:val="24"/>
        </w:rPr>
        <w:t>Радоница</w:t>
      </w:r>
      <w:proofErr w:type="spellEnd"/>
      <w:r w:rsidRPr="00A158FB">
        <w:rPr>
          <w:rFonts w:ascii="Times New Roman" w:hAnsi="Times New Roman" w:cs="Times New Roman"/>
          <w:sz w:val="24"/>
          <w:szCs w:val="24"/>
        </w:rPr>
        <w:t>) в сумме 45</w:t>
      </w:r>
      <w:r w:rsidR="00094211">
        <w:rPr>
          <w:rFonts w:ascii="Times New Roman" w:hAnsi="Times New Roman" w:cs="Times New Roman"/>
          <w:sz w:val="24"/>
          <w:szCs w:val="24"/>
        </w:rPr>
        <w:t>,0</w:t>
      </w:r>
      <w:r w:rsidRPr="00A158FB">
        <w:rPr>
          <w:rFonts w:ascii="Times New Roman" w:hAnsi="Times New Roman" w:cs="Times New Roman"/>
          <w:sz w:val="24"/>
          <w:szCs w:val="24"/>
        </w:rPr>
        <w:t> </w:t>
      </w:r>
      <w:r w:rsidR="00094211">
        <w:rPr>
          <w:rFonts w:ascii="Times New Roman" w:hAnsi="Times New Roman" w:cs="Times New Roman"/>
          <w:sz w:val="24"/>
          <w:szCs w:val="24"/>
        </w:rPr>
        <w:t>тыс.</w:t>
      </w:r>
      <w:r w:rsidRPr="00A158FB">
        <w:rPr>
          <w:rFonts w:ascii="Times New Roman" w:hAnsi="Times New Roman" w:cs="Times New Roman"/>
          <w:sz w:val="24"/>
          <w:szCs w:val="24"/>
        </w:rPr>
        <w:t xml:space="preserve"> руб., в отчётном периоде расходы не осуществлялись.</w:t>
      </w:r>
    </w:p>
    <w:p w:rsidR="00A158FB" w:rsidRPr="00A158FB" w:rsidRDefault="00A158FB" w:rsidP="00A158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58FB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158FB">
        <w:rPr>
          <w:rFonts w:ascii="Times New Roman" w:hAnsi="Times New Roman" w:cs="Times New Roman"/>
          <w:i/>
          <w:sz w:val="24"/>
          <w:szCs w:val="24"/>
        </w:rPr>
        <w:t>«</w:t>
      </w:r>
      <w:r w:rsidRPr="00A158FB">
        <w:rPr>
          <w:rFonts w:ascii="Times New Roman" w:hAnsi="Times New Roman" w:cs="Times New Roman"/>
          <w:iCs/>
          <w:sz w:val="24"/>
          <w:szCs w:val="24"/>
        </w:rPr>
        <w:t>ФИЗИЧЕСКАЯ КУЛЬТУРА И СПОРТ</w:t>
      </w:r>
      <w:r w:rsidRPr="00A158FB">
        <w:rPr>
          <w:rFonts w:ascii="Times New Roman" w:hAnsi="Times New Roman" w:cs="Times New Roman"/>
          <w:i/>
          <w:sz w:val="24"/>
          <w:szCs w:val="24"/>
        </w:rPr>
        <w:t>»</w:t>
      </w:r>
      <w:r w:rsidRPr="00A158FB">
        <w:rPr>
          <w:rFonts w:ascii="Times New Roman" w:hAnsi="Times New Roman" w:cs="Times New Roman"/>
          <w:sz w:val="24"/>
          <w:szCs w:val="24"/>
        </w:rPr>
        <w:t xml:space="preserve"> исполнен в сумме 79</w:t>
      </w:r>
      <w:r w:rsidR="00094211">
        <w:rPr>
          <w:rFonts w:ascii="Times New Roman" w:hAnsi="Times New Roman" w:cs="Times New Roman"/>
          <w:sz w:val="24"/>
          <w:szCs w:val="24"/>
        </w:rPr>
        <w:t>,3</w:t>
      </w:r>
      <w:r w:rsidRPr="00A158FB">
        <w:rPr>
          <w:rFonts w:ascii="Times New Roman" w:hAnsi="Times New Roman" w:cs="Times New Roman"/>
          <w:sz w:val="24"/>
          <w:szCs w:val="24"/>
        </w:rPr>
        <w:t> </w:t>
      </w:r>
      <w:r w:rsidR="00094211">
        <w:rPr>
          <w:rFonts w:ascii="Times New Roman" w:hAnsi="Times New Roman" w:cs="Times New Roman"/>
          <w:sz w:val="24"/>
          <w:szCs w:val="24"/>
        </w:rPr>
        <w:t>тыс.</w:t>
      </w:r>
      <w:r w:rsidRPr="00A158FB">
        <w:rPr>
          <w:rFonts w:ascii="Times New Roman" w:hAnsi="Times New Roman" w:cs="Times New Roman"/>
          <w:sz w:val="24"/>
          <w:szCs w:val="24"/>
        </w:rPr>
        <w:t xml:space="preserve"> руб., или 1,2 процента к уточненному годовому плану. По сравнению с аналогичным периодом прошлого года расходы уменьшены на 398</w:t>
      </w:r>
      <w:r w:rsidR="00094211">
        <w:rPr>
          <w:rFonts w:ascii="Times New Roman" w:hAnsi="Times New Roman" w:cs="Times New Roman"/>
          <w:sz w:val="24"/>
          <w:szCs w:val="24"/>
        </w:rPr>
        <w:t>,3</w:t>
      </w:r>
      <w:r w:rsidRPr="00A158FB">
        <w:rPr>
          <w:rFonts w:ascii="Times New Roman" w:hAnsi="Times New Roman" w:cs="Times New Roman"/>
          <w:sz w:val="24"/>
          <w:szCs w:val="24"/>
        </w:rPr>
        <w:t> </w:t>
      </w:r>
      <w:r w:rsidR="00094211">
        <w:rPr>
          <w:rFonts w:ascii="Times New Roman" w:hAnsi="Times New Roman" w:cs="Times New Roman"/>
          <w:sz w:val="24"/>
          <w:szCs w:val="24"/>
        </w:rPr>
        <w:t>тыс.</w:t>
      </w:r>
      <w:r w:rsidRPr="00A158FB">
        <w:rPr>
          <w:rFonts w:ascii="Times New Roman" w:hAnsi="Times New Roman" w:cs="Times New Roman"/>
          <w:sz w:val="24"/>
          <w:szCs w:val="24"/>
        </w:rPr>
        <w:t xml:space="preserve"> руб. Средства направлены на содержание стадиона (</w:t>
      </w:r>
      <w:proofErr w:type="spellStart"/>
      <w:r w:rsidRPr="00A158FB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A158FB">
        <w:rPr>
          <w:rFonts w:ascii="Times New Roman" w:hAnsi="Times New Roman" w:cs="Times New Roman"/>
          <w:sz w:val="24"/>
          <w:szCs w:val="24"/>
        </w:rPr>
        <w:t xml:space="preserve"> футбольного поля) – 79</w:t>
      </w:r>
      <w:r w:rsidR="00094211">
        <w:rPr>
          <w:rFonts w:ascii="Times New Roman" w:hAnsi="Times New Roman" w:cs="Times New Roman"/>
          <w:sz w:val="24"/>
          <w:szCs w:val="24"/>
        </w:rPr>
        <w:t>,3</w:t>
      </w:r>
      <w:r w:rsidRPr="00A158FB">
        <w:rPr>
          <w:rFonts w:ascii="Times New Roman" w:hAnsi="Times New Roman" w:cs="Times New Roman"/>
          <w:sz w:val="24"/>
          <w:szCs w:val="24"/>
        </w:rPr>
        <w:t> </w:t>
      </w:r>
      <w:r w:rsidR="00094211">
        <w:rPr>
          <w:rFonts w:ascii="Times New Roman" w:hAnsi="Times New Roman" w:cs="Times New Roman"/>
          <w:sz w:val="24"/>
          <w:szCs w:val="24"/>
        </w:rPr>
        <w:t>тыс.</w:t>
      </w:r>
      <w:r w:rsidRPr="00A158FB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B15E9F" w:rsidRPr="00B15E9F" w:rsidRDefault="00B15E9F" w:rsidP="00B15E9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E9F">
        <w:rPr>
          <w:rFonts w:ascii="Times New Roman" w:hAnsi="Times New Roman" w:cs="Times New Roman"/>
          <w:b/>
          <w:sz w:val="24"/>
          <w:szCs w:val="24"/>
        </w:rPr>
        <w:t>Исполнение бюджета по главным распорядителям средств бюджета</w:t>
      </w:r>
    </w:p>
    <w:p w:rsidR="00B15E9F" w:rsidRPr="00B15E9F" w:rsidRDefault="00B15E9F" w:rsidP="00B15E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E9F">
        <w:rPr>
          <w:rFonts w:ascii="Times New Roman" w:hAnsi="Times New Roman" w:cs="Times New Roman"/>
          <w:sz w:val="24"/>
          <w:szCs w:val="24"/>
        </w:rPr>
        <w:t xml:space="preserve">Кассовое исполнение по главным распорядителям средств бюджета сложилось следующим образом: администрация Навлинского района – </w:t>
      </w:r>
      <w:r w:rsidR="00600DAF">
        <w:rPr>
          <w:rFonts w:ascii="Times New Roman" w:hAnsi="Times New Roman" w:cs="Times New Roman"/>
          <w:sz w:val="24"/>
          <w:szCs w:val="24"/>
        </w:rPr>
        <w:t xml:space="preserve">100 </w:t>
      </w:r>
      <w:r w:rsidRPr="00B15E9F">
        <w:rPr>
          <w:rFonts w:ascii="Times New Roman" w:hAnsi="Times New Roman" w:cs="Times New Roman"/>
          <w:sz w:val="24"/>
          <w:szCs w:val="24"/>
        </w:rPr>
        <w:t>%</w:t>
      </w:r>
      <w:r w:rsidR="00600DAF">
        <w:rPr>
          <w:rFonts w:ascii="Times New Roman" w:hAnsi="Times New Roman" w:cs="Times New Roman"/>
          <w:sz w:val="24"/>
          <w:szCs w:val="24"/>
        </w:rPr>
        <w:t>.</w:t>
      </w:r>
    </w:p>
    <w:p w:rsidR="00B15E9F" w:rsidRPr="00B15E9F" w:rsidRDefault="00B15E9F" w:rsidP="00B15E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5E9F">
        <w:rPr>
          <w:rFonts w:ascii="Times New Roman" w:hAnsi="Times New Roman" w:cs="Times New Roman"/>
          <w:sz w:val="24"/>
          <w:szCs w:val="24"/>
        </w:rPr>
        <w:t>Администрация Навлинского района</w:t>
      </w:r>
    </w:p>
    <w:p w:rsidR="00B15E9F" w:rsidRPr="00B15E9F" w:rsidRDefault="00B15E9F" w:rsidP="00B15E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E9F">
        <w:rPr>
          <w:rFonts w:ascii="Times New Roman" w:hAnsi="Times New Roman" w:cs="Times New Roman"/>
          <w:sz w:val="24"/>
          <w:szCs w:val="24"/>
        </w:rPr>
        <w:t xml:space="preserve">Кассовые расходы составили </w:t>
      </w:r>
      <w:r w:rsidR="00BE54B3">
        <w:rPr>
          <w:rFonts w:ascii="Times New Roman" w:hAnsi="Times New Roman" w:cs="Times New Roman"/>
          <w:sz w:val="24"/>
          <w:szCs w:val="24"/>
        </w:rPr>
        <w:t>73 259,7</w:t>
      </w:r>
      <w:r w:rsidRPr="00B15E9F">
        <w:rPr>
          <w:rFonts w:ascii="Times New Roman" w:hAnsi="Times New Roman" w:cs="Times New Roman"/>
          <w:sz w:val="24"/>
          <w:szCs w:val="24"/>
        </w:rPr>
        <w:t xml:space="preserve"> тыс. рублей, при уточненном годовом плане </w:t>
      </w:r>
      <w:r w:rsidR="00BE54B3">
        <w:rPr>
          <w:rFonts w:ascii="Times New Roman" w:hAnsi="Times New Roman" w:cs="Times New Roman"/>
          <w:sz w:val="24"/>
          <w:szCs w:val="24"/>
        </w:rPr>
        <w:t>108 907,0</w:t>
      </w:r>
      <w:r w:rsidRPr="00B15E9F">
        <w:rPr>
          <w:rFonts w:ascii="Times New Roman" w:hAnsi="Times New Roman" w:cs="Times New Roman"/>
          <w:sz w:val="24"/>
          <w:szCs w:val="24"/>
        </w:rPr>
        <w:t xml:space="preserve"> тыс. рублей, или на </w:t>
      </w:r>
      <w:r w:rsidR="00BE54B3">
        <w:rPr>
          <w:rFonts w:ascii="Times New Roman" w:hAnsi="Times New Roman" w:cs="Times New Roman"/>
          <w:sz w:val="24"/>
          <w:szCs w:val="24"/>
        </w:rPr>
        <w:t>67,3</w:t>
      </w:r>
      <w:r w:rsidR="00600DAF">
        <w:rPr>
          <w:rFonts w:ascii="Times New Roman" w:hAnsi="Times New Roman" w:cs="Times New Roman"/>
          <w:sz w:val="24"/>
          <w:szCs w:val="24"/>
        </w:rPr>
        <w:t xml:space="preserve"> </w:t>
      </w:r>
      <w:r w:rsidRPr="00B15E9F">
        <w:rPr>
          <w:rFonts w:ascii="Times New Roman" w:hAnsi="Times New Roman" w:cs="Times New Roman"/>
          <w:sz w:val="24"/>
          <w:szCs w:val="24"/>
        </w:rPr>
        <w:t>%.</w:t>
      </w:r>
    </w:p>
    <w:p w:rsidR="00B15E9F" w:rsidRPr="00B15E9F" w:rsidRDefault="00B15E9F" w:rsidP="00B15E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E9F">
        <w:rPr>
          <w:rFonts w:ascii="Times New Roman" w:hAnsi="Times New Roman" w:cs="Times New Roman"/>
          <w:sz w:val="24"/>
          <w:szCs w:val="24"/>
        </w:rPr>
        <w:t xml:space="preserve">По разделу «Общегосударственные вопросы» кассовые расходы составили </w:t>
      </w:r>
      <w:r w:rsidR="00BE54B3">
        <w:rPr>
          <w:rFonts w:ascii="Times New Roman" w:hAnsi="Times New Roman" w:cs="Times New Roman"/>
          <w:sz w:val="24"/>
          <w:szCs w:val="24"/>
        </w:rPr>
        <w:t>838,3</w:t>
      </w:r>
      <w:r w:rsidRPr="00B15E9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BE54B3">
        <w:rPr>
          <w:rFonts w:ascii="Times New Roman" w:hAnsi="Times New Roman" w:cs="Times New Roman"/>
          <w:sz w:val="24"/>
          <w:szCs w:val="24"/>
        </w:rPr>
        <w:t>29,2</w:t>
      </w:r>
      <w:r w:rsidRPr="00B15E9F">
        <w:rPr>
          <w:rFonts w:ascii="Times New Roman" w:hAnsi="Times New Roman" w:cs="Times New Roman"/>
          <w:sz w:val="24"/>
          <w:szCs w:val="24"/>
        </w:rPr>
        <w:t xml:space="preserve">%); по разделу «Национальная безопасность и правоохранительная деятельность» - </w:t>
      </w:r>
      <w:r w:rsidR="00BE54B3">
        <w:rPr>
          <w:rFonts w:ascii="Times New Roman" w:hAnsi="Times New Roman" w:cs="Times New Roman"/>
          <w:sz w:val="24"/>
          <w:szCs w:val="24"/>
        </w:rPr>
        <w:t>298,5</w:t>
      </w:r>
      <w:r w:rsidRPr="00B15E9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BE54B3">
        <w:rPr>
          <w:rFonts w:ascii="Times New Roman" w:hAnsi="Times New Roman" w:cs="Times New Roman"/>
          <w:sz w:val="24"/>
          <w:szCs w:val="24"/>
        </w:rPr>
        <w:t>96,6</w:t>
      </w:r>
      <w:r w:rsidR="00394CDF">
        <w:rPr>
          <w:rFonts w:ascii="Times New Roman" w:hAnsi="Times New Roman" w:cs="Times New Roman"/>
          <w:sz w:val="24"/>
          <w:szCs w:val="24"/>
        </w:rPr>
        <w:t xml:space="preserve"> </w:t>
      </w:r>
      <w:r w:rsidRPr="00B15E9F">
        <w:rPr>
          <w:rFonts w:ascii="Times New Roman" w:hAnsi="Times New Roman" w:cs="Times New Roman"/>
          <w:sz w:val="24"/>
          <w:szCs w:val="24"/>
        </w:rPr>
        <w:t xml:space="preserve">%); по разделу «Национальная экономика» - </w:t>
      </w:r>
      <w:r w:rsidR="00BE54B3">
        <w:rPr>
          <w:rFonts w:ascii="Times New Roman" w:hAnsi="Times New Roman" w:cs="Times New Roman"/>
          <w:sz w:val="24"/>
          <w:szCs w:val="24"/>
        </w:rPr>
        <w:t>20 221,3</w:t>
      </w:r>
      <w:r w:rsidRPr="00B15E9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394CDF">
        <w:rPr>
          <w:rFonts w:ascii="Times New Roman" w:hAnsi="Times New Roman" w:cs="Times New Roman"/>
          <w:sz w:val="24"/>
          <w:szCs w:val="24"/>
        </w:rPr>
        <w:t>82,8</w:t>
      </w:r>
      <w:r w:rsidRPr="00B15E9F">
        <w:rPr>
          <w:rFonts w:ascii="Times New Roman" w:hAnsi="Times New Roman" w:cs="Times New Roman"/>
          <w:sz w:val="24"/>
          <w:szCs w:val="24"/>
        </w:rPr>
        <w:t xml:space="preserve">%); по разделу «Жилищно-коммунальное хозяйство» - </w:t>
      </w:r>
      <w:r w:rsidR="00BE54B3">
        <w:rPr>
          <w:rFonts w:ascii="Times New Roman" w:hAnsi="Times New Roman" w:cs="Times New Roman"/>
          <w:sz w:val="24"/>
          <w:szCs w:val="24"/>
        </w:rPr>
        <w:t>45 288,3</w:t>
      </w:r>
      <w:r w:rsidRPr="00B15E9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BE54B3">
        <w:rPr>
          <w:rFonts w:ascii="Times New Roman" w:hAnsi="Times New Roman" w:cs="Times New Roman"/>
          <w:sz w:val="24"/>
          <w:szCs w:val="24"/>
        </w:rPr>
        <w:t>68,19</w:t>
      </w:r>
      <w:r w:rsidR="00394CDF">
        <w:rPr>
          <w:rFonts w:ascii="Times New Roman" w:hAnsi="Times New Roman" w:cs="Times New Roman"/>
          <w:sz w:val="24"/>
          <w:szCs w:val="24"/>
        </w:rPr>
        <w:t xml:space="preserve"> </w:t>
      </w:r>
      <w:r w:rsidRPr="00B15E9F">
        <w:rPr>
          <w:rFonts w:ascii="Times New Roman" w:hAnsi="Times New Roman" w:cs="Times New Roman"/>
          <w:sz w:val="24"/>
          <w:szCs w:val="24"/>
        </w:rPr>
        <w:t>%);</w:t>
      </w:r>
      <w:r w:rsidR="00394CDF">
        <w:rPr>
          <w:rFonts w:ascii="Times New Roman" w:hAnsi="Times New Roman" w:cs="Times New Roman"/>
          <w:sz w:val="24"/>
          <w:szCs w:val="24"/>
        </w:rPr>
        <w:t xml:space="preserve"> по разделу «Охрана окружающей среды» при плане </w:t>
      </w:r>
      <w:r w:rsidR="00BE54B3">
        <w:rPr>
          <w:rFonts w:ascii="Times New Roman" w:hAnsi="Times New Roman" w:cs="Times New Roman"/>
          <w:sz w:val="24"/>
          <w:szCs w:val="24"/>
        </w:rPr>
        <w:t>360,0</w:t>
      </w:r>
      <w:r w:rsidR="00394CDF">
        <w:rPr>
          <w:rFonts w:ascii="Times New Roman" w:hAnsi="Times New Roman" w:cs="Times New Roman"/>
          <w:sz w:val="24"/>
          <w:szCs w:val="24"/>
        </w:rPr>
        <w:t xml:space="preserve"> тыс. рублей кассовое </w:t>
      </w:r>
      <w:r w:rsidR="00394CDF">
        <w:rPr>
          <w:rFonts w:ascii="Times New Roman" w:hAnsi="Times New Roman" w:cs="Times New Roman"/>
          <w:sz w:val="24"/>
          <w:szCs w:val="24"/>
        </w:rPr>
        <w:lastRenderedPageBreak/>
        <w:t>исполнение расходов не производилось,</w:t>
      </w:r>
      <w:r w:rsidRPr="00B15E9F">
        <w:rPr>
          <w:rFonts w:ascii="Times New Roman" w:hAnsi="Times New Roman" w:cs="Times New Roman"/>
          <w:sz w:val="24"/>
          <w:szCs w:val="24"/>
        </w:rPr>
        <w:t xml:space="preserve"> по разделу «Культура, кинематография» - </w:t>
      </w:r>
      <w:r w:rsidR="0082389F">
        <w:rPr>
          <w:rFonts w:ascii="Times New Roman" w:hAnsi="Times New Roman" w:cs="Times New Roman"/>
          <w:sz w:val="24"/>
          <w:szCs w:val="24"/>
        </w:rPr>
        <w:t>6 180,9</w:t>
      </w:r>
      <w:r w:rsidRPr="00B15E9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82389F">
        <w:rPr>
          <w:rFonts w:ascii="Times New Roman" w:hAnsi="Times New Roman" w:cs="Times New Roman"/>
          <w:sz w:val="24"/>
          <w:szCs w:val="24"/>
        </w:rPr>
        <w:t xml:space="preserve">89,6 </w:t>
      </w:r>
      <w:r w:rsidRPr="00B15E9F">
        <w:rPr>
          <w:rFonts w:ascii="Times New Roman" w:hAnsi="Times New Roman" w:cs="Times New Roman"/>
          <w:sz w:val="24"/>
          <w:szCs w:val="24"/>
        </w:rPr>
        <w:t xml:space="preserve">%); по разделу «Социальная политика» - </w:t>
      </w:r>
      <w:r w:rsidR="0082389F">
        <w:rPr>
          <w:rFonts w:ascii="Times New Roman" w:hAnsi="Times New Roman" w:cs="Times New Roman"/>
          <w:sz w:val="24"/>
          <w:szCs w:val="24"/>
        </w:rPr>
        <w:t>353,0</w:t>
      </w:r>
      <w:r w:rsidRPr="00B15E9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394CDF">
        <w:rPr>
          <w:rFonts w:ascii="Times New Roman" w:hAnsi="Times New Roman" w:cs="Times New Roman"/>
          <w:sz w:val="24"/>
          <w:szCs w:val="24"/>
        </w:rPr>
        <w:t>100,0</w:t>
      </w:r>
      <w:r w:rsidRPr="00B15E9F">
        <w:rPr>
          <w:rFonts w:ascii="Times New Roman" w:hAnsi="Times New Roman" w:cs="Times New Roman"/>
          <w:sz w:val="24"/>
          <w:szCs w:val="24"/>
        </w:rPr>
        <w:t>%</w:t>
      </w:r>
      <w:r w:rsidR="00394CDF">
        <w:rPr>
          <w:rFonts w:ascii="Times New Roman" w:hAnsi="Times New Roman" w:cs="Times New Roman"/>
          <w:sz w:val="24"/>
          <w:szCs w:val="24"/>
        </w:rPr>
        <w:t xml:space="preserve">), по разделу «Физическая культура и спорт» - </w:t>
      </w:r>
      <w:r w:rsidR="0082389F">
        <w:rPr>
          <w:rFonts w:ascii="Times New Roman" w:hAnsi="Times New Roman" w:cs="Times New Roman"/>
          <w:sz w:val="24"/>
          <w:szCs w:val="24"/>
        </w:rPr>
        <w:t>79,3</w:t>
      </w:r>
      <w:r w:rsidR="00394CD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82389F">
        <w:rPr>
          <w:rFonts w:ascii="Times New Roman" w:hAnsi="Times New Roman" w:cs="Times New Roman"/>
          <w:sz w:val="24"/>
          <w:szCs w:val="24"/>
        </w:rPr>
        <w:t xml:space="preserve">1,22 </w:t>
      </w:r>
      <w:r w:rsidR="00394CDF">
        <w:rPr>
          <w:rFonts w:ascii="Times New Roman" w:hAnsi="Times New Roman" w:cs="Times New Roman"/>
          <w:sz w:val="24"/>
          <w:szCs w:val="24"/>
        </w:rPr>
        <w:t>%).</w:t>
      </w:r>
    </w:p>
    <w:p w:rsidR="00B15E9F" w:rsidRDefault="00B15E9F" w:rsidP="005B3CA3">
      <w:pPr>
        <w:ind w:firstLine="708"/>
        <w:jc w:val="both"/>
        <w:rPr>
          <w:rFonts w:ascii="Times New Roman" w:hAnsi="Times New Roman" w:cs="Times New Roman"/>
        </w:rPr>
      </w:pPr>
    </w:p>
    <w:p w:rsidR="00291F4F" w:rsidRPr="00291F4F" w:rsidRDefault="00291F4F" w:rsidP="00291F4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36124408"/>
      <w:r w:rsidRPr="00291F4F">
        <w:rPr>
          <w:rFonts w:ascii="Times New Roman" w:hAnsi="Times New Roman" w:cs="Times New Roman"/>
          <w:sz w:val="24"/>
          <w:szCs w:val="24"/>
        </w:rPr>
        <w:t xml:space="preserve">В текущем году бюджет поселения сформирован и утвержден в </w:t>
      </w:r>
      <w:r w:rsidRPr="00291F4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91F4F">
        <w:rPr>
          <w:rFonts w:ascii="Times New Roman" w:hAnsi="Times New Roman" w:cs="Times New Roman"/>
          <w:sz w:val="24"/>
          <w:szCs w:val="24"/>
        </w:rPr>
        <w:t>программном» формате, 96,4% бюджетных ассигнований запланировано в рамках реализации 2-х муниципальных программ и в непрограммном формате – 3,6% от годового объема расходов.</w:t>
      </w:r>
    </w:p>
    <w:p w:rsidR="00291F4F" w:rsidRPr="00291F4F" w:rsidRDefault="00291F4F" w:rsidP="00291F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F4F">
        <w:rPr>
          <w:rFonts w:ascii="Times New Roman" w:hAnsi="Times New Roman" w:cs="Times New Roman"/>
          <w:sz w:val="24"/>
          <w:szCs w:val="24"/>
        </w:rPr>
        <w:t>Исполнение расходов в разрезе муниципальных программ по итогам 2024 года составило:</w:t>
      </w:r>
    </w:p>
    <w:p w:rsidR="00291F4F" w:rsidRPr="00291F4F" w:rsidRDefault="00291F4F" w:rsidP="00291F4F">
      <w:pPr>
        <w:pStyle w:val="a9"/>
        <w:numPr>
          <w:ilvl w:val="0"/>
          <w:numId w:val="5"/>
        </w:numPr>
        <w:spacing w:after="0"/>
        <w:jc w:val="both"/>
        <w:rPr>
          <w:sz w:val="24"/>
        </w:rPr>
      </w:pPr>
      <w:r w:rsidRPr="00291F4F">
        <w:rPr>
          <w:sz w:val="24"/>
        </w:rPr>
        <w:t>Муниципальная программа «Реализация полномочий Навлинского городского</w:t>
      </w:r>
    </w:p>
    <w:p w:rsidR="00291F4F" w:rsidRPr="00291F4F" w:rsidRDefault="00291F4F" w:rsidP="00291F4F">
      <w:pPr>
        <w:jc w:val="both"/>
        <w:rPr>
          <w:rFonts w:ascii="Times New Roman" w:hAnsi="Times New Roman" w:cs="Times New Roman"/>
          <w:sz w:val="24"/>
          <w:szCs w:val="24"/>
        </w:rPr>
      </w:pPr>
      <w:r w:rsidRPr="00291F4F">
        <w:rPr>
          <w:rFonts w:ascii="Times New Roman" w:hAnsi="Times New Roman" w:cs="Times New Roman"/>
          <w:sz w:val="24"/>
          <w:szCs w:val="24"/>
        </w:rPr>
        <w:t>поселения», расходы составили 67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91F4F">
        <w:rPr>
          <w:rFonts w:ascii="Times New Roman" w:hAnsi="Times New Roman" w:cs="Times New Roman"/>
          <w:sz w:val="24"/>
          <w:szCs w:val="24"/>
        </w:rPr>
        <w:t>535</w:t>
      </w:r>
      <w:r>
        <w:rPr>
          <w:rFonts w:ascii="Times New Roman" w:hAnsi="Times New Roman" w:cs="Times New Roman"/>
          <w:sz w:val="24"/>
          <w:szCs w:val="24"/>
        </w:rPr>
        <w:t>,6</w:t>
      </w:r>
      <w:r w:rsidRPr="00291F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291F4F">
        <w:rPr>
          <w:rFonts w:ascii="Times New Roman" w:hAnsi="Times New Roman" w:cs="Times New Roman"/>
          <w:sz w:val="24"/>
          <w:szCs w:val="24"/>
        </w:rPr>
        <w:t xml:space="preserve"> руб., что на 33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91F4F">
        <w:rPr>
          <w:rFonts w:ascii="Times New Roman" w:hAnsi="Times New Roman" w:cs="Times New Roman"/>
          <w:sz w:val="24"/>
          <w:szCs w:val="24"/>
        </w:rPr>
        <w:t>648</w:t>
      </w:r>
      <w:r>
        <w:rPr>
          <w:rFonts w:ascii="Times New Roman" w:hAnsi="Times New Roman" w:cs="Times New Roman"/>
          <w:sz w:val="24"/>
          <w:szCs w:val="24"/>
        </w:rPr>
        <w:t>,8</w:t>
      </w:r>
      <w:r w:rsidRPr="00291F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291F4F">
        <w:rPr>
          <w:rFonts w:ascii="Times New Roman" w:hAnsi="Times New Roman" w:cs="Times New Roman"/>
          <w:sz w:val="24"/>
          <w:szCs w:val="24"/>
        </w:rPr>
        <w:t xml:space="preserve"> руб. ниже уровня АППГ. Темп снижения 33,3%. Годовой план исполнен на 66,7%.</w:t>
      </w:r>
    </w:p>
    <w:p w:rsidR="00291F4F" w:rsidRPr="00291F4F" w:rsidRDefault="00291F4F" w:rsidP="00291F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F4F">
        <w:rPr>
          <w:rFonts w:ascii="Times New Roman" w:hAnsi="Times New Roman" w:cs="Times New Roman"/>
          <w:sz w:val="24"/>
          <w:szCs w:val="24"/>
        </w:rPr>
        <w:t>Муниципальная программа «Формирование современной городской среды»: расходы составили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91F4F">
        <w:rPr>
          <w:rFonts w:ascii="Times New Roman" w:hAnsi="Times New Roman" w:cs="Times New Roman"/>
          <w:sz w:val="24"/>
          <w:szCs w:val="24"/>
        </w:rPr>
        <w:t>097</w:t>
      </w:r>
      <w:r>
        <w:rPr>
          <w:rFonts w:ascii="Times New Roman" w:hAnsi="Times New Roman" w:cs="Times New Roman"/>
          <w:sz w:val="24"/>
          <w:szCs w:val="24"/>
        </w:rPr>
        <w:t>,3</w:t>
      </w:r>
      <w:r w:rsidRPr="00291F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291F4F">
        <w:rPr>
          <w:rFonts w:ascii="Times New Roman" w:hAnsi="Times New Roman" w:cs="Times New Roman"/>
          <w:sz w:val="24"/>
          <w:szCs w:val="24"/>
        </w:rPr>
        <w:t xml:space="preserve"> руб., что на 370</w:t>
      </w:r>
      <w:r>
        <w:rPr>
          <w:rFonts w:ascii="Times New Roman" w:hAnsi="Times New Roman" w:cs="Times New Roman"/>
          <w:sz w:val="24"/>
          <w:szCs w:val="24"/>
        </w:rPr>
        <w:t>,2</w:t>
      </w:r>
      <w:r w:rsidRPr="00291F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291F4F">
        <w:rPr>
          <w:rFonts w:ascii="Times New Roman" w:hAnsi="Times New Roman" w:cs="Times New Roman"/>
          <w:sz w:val="24"/>
          <w:szCs w:val="24"/>
        </w:rPr>
        <w:t xml:space="preserve"> руб. ниже уровня АППГ. Годовой план исполнен на 100%.</w:t>
      </w:r>
    </w:p>
    <w:p w:rsidR="001C1C0A" w:rsidRPr="001C1C0A" w:rsidRDefault="001C1C0A" w:rsidP="001C1C0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1C1C0A">
        <w:rPr>
          <w:rFonts w:ascii="Times New Roman" w:eastAsia="Calibri" w:hAnsi="Times New Roman" w:cs="Times New Roman"/>
        </w:rPr>
        <w:t>Анализ распределения исполнения расходов бюджета по муниципальным программам за 202</w:t>
      </w:r>
      <w:r w:rsidR="00291F4F">
        <w:rPr>
          <w:rFonts w:ascii="Times New Roman" w:eastAsia="Calibri" w:hAnsi="Times New Roman" w:cs="Times New Roman"/>
        </w:rPr>
        <w:t>4</w:t>
      </w:r>
      <w:r w:rsidRPr="001C1C0A">
        <w:rPr>
          <w:rFonts w:ascii="Times New Roman" w:eastAsia="Calibri" w:hAnsi="Times New Roman" w:cs="Times New Roman"/>
        </w:rPr>
        <w:t xml:space="preserve"> год представлен в таблице.</w:t>
      </w:r>
    </w:p>
    <w:p w:rsidR="001C1C0A" w:rsidRPr="001C1C0A" w:rsidRDefault="005347FF" w:rsidP="001C1C0A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</w:rPr>
      </w:pPr>
      <w:r w:rsidRPr="001C1C0A">
        <w:rPr>
          <w:rFonts w:ascii="Times New Roman" w:eastAsia="Calibri" w:hAnsi="Times New Roman" w:cs="Times New Roman"/>
        </w:rPr>
        <w:t xml:space="preserve"> </w:t>
      </w:r>
      <w:r w:rsidR="001C1C0A" w:rsidRPr="001C1C0A">
        <w:rPr>
          <w:rFonts w:ascii="Times New Roman" w:eastAsia="Calibri" w:hAnsi="Times New Roman" w:cs="Times New Roman"/>
        </w:rPr>
        <w:t>(руб.)</w:t>
      </w:r>
    </w:p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404"/>
        <w:gridCol w:w="2143"/>
        <w:gridCol w:w="1336"/>
        <w:gridCol w:w="1134"/>
        <w:gridCol w:w="1276"/>
        <w:gridCol w:w="1276"/>
        <w:gridCol w:w="785"/>
        <w:gridCol w:w="786"/>
        <w:gridCol w:w="785"/>
      </w:tblGrid>
      <w:tr w:rsidR="001C1C0A" w:rsidRPr="001C1C0A" w:rsidTr="00365676">
        <w:trPr>
          <w:trHeight w:val="2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291F4F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Кассовое исполнение за 202</w:t>
            </w:r>
            <w:r w:rsidR="00291F4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291F4F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Уточненный план на 202</w:t>
            </w:r>
            <w:r w:rsidR="00291F4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291F4F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Кассовое исполнение за 202</w:t>
            </w:r>
            <w:r w:rsidR="00291F4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 (руб.)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Темп роста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Структура расходов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Исполнение плана, %</w:t>
            </w:r>
          </w:p>
        </w:tc>
      </w:tr>
      <w:tr w:rsidR="001C1C0A" w:rsidRPr="001C1C0A" w:rsidTr="00365676">
        <w:trPr>
          <w:trHeight w:val="926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+/-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bookmarkEnd w:id="10"/>
      <w:tr w:rsidR="00291F4F" w:rsidRPr="001C1C0A" w:rsidTr="00365676">
        <w:trPr>
          <w:trHeight w:val="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F" w:rsidRPr="001C1C0A" w:rsidRDefault="00291F4F" w:rsidP="00291F4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F" w:rsidRPr="001C1C0A" w:rsidRDefault="00291F4F" w:rsidP="00291F4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Всего по программам: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104 651,9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104 404,5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70 632,9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-34 019,0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67,7</w:t>
            </w:r>
          </w:p>
        </w:tc>
      </w:tr>
      <w:tr w:rsidR="00291F4F" w:rsidRPr="001C1C0A" w:rsidTr="00365676">
        <w:trPr>
          <w:trHeight w:val="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F" w:rsidRPr="001C1C0A" w:rsidRDefault="00291F4F" w:rsidP="00291F4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F4F" w:rsidRPr="001C1C0A" w:rsidRDefault="00291F4F" w:rsidP="00291F4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91F4F" w:rsidRPr="001C1C0A" w:rsidTr="00365676">
        <w:trPr>
          <w:trHeight w:val="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F4F" w:rsidRPr="001C1C0A" w:rsidRDefault="00291F4F" w:rsidP="00291F4F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F4F" w:rsidRPr="001C1C0A" w:rsidRDefault="00291F4F" w:rsidP="00291F4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«Реализация полномочий Навлинского городского поселения»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101 184,4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101 305,7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67 535,6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-33 648,8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66,7</w:t>
            </w:r>
          </w:p>
        </w:tc>
      </w:tr>
      <w:tr w:rsidR="00291F4F" w:rsidRPr="001C1C0A" w:rsidTr="00365676">
        <w:trPr>
          <w:trHeight w:val="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F4F" w:rsidRPr="001C1C0A" w:rsidRDefault="00291F4F" w:rsidP="00291F4F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F4F" w:rsidRPr="001C1C0A" w:rsidRDefault="00291F4F" w:rsidP="00291F4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3 467,4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3 098,8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3 097,3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-370,2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F4F" w:rsidRPr="001C1C0A" w:rsidRDefault="00291F4F" w:rsidP="00291F4F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E02E36" w:rsidRPr="00E02E36" w:rsidRDefault="00E02E36" w:rsidP="00E02E36">
      <w:pPr>
        <w:spacing w:before="24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2E36">
        <w:rPr>
          <w:rFonts w:ascii="Times New Roman" w:hAnsi="Times New Roman" w:cs="Times New Roman"/>
          <w:iCs/>
          <w:sz w:val="24"/>
          <w:szCs w:val="24"/>
        </w:rPr>
        <w:t>Общий объем финансирования муниципальных программ в соответствии со сводной бюджетной росписью на 2024 год утвержден в сумме 104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E02E36">
        <w:rPr>
          <w:rFonts w:ascii="Times New Roman" w:hAnsi="Times New Roman" w:cs="Times New Roman"/>
          <w:iCs/>
          <w:sz w:val="24"/>
          <w:szCs w:val="24"/>
        </w:rPr>
        <w:t>404</w:t>
      </w:r>
      <w:r>
        <w:rPr>
          <w:rFonts w:ascii="Times New Roman" w:hAnsi="Times New Roman" w:cs="Times New Roman"/>
          <w:iCs/>
          <w:sz w:val="24"/>
          <w:szCs w:val="24"/>
        </w:rPr>
        <w:t>,5</w:t>
      </w:r>
      <w:r w:rsidRPr="00E02E36"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тыс.</w:t>
      </w:r>
      <w:r w:rsidRPr="00E02E36">
        <w:rPr>
          <w:rFonts w:ascii="Times New Roman" w:hAnsi="Times New Roman" w:cs="Times New Roman"/>
          <w:iCs/>
          <w:sz w:val="24"/>
          <w:szCs w:val="24"/>
        </w:rPr>
        <w:t xml:space="preserve"> руб. или 95,9 процента бюджетных ассигнований, утвержденных Решением о бюджете. По итогам 2024 года кассовое исполнение расходов по муниципальным программам сложилось в сумме 70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E02E36">
        <w:rPr>
          <w:rFonts w:ascii="Times New Roman" w:hAnsi="Times New Roman" w:cs="Times New Roman"/>
          <w:iCs/>
          <w:sz w:val="24"/>
          <w:szCs w:val="24"/>
        </w:rPr>
        <w:t>632</w:t>
      </w:r>
      <w:r>
        <w:rPr>
          <w:rFonts w:ascii="Times New Roman" w:hAnsi="Times New Roman" w:cs="Times New Roman"/>
          <w:iCs/>
          <w:sz w:val="24"/>
          <w:szCs w:val="24"/>
        </w:rPr>
        <w:t>,9</w:t>
      </w:r>
      <w:r w:rsidRPr="00E02E36"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тыс.</w:t>
      </w:r>
      <w:r w:rsidRPr="00E02E36">
        <w:rPr>
          <w:rFonts w:ascii="Times New Roman" w:hAnsi="Times New Roman" w:cs="Times New Roman"/>
          <w:iCs/>
          <w:sz w:val="24"/>
          <w:szCs w:val="24"/>
        </w:rPr>
        <w:t xml:space="preserve"> руб. (уменьшение на 34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E02E36">
        <w:rPr>
          <w:rFonts w:ascii="Times New Roman" w:hAnsi="Times New Roman" w:cs="Times New Roman"/>
          <w:iCs/>
          <w:sz w:val="24"/>
          <w:szCs w:val="24"/>
        </w:rPr>
        <w:t>01</w:t>
      </w:r>
      <w:r>
        <w:rPr>
          <w:rFonts w:ascii="Times New Roman" w:hAnsi="Times New Roman" w:cs="Times New Roman"/>
          <w:iCs/>
          <w:sz w:val="24"/>
          <w:szCs w:val="24"/>
        </w:rPr>
        <w:t>9,0</w:t>
      </w:r>
      <w:r w:rsidRPr="00E02E36"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тыс.</w:t>
      </w:r>
      <w:r w:rsidRPr="00E02E36">
        <w:rPr>
          <w:rFonts w:ascii="Times New Roman" w:hAnsi="Times New Roman" w:cs="Times New Roman"/>
          <w:iCs/>
          <w:sz w:val="24"/>
          <w:szCs w:val="24"/>
        </w:rPr>
        <w:t xml:space="preserve"> руб. к АППГ), что составляет 96,4 процента расходов бюджета Навлинского городского поселения Навлинского муниципального района Брянской области.</w:t>
      </w:r>
    </w:p>
    <w:p w:rsidR="00E02E36" w:rsidRPr="00E02E36" w:rsidRDefault="00E02E36" w:rsidP="00E02E3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2E36">
        <w:rPr>
          <w:rFonts w:ascii="Times New Roman" w:hAnsi="Times New Roman" w:cs="Times New Roman"/>
          <w:iCs/>
          <w:sz w:val="24"/>
          <w:szCs w:val="24"/>
        </w:rPr>
        <w:lastRenderedPageBreak/>
        <w:t>Наибольший объем расходов – 67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E02E36">
        <w:rPr>
          <w:rFonts w:ascii="Times New Roman" w:hAnsi="Times New Roman" w:cs="Times New Roman"/>
          <w:iCs/>
          <w:sz w:val="24"/>
          <w:szCs w:val="24"/>
        </w:rPr>
        <w:t>535</w:t>
      </w:r>
      <w:r>
        <w:rPr>
          <w:rFonts w:ascii="Times New Roman" w:hAnsi="Times New Roman" w:cs="Times New Roman"/>
          <w:iCs/>
          <w:sz w:val="24"/>
          <w:szCs w:val="24"/>
        </w:rPr>
        <w:t>,6</w:t>
      </w:r>
      <w:r w:rsidRPr="00E02E36"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тыс.</w:t>
      </w:r>
      <w:r w:rsidRPr="00E02E36">
        <w:rPr>
          <w:rFonts w:ascii="Times New Roman" w:hAnsi="Times New Roman" w:cs="Times New Roman"/>
          <w:iCs/>
          <w:sz w:val="24"/>
          <w:szCs w:val="24"/>
        </w:rPr>
        <w:t xml:space="preserve"> руб. или 95,6 процента общих расходов произведен по муниципальной программе «</w:t>
      </w:r>
      <w:r w:rsidRPr="00E02E36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 полномочий Навлинского городского поселения</w:t>
      </w:r>
      <w:r w:rsidRPr="00E02E36">
        <w:rPr>
          <w:rFonts w:ascii="Times New Roman" w:hAnsi="Times New Roman" w:cs="Times New Roman"/>
          <w:iCs/>
          <w:sz w:val="24"/>
          <w:szCs w:val="24"/>
        </w:rPr>
        <w:t>».</w:t>
      </w:r>
    </w:p>
    <w:p w:rsidR="00E02E36" w:rsidRPr="00E02E36" w:rsidRDefault="00E02E36" w:rsidP="00E02E3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2E36">
        <w:rPr>
          <w:rFonts w:ascii="Times New Roman" w:hAnsi="Times New Roman" w:cs="Times New Roman"/>
          <w:iCs/>
          <w:sz w:val="24"/>
          <w:szCs w:val="24"/>
        </w:rPr>
        <w:t>Расходы по непрограммной деятельности исполнены в объеме 2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E02E36">
        <w:rPr>
          <w:rFonts w:ascii="Times New Roman" w:hAnsi="Times New Roman" w:cs="Times New Roman"/>
          <w:iCs/>
          <w:sz w:val="24"/>
          <w:szCs w:val="24"/>
        </w:rPr>
        <w:t>626</w:t>
      </w:r>
      <w:r>
        <w:rPr>
          <w:rFonts w:ascii="Times New Roman" w:hAnsi="Times New Roman" w:cs="Times New Roman"/>
          <w:iCs/>
          <w:sz w:val="24"/>
          <w:szCs w:val="24"/>
        </w:rPr>
        <w:t>,8</w:t>
      </w:r>
      <w:r w:rsidRPr="00E02E36"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тыс.</w:t>
      </w:r>
      <w:r w:rsidRPr="00E02E36">
        <w:rPr>
          <w:rFonts w:ascii="Times New Roman" w:hAnsi="Times New Roman" w:cs="Times New Roman"/>
          <w:iCs/>
          <w:sz w:val="24"/>
          <w:szCs w:val="24"/>
        </w:rPr>
        <w:t xml:space="preserve"> руб., что на 2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E02E36">
        <w:rPr>
          <w:rFonts w:ascii="Times New Roman" w:hAnsi="Times New Roman" w:cs="Times New Roman"/>
          <w:iCs/>
          <w:sz w:val="24"/>
          <w:szCs w:val="24"/>
        </w:rPr>
        <w:t>301</w:t>
      </w:r>
      <w:r>
        <w:rPr>
          <w:rFonts w:ascii="Times New Roman" w:hAnsi="Times New Roman" w:cs="Times New Roman"/>
          <w:iCs/>
          <w:sz w:val="24"/>
          <w:szCs w:val="24"/>
        </w:rPr>
        <w:t>,6</w:t>
      </w:r>
      <w:r w:rsidRPr="00E02E36"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тыс.</w:t>
      </w:r>
      <w:r w:rsidRPr="00E02E36">
        <w:rPr>
          <w:rFonts w:ascii="Times New Roman" w:hAnsi="Times New Roman" w:cs="Times New Roman"/>
          <w:iCs/>
          <w:sz w:val="24"/>
          <w:szCs w:val="24"/>
        </w:rPr>
        <w:t xml:space="preserve"> руб. выше уровня АППГ. Годовой план исполнен на 58,3%.</w:t>
      </w:r>
    </w:p>
    <w:p w:rsidR="001C1C0A" w:rsidRPr="001C1C0A" w:rsidRDefault="001C1C0A" w:rsidP="001C1C0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1C1C0A">
        <w:rPr>
          <w:rFonts w:ascii="Times New Roman" w:eastAsia="Calibri" w:hAnsi="Times New Roman" w:cs="Times New Roman"/>
        </w:rPr>
        <w:t>Анализ распределения исполнения расходов бюджета по непрограммной деятельности за 202</w:t>
      </w:r>
      <w:r w:rsidR="00E02E36">
        <w:rPr>
          <w:rFonts w:ascii="Times New Roman" w:eastAsia="Calibri" w:hAnsi="Times New Roman" w:cs="Times New Roman"/>
        </w:rPr>
        <w:t>4</w:t>
      </w:r>
      <w:r w:rsidRPr="001C1C0A">
        <w:rPr>
          <w:rFonts w:ascii="Times New Roman" w:eastAsia="Calibri" w:hAnsi="Times New Roman" w:cs="Times New Roman"/>
        </w:rPr>
        <w:t xml:space="preserve"> год представлен в таблице.</w:t>
      </w:r>
    </w:p>
    <w:p w:rsidR="001C1C0A" w:rsidRPr="001C1C0A" w:rsidRDefault="005347FF" w:rsidP="001C1C0A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</w:rPr>
      </w:pPr>
      <w:r w:rsidRPr="001C1C0A">
        <w:rPr>
          <w:rFonts w:ascii="Times New Roman" w:eastAsia="Calibri" w:hAnsi="Times New Roman" w:cs="Times New Roman"/>
        </w:rPr>
        <w:t xml:space="preserve"> </w:t>
      </w:r>
      <w:r w:rsidR="001C1C0A" w:rsidRPr="001C1C0A">
        <w:rPr>
          <w:rFonts w:ascii="Times New Roman" w:eastAsia="Calibri" w:hAnsi="Times New Roman" w:cs="Times New Roman"/>
        </w:rPr>
        <w:t>(руб.)</w:t>
      </w:r>
    </w:p>
    <w:tbl>
      <w:tblPr>
        <w:tblW w:w="9884" w:type="dxa"/>
        <w:tblLayout w:type="fixed"/>
        <w:tblLook w:val="04A0" w:firstRow="1" w:lastRow="0" w:firstColumn="1" w:lastColumn="0" w:noHBand="0" w:noVBand="1"/>
      </w:tblPr>
      <w:tblGrid>
        <w:gridCol w:w="685"/>
        <w:gridCol w:w="2429"/>
        <w:gridCol w:w="1100"/>
        <w:gridCol w:w="1134"/>
        <w:gridCol w:w="1276"/>
        <w:gridCol w:w="992"/>
        <w:gridCol w:w="790"/>
        <w:gridCol w:w="715"/>
        <w:gridCol w:w="763"/>
      </w:tblGrid>
      <w:tr w:rsidR="001C1C0A" w:rsidRPr="001C1C0A" w:rsidTr="00365676">
        <w:trPr>
          <w:trHeight w:val="2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E02E3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Кассовое исполнение за 202</w:t>
            </w:r>
            <w:r w:rsidR="00E02E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E02E3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Уточненный план на 202</w:t>
            </w:r>
            <w:r w:rsidR="00E02E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E02E3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Кассовое исполнение за 202</w:t>
            </w:r>
            <w:r w:rsidR="00E02E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Темп роста 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Структура расходов, %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Исполнение плана, %</w:t>
            </w:r>
          </w:p>
        </w:tc>
      </w:tr>
      <w:tr w:rsidR="001C1C0A" w:rsidRPr="001C1C0A" w:rsidTr="00365676">
        <w:trPr>
          <w:trHeight w:val="2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+/-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6018BB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8BB" w:rsidRPr="001C1C0A" w:rsidRDefault="006018BB" w:rsidP="006018B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8BB" w:rsidRPr="001C1C0A" w:rsidRDefault="006018BB" w:rsidP="006018B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Непрограммная деятельность, всего: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4 502,5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2 626,8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+2 301,6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Св.100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58,3</w:t>
            </w:r>
          </w:p>
        </w:tc>
      </w:tr>
      <w:tr w:rsidR="006018BB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8BB" w:rsidRPr="001C1C0A" w:rsidRDefault="006018BB" w:rsidP="006018BB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018BB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8BB" w:rsidRPr="001C1C0A" w:rsidRDefault="006018BB" w:rsidP="006018B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148,3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+62,3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Св.100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96,3</w:t>
            </w:r>
          </w:p>
        </w:tc>
      </w:tr>
      <w:tr w:rsidR="006018BB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8BB" w:rsidRPr="001C1C0A" w:rsidRDefault="006018BB" w:rsidP="006018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в сфере общегосударственных вопросов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-5,0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018BB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8BB" w:rsidRPr="001C1C0A" w:rsidRDefault="006018BB" w:rsidP="006018B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hAnsi="Times New Roman" w:cs="Times New Roman"/>
                <w:sz w:val="18"/>
                <w:szCs w:val="18"/>
              </w:rPr>
              <w:t>Членские взносы некоммерческим организациям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85,7</w:t>
            </w:r>
          </w:p>
        </w:tc>
      </w:tr>
      <w:tr w:rsidR="006018BB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8BB" w:rsidRPr="001C1C0A" w:rsidRDefault="006018BB" w:rsidP="006018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1C0A">
              <w:rPr>
                <w:rFonts w:ascii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1 600,0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-108,8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6018BB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8BB" w:rsidRPr="001C1C0A" w:rsidRDefault="006018BB" w:rsidP="006018B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hAnsi="Times New Roman" w:cs="Times New Roman"/>
                <w:sz w:val="18"/>
                <w:szCs w:val="18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+9,2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6018BB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8BB" w:rsidRPr="001C1C0A" w:rsidRDefault="006018BB" w:rsidP="006018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+40,0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88,7</w:t>
            </w:r>
          </w:p>
        </w:tc>
      </w:tr>
      <w:tr w:rsidR="006018BB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8BB" w:rsidRPr="001C1C0A" w:rsidRDefault="006018BB" w:rsidP="006018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исковых требований на основании вступивших в законную силу судебных актов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+100,0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25,6</w:t>
            </w:r>
          </w:p>
        </w:tc>
      </w:tr>
      <w:tr w:rsidR="006018BB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8BB" w:rsidRPr="001C1C0A" w:rsidRDefault="006018BB" w:rsidP="006018B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связанных с обеспечением безопасности населения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2 203,8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2 203,8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+2 203,8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8BB" w:rsidRPr="001C1C0A" w:rsidRDefault="006018BB" w:rsidP="006018BB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011C22" w:rsidRPr="00011C22" w:rsidRDefault="00011C22" w:rsidP="00011C2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C22">
        <w:rPr>
          <w:rFonts w:ascii="Times New Roman" w:hAnsi="Times New Roman" w:cs="Times New Roman"/>
          <w:sz w:val="24"/>
          <w:szCs w:val="24"/>
        </w:rPr>
        <w:t>Объем расходов на информационное обеспечение исполнены в сумме 148</w:t>
      </w:r>
      <w:r>
        <w:rPr>
          <w:rFonts w:ascii="Times New Roman" w:hAnsi="Times New Roman" w:cs="Times New Roman"/>
          <w:sz w:val="24"/>
          <w:szCs w:val="24"/>
        </w:rPr>
        <w:t>,3</w:t>
      </w:r>
      <w:r w:rsidRPr="00011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011C22">
        <w:rPr>
          <w:rFonts w:ascii="Times New Roman" w:hAnsi="Times New Roman" w:cs="Times New Roman"/>
          <w:sz w:val="24"/>
          <w:szCs w:val="24"/>
        </w:rPr>
        <w:t xml:space="preserve"> руб. </w:t>
      </w:r>
      <w:bookmarkStart w:id="11" w:name="_Hlk127440905"/>
      <w:r w:rsidRPr="00011C22">
        <w:rPr>
          <w:rFonts w:ascii="Times New Roman" w:hAnsi="Times New Roman" w:cs="Times New Roman"/>
          <w:sz w:val="24"/>
          <w:szCs w:val="24"/>
        </w:rPr>
        <w:t>(увеличение на 62</w:t>
      </w:r>
      <w:r w:rsidR="004B03C9">
        <w:rPr>
          <w:rFonts w:ascii="Times New Roman" w:hAnsi="Times New Roman" w:cs="Times New Roman"/>
          <w:sz w:val="24"/>
          <w:szCs w:val="24"/>
        </w:rPr>
        <w:t>,3</w:t>
      </w:r>
      <w:r w:rsidRPr="00011C22">
        <w:rPr>
          <w:rFonts w:ascii="Times New Roman" w:hAnsi="Times New Roman" w:cs="Times New Roman"/>
          <w:sz w:val="24"/>
          <w:szCs w:val="24"/>
        </w:rPr>
        <w:t> </w:t>
      </w:r>
      <w:r w:rsidR="004B03C9">
        <w:rPr>
          <w:rFonts w:ascii="Times New Roman" w:hAnsi="Times New Roman" w:cs="Times New Roman"/>
          <w:sz w:val="24"/>
          <w:szCs w:val="24"/>
        </w:rPr>
        <w:t>тыс.</w:t>
      </w:r>
      <w:r w:rsidRPr="00011C22">
        <w:rPr>
          <w:rFonts w:ascii="Times New Roman" w:hAnsi="Times New Roman" w:cs="Times New Roman"/>
          <w:sz w:val="24"/>
          <w:szCs w:val="24"/>
        </w:rPr>
        <w:t xml:space="preserve"> руб. к АППГ</w:t>
      </w:r>
      <w:bookmarkEnd w:id="11"/>
      <w:r w:rsidRPr="00011C22">
        <w:rPr>
          <w:rFonts w:ascii="Times New Roman" w:hAnsi="Times New Roman" w:cs="Times New Roman"/>
          <w:sz w:val="24"/>
          <w:szCs w:val="24"/>
        </w:rPr>
        <w:t xml:space="preserve"> темп роста 72,4%, 96,3% от уточненного годового плана). Данные расходы направлялись на публикацию материалов в газете «Наше время», в информационном бюллетене. Расходы исполнены в объеме заключенных договоров, согласно актам выполненных работ.</w:t>
      </w:r>
    </w:p>
    <w:p w:rsidR="00011C22" w:rsidRPr="00011C22" w:rsidRDefault="00011C22" w:rsidP="00011C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C22">
        <w:rPr>
          <w:rFonts w:ascii="Times New Roman" w:hAnsi="Times New Roman" w:cs="Times New Roman"/>
          <w:sz w:val="24"/>
          <w:szCs w:val="24"/>
        </w:rPr>
        <w:t>Объем расходов на уплату членского взноса в Совет муниципальных образований исполнены в сумме 12</w:t>
      </w:r>
      <w:r w:rsidR="004B03C9">
        <w:rPr>
          <w:rFonts w:ascii="Times New Roman" w:hAnsi="Times New Roman" w:cs="Times New Roman"/>
          <w:sz w:val="24"/>
          <w:szCs w:val="24"/>
        </w:rPr>
        <w:t>,0</w:t>
      </w:r>
      <w:r w:rsidRPr="00011C22">
        <w:rPr>
          <w:rFonts w:ascii="Times New Roman" w:hAnsi="Times New Roman" w:cs="Times New Roman"/>
          <w:sz w:val="24"/>
          <w:szCs w:val="24"/>
        </w:rPr>
        <w:t> </w:t>
      </w:r>
      <w:r w:rsidR="004B03C9">
        <w:rPr>
          <w:rFonts w:ascii="Times New Roman" w:hAnsi="Times New Roman" w:cs="Times New Roman"/>
          <w:sz w:val="24"/>
          <w:szCs w:val="24"/>
        </w:rPr>
        <w:t>тыс.</w:t>
      </w:r>
      <w:r w:rsidRPr="00011C2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11C22" w:rsidRPr="00011C22" w:rsidRDefault="00011C22" w:rsidP="00011C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C22">
        <w:rPr>
          <w:rFonts w:ascii="Times New Roman" w:hAnsi="Times New Roman" w:cs="Times New Roman"/>
          <w:sz w:val="24"/>
          <w:szCs w:val="24"/>
        </w:rPr>
        <w:t>Объем расходов 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исполнены в сумме 95</w:t>
      </w:r>
      <w:r w:rsidR="004B03C9">
        <w:rPr>
          <w:rFonts w:ascii="Times New Roman" w:hAnsi="Times New Roman" w:cs="Times New Roman"/>
          <w:sz w:val="24"/>
          <w:szCs w:val="24"/>
        </w:rPr>
        <w:t>,6</w:t>
      </w:r>
      <w:r w:rsidRPr="00011C22">
        <w:rPr>
          <w:rFonts w:ascii="Times New Roman" w:hAnsi="Times New Roman" w:cs="Times New Roman"/>
          <w:sz w:val="24"/>
          <w:szCs w:val="24"/>
        </w:rPr>
        <w:t> </w:t>
      </w:r>
      <w:r w:rsidR="004B03C9">
        <w:rPr>
          <w:rFonts w:ascii="Times New Roman" w:hAnsi="Times New Roman" w:cs="Times New Roman"/>
          <w:sz w:val="24"/>
          <w:szCs w:val="24"/>
        </w:rPr>
        <w:t>тыс.</w:t>
      </w:r>
      <w:r w:rsidRPr="00011C22">
        <w:rPr>
          <w:rFonts w:ascii="Times New Roman" w:hAnsi="Times New Roman" w:cs="Times New Roman"/>
          <w:sz w:val="24"/>
          <w:szCs w:val="24"/>
        </w:rPr>
        <w:t xml:space="preserve"> руб. (увеличение на 9</w:t>
      </w:r>
      <w:r w:rsidR="004B03C9">
        <w:rPr>
          <w:rFonts w:ascii="Times New Roman" w:hAnsi="Times New Roman" w:cs="Times New Roman"/>
          <w:sz w:val="24"/>
          <w:szCs w:val="24"/>
        </w:rPr>
        <w:t>,2</w:t>
      </w:r>
      <w:r w:rsidRPr="00011C22">
        <w:rPr>
          <w:rFonts w:ascii="Times New Roman" w:hAnsi="Times New Roman" w:cs="Times New Roman"/>
          <w:sz w:val="24"/>
          <w:szCs w:val="24"/>
        </w:rPr>
        <w:t> </w:t>
      </w:r>
      <w:r w:rsidR="004B03C9">
        <w:rPr>
          <w:rFonts w:ascii="Times New Roman" w:hAnsi="Times New Roman" w:cs="Times New Roman"/>
          <w:sz w:val="24"/>
          <w:szCs w:val="24"/>
        </w:rPr>
        <w:t>тыс.</w:t>
      </w:r>
      <w:r w:rsidRPr="00011C22">
        <w:rPr>
          <w:rFonts w:ascii="Times New Roman" w:hAnsi="Times New Roman" w:cs="Times New Roman"/>
          <w:sz w:val="24"/>
          <w:szCs w:val="24"/>
        </w:rPr>
        <w:t xml:space="preserve"> руб. темп рост 10,7% к АППГ, 100 % от уточненного годового плана). </w:t>
      </w:r>
    </w:p>
    <w:p w:rsidR="00011C22" w:rsidRPr="00011C22" w:rsidRDefault="00011C22" w:rsidP="00011C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C22">
        <w:rPr>
          <w:rFonts w:ascii="Times New Roman" w:hAnsi="Times New Roman" w:cs="Times New Roman"/>
          <w:sz w:val="24"/>
          <w:szCs w:val="24"/>
        </w:rPr>
        <w:t>Расходы на организацию и проведение выборов депутатов Навлинского поселкового Совета народных депутатов составили 40</w:t>
      </w:r>
      <w:r w:rsidR="004B03C9">
        <w:rPr>
          <w:rFonts w:ascii="Times New Roman" w:hAnsi="Times New Roman" w:cs="Times New Roman"/>
          <w:sz w:val="24"/>
          <w:szCs w:val="24"/>
        </w:rPr>
        <w:t>,0</w:t>
      </w:r>
      <w:r w:rsidRPr="00011C22">
        <w:rPr>
          <w:rFonts w:ascii="Times New Roman" w:hAnsi="Times New Roman" w:cs="Times New Roman"/>
          <w:sz w:val="24"/>
          <w:szCs w:val="24"/>
        </w:rPr>
        <w:t> </w:t>
      </w:r>
      <w:r w:rsidR="004B03C9">
        <w:rPr>
          <w:rFonts w:ascii="Times New Roman" w:hAnsi="Times New Roman" w:cs="Times New Roman"/>
          <w:sz w:val="24"/>
          <w:szCs w:val="24"/>
        </w:rPr>
        <w:t xml:space="preserve">тыс. </w:t>
      </w:r>
      <w:r w:rsidRPr="00011C22">
        <w:rPr>
          <w:rFonts w:ascii="Times New Roman" w:hAnsi="Times New Roman" w:cs="Times New Roman"/>
          <w:sz w:val="24"/>
          <w:szCs w:val="24"/>
        </w:rPr>
        <w:t>руб. (88,7% от годового плана). Приобретены информационные стенды и бюллетени для проведения выборов.</w:t>
      </w:r>
    </w:p>
    <w:p w:rsidR="00011C22" w:rsidRPr="00011C22" w:rsidRDefault="00011C22" w:rsidP="00011C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C22">
        <w:rPr>
          <w:rFonts w:ascii="Times New Roman" w:hAnsi="Times New Roman" w:cs="Times New Roman"/>
          <w:sz w:val="24"/>
          <w:szCs w:val="24"/>
        </w:rPr>
        <w:t>Расходы на оплату исполнительских сборов за неисполнение (несвоевременное исполнение) судебных актов (содержание контейнерной площадки и содержание спортивной площадки) в отчетном периоде составили 100</w:t>
      </w:r>
      <w:r w:rsidR="004B03C9">
        <w:rPr>
          <w:rFonts w:ascii="Times New Roman" w:hAnsi="Times New Roman" w:cs="Times New Roman"/>
          <w:sz w:val="24"/>
          <w:szCs w:val="24"/>
        </w:rPr>
        <w:t>,0</w:t>
      </w:r>
      <w:r w:rsidRPr="00011C22">
        <w:rPr>
          <w:rFonts w:ascii="Times New Roman" w:hAnsi="Times New Roman" w:cs="Times New Roman"/>
          <w:sz w:val="24"/>
          <w:szCs w:val="24"/>
        </w:rPr>
        <w:t> </w:t>
      </w:r>
      <w:r w:rsidR="004B03C9">
        <w:rPr>
          <w:rFonts w:ascii="Times New Roman" w:hAnsi="Times New Roman" w:cs="Times New Roman"/>
          <w:sz w:val="24"/>
          <w:szCs w:val="24"/>
        </w:rPr>
        <w:t xml:space="preserve">тыс. </w:t>
      </w:r>
      <w:r w:rsidRPr="00011C22">
        <w:rPr>
          <w:rFonts w:ascii="Times New Roman" w:hAnsi="Times New Roman" w:cs="Times New Roman"/>
          <w:sz w:val="24"/>
          <w:szCs w:val="24"/>
        </w:rPr>
        <w:t>руб. (25,6% от уточненного годового плана).</w:t>
      </w:r>
    </w:p>
    <w:p w:rsidR="00011C22" w:rsidRPr="00011C22" w:rsidRDefault="00011C22" w:rsidP="00011C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22">
        <w:rPr>
          <w:rFonts w:ascii="Times New Roman" w:hAnsi="Times New Roman" w:cs="Times New Roman"/>
          <w:sz w:val="24"/>
          <w:szCs w:val="24"/>
        </w:rPr>
        <w:t>В отчетном периоде средства резервного фонда использовались на оплату возмещения судебных расходов по исполнительному документу ФС , выданному Арбитражным судом Брянской области по делу А09-4343/2023 от 28.11.2023 года о взыскании в пользу общества с ограниченной ответственностью «АВ-Строй» - 24</w:t>
      </w:r>
      <w:r w:rsidR="004B03C9">
        <w:rPr>
          <w:rFonts w:ascii="Times New Roman" w:hAnsi="Times New Roman" w:cs="Times New Roman"/>
          <w:sz w:val="24"/>
          <w:szCs w:val="24"/>
        </w:rPr>
        <w:t>,0</w:t>
      </w:r>
      <w:r w:rsidRPr="00011C22">
        <w:rPr>
          <w:rFonts w:ascii="Times New Roman" w:hAnsi="Times New Roman" w:cs="Times New Roman"/>
          <w:sz w:val="24"/>
          <w:szCs w:val="24"/>
        </w:rPr>
        <w:t> </w:t>
      </w:r>
      <w:r w:rsidR="004B03C9">
        <w:rPr>
          <w:rFonts w:ascii="Times New Roman" w:hAnsi="Times New Roman" w:cs="Times New Roman"/>
          <w:sz w:val="24"/>
          <w:szCs w:val="24"/>
        </w:rPr>
        <w:t xml:space="preserve">тыс. </w:t>
      </w:r>
      <w:r w:rsidRPr="00011C22">
        <w:rPr>
          <w:rFonts w:ascii="Times New Roman" w:hAnsi="Times New Roman" w:cs="Times New Roman"/>
          <w:sz w:val="24"/>
          <w:szCs w:val="24"/>
        </w:rPr>
        <w:t>руб., на оплату государственной пошлины по исполнительному документу ФС, выданному Арбитражным судом Брянской области по делу А09-4343/2023 от 18.09.2023 года в пользу общества с ограниченной ответственностью «АВ-Строй» - 3</w:t>
      </w:r>
      <w:r w:rsidR="004B03C9">
        <w:rPr>
          <w:rFonts w:ascii="Times New Roman" w:hAnsi="Times New Roman" w:cs="Times New Roman"/>
          <w:sz w:val="24"/>
          <w:szCs w:val="24"/>
        </w:rPr>
        <w:t>,0</w:t>
      </w:r>
      <w:r w:rsidRPr="00011C22">
        <w:rPr>
          <w:rFonts w:ascii="Times New Roman" w:hAnsi="Times New Roman" w:cs="Times New Roman"/>
          <w:sz w:val="24"/>
          <w:szCs w:val="24"/>
        </w:rPr>
        <w:t> </w:t>
      </w:r>
      <w:r w:rsidR="004B03C9">
        <w:rPr>
          <w:rFonts w:ascii="Times New Roman" w:hAnsi="Times New Roman" w:cs="Times New Roman"/>
          <w:sz w:val="24"/>
          <w:szCs w:val="24"/>
        </w:rPr>
        <w:t xml:space="preserve">тыс. </w:t>
      </w:r>
      <w:r w:rsidRPr="00011C22">
        <w:rPr>
          <w:rFonts w:ascii="Times New Roman" w:hAnsi="Times New Roman" w:cs="Times New Roman"/>
          <w:sz w:val="24"/>
          <w:szCs w:val="24"/>
        </w:rPr>
        <w:t>руб.</w:t>
      </w:r>
    </w:p>
    <w:p w:rsidR="00011C22" w:rsidRPr="00011C22" w:rsidRDefault="00011C22" w:rsidP="00011C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C22">
        <w:rPr>
          <w:rFonts w:ascii="Times New Roman" w:hAnsi="Times New Roman" w:cs="Times New Roman"/>
          <w:sz w:val="24"/>
          <w:szCs w:val="24"/>
        </w:rPr>
        <w:t>Расходы на проведение мероприятий, связанных с обеспечением безопасности населения – 2</w:t>
      </w:r>
      <w:r w:rsidR="004B03C9">
        <w:rPr>
          <w:rFonts w:ascii="Times New Roman" w:hAnsi="Times New Roman" w:cs="Times New Roman"/>
          <w:sz w:val="24"/>
          <w:szCs w:val="24"/>
        </w:rPr>
        <w:t> </w:t>
      </w:r>
      <w:r w:rsidRPr="00011C22">
        <w:rPr>
          <w:rFonts w:ascii="Times New Roman" w:hAnsi="Times New Roman" w:cs="Times New Roman"/>
          <w:sz w:val="24"/>
          <w:szCs w:val="24"/>
        </w:rPr>
        <w:t>203</w:t>
      </w:r>
      <w:r w:rsidR="004B03C9">
        <w:rPr>
          <w:rFonts w:ascii="Times New Roman" w:hAnsi="Times New Roman" w:cs="Times New Roman"/>
          <w:sz w:val="24"/>
          <w:szCs w:val="24"/>
        </w:rPr>
        <w:t>,8</w:t>
      </w:r>
      <w:r w:rsidRPr="00011C22">
        <w:rPr>
          <w:rFonts w:ascii="Times New Roman" w:hAnsi="Times New Roman" w:cs="Times New Roman"/>
          <w:sz w:val="24"/>
          <w:szCs w:val="24"/>
        </w:rPr>
        <w:t> </w:t>
      </w:r>
      <w:r w:rsidR="004B03C9">
        <w:rPr>
          <w:rFonts w:ascii="Times New Roman" w:hAnsi="Times New Roman" w:cs="Times New Roman"/>
          <w:sz w:val="24"/>
          <w:szCs w:val="24"/>
        </w:rPr>
        <w:t xml:space="preserve">тыс. </w:t>
      </w:r>
      <w:r w:rsidRPr="00011C22">
        <w:rPr>
          <w:rFonts w:ascii="Times New Roman" w:hAnsi="Times New Roman" w:cs="Times New Roman"/>
          <w:sz w:val="24"/>
          <w:szCs w:val="24"/>
        </w:rPr>
        <w:t>руб. (капитальный ремонт нежилого здания «Баня»), в том числе средства областного бюджета – 2</w:t>
      </w:r>
      <w:r w:rsidR="004B03C9">
        <w:rPr>
          <w:rFonts w:ascii="Times New Roman" w:hAnsi="Times New Roman" w:cs="Times New Roman"/>
          <w:sz w:val="24"/>
          <w:szCs w:val="24"/>
        </w:rPr>
        <w:t> </w:t>
      </w:r>
      <w:r w:rsidRPr="00011C22">
        <w:rPr>
          <w:rFonts w:ascii="Times New Roman" w:hAnsi="Times New Roman" w:cs="Times New Roman"/>
          <w:sz w:val="24"/>
          <w:szCs w:val="24"/>
        </w:rPr>
        <w:t>203</w:t>
      </w:r>
      <w:r w:rsidR="004B03C9">
        <w:rPr>
          <w:rFonts w:ascii="Times New Roman" w:hAnsi="Times New Roman" w:cs="Times New Roman"/>
          <w:sz w:val="24"/>
          <w:szCs w:val="24"/>
        </w:rPr>
        <w:t>,8</w:t>
      </w:r>
      <w:r w:rsidRPr="00011C22">
        <w:rPr>
          <w:rFonts w:ascii="Times New Roman" w:hAnsi="Times New Roman" w:cs="Times New Roman"/>
          <w:sz w:val="24"/>
          <w:szCs w:val="24"/>
        </w:rPr>
        <w:t> </w:t>
      </w:r>
      <w:r w:rsidR="004B03C9">
        <w:rPr>
          <w:rFonts w:ascii="Times New Roman" w:hAnsi="Times New Roman" w:cs="Times New Roman"/>
          <w:sz w:val="24"/>
          <w:szCs w:val="24"/>
        </w:rPr>
        <w:t xml:space="preserve">тыс. </w:t>
      </w:r>
      <w:r w:rsidRPr="00011C22">
        <w:rPr>
          <w:rFonts w:ascii="Times New Roman" w:hAnsi="Times New Roman" w:cs="Times New Roman"/>
          <w:sz w:val="24"/>
          <w:szCs w:val="24"/>
        </w:rPr>
        <w:t>руб.</w:t>
      </w:r>
    </w:p>
    <w:p w:rsidR="001C1C0A" w:rsidRPr="001C1C0A" w:rsidRDefault="001C1C0A" w:rsidP="001C1C0A">
      <w:pPr>
        <w:ind w:firstLine="567"/>
        <w:jc w:val="both"/>
        <w:rPr>
          <w:rFonts w:ascii="Times New Roman" w:hAnsi="Times New Roman" w:cs="Times New Roman"/>
        </w:rPr>
      </w:pPr>
    </w:p>
    <w:p w:rsidR="00122938" w:rsidRPr="00060588" w:rsidRDefault="00122938" w:rsidP="00195994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Ведомственная структура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расходов </w:t>
      </w:r>
      <w:r w:rsidR="007A0A9A" w:rsidRPr="00060588">
        <w:rPr>
          <w:rFonts w:ascii="Times New Roman" w:eastAsia="Times New Roman" w:hAnsi="Times New Roman" w:cs="Times New Roman"/>
          <w:sz w:val="24"/>
          <w:szCs w:val="24"/>
        </w:rPr>
        <w:t>Навлинского городского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поселения представлена одним главным распорядителем бюджетных средств –</w:t>
      </w:r>
      <w:r w:rsidR="00E36CE9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47E" w:rsidRPr="0006058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6868B0" w:rsidRPr="00060588">
        <w:rPr>
          <w:rFonts w:ascii="Times New Roman" w:eastAsia="Times New Roman" w:hAnsi="Times New Roman" w:cs="Times New Roman"/>
          <w:sz w:val="24"/>
          <w:szCs w:val="24"/>
        </w:rPr>
        <w:t xml:space="preserve">Навлинского </w:t>
      </w:r>
      <w:r w:rsidR="0042247E" w:rsidRPr="00060588">
        <w:rPr>
          <w:rFonts w:ascii="Times New Roman" w:eastAsia="Times New Roman" w:hAnsi="Times New Roman" w:cs="Times New Roman"/>
          <w:sz w:val="24"/>
          <w:szCs w:val="24"/>
        </w:rPr>
        <w:t>муниципального района.</w:t>
      </w:r>
    </w:p>
    <w:p w:rsidR="00711FEE" w:rsidRDefault="00711FEE" w:rsidP="00122938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EE" w:rsidRDefault="00711FEE" w:rsidP="00122938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938" w:rsidRPr="00060588" w:rsidRDefault="00AE430B" w:rsidP="00122938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.1.3. Анализ дефицита (</w:t>
      </w:r>
      <w:r w:rsidR="005173DB" w:rsidRPr="00060588">
        <w:rPr>
          <w:rFonts w:ascii="Times New Roman" w:eastAsia="Times New Roman" w:hAnsi="Times New Roman" w:cs="Times New Roman"/>
          <w:b/>
          <w:sz w:val="24"/>
          <w:szCs w:val="24"/>
        </w:rPr>
        <w:t>профицита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) бюджета и источников финансирования дефицита бюджета.</w:t>
      </w:r>
    </w:p>
    <w:p w:rsidR="00BC219A" w:rsidRPr="00060588" w:rsidRDefault="00BC219A" w:rsidP="00BC21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Решением поселкового Совета народных депутатов «О бюджете Навлинского городского поселения Навлинского муниципального района Брянской области на 202</w:t>
      </w:r>
      <w:r w:rsidR="00711FEE">
        <w:rPr>
          <w:rFonts w:ascii="Times New Roman" w:hAnsi="Times New Roman" w:cs="Times New Roman"/>
          <w:sz w:val="24"/>
          <w:szCs w:val="24"/>
        </w:rPr>
        <w:t>4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11FEE">
        <w:rPr>
          <w:rFonts w:ascii="Times New Roman" w:hAnsi="Times New Roman" w:cs="Times New Roman"/>
          <w:sz w:val="24"/>
          <w:szCs w:val="24"/>
        </w:rPr>
        <w:t>5</w:t>
      </w:r>
      <w:r w:rsidRPr="00060588">
        <w:rPr>
          <w:rFonts w:ascii="Times New Roman" w:hAnsi="Times New Roman" w:cs="Times New Roman"/>
          <w:sz w:val="24"/>
          <w:szCs w:val="24"/>
        </w:rPr>
        <w:t xml:space="preserve"> и 202</w:t>
      </w:r>
      <w:r w:rsidR="00711FEE">
        <w:rPr>
          <w:rFonts w:ascii="Times New Roman" w:hAnsi="Times New Roman" w:cs="Times New Roman"/>
          <w:sz w:val="24"/>
          <w:szCs w:val="24"/>
        </w:rPr>
        <w:t>6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годов» бюджет первоначально был утвержден с дефицитом в сумме 0,0 руб. </w:t>
      </w:r>
    </w:p>
    <w:p w:rsidR="00BC219A" w:rsidRPr="00060588" w:rsidRDefault="00BC219A" w:rsidP="00BC21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Решениями поселкового Совета народных депутатов от </w:t>
      </w:r>
      <w:r w:rsidR="00711FEE">
        <w:rPr>
          <w:rFonts w:ascii="Times New Roman" w:hAnsi="Times New Roman" w:cs="Times New Roman"/>
          <w:sz w:val="24"/>
          <w:szCs w:val="24"/>
        </w:rPr>
        <w:t>21</w:t>
      </w:r>
      <w:r w:rsidRPr="00060588">
        <w:rPr>
          <w:rFonts w:ascii="Times New Roman" w:hAnsi="Times New Roman" w:cs="Times New Roman"/>
          <w:sz w:val="24"/>
          <w:szCs w:val="24"/>
        </w:rPr>
        <w:t>.</w:t>
      </w:r>
      <w:r w:rsidR="00711FEE">
        <w:rPr>
          <w:rFonts w:ascii="Times New Roman" w:hAnsi="Times New Roman" w:cs="Times New Roman"/>
          <w:sz w:val="24"/>
          <w:szCs w:val="24"/>
        </w:rPr>
        <w:t>05</w:t>
      </w:r>
      <w:r w:rsidRPr="00060588">
        <w:rPr>
          <w:rFonts w:ascii="Times New Roman" w:hAnsi="Times New Roman" w:cs="Times New Roman"/>
          <w:sz w:val="24"/>
          <w:szCs w:val="24"/>
        </w:rPr>
        <w:t>.202</w:t>
      </w:r>
      <w:r w:rsidR="00711FEE">
        <w:rPr>
          <w:rFonts w:ascii="Times New Roman" w:hAnsi="Times New Roman" w:cs="Times New Roman"/>
          <w:sz w:val="24"/>
          <w:szCs w:val="24"/>
        </w:rPr>
        <w:t>4</w:t>
      </w:r>
      <w:r w:rsidRPr="00060588">
        <w:rPr>
          <w:rFonts w:ascii="Times New Roman" w:hAnsi="Times New Roman" w:cs="Times New Roman"/>
          <w:sz w:val="24"/>
          <w:szCs w:val="24"/>
        </w:rPr>
        <w:t xml:space="preserve"> №4-</w:t>
      </w:r>
      <w:r w:rsidR="00711FEE">
        <w:rPr>
          <w:rFonts w:ascii="Times New Roman" w:hAnsi="Times New Roman" w:cs="Times New Roman"/>
          <w:sz w:val="24"/>
          <w:szCs w:val="24"/>
        </w:rPr>
        <w:t>257</w:t>
      </w:r>
      <w:r w:rsidR="00135509">
        <w:rPr>
          <w:rFonts w:ascii="Times New Roman" w:hAnsi="Times New Roman" w:cs="Times New Roman"/>
          <w:sz w:val="24"/>
          <w:szCs w:val="24"/>
        </w:rPr>
        <w:t xml:space="preserve">, от </w:t>
      </w:r>
      <w:r w:rsidR="00711FEE">
        <w:rPr>
          <w:rFonts w:ascii="Times New Roman" w:hAnsi="Times New Roman" w:cs="Times New Roman"/>
          <w:sz w:val="24"/>
          <w:szCs w:val="24"/>
        </w:rPr>
        <w:t>22</w:t>
      </w:r>
      <w:r w:rsidR="00135509">
        <w:rPr>
          <w:rFonts w:ascii="Times New Roman" w:hAnsi="Times New Roman" w:cs="Times New Roman"/>
          <w:sz w:val="24"/>
          <w:szCs w:val="24"/>
        </w:rPr>
        <w:t>.</w:t>
      </w:r>
      <w:r w:rsidR="00711FEE">
        <w:rPr>
          <w:rFonts w:ascii="Times New Roman" w:hAnsi="Times New Roman" w:cs="Times New Roman"/>
          <w:sz w:val="24"/>
          <w:szCs w:val="24"/>
        </w:rPr>
        <w:t>11</w:t>
      </w:r>
      <w:r w:rsidR="00135509">
        <w:rPr>
          <w:rFonts w:ascii="Times New Roman" w:hAnsi="Times New Roman" w:cs="Times New Roman"/>
          <w:sz w:val="24"/>
          <w:szCs w:val="24"/>
        </w:rPr>
        <w:t>.202</w:t>
      </w:r>
      <w:r w:rsidR="00711FEE">
        <w:rPr>
          <w:rFonts w:ascii="Times New Roman" w:hAnsi="Times New Roman" w:cs="Times New Roman"/>
          <w:sz w:val="24"/>
          <w:szCs w:val="24"/>
        </w:rPr>
        <w:t>4</w:t>
      </w:r>
      <w:r w:rsidR="00135509">
        <w:rPr>
          <w:rFonts w:ascii="Times New Roman" w:hAnsi="Times New Roman" w:cs="Times New Roman"/>
          <w:sz w:val="24"/>
          <w:szCs w:val="24"/>
        </w:rPr>
        <w:t xml:space="preserve"> № </w:t>
      </w:r>
      <w:r w:rsidR="00711FEE">
        <w:rPr>
          <w:rFonts w:ascii="Times New Roman" w:hAnsi="Times New Roman" w:cs="Times New Roman"/>
          <w:sz w:val="24"/>
          <w:szCs w:val="24"/>
        </w:rPr>
        <w:t>5-33</w:t>
      </w:r>
      <w:r w:rsidRPr="00060588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решение Навлинского поселкового Совета народных депутатов от </w:t>
      </w:r>
      <w:r w:rsidR="00711FEE">
        <w:rPr>
          <w:rFonts w:ascii="Times New Roman" w:hAnsi="Times New Roman" w:cs="Times New Roman"/>
          <w:sz w:val="24"/>
          <w:szCs w:val="24"/>
        </w:rPr>
        <w:t>18</w:t>
      </w:r>
      <w:r w:rsidRPr="00060588">
        <w:rPr>
          <w:rFonts w:ascii="Times New Roman" w:hAnsi="Times New Roman" w:cs="Times New Roman"/>
          <w:sz w:val="24"/>
          <w:szCs w:val="24"/>
        </w:rPr>
        <w:t>.</w:t>
      </w:r>
      <w:r w:rsidR="00135509">
        <w:rPr>
          <w:rFonts w:ascii="Times New Roman" w:hAnsi="Times New Roman" w:cs="Times New Roman"/>
          <w:sz w:val="24"/>
          <w:szCs w:val="24"/>
        </w:rPr>
        <w:t>12</w:t>
      </w:r>
      <w:r w:rsidRPr="00060588">
        <w:rPr>
          <w:rFonts w:ascii="Times New Roman" w:hAnsi="Times New Roman" w:cs="Times New Roman"/>
          <w:sz w:val="24"/>
          <w:szCs w:val="24"/>
        </w:rPr>
        <w:t>.202</w:t>
      </w:r>
      <w:r w:rsidR="00711FEE">
        <w:rPr>
          <w:rFonts w:ascii="Times New Roman" w:hAnsi="Times New Roman" w:cs="Times New Roman"/>
          <w:sz w:val="24"/>
          <w:szCs w:val="24"/>
        </w:rPr>
        <w:t>3</w:t>
      </w:r>
      <w:r w:rsidRPr="00060588">
        <w:rPr>
          <w:rFonts w:ascii="Times New Roman" w:hAnsi="Times New Roman" w:cs="Times New Roman"/>
          <w:sz w:val="24"/>
          <w:szCs w:val="24"/>
        </w:rPr>
        <w:t xml:space="preserve"> №4-</w:t>
      </w:r>
      <w:r w:rsidR="00711FEE">
        <w:rPr>
          <w:rFonts w:ascii="Times New Roman" w:hAnsi="Times New Roman" w:cs="Times New Roman"/>
          <w:sz w:val="24"/>
          <w:szCs w:val="24"/>
        </w:rPr>
        <w:t>242</w:t>
      </w:r>
      <w:r w:rsidRPr="00060588">
        <w:rPr>
          <w:rFonts w:ascii="Times New Roman" w:hAnsi="Times New Roman" w:cs="Times New Roman"/>
          <w:sz w:val="24"/>
          <w:szCs w:val="24"/>
        </w:rPr>
        <w:t xml:space="preserve"> «О бюджете Навлинского городского поселения Навлинского муниципального района Брянской области на 202</w:t>
      </w:r>
      <w:r w:rsidR="00711FEE">
        <w:rPr>
          <w:rFonts w:ascii="Times New Roman" w:hAnsi="Times New Roman" w:cs="Times New Roman"/>
          <w:sz w:val="24"/>
          <w:szCs w:val="24"/>
        </w:rPr>
        <w:t>4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11FEE">
        <w:rPr>
          <w:rFonts w:ascii="Times New Roman" w:hAnsi="Times New Roman" w:cs="Times New Roman"/>
          <w:sz w:val="24"/>
          <w:szCs w:val="24"/>
        </w:rPr>
        <w:t>5</w:t>
      </w:r>
      <w:r w:rsidRPr="00060588">
        <w:rPr>
          <w:rFonts w:ascii="Times New Roman" w:hAnsi="Times New Roman" w:cs="Times New Roman"/>
          <w:sz w:val="24"/>
          <w:szCs w:val="24"/>
        </w:rPr>
        <w:t xml:space="preserve"> и 202</w:t>
      </w:r>
      <w:r w:rsidR="00711FEE">
        <w:rPr>
          <w:rFonts w:ascii="Times New Roman" w:hAnsi="Times New Roman" w:cs="Times New Roman"/>
          <w:sz w:val="24"/>
          <w:szCs w:val="24"/>
        </w:rPr>
        <w:t xml:space="preserve">6 </w:t>
      </w:r>
      <w:r w:rsidRPr="00060588">
        <w:rPr>
          <w:rFonts w:ascii="Times New Roman" w:hAnsi="Times New Roman" w:cs="Times New Roman"/>
          <w:sz w:val="24"/>
          <w:szCs w:val="24"/>
        </w:rPr>
        <w:t xml:space="preserve">годов» дефицит бюджета муниципального образования составил </w:t>
      </w:r>
      <w:r w:rsidR="00135509">
        <w:rPr>
          <w:rFonts w:ascii="Times New Roman" w:hAnsi="Times New Roman" w:cs="Times New Roman"/>
          <w:sz w:val="24"/>
          <w:szCs w:val="24"/>
        </w:rPr>
        <w:t>21</w:t>
      </w:r>
      <w:r w:rsidR="00711FEE">
        <w:rPr>
          <w:rFonts w:ascii="Times New Roman" w:hAnsi="Times New Roman" w:cs="Times New Roman"/>
          <w:sz w:val="24"/>
          <w:szCs w:val="24"/>
        </w:rPr>
        <w:t> 530,7</w:t>
      </w:r>
      <w:r w:rsidRPr="00060588">
        <w:rPr>
          <w:rFonts w:ascii="Times New Roman" w:hAnsi="Times New Roman" w:cs="Times New Roman"/>
          <w:sz w:val="24"/>
          <w:szCs w:val="24"/>
        </w:rPr>
        <w:t xml:space="preserve"> тыс.  руб.</w:t>
      </w:r>
    </w:p>
    <w:p w:rsidR="00BC219A" w:rsidRPr="00060588" w:rsidRDefault="00BC219A" w:rsidP="00BC219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Бюджет Навлинского городского поселения Навлинского муниципального района Брянской области исполнен с </w:t>
      </w:r>
      <w:r w:rsidR="00711FEE">
        <w:rPr>
          <w:rFonts w:ascii="Times New Roman" w:hAnsi="Times New Roman" w:cs="Times New Roman"/>
          <w:sz w:val="24"/>
          <w:szCs w:val="24"/>
        </w:rPr>
        <w:t>про</w:t>
      </w:r>
      <w:r w:rsidRPr="00060588">
        <w:rPr>
          <w:rFonts w:ascii="Times New Roman" w:hAnsi="Times New Roman" w:cs="Times New Roman"/>
          <w:sz w:val="24"/>
          <w:szCs w:val="24"/>
        </w:rPr>
        <w:t xml:space="preserve">фицитом в сумме </w:t>
      </w:r>
      <w:r w:rsidR="00711FEE">
        <w:rPr>
          <w:rFonts w:ascii="Times New Roman" w:hAnsi="Times New Roman" w:cs="Times New Roman"/>
          <w:sz w:val="24"/>
          <w:szCs w:val="24"/>
        </w:rPr>
        <w:t>14 757,9</w:t>
      </w:r>
      <w:r w:rsidRPr="0006058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22938" w:rsidRPr="00060588" w:rsidRDefault="00AE430B" w:rsidP="0012293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.1.4.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938" w:rsidRPr="00060588">
        <w:rPr>
          <w:rFonts w:ascii="Times New Roman" w:eastAsia="Calibri" w:hAnsi="Times New Roman" w:cs="Times New Roman"/>
          <w:b/>
          <w:sz w:val="24"/>
          <w:szCs w:val="24"/>
        </w:rPr>
        <w:t>Состояние внутреннего долга муниципального образования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22938" w:rsidRPr="00060588" w:rsidRDefault="00BC219A" w:rsidP="00122938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0588">
        <w:rPr>
          <w:rFonts w:ascii="Times New Roman" w:eastAsia="Times New Roman" w:hAnsi="Times New Roman" w:cs="Times New Roman"/>
          <w:sz w:val="24"/>
          <w:szCs w:val="24"/>
        </w:rPr>
        <w:t>Навлинское</w:t>
      </w:r>
      <w:proofErr w:type="spellEnd"/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городское 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поселение</w:t>
      </w:r>
      <w:r w:rsidR="00122938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внутреннего долга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br/>
        <w:t>не имеет.</w:t>
      </w:r>
      <w:r w:rsidR="00552C63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938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:rsidR="00764394" w:rsidRPr="00764394" w:rsidRDefault="00764394" w:rsidP="00764394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4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Эффективное использование бюджетных средств</w:t>
      </w:r>
    </w:p>
    <w:p w:rsidR="00764394" w:rsidRPr="00764394" w:rsidRDefault="00764394" w:rsidP="0076439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394">
        <w:rPr>
          <w:rFonts w:ascii="Times New Roman" w:hAnsi="Times New Roman" w:cs="Times New Roman"/>
          <w:color w:val="000000"/>
          <w:sz w:val="24"/>
          <w:szCs w:val="24"/>
        </w:rPr>
        <w:t>Принцип результативности и эффективности использования бюджетных средств согласно ст. 34 Бюджетного Кодекса РФ означает, что участники бюджетного процесса в рамках установленных им бюджетных полномочий должны исходить из необходимости:</w:t>
      </w:r>
    </w:p>
    <w:p w:rsidR="00764394" w:rsidRPr="00764394" w:rsidRDefault="00764394" w:rsidP="0076439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394">
        <w:rPr>
          <w:rFonts w:ascii="Times New Roman" w:hAnsi="Times New Roman" w:cs="Times New Roman"/>
          <w:color w:val="000000"/>
          <w:sz w:val="24"/>
          <w:szCs w:val="24"/>
        </w:rPr>
        <w:t>           достижения заданного результата с использованием наименьшего объема средств;</w:t>
      </w:r>
    </w:p>
    <w:p w:rsidR="00764394" w:rsidRPr="00764394" w:rsidRDefault="00764394" w:rsidP="0076439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394">
        <w:rPr>
          <w:rFonts w:ascii="Times New Roman" w:hAnsi="Times New Roman" w:cs="Times New Roman"/>
          <w:color w:val="000000"/>
          <w:sz w:val="24"/>
          <w:szCs w:val="24"/>
        </w:rPr>
        <w:t>           достижения наилучшего результата с использованием определенного бюджетом объема средств.</w:t>
      </w:r>
    </w:p>
    <w:p w:rsidR="00764394" w:rsidRPr="00764394" w:rsidRDefault="00764394" w:rsidP="0076439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394">
        <w:rPr>
          <w:rFonts w:ascii="Times New Roman" w:hAnsi="Times New Roman" w:cs="Times New Roman"/>
          <w:color w:val="000000"/>
          <w:sz w:val="24"/>
          <w:szCs w:val="24"/>
        </w:rPr>
        <w:t>При этом руководствоваться данным принципом следует как при составлении, так и в ходе исполнения бюджетов.</w:t>
      </w:r>
    </w:p>
    <w:p w:rsidR="005717D3" w:rsidRPr="005717D3" w:rsidRDefault="00764394" w:rsidP="005717D3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39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 мнению Контрольно-счетной палаты Навлинского муниципального района при оценке исполнения бюджета нарушен принцип результативности и эффективности использования бюджетных средств (ст. 34 БК РФ), выразившийся в оплате за счет бюджетных средств </w:t>
      </w:r>
      <w:r w:rsidR="005717D3" w:rsidRPr="005717D3">
        <w:rPr>
          <w:rFonts w:ascii="Times New Roman" w:hAnsi="Times New Roman" w:cs="Times New Roman"/>
          <w:i/>
          <w:sz w:val="24"/>
          <w:szCs w:val="24"/>
        </w:rPr>
        <w:t>возмещения судебных расходов по исполнительному документу ФС , выданному Арбитражным судом Брянской области по делу А09-4343/2023 от 28.11.2023 года о взыскании в пользу общества с ограниченной ответственностью «АВ-Строй» - 24,0 тыс. руб., на оплату государственной пошлины по исполнительному документу ФС, выданному Арбитражным судом Брянской области по делу А09-4343/2023 от 18.09.2023 года в пользу общества с ограниченной ответственностью «АВ-Строй» - 3,0 тыс. руб.</w:t>
      </w:r>
    </w:p>
    <w:p w:rsidR="00764394" w:rsidRDefault="00764394" w:rsidP="005717D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7D3" w:rsidRDefault="00100307" w:rsidP="00454B56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4B56" w:rsidRPr="00060588" w:rsidRDefault="00100307" w:rsidP="00454B56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88">
        <w:rPr>
          <w:rFonts w:ascii="Times New Roman" w:hAnsi="Times New Roman" w:cs="Times New Roman"/>
          <w:b/>
          <w:sz w:val="24"/>
          <w:szCs w:val="24"/>
        </w:rPr>
        <w:lastRenderedPageBreak/>
        <w:t>Выводы.</w:t>
      </w:r>
    </w:p>
    <w:p w:rsidR="00552C63" w:rsidRPr="00060588" w:rsidRDefault="00552C63" w:rsidP="00552C63">
      <w:pPr>
        <w:spacing w:after="0" w:line="240" w:lineRule="auto"/>
        <w:ind w:right="3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Заключения Контрольно-счетной палаты </w:t>
      </w:r>
      <w:r w:rsidR="00BC219A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Навлинского </w:t>
      </w:r>
      <w:r w:rsidR="004C468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 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экспертно-аналитического мероприятия «Экспертиза и подготовка заключения на </w:t>
      </w:r>
      <w:r w:rsidR="00BA51DA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об исполнении бюджета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219A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Навлинского </w:t>
      </w:r>
      <w:r w:rsidR="003B5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</w:t>
      </w:r>
      <w:r w:rsidR="00BC219A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Навлинского 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Брянской области» за 202</w:t>
      </w:r>
      <w:r w:rsidR="005717D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установлено следующее:</w:t>
      </w:r>
    </w:p>
    <w:p w:rsidR="000A4878" w:rsidRPr="00060588" w:rsidRDefault="000A4878" w:rsidP="00F57133">
      <w:pPr>
        <w:pStyle w:val="af0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Доходная часть бюдже</w:t>
      </w:r>
      <w:r w:rsidR="00F57133">
        <w:rPr>
          <w:rFonts w:ascii="Times New Roman" w:eastAsia="Times New Roman" w:hAnsi="Times New Roman" w:cs="Times New Roman"/>
          <w:sz w:val="24"/>
          <w:szCs w:val="24"/>
        </w:rPr>
        <w:t xml:space="preserve">та поселения исполнена в сумме </w:t>
      </w:r>
      <w:r w:rsidR="003F7C4F">
        <w:rPr>
          <w:rFonts w:ascii="Times New Roman" w:eastAsia="Times New Roman" w:hAnsi="Times New Roman" w:cs="Times New Roman"/>
          <w:sz w:val="24"/>
          <w:szCs w:val="24"/>
        </w:rPr>
        <w:t>88 017,4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bookmarkStart w:id="12" w:name="_GoBack"/>
      <w:bookmarkEnd w:id="12"/>
      <w:r w:rsidR="003F7C4F">
        <w:rPr>
          <w:rFonts w:ascii="Times New Roman" w:eastAsia="Times New Roman" w:hAnsi="Times New Roman" w:cs="Times New Roman"/>
          <w:sz w:val="24"/>
          <w:szCs w:val="24"/>
        </w:rPr>
        <w:t>100,7</w:t>
      </w:r>
      <w:r w:rsidR="00BA51DA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E7483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уточненному плану.</w:t>
      </w:r>
    </w:p>
    <w:p w:rsidR="008C77AA" w:rsidRPr="00060588" w:rsidRDefault="00552C63" w:rsidP="00552C63">
      <w:pPr>
        <w:pStyle w:val="af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26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A4878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20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3F7C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0A4878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в бюджет поселения поступило </w:t>
      </w:r>
      <w:r w:rsidR="003F7C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45 392,8</w:t>
      </w:r>
      <w:r w:rsidR="000A4878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налоговых и неналоговых доходов, или </w:t>
      </w:r>
      <w:r w:rsidR="003F7C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106,7</w:t>
      </w:r>
      <w:r w:rsidR="008C77AA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% к плановым назначениям.</w:t>
      </w:r>
    </w:p>
    <w:p w:rsidR="000A4878" w:rsidRPr="00060588" w:rsidRDefault="00552C63" w:rsidP="00552C63">
      <w:pPr>
        <w:pStyle w:val="af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26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A4878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Налоговые доходы поступили в бюджет городского поселения в сумме </w:t>
      </w:r>
      <w:r w:rsidR="003F7C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43 757,5</w:t>
      </w:r>
      <w:r w:rsidR="000F4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4878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рублей, или </w:t>
      </w:r>
      <w:r w:rsidR="003F7C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106,68</w:t>
      </w:r>
      <w:r w:rsidR="00E91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4878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утвержденных плановых назначений.</w:t>
      </w:r>
      <w:r w:rsidR="008C77AA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удельный вес налоговых платежей составил </w:t>
      </w:r>
      <w:r w:rsidR="003F7C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96,4</w:t>
      </w:r>
      <w:r w:rsidR="000F4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7AA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%.</w:t>
      </w:r>
    </w:p>
    <w:p w:rsidR="00BA32A9" w:rsidRPr="00060588" w:rsidRDefault="009261BB" w:rsidP="00BA32A9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BA32A9"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В отчетном периоде доходы от поступления этих налогов составили </w:t>
      </w:r>
      <w:r w:rsidR="00BA32A9">
        <w:rPr>
          <w:rFonts w:ascii="Times New Roman" w:hAnsi="Times New Roman" w:cs="Times New Roman"/>
          <w:spacing w:val="-4"/>
          <w:sz w:val="24"/>
          <w:szCs w:val="24"/>
        </w:rPr>
        <w:t>38 917,2</w:t>
      </w:r>
      <w:r w:rsidR="00BA32A9"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или </w:t>
      </w:r>
      <w:r w:rsidR="00BA32A9">
        <w:rPr>
          <w:rFonts w:ascii="Times New Roman" w:hAnsi="Times New Roman" w:cs="Times New Roman"/>
          <w:spacing w:val="-4"/>
          <w:sz w:val="24"/>
          <w:szCs w:val="24"/>
        </w:rPr>
        <w:t xml:space="preserve">85,7 </w:t>
      </w:r>
      <w:r w:rsidR="00BA32A9" w:rsidRPr="00060588">
        <w:rPr>
          <w:rFonts w:ascii="Times New Roman" w:hAnsi="Times New Roman" w:cs="Times New Roman"/>
          <w:spacing w:val="-4"/>
          <w:sz w:val="24"/>
          <w:szCs w:val="24"/>
        </w:rPr>
        <w:t>% собственных доходов бюджета поселения.</w:t>
      </w:r>
    </w:p>
    <w:p w:rsidR="00BA32A9" w:rsidRPr="00060588" w:rsidRDefault="00BA32A9" w:rsidP="00BA32A9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Наибольший удельный вес в структуре собственных доходов по-прежнему остается за </w:t>
      </w:r>
      <w:r w:rsidRPr="00060588">
        <w:rPr>
          <w:rFonts w:ascii="Times New Roman" w:hAnsi="Times New Roman" w:cs="Times New Roman"/>
          <w:b/>
          <w:spacing w:val="-4"/>
          <w:sz w:val="24"/>
          <w:szCs w:val="24"/>
        </w:rPr>
        <w:t>налогом на доходы физических лиц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53,4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Объем поступлений НДФЛ к АППГ увеличен на </w:t>
      </w:r>
      <w:r>
        <w:rPr>
          <w:rFonts w:ascii="Times New Roman" w:hAnsi="Times New Roman" w:cs="Times New Roman"/>
          <w:spacing w:val="-4"/>
          <w:sz w:val="24"/>
          <w:szCs w:val="24"/>
        </w:rPr>
        <w:t>5 454,9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и составил </w:t>
      </w:r>
      <w:r>
        <w:rPr>
          <w:rFonts w:ascii="Times New Roman" w:hAnsi="Times New Roman" w:cs="Times New Roman"/>
          <w:spacing w:val="-4"/>
          <w:sz w:val="24"/>
          <w:szCs w:val="24"/>
        </w:rPr>
        <w:t>24 254,6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Годовой план исполнен на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111,2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BA32A9" w:rsidRPr="00060588" w:rsidRDefault="00BA32A9" w:rsidP="00BA32A9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b/>
          <w:spacing w:val="-4"/>
          <w:sz w:val="24"/>
          <w:szCs w:val="24"/>
        </w:rPr>
        <w:t>Земельный налог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в структуре собственных доходов составил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15,0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%, поступления к АППГ </w:t>
      </w:r>
      <w:r>
        <w:rPr>
          <w:rFonts w:ascii="Times New Roman" w:hAnsi="Times New Roman" w:cs="Times New Roman"/>
          <w:spacing w:val="-4"/>
          <w:sz w:val="24"/>
          <w:szCs w:val="24"/>
        </w:rPr>
        <w:t>увелич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ены на </w:t>
      </w:r>
      <w:r>
        <w:rPr>
          <w:rFonts w:ascii="Times New Roman" w:hAnsi="Times New Roman" w:cs="Times New Roman"/>
          <w:spacing w:val="-4"/>
          <w:sz w:val="24"/>
          <w:szCs w:val="24"/>
        </w:rPr>
        <w:t>1 396,8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и составили </w:t>
      </w:r>
      <w:r>
        <w:rPr>
          <w:rFonts w:ascii="Times New Roman" w:hAnsi="Times New Roman" w:cs="Times New Roman"/>
          <w:spacing w:val="-4"/>
          <w:sz w:val="24"/>
          <w:szCs w:val="24"/>
        </w:rPr>
        <w:t>6 818,9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</w:t>
      </w:r>
      <w:r>
        <w:rPr>
          <w:rFonts w:ascii="Times New Roman" w:hAnsi="Times New Roman" w:cs="Times New Roman"/>
          <w:sz w:val="24"/>
          <w:szCs w:val="24"/>
        </w:rPr>
        <w:t>Увелич</w:t>
      </w:r>
      <w:r w:rsidRPr="00060588">
        <w:rPr>
          <w:rFonts w:ascii="Times New Roman" w:hAnsi="Times New Roman" w:cs="Times New Roman"/>
          <w:sz w:val="24"/>
          <w:szCs w:val="24"/>
        </w:rPr>
        <w:t xml:space="preserve">ение поступлений объясняется с </w:t>
      </w:r>
      <w:r>
        <w:rPr>
          <w:rFonts w:ascii="Times New Roman" w:hAnsi="Times New Roman" w:cs="Times New Roman"/>
          <w:sz w:val="24"/>
          <w:szCs w:val="24"/>
        </w:rPr>
        <w:t>увелич</w:t>
      </w:r>
      <w:r w:rsidRPr="00060588">
        <w:rPr>
          <w:rFonts w:ascii="Times New Roman" w:hAnsi="Times New Roman" w:cs="Times New Roman"/>
          <w:sz w:val="24"/>
          <w:szCs w:val="24"/>
        </w:rPr>
        <w:t xml:space="preserve">ением кадастровой стоимости </w:t>
      </w:r>
      <w:r>
        <w:rPr>
          <w:rFonts w:ascii="Times New Roman" w:hAnsi="Times New Roman" w:cs="Times New Roman"/>
          <w:sz w:val="24"/>
          <w:szCs w:val="24"/>
        </w:rPr>
        <w:t>земельных участков собственниками в установленном законодательством порядке</w:t>
      </w:r>
      <w:r w:rsidRPr="00060588">
        <w:rPr>
          <w:rFonts w:ascii="Times New Roman" w:hAnsi="Times New Roman" w:cs="Times New Roman"/>
          <w:sz w:val="24"/>
          <w:szCs w:val="24"/>
        </w:rPr>
        <w:t xml:space="preserve">.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Годовой план исполнен на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104,2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BA32A9" w:rsidRPr="00060588" w:rsidRDefault="00BA32A9" w:rsidP="00BA32A9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Акцизы по подакцизным товарам, производимые на территории Российской Федерации, в структуре налоговых и неналоговых доходов составили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9,7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Поступления акцизов увеличены к АППГ на </w:t>
      </w:r>
      <w:r>
        <w:rPr>
          <w:rFonts w:ascii="Times New Roman" w:hAnsi="Times New Roman" w:cs="Times New Roman"/>
          <w:spacing w:val="-4"/>
          <w:sz w:val="24"/>
          <w:szCs w:val="24"/>
        </w:rPr>
        <w:t>206,4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и составили </w:t>
      </w:r>
      <w:r>
        <w:rPr>
          <w:rFonts w:ascii="Times New Roman" w:hAnsi="Times New Roman" w:cs="Times New Roman"/>
          <w:spacing w:val="-4"/>
          <w:sz w:val="24"/>
          <w:szCs w:val="24"/>
        </w:rPr>
        <w:t>4 416,2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Годовой план исполнен на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100,0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:rsidR="00BA32A9" w:rsidRDefault="00BA32A9" w:rsidP="00BA32A9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В отчетном периоде поступлений налога на имущество физических лиц составил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17,3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Всего поступило </w:t>
      </w:r>
      <w:r>
        <w:rPr>
          <w:rFonts w:ascii="Times New Roman" w:hAnsi="Times New Roman" w:cs="Times New Roman"/>
          <w:spacing w:val="-4"/>
          <w:sz w:val="24"/>
          <w:szCs w:val="24"/>
        </w:rPr>
        <w:t>7 843,6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руб., что на </w:t>
      </w:r>
      <w:r>
        <w:rPr>
          <w:rFonts w:ascii="Times New Roman" w:hAnsi="Times New Roman" w:cs="Times New Roman"/>
          <w:spacing w:val="-4"/>
          <w:sz w:val="24"/>
          <w:szCs w:val="24"/>
        </w:rPr>
        <w:t>1 238,1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выше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уровня прошлого года. Удельный вес налога в структуре собственных доходов составил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18,44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Годовой план исполнен на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100,3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232744" w:rsidRPr="00060588" w:rsidRDefault="00232744" w:rsidP="00232744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>Структура неналоговых доходов сформирована в основном за счет двух доходных источников: доходов от использования муниципального имущества и доходов от продажи материальных и нематериальных активов</w:t>
      </w:r>
      <w:r>
        <w:rPr>
          <w:rFonts w:ascii="Times New Roman" w:hAnsi="Times New Roman" w:cs="Times New Roman"/>
          <w:spacing w:val="-4"/>
          <w:sz w:val="24"/>
          <w:szCs w:val="24"/>
        </w:rPr>
        <w:t>, штрафных санкций и прочих неналоговых доходов.</w:t>
      </w:r>
    </w:p>
    <w:p w:rsidR="00232744" w:rsidRPr="00060588" w:rsidRDefault="00232744" w:rsidP="00232744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Доходы от арендной платы составили </w:t>
      </w:r>
      <w:r>
        <w:rPr>
          <w:rFonts w:ascii="Times New Roman" w:hAnsi="Times New Roman" w:cs="Times New Roman"/>
          <w:spacing w:val="-4"/>
          <w:sz w:val="24"/>
          <w:szCs w:val="24"/>
        </w:rPr>
        <w:t>656,9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руб., что на </w:t>
      </w:r>
      <w:r>
        <w:rPr>
          <w:rFonts w:ascii="Times New Roman" w:hAnsi="Times New Roman" w:cs="Times New Roman"/>
          <w:spacing w:val="-4"/>
          <w:sz w:val="24"/>
          <w:szCs w:val="24"/>
        </w:rPr>
        <w:t>147,3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выше уровня АППГ.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Годовой план исполнен на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119,1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  <w:r>
        <w:rPr>
          <w:rFonts w:ascii="Times New Roman" w:hAnsi="Times New Roman" w:cs="Times New Roman"/>
          <w:spacing w:val="-4"/>
          <w:sz w:val="24"/>
          <w:szCs w:val="24"/>
        </w:rPr>
        <w:t>Удельный вес налога в структуре собственных доходов составил 1,4 %.</w:t>
      </w:r>
    </w:p>
    <w:p w:rsidR="00232744" w:rsidRPr="00060588" w:rsidRDefault="00232744" w:rsidP="00232744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Доходы от продажи имущества и земельных участков </w:t>
      </w:r>
      <w:r>
        <w:rPr>
          <w:rFonts w:ascii="Times New Roman" w:hAnsi="Times New Roman" w:cs="Times New Roman"/>
          <w:spacing w:val="-4"/>
          <w:sz w:val="24"/>
          <w:szCs w:val="24"/>
        </w:rPr>
        <w:t>уменьшены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pacing w:val="-4"/>
          <w:sz w:val="24"/>
          <w:szCs w:val="24"/>
        </w:rPr>
        <w:t>443,4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к уровню АППГ и оставили </w:t>
      </w:r>
      <w:r>
        <w:rPr>
          <w:rFonts w:ascii="Times New Roman" w:hAnsi="Times New Roman" w:cs="Times New Roman"/>
          <w:spacing w:val="-4"/>
          <w:sz w:val="24"/>
          <w:szCs w:val="24"/>
        </w:rPr>
        <w:t>600,2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Годовой план исполнен на </w:t>
      </w:r>
      <w:r>
        <w:rPr>
          <w:rFonts w:ascii="Times New Roman" w:hAnsi="Times New Roman" w:cs="Times New Roman"/>
          <w:spacing w:val="-4"/>
          <w:sz w:val="24"/>
          <w:szCs w:val="24"/>
        </w:rPr>
        <w:t>100,0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0C10D1" w:rsidRPr="00B032B1" w:rsidRDefault="00552C63" w:rsidP="000C10D1">
      <w:pPr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0C10D1" w:rsidRPr="00613DF9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Безвозмездные поступления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составили </w:t>
      </w:r>
      <w:r w:rsidR="000C10D1" w:rsidRPr="00B032B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42</w:t>
      </w:r>
      <w:r w:rsidR="000C10D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 </w:t>
      </w:r>
      <w:r w:rsidR="000C10D1" w:rsidRPr="00B032B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624</w:t>
      </w:r>
      <w:r w:rsidR="000C10D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,6</w:t>
      </w:r>
      <w:r w:rsidR="000C10D1" w:rsidRPr="00B032B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 </w:t>
      </w:r>
      <w:r w:rsidR="000C10D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тыс.</w:t>
      </w:r>
      <w:r w:rsidR="000C10D1" w:rsidRPr="00B032B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руб., или 95,1 процента от уточненного плана. По сравнению с АППГ объем безвозмездных поступлений за 2024 год уменьшился на 25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467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,2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тыс.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 или на 37,4 процента. Уменьшение поступлений из областного бюджета связано с поступлением в 2023 году субсидий на </w:t>
      </w:r>
      <w:proofErr w:type="spellStart"/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софинансирование</w:t>
      </w:r>
      <w:proofErr w:type="spellEnd"/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капитальных вложений в объекты муниципальной собственности (строительство очистных сооружений и реконструкция систем водоснабжения) уменьшилась на 40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792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,6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тыс.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 (в 2023 году – 51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585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,5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тыс.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руб.), субсидии на </w:t>
      </w:r>
      <w:proofErr w:type="spellStart"/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софинансирование</w:t>
      </w:r>
      <w:proofErr w:type="spellEnd"/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по  ГП «Подготовка объектов жилищно-коммунального хозяйства к зиме» уменьшилась на 836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,0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тыс.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 (в 2023 году 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–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836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,0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тыс.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руб.), а также прочие 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безвозмездные поступления (в </w:t>
      </w:r>
      <w:proofErr w:type="spellStart"/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т.ч</w:t>
      </w:r>
      <w:proofErr w:type="spellEnd"/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. доля населения по городской среде уменьшилась на 50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,1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тыс.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 (в 2023 году 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–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63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,4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="000C10D1">
        <w:rPr>
          <w:rFonts w:ascii="Times New Roman" w:hAnsi="Times New Roman" w:cs="Times New Roman"/>
          <w:color w:val="000000"/>
          <w:spacing w:val="6"/>
          <w:sz w:val="24"/>
          <w:szCs w:val="24"/>
        </w:rPr>
        <w:t>тыс.</w:t>
      </w:r>
      <w:r w:rsidR="000C10D1" w:rsidRPr="00B032B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руб.).</w:t>
      </w:r>
    </w:p>
    <w:p w:rsidR="00E1534A" w:rsidRPr="003F3124" w:rsidRDefault="00454B56" w:rsidP="003D16A5">
      <w:pPr>
        <w:spacing w:before="240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2C63" w:rsidRPr="000605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534A"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В целом, расходы бюджета в отчетном периоде составили </w:t>
      </w:r>
      <w:r w:rsidR="00E1534A">
        <w:rPr>
          <w:rFonts w:ascii="Times New Roman" w:hAnsi="Times New Roman" w:cs="Times New Roman"/>
          <w:color w:val="000000"/>
          <w:sz w:val="24"/>
          <w:szCs w:val="24"/>
        </w:rPr>
        <w:t xml:space="preserve">73 259,7 тыс. </w:t>
      </w:r>
      <w:r w:rsidR="00E1534A"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руб., что соответствует </w:t>
      </w:r>
      <w:r w:rsidR="00E1534A">
        <w:rPr>
          <w:rFonts w:ascii="Times New Roman" w:hAnsi="Times New Roman" w:cs="Times New Roman"/>
          <w:color w:val="000000"/>
          <w:sz w:val="24"/>
          <w:szCs w:val="24"/>
        </w:rPr>
        <w:t>67,3</w:t>
      </w:r>
      <w:r w:rsidR="00E1534A"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уточненного годового плана. По сравнению с аналогичным периодом прошлого года расходы </w:t>
      </w:r>
      <w:r w:rsidR="00E1534A">
        <w:rPr>
          <w:rFonts w:ascii="Times New Roman" w:hAnsi="Times New Roman" w:cs="Times New Roman"/>
          <w:color w:val="000000"/>
          <w:sz w:val="24"/>
          <w:szCs w:val="24"/>
        </w:rPr>
        <w:t>уменьш</w:t>
      </w:r>
      <w:r w:rsidR="00E1534A"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ились на </w:t>
      </w:r>
      <w:r w:rsidR="00E1534A">
        <w:rPr>
          <w:rFonts w:ascii="Times New Roman" w:hAnsi="Times New Roman" w:cs="Times New Roman"/>
          <w:color w:val="000000"/>
          <w:sz w:val="24"/>
          <w:szCs w:val="24"/>
        </w:rPr>
        <w:t>31 717,4 тыс.</w:t>
      </w:r>
      <w:r w:rsidR="00E1534A"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руб. или на </w:t>
      </w:r>
      <w:r w:rsidR="00E1534A">
        <w:rPr>
          <w:rFonts w:ascii="Times New Roman" w:hAnsi="Times New Roman" w:cs="Times New Roman"/>
          <w:color w:val="000000"/>
          <w:sz w:val="24"/>
          <w:szCs w:val="24"/>
        </w:rPr>
        <w:t>30,2</w:t>
      </w:r>
      <w:r w:rsidR="00E1534A"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процент</w:t>
      </w:r>
      <w:r w:rsidR="00E153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1534A" w:rsidRPr="003F31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534A" w:rsidRPr="003F3124" w:rsidRDefault="00E1534A" w:rsidP="00E1534A">
      <w:pPr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124">
        <w:rPr>
          <w:rFonts w:ascii="Times New Roman" w:hAnsi="Times New Roman" w:cs="Times New Roman"/>
          <w:color w:val="000000"/>
          <w:sz w:val="24"/>
          <w:szCs w:val="24"/>
        </w:rPr>
        <w:t>Из представленных 8-ми разделов ниже уровня предшествующего периода сложились расходы по р</w:t>
      </w:r>
      <w:r>
        <w:rPr>
          <w:rFonts w:ascii="Times New Roman" w:hAnsi="Times New Roman" w:cs="Times New Roman"/>
          <w:color w:val="000000"/>
          <w:sz w:val="24"/>
          <w:szCs w:val="24"/>
        </w:rPr>
        <w:t>азделам: «Национальная экономика»,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Жилищно-коммунальное хозяйство», «Социальная политика» и «Физическая культура и спорт».</w:t>
      </w:r>
    </w:p>
    <w:p w:rsidR="006F5F41" w:rsidRPr="00060588" w:rsidRDefault="00552C63" w:rsidP="00552C63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3D1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54B56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D16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202</w:t>
      </w:r>
      <w:r w:rsidR="00E153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бюджет </w:t>
      </w:r>
      <w:r w:rsidR="000561E3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Навлинского</w:t>
      </w:r>
      <w:r w:rsidR="00D726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поселения исполнен 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1534A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D726F7">
        <w:rPr>
          <w:rFonts w:ascii="Times New Roman" w:eastAsia="Times New Roman" w:hAnsi="Times New Roman" w:cs="Times New Roman"/>
          <w:sz w:val="24"/>
          <w:szCs w:val="24"/>
        </w:rPr>
        <w:t>фицитом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E1534A">
        <w:rPr>
          <w:rFonts w:ascii="Times New Roman" w:eastAsia="Times New Roman" w:hAnsi="Times New Roman" w:cs="Times New Roman"/>
          <w:sz w:val="24"/>
          <w:szCs w:val="24"/>
        </w:rPr>
        <w:t>14 758,0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>По состоянию на 1 января 202</w:t>
      </w:r>
      <w:r w:rsidR="00E1534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года остаток средств на счете бюджета составлял </w:t>
      </w:r>
      <w:r w:rsidR="00E1534A">
        <w:rPr>
          <w:rFonts w:ascii="Times New Roman" w:eastAsia="Times New Roman" w:hAnsi="Times New Roman" w:cs="Times New Roman"/>
          <w:sz w:val="24"/>
          <w:szCs w:val="24"/>
        </w:rPr>
        <w:t>21530,7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В результате исполнения бюджета остаток средств на счете по учету средств бюджета поселения </w:t>
      </w:r>
      <w:r w:rsidR="00E1534A">
        <w:rPr>
          <w:rFonts w:ascii="Times New Roman" w:eastAsia="Times New Roman" w:hAnsi="Times New Roman" w:cs="Times New Roman"/>
          <w:sz w:val="24"/>
          <w:szCs w:val="24"/>
        </w:rPr>
        <w:t>увелич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ился на </w:t>
      </w:r>
      <w:r w:rsidR="00E1534A">
        <w:rPr>
          <w:rFonts w:ascii="Times New Roman" w:eastAsia="Times New Roman" w:hAnsi="Times New Roman" w:cs="Times New Roman"/>
          <w:sz w:val="24"/>
          <w:szCs w:val="24"/>
        </w:rPr>
        <w:t>14 758,0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на конец 202</w:t>
      </w:r>
      <w:r w:rsidR="00E1534A">
        <w:rPr>
          <w:rFonts w:ascii="Times New Roman" w:eastAsia="Times New Roman" w:hAnsi="Times New Roman" w:cs="Times New Roman"/>
          <w:sz w:val="24"/>
          <w:szCs w:val="24"/>
        </w:rPr>
        <w:t>4</w:t>
      </w:r>
      <w:r w:rsidR="00D726F7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 </w:t>
      </w:r>
      <w:r w:rsidR="00E1534A">
        <w:rPr>
          <w:rFonts w:ascii="Times New Roman" w:eastAsia="Times New Roman" w:hAnsi="Times New Roman" w:cs="Times New Roman"/>
          <w:sz w:val="24"/>
          <w:szCs w:val="24"/>
        </w:rPr>
        <w:t xml:space="preserve">36 288,7 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5B3CA3" w:rsidRDefault="00552C63" w:rsidP="005B3CA3">
      <w:pPr>
        <w:pStyle w:val="af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5B3C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D16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454B56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54B56"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>Навлинское</w:t>
      </w:r>
      <w:proofErr w:type="spellEnd"/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>городское</w:t>
      </w:r>
      <w:r w:rsidR="00692B49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поселение муниципального внутреннего долга не имеет.</w:t>
      </w:r>
      <w:r w:rsidR="00D304A2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2B49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В отчетном периоде привлечение внутренних заимствований и предоставление муниципал</w:t>
      </w:r>
      <w:r w:rsidR="005B3CA3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гарантий не производилось.</w:t>
      </w:r>
    </w:p>
    <w:p w:rsidR="00D575C8" w:rsidRPr="00011C22" w:rsidRDefault="005B3CA3" w:rsidP="003D16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406756">
        <w:rPr>
          <w:rFonts w:ascii="Times New Roman" w:hAnsi="Times New Roman"/>
          <w:sz w:val="24"/>
          <w:szCs w:val="24"/>
          <w:lang w:eastAsia="ar-SA"/>
        </w:rPr>
        <w:t xml:space="preserve">В соответствии с Отчетом об </w:t>
      </w:r>
      <w:r>
        <w:rPr>
          <w:rFonts w:ascii="Times New Roman" w:hAnsi="Times New Roman"/>
          <w:sz w:val="24"/>
          <w:szCs w:val="24"/>
          <w:lang w:eastAsia="ar-SA"/>
        </w:rPr>
        <w:t>исполнении расходной части бюджета Навлинского городского поселения в</w:t>
      </w:r>
      <w:r w:rsidRPr="00406756">
        <w:rPr>
          <w:rFonts w:ascii="Times New Roman" w:hAnsi="Times New Roman"/>
          <w:sz w:val="24"/>
          <w:szCs w:val="24"/>
          <w:lang w:eastAsia="ar-SA"/>
        </w:rPr>
        <w:t xml:space="preserve"> 202</w:t>
      </w:r>
      <w:r w:rsidR="00D575C8">
        <w:rPr>
          <w:rFonts w:ascii="Times New Roman" w:hAnsi="Times New Roman"/>
          <w:sz w:val="24"/>
          <w:szCs w:val="24"/>
          <w:lang w:eastAsia="ar-SA"/>
        </w:rPr>
        <w:t>4</w:t>
      </w:r>
      <w:r>
        <w:rPr>
          <w:rFonts w:ascii="Times New Roman" w:hAnsi="Times New Roman"/>
          <w:sz w:val="24"/>
          <w:szCs w:val="24"/>
          <w:lang w:eastAsia="ar-SA"/>
        </w:rPr>
        <w:t xml:space="preserve"> году</w:t>
      </w:r>
      <w:r w:rsidRPr="00406756">
        <w:rPr>
          <w:rFonts w:ascii="Times New Roman" w:hAnsi="Times New Roman"/>
          <w:sz w:val="24"/>
          <w:szCs w:val="24"/>
          <w:lang w:eastAsia="ar-SA"/>
        </w:rPr>
        <w:t xml:space="preserve"> расходы производил</w:t>
      </w:r>
      <w:r w:rsidR="00147346">
        <w:rPr>
          <w:rFonts w:ascii="Times New Roman" w:hAnsi="Times New Roman"/>
          <w:sz w:val="24"/>
          <w:szCs w:val="24"/>
          <w:lang w:eastAsia="ar-SA"/>
        </w:rPr>
        <w:t>а</w:t>
      </w:r>
      <w:r w:rsidRPr="00406756">
        <w:rPr>
          <w:rFonts w:ascii="Times New Roman" w:hAnsi="Times New Roman"/>
          <w:sz w:val="24"/>
          <w:szCs w:val="24"/>
          <w:lang w:eastAsia="ar-SA"/>
        </w:rPr>
        <w:t>сь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47346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D575C8" w:rsidRPr="00011C22">
        <w:rPr>
          <w:rFonts w:ascii="Times New Roman" w:hAnsi="Times New Roman" w:cs="Times New Roman"/>
          <w:sz w:val="24"/>
          <w:szCs w:val="24"/>
        </w:rPr>
        <w:t>возмещения судебных расходов по исполнительному документу ФС , выданному Арбитражным судом Брянской области по делу А09-4343/2023 от 28.11.2023 года о взыскании в пользу общества с ограниченной ответственностью «АВ-Строй» - 24</w:t>
      </w:r>
      <w:r w:rsidR="00D575C8">
        <w:rPr>
          <w:rFonts w:ascii="Times New Roman" w:hAnsi="Times New Roman" w:cs="Times New Roman"/>
          <w:sz w:val="24"/>
          <w:szCs w:val="24"/>
        </w:rPr>
        <w:t>,0</w:t>
      </w:r>
      <w:r w:rsidR="00D575C8" w:rsidRPr="00011C22">
        <w:rPr>
          <w:rFonts w:ascii="Times New Roman" w:hAnsi="Times New Roman" w:cs="Times New Roman"/>
          <w:sz w:val="24"/>
          <w:szCs w:val="24"/>
        </w:rPr>
        <w:t> </w:t>
      </w:r>
      <w:r w:rsidR="00D575C8">
        <w:rPr>
          <w:rFonts w:ascii="Times New Roman" w:hAnsi="Times New Roman" w:cs="Times New Roman"/>
          <w:sz w:val="24"/>
          <w:szCs w:val="24"/>
        </w:rPr>
        <w:t xml:space="preserve">тыс. </w:t>
      </w:r>
      <w:r w:rsidR="00D575C8" w:rsidRPr="00011C22">
        <w:rPr>
          <w:rFonts w:ascii="Times New Roman" w:hAnsi="Times New Roman" w:cs="Times New Roman"/>
          <w:sz w:val="24"/>
          <w:szCs w:val="24"/>
        </w:rPr>
        <w:t>руб., на оплату государственной пошлины по исполнительному документу ФС, выданному Арбитражным судом Брянской области по делу А09-4343/2023 от 18.09.2023 года в пользу общества с ограниченной ответственностью «АВ-Строй» - 3</w:t>
      </w:r>
      <w:r w:rsidR="00D575C8">
        <w:rPr>
          <w:rFonts w:ascii="Times New Roman" w:hAnsi="Times New Roman" w:cs="Times New Roman"/>
          <w:sz w:val="24"/>
          <w:szCs w:val="24"/>
        </w:rPr>
        <w:t>,0</w:t>
      </w:r>
      <w:r w:rsidR="00D575C8" w:rsidRPr="00011C22">
        <w:rPr>
          <w:rFonts w:ascii="Times New Roman" w:hAnsi="Times New Roman" w:cs="Times New Roman"/>
          <w:sz w:val="24"/>
          <w:szCs w:val="24"/>
        </w:rPr>
        <w:t> </w:t>
      </w:r>
      <w:r w:rsidR="00D575C8">
        <w:rPr>
          <w:rFonts w:ascii="Times New Roman" w:hAnsi="Times New Roman" w:cs="Times New Roman"/>
          <w:sz w:val="24"/>
          <w:szCs w:val="24"/>
        </w:rPr>
        <w:t xml:space="preserve">тыс. </w:t>
      </w:r>
      <w:r w:rsidR="00D575C8" w:rsidRPr="00011C22">
        <w:rPr>
          <w:rFonts w:ascii="Times New Roman" w:hAnsi="Times New Roman" w:cs="Times New Roman"/>
          <w:sz w:val="24"/>
          <w:szCs w:val="24"/>
        </w:rPr>
        <w:t>руб.</w:t>
      </w:r>
    </w:p>
    <w:p w:rsidR="005B3CA3" w:rsidRPr="006D4A7D" w:rsidRDefault="005B3CA3" w:rsidP="00D575C8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D4A7D">
        <w:rPr>
          <w:rFonts w:ascii="Times New Roman" w:hAnsi="Times New Roman"/>
          <w:i/>
          <w:color w:val="000000"/>
          <w:sz w:val="24"/>
          <w:szCs w:val="24"/>
        </w:rPr>
        <w:t xml:space="preserve">Отмечается: нарушен принцип результативности и эффективности использования бюджетных средств (ст. 34 БК РФ), выразившаяся в оплате за счет бюджетных средств штрафов. </w:t>
      </w:r>
    </w:p>
    <w:p w:rsidR="00CC43FF" w:rsidRDefault="005B3CA3" w:rsidP="00CC43FF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D4A7D">
        <w:rPr>
          <w:rFonts w:ascii="Times New Roman" w:hAnsi="Times New Roman"/>
          <w:i/>
          <w:color w:val="000000"/>
          <w:sz w:val="24"/>
          <w:szCs w:val="24"/>
        </w:rPr>
        <w:t xml:space="preserve">Данный факт расценивается как неэффективное использование бюджетных средств в сумме </w:t>
      </w:r>
      <w:r w:rsidR="00D575C8">
        <w:rPr>
          <w:rFonts w:ascii="Times New Roman" w:hAnsi="Times New Roman"/>
          <w:i/>
          <w:color w:val="000000"/>
          <w:sz w:val="24"/>
          <w:szCs w:val="24"/>
        </w:rPr>
        <w:t>27,0</w:t>
      </w:r>
      <w:r w:rsidRPr="006D4A7D">
        <w:rPr>
          <w:rFonts w:ascii="Times New Roman" w:hAnsi="Times New Roman"/>
          <w:i/>
          <w:color w:val="000000"/>
          <w:sz w:val="24"/>
          <w:szCs w:val="24"/>
        </w:rPr>
        <w:t xml:space="preserve"> тыс. рублей.</w:t>
      </w:r>
    </w:p>
    <w:p w:rsidR="002379B3" w:rsidRPr="00CC43FF" w:rsidRDefault="002379B3" w:rsidP="00CC43FF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Предложения.</w:t>
      </w:r>
    </w:p>
    <w:p w:rsidR="00552C63" w:rsidRPr="00060588" w:rsidRDefault="00552C63" w:rsidP="00552C63">
      <w:pPr>
        <w:spacing w:line="240" w:lineRule="auto"/>
        <w:ind w:right="19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На основании изложенного и в соответствии с действующим законодательством Контрольно – счетная палата </w:t>
      </w:r>
      <w:r w:rsidR="008C57A2" w:rsidRPr="00060588">
        <w:rPr>
          <w:rFonts w:ascii="Times New Roman" w:hAnsi="Times New Roman" w:cs="Times New Roman"/>
          <w:sz w:val="24"/>
          <w:szCs w:val="24"/>
        </w:rPr>
        <w:t xml:space="preserve">Навлинского </w:t>
      </w:r>
      <w:r w:rsidRPr="00060588">
        <w:rPr>
          <w:rFonts w:ascii="Times New Roman" w:hAnsi="Times New Roman" w:cs="Times New Roman"/>
          <w:sz w:val="24"/>
          <w:szCs w:val="24"/>
        </w:rPr>
        <w:t xml:space="preserve">муниципального района предлагает: </w:t>
      </w:r>
    </w:p>
    <w:p w:rsidR="00552C63" w:rsidRPr="00060588" w:rsidRDefault="00552C63" w:rsidP="00552C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Направить Заключение по результатам </w:t>
      </w:r>
      <w:proofErr w:type="spellStart"/>
      <w:r w:rsidRPr="00060588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="009C2AA3">
        <w:rPr>
          <w:rFonts w:ascii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z w:val="24"/>
          <w:szCs w:val="24"/>
        </w:rPr>
        <w:t>- аналитического</w:t>
      </w:r>
    </w:p>
    <w:p w:rsidR="00552C63" w:rsidRPr="00060588" w:rsidRDefault="00552C63" w:rsidP="00552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мероприятия «Экспертиза и подготовка заключен</w:t>
      </w:r>
      <w:r w:rsidR="00D726F7">
        <w:rPr>
          <w:rFonts w:ascii="Times New Roman" w:hAnsi="Times New Roman" w:cs="Times New Roman"/>
          <w:sz w:val="24"/>
          <w:szCs w:val="24"/>
        </w:rPr>
        <w:t xml:space="preserve">ия на отчет </w:t>
      </w:r>
      <w:r w:rsidRPr="00060588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26816">
        <w:rPr>
          <w:rFonts w:ascii="Times New Roman" w:hAnsi="Times New Roman" w:cs="Times New Roman"/>
          <w:sz w:val="24"/>
          <w:szCs w:val="24"/>
        </w:rPr>
        <w:t xml:space="preserve">района Брянской области района </w:t>
      </w:r>
      <w:r w:rsidRPr="00060588">
        <w:rPr>
          <w:rFonts w:ascii="Times New Roman" w:hAnsi="Times New Roman" w:cs="Times New Roman"/>
          <w:sz w:val="24"/>
          <w:szCs w:val="24"/>
        </w:rPr>
        <w:t>за 202</w:t>
      </w:r>
      <w:r w:rsidR="006F7300">
        <w:rPr>
          <w:rFonts w:ascii="Times New Roman" w:hAnsi="Times New Roman" w:cs="Times New Roman"/>
          <w:sz w:val="24"/>
          <w:szCs w:val="24"/>
        </w:rPr>
        <w:t>4</w:t>
      </w:r>
      <w:r w:rsidR="00265AB3">
        <w:rPr>
          <w:rFonts w:ascii="Times New Roman" w:hAnsi="Times New Roman" w:cs="Times New Roman"/>
          <w:sz w:val="24"/>
          <w:szCs w:val="24"/>
        </w:rPr>
        <w:t xml:space="preserve"> год" </w:t>
      </w:r>
      <w:r w:rsidR="002065D3">
        <w:rPr>
          <w:rFonts w:ascii="Times New Roman" w:hAnsi="Times New Roman" w:cs="Times New Roman"/>
          <w:sz w:val="24"/>
          <w:szCs w:val="24"/>
        </w:rPr>
        <w:t xml:space="preserve">в </w:t>
      </w:r>
      <w:r w:rsidRPr="00060588">
        <w:rPr>
          <w:rFonts w:ascii="Times New Roman" w:hAnsi="Times New Roman" w:cs="Times New Roman"/>
          <w:sz w:val="24"/>
          <w:szCs w:val="24"/>
        </w:rPr>
        <w:t>Совет народных депутатов п.</w:t>
      </w:r>
      <w:r w:rsidR="008C57A2" w:rsidRPr="00060588">
        <w:rPr>
          <w:rFonts w:ascii="Times New Roman" w:hAnsi="Times New Roman" w:cs="Times New Roman"/>
          <w:sz w:val="24"/>
          <w:szCs w:val="24"/>
        </w:rPr>
        <w:t xml:space="preserve"> Навля</w:t>
      </w:r>
      <w:r w:rsidR="00BB7B22">
        <w:rPr>
          <w:rFonts w:ascii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z w:val="24"/>
          <w:szCs w:val="24"/>
        </w:rPr>
        <w:t xml:space="preserve">с рекомендацией рассмотреть </w:t>
      </w:r>
      <w:r w:rsidR="00BB7B22">
        <w:rPr>
          <w:rFonts w:ascii="Times New Roman" w:hAnsi="Times New Roman" w:cs="Times New Roman"/>
          <w:sz w:val="24"/>
          <w:szCs w:val="24"/>
        </w:rPr>
        <w:t xml:space="preserve">проект решения «Об утверждении </w:t>
      </w:r>
      <w:r w:rsidRPr="00060588">
        <w:rPr>
          <w:rFonts w:ascii="Times New Roman" w:hAnsi="Times New Roman" w:cs="Times New Roman"/>
          <w:sz w:val="24"/>
          <w:szCs w:val="24"/>
        </w:rPr>
        <w:t>отчета об исполне</w:t>
      </w:r>
      <w:r w:rsidR="00BB7B22">
        <w:rPr>
          <w:rFonts w:ascii="Times New Roman" w:hAnsi="Times New Roman" w:cs="Times New Roman"/>
          <w:sz w:val="24"/>
          <w:szCs w:val="24"/>
        </w:rPr>
        <w:t xml:space="preserve">нии бюджета </w:t>
      </w:r>
      <w:r w:rsidR="008C57A2" w:rsidRPr="00060588">
        <w:rPr>
          <w:rFonts w:ascii="Times New Roman" w:hAnsi="Times New Roman" w:cs="Times New Roman"/>
          <w:sz w:val="24"/>
          <w:szCs w:val="24"/>
        </w:rPr>
        <w:t xml:space="preserve">Навлинского </w:t>
      </w:r>
      <w:r w:rsidR="00C33470" w:rsidRPr="00060588">
        <w:rPr>
          <w:rFonts w:ascii="Times New Roman" w:hAnsi="Times New Roman" w:cs="Times New Roman"/>
          <w:sz w:val="24"/>
          <w:szCs w:val="24"/>
        </w:rPr>
        <w:t>городского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за 202</w:t>
      </w:r>
      <w:r w:rsidR="006F7300">
        <w:rPr>
          <w:rFonts w:ascii="Times New Roman" w:hAnsi="Times New Roman" w:cs="Times New Roman"/>
          <w:sz w:val="24"/>
          <w:szCs w:val="24"/>
        </w:rPr>
        <w:t>4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552C63" w:rsidRPr="00060588" w:rsidRDefault="00552C63" w:rsidP="00552C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Направить Заключение по результатам экспертно- аналитического</w:t>
      </w:r>
    </w:p>
    <w:p w:rsidR="00552C63" w:rsidRPr="00060588" w:rsidRDefault="00552C63" w:rsidP="00552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 мероприятия «Экспертиза и </w:t>
      </w:r>
      <w:r w:rsidR="00265AB3">
        <w:rPr>
          <w:rFonts w:ascii="Times New Roman" w:hAnsi="Times New Roman" w:cs="Times New Roman"/>
          <w:sz w:val="24"/>
          <w:szCs w:val="24"/>
        </w:rPr>
        <w:t xml:space="preserve">подготовка заключения на отчет </w:t>
      </w:r>
      <w:r w:rsidRPr="00060588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="00C33470" w:rsidRPr="00060588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BB7B22">
        <w:rPr>
          <w:rFonts w:ascii="Times New Roman" w:hAnsi="Times New Roman" w:cs="Times New Roman"/>
          <w:sz w:val="24"/>
          <w:szCs w:val="24"/>
        </w:rPr>
        <w:t xml:space="preserve">льного района Брянской области </w:t>
      </w:r>
      <w:r w:rsidRPr="00060588">
        <w:rPr>
          <w:rFonts w:ascii="Times New Roman" w:hAnsi="Times New Roman" w:cs="Times New Roman"/>
          <w:sz w:val="24"/>
          <w:szCs w:val="24"/>
        </w:rPr>
        <w:t>за 202</w:t>
      </w:r>
      <w:r w:rsidR="006F7300">
        <w:rPr>
          <w:rFonts w:ascii="Times New Roman" w:hAnsi="Times New Roman" w:cs="Times New Roman"/>
          <w:sz w:val="24"/>
          <w:szCs w:val="24"/>
        </w:rPr>
        <w:t>4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год"    в администрацию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="00BB7B2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60588">
        <w:rPr>
          <w:rFonts w:ascii="Times New Roman" w:hAnsi="Times New Roman" w:cs="Times New Roman"/>
          <w:sz w:val="24"/>
          <w:szCs w:val="24"/>
        </w:rPr>
        <w:t xml:space="preserve"> с предложениями:</w:t>
      </w:r>
    </w:p>
    <w:p w:rsidR="00365676" w:rsidRDefault="00552C63" w:rsidP="005347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        </w:t>
      </w:r>
      <w:r w:rsidR="005347FF">
        <w:rPr>
          <w:rFonts w:ascii="Times New Roman" w:hAnsi="Times New Roman" w:cs="Times New Roman"/>
          <w:sz w:val="24"/>
          <w:szCs w:val="24"/>
        </w:rPr>
        <w:t xml:space="preserve">      </w:t>
      </w:r>
      <w:r w:rsidRPr="00060588">
        <w:rPr>
          <w:rFonts w:ascii="Times New Roman" w:hAnsi="Times New Roman" w:cs="Times New Roman"/>
          <w:sz w:val="24"/>
          <w:szCs w:val="24"/>
        </w:rPr>
        <w:t xml:space="preserve">2.1. </w:t>
      </w:r>
      <w:r w:rsidR="00365676" w:rsidRPr="00365676">
        <w:rPr>
          <w:rFonts w:ascii="Times New Roman" w:hAnsi="Times New Roman" w:cs="Times New Roman"/>
          <w:sz w:val="24"/>
          <w:szCs w:val="24"/>
        </w:rPr>
        <w:t>Главным распорядителям средств бюджета</w:t>
      </w:r>
      <w:r w:rsidR="00365676">
        <w:rPr>
          <w:rFonts w:ascii="Times New Roman" w:hAnsi="Times New Roman" w:cs="Times New Roman"/>
          <w:sz w:val="24"/>
          <w:szCs w:val="24"/>
        </w:rPr>
        <w:t>: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C539F2" w:rsidRPr="00C539F2" w:rsidRDefault="00365676" w:rsidP="005347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6">
        <w:rPr>
          <w:rFonts w:ascii="Times New Roman" w:hAnsi="Times New Roman" w:cs="Times New Roman"/>
          <w:sz w:val="24"/>
          <w:szCs w:val="24"/>
        </w:rPr>
        <w:t>принять меры к обеспечению выполнения плановых показателей и их финансированию;</w:t>
      </w:r>
      <w:r w:rsidR="009C2AA3">
        <w:rPr>
          <w:rFonts w:ascii="Times New Roman" w:hAnsi="Times New Roman" w:cs="Times New Roman"/>
          <w:sz w:val="24"/>
          <w:szCs w:val="24"/>
        </w:rPr>
        <w:t xml:space="preserve"> </w:t>
      </w:r>
      <w:r w:rsidR="00C539F2" w:rsidRPr="00C539F2">
        <w:rPr>
          <w:rFonts w:ascii="Times New Roman" w:hAnsi="Times New Roman" w:cs="Times New Roman"/>
          <w:sz w:val="24"/>
          <w:szCs w:val="24"/>
        </w:rPr>
        <w:t>проанализировать причины невыполнения плановых показателей</w:t>
      </w:r>
      <w:r w:rsidR="00C539F2">
        <w:rPr>
          <w:rFonts w:ascii="Times New Roman" w:hAnsi="Times New Roman" w:cs="Times New Roman"/>
          <w:sz w:val="24"/>
          <w:szCs w:val="24"/>
        </w:rPr>
        <w:t>.</w:t>
      </w:r>
    </w:p>
    <w:p w:rsidR="00552C63" w:rsidRPr="00060588" w:rsidRDefault="005347FF" w:rsidP="00552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</w:t>
      </w:r>
      <w:r w:rsidR="00552C63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552C63" w:rsidRPr="00060588">
        <w:rPr>
          <w:rFonts w:ascii="Times New Roman" w:hAnsi="Times New Roman" w:cs="Times New Roman"/>
          <w:sz w:val="24"/>
          <w:szCs w:val="24"/>
        </w:rPr>
        <w:t xml:space="preserve">Обеспечить контроль за соблюдением требований ст. 34 Бюджетного кодекса РФ (принцип результативности и эффективности использования бюджетных средств) при исполнении расходных обязательств. </w:t>
      </w:r>
    </w:p>
    <w:p w:rsidR="007D7196" w:rsidRPr="00060588" w:rsidRDefault="007D7196" w:rsidP="007D719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F5F41" w:rsidRPr="00060588" w:rsidRDefault="007D7196" w:rsidP="006E436B">
      <w:pPr>
        <w:pStyle w:val="af0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E436B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Настоящее заключение</w:t>
      </w:r>
      <w:r w:rsidR="006E436B" w:rsidRPr="00060588">
        <w:rPr>
          <w:rFonts w:ascii="Times New Roman" w:hAnsi="Times New Roman" w:cs="Times New Roman"/>
          <w:sz w:val="24"/>
          <w:szCs w:val="24"/>
        </w:rPr>
        <w:t xml:space="preserve"> составлено на </w:t>
      </w:r>
      <w:r w:rsidR="006F7300">
        <w:rPr>
          <w:rFonts w:ascii="Times New Roman" w:hAnsi="Times New Roman" w:cs="Times New Roman"/>
          <w:sz w:val="24"/>
          <w:szCs w:val="24"/>
        </w:rPr>
        <w:t>24</w:t>
      </w:r>
      <w:r w:rsidR="00603093">
        <w:rPr>
          <w:rFonts w:ascii="Times New Roman" w:hAnsi="Times New Roman" w:cs="Times New Roman"/>
          <w:sz w:val="24"/>
          <w:szCs w:val="24"/>
        </w:rPr>
        <w:t xml:space="preserve"> </w:t>
      </w:r>
      <w:r w:rsidR="00986219">
        <w:rPr>
          <w:rFonts w:ascii="Times New Roman" w:hAnsi="Times New Roman" w:cs="Times New Roman"/>
          <w:sz w:val="24"/>
          <w:szCs w:val="24"/>
        </w:rPr>
        <w:t xml:space="preserve">листах </w:t>
      </w:r>
      <w:r w:rsidR="006E436B" w:rsidRPr="00060588">
        <w:rPr>
          <w:rFonts w:ascii="Times New Roman" w:hAnsi="Times New Roman" w:cs="Times New Roman"/>
          <w:sz w:val="24"/>
          <w:szCs w:val="24"/>
        </w:rPr>
        <w:t>в трех экземплярах:</w:t>
      </w:r>
    </w:p>
    <w:p w:rsidR="006E436B" w:rsidRPr="00060588" w:rsidRDefault="006E436B" w:rsidP="006E436B">
      <w:pPr>
        <w:pStyle w:val="af0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ab/>
      </w:r>
    </w:p>
    <w:p w:rsidR="006E436B" w:rsidRPr="00060588" w:rsidRDefault="006E436B" w:rsidP="006E436B">
      <w:pPr>
        <w:pStyle w:val="af0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1 экз.- Контрольно-счетная палата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E436B" w:rsidRPr="00060588" w:rsidRDefault="006E436B" w:rsidP="006E436B">
      <w:pPr>
        <w:pStyle w:val="af0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2 экз.- Совет народных депутатов п.</w:t>
      </w:r>
      <w:r w:rsidR="008C57A2" w:rsidRPr="00060588">
        <w:rPr>
          <w:rFonts w:ascii="Times New Roman" w:hAnsi="Times New Roman" w:cs="Times New Roman"/>
          <w:sz w:val="24"/>
          <w:szCs w:val="24"/>
        </w:rPr>
        <w:t xml:space="preserve"> Навля</w:t>
      </w:r>
      <w:r w:rsidRPr="00060588">
        <w:rPr>
          <w:rFonts w:ascii="Times New Roman" w:hAnsi="Times New Roman" w:cs="Times New Roman"/>
          <w:sz w:val="24"/>
          <w:szCs w:val="24"/>
        </w:rPr>
        <w:t>;</w:t>
      </w:r>
    </w:p>
    <w:p w:rsidR="006E436B" w:rsidRPr="00060588" w:rsidRDefault="006E436B" w:rsidP="006E436B">
      <w:pPr>
        <w:pStyle w:val="af0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3 экз.- Администрация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E0F45" w:rsidRPr="00060588" w:rsidRDefault="004E0F45" w:rsidP="00454B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4A41" w:rsidRPr="00060588" w:rsidRDefault="008C57A2" w:rsidP="00E34A4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="005347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347FF">
        <w:rPr>
          <w:rFonts w:ascii="Times New Roman" w:eastAsia="Times New Roman" w:hAnsi="Times New Roman" w:cs="Times New Roman"/>
          <w:sz w:val="24"/>
          <w:szCs w:val="24"/>
        </w:rPr>
        <w:t xml:space="preserve">Е.П. </w:t>
      </w:r>
      <w:proofErr w:type="spellStart"/>
      <w:r w:rsidR="005347FF">
        <w:rPr>
          <w:rFonts w:ascii="Times New Roman" w:eastAsia="Times New Roman" w:hAnsi="Times New Roman" w:cs="Times New Roman"/>
          <w:sz w:val="24"/>
          <w:szCs w:val="24"/>
        </w:rPr>
        <w:t>Мурач</w:t>
      </w:r>
      <w:proofErr w:type="spellEnd"/>
    </w:p>
    <w:p w:rsidR="00E34A41" w:rsidRPr="00060588" w:rsidRDefault="005347FF" w:rsidP="00E34A4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E34A41" w:rsidRPr="00060588" w:rsidSect="00E110E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77" w:right="851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0C" w:rsidRDefault="00421C0C" w:rsidP="0053509B">
      <w:pPr>
        <w:spacing w:after="0" w:line="240" w:lineRule="auto"/>
      </w:pPr>
      <w:r>
        <w:separator/>
      </w:r>
    </w:p>
  </w:endnote>
  <w:endnote w:type="continuationSeparator" w:id="0">
    <w:p w:rsidR="00421C0C" w:rsidRDefault="00421C0C" w:rsidP="0053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0184"/>
    </w:sdtPr>
    <w:sdtEndPr/>
    <w:sdtContent>
      <w:p w:rsidR="00EF284A" w:rsidRDefault="00EF284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13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EF284A" w:rsidRDefault="00EF284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9186"/>
    </w:sdtPr>
    <w:sdtEndPr/>
    <w:sdtContent>
      <w:p w:rsidR="00EF284A" w:rsidRDefault="00EF284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1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84A" w:rsidRDefault="00EF284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0C" w:rsidRDefault="00421C0C" w:rsidP="0053509B">
      <w:pPr>
        <w:spacing w:after="0" w:line="240" w:lineRule="auto"/>
      </w:pPr>
      <w:r>
        <w:separator/>
      </w:r>
    </w:p>
  </w:footnote>
  <w:footnote w:type="continuationSeparator" w:id="0">
    <w:p w:rsidR="00421C0C" w:rsidRDefault="00421C0C" w:rsidP="0053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4A" w:rsidRDefault="00EF284A" w:rsidP="00E110E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EF284A" w:rsidRDefault="00EF28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4A" w:rsidRDefault="00EF284A">
    <w:pPr>
      <w:pStyle w:val="a4"/>
      <w:jc w:val="center"/>
    </w:pPr>
  </w:p>
  <w:p w:rsidR="00EF284A" w:rsidRDefault="00EF28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4A" w:rsidRDefault="00EF284A">
    <w:pPr>
      <w:pStyle w:val="a4"/>
      <w:jc w:val="center"/>
    </w:pPr>
  </w:p>
  <w:p w:rsidR="00EF284A" w:rsidRDefault="00EF28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66F3"/>
    <w:multiLevelType w:val="hybridMultilevel"/>
    <w:tmpl w:val="4C445A94"/>
    <w:lvl w:ilvl="0" w:tplc="AFBEB744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64771"/>
    <w:multiLevelType w:val="hybridMultilevel"/>
    <w:tmpl w:val="C6D21160"/>
    <w:lvl w:ilvl="0" w:tplc="C2F6C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7C5E73"/>
    <w:multiLevelType w:val="multilevel"/>
    <w:tmpl w:val="3D1E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44281"/>
    <w:multiLevelType w:val="hybridMultilevel"/>
    <w:tmpl w:val="08C0EA6C"/>
    <w:lvl w:ilvl="0" w:tplc="F7ECB65A">
      <w:start w:val="1"/>
      <w:numFmt w:val="bullet"/>
      <w:suff w:val="space"/>
      <w:lvlText w:val="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58A7563"/>
    <w:multiLevelType w:val="multilevel"/>
    <w:tmpl w:val="B25E465E"/>
    <w:lvl w:ilvl="0">
      <w:start w:val="1"/>
      <w:numFmt w:val="decimal"/>
      <w:lvlText w:val="%1."/>
      <w:lvlJc w:val="left"/>
      <w:pPr>
        <w:ind w:left="1320" w:hanging="495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95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3075" w:hanging="1800"/>
      </w:p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</w:lvl>
  </w:abstractNum>
  <w:abstractNum w:abstractNumId="5" w15:restartNumberingAfterBreak="0">
    <w:nsid w:val="526244A4"/>
    <w:multiLevelType w:val="multilevel"/>
    <w:tmpl w:val="FB26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2938"/>
    <w:rsid w:val="00006C8B"/>
    <w:rsid w:val="00007634"/>
    <w:rsid w:val="00011C22"/>
    <w:rsid w:val="00027660"/>
    <w:rsid w:val="00030CFF"/>
    <w:rsid w:val="00031356"/>
    <w:rsid w:val="000417A9"/>
    <w:rsid w:val="00042CA4"/>
    <w:rsid w:val="000531CE"/>
    <w:rsid w:val="000555F9"/>
    <w:rsid w:val="000561E3"/>
    <w:rsid w:val="00057D38"/>
    <w:rsid w:val="00060588"/>
    <w:rsid w:val="000625AA"/>
    <w:rsid w:val="00066AFF"/>
    <w:rsid w:val="00074086"/>
    <w:rsid w:val="00077E12"/>
    <w:rsid w:val="000820FF"/>
    <w:rsid w:val="00084987"/>
    <w:rsid w:val="000851D8"/>
    <w:rsid w:val="0008780F"/>
    <w:rsid w:val="00094211"/>
    <w:rsid w:val="000A4878"/>
    <w:rsid w:val="000A7494"/>
    <w:rsid w:val="000A7A88"/>
    <w:rsid w:val="000B0595"/>
    <w:rsid w:val="000B2CF9"/>
    <w:rsid w:val="000B318E"/>
    <w:rsid w:val="000C10D1"/>
    <w:rsid w:val="000C2298"/>
    <w:rsid w:val="000C3A51"/>
    <w:rsid w:val="000C3B2C"/>
    <w:rsid w:val="000C4CDE"/>
    <w:rsid w:val="000D05E9"/>
    <w:rsid w:val="000D29AD"/>
    <w:rsid w:val="000D2F48"/>
    <w:rsid w:val="000D355E"/>
    <w:rsid w:val="000E1745"/>
    <w:rsid w:val="000E31D9"/>
    <w:rsid w:val="000E56BC"/>
    <w:rsid w:val="000E59A7"/>
    <w:rsid w:val="000E7E6B"/>
    <w:rsid w:val="000F044C"/>
    <w:rsid w:val="000F3C16"/>
    <w:rsid w:val="000F4375"/>
    <w:rsid w:val="00100307"/>
    <w:rsid w:val="0010592A"/>
    <w:rsid w:val="001065DC"/>
    <w:rsid w:val="001114C0"/>
    <w:rsid w:val="00122938"/>
    <w:rsid w:val="00126BEC"/>
    <w:rsid w:val="0013189B"/>
    <w:rsid w:val="001349D7"/>
    <w:rsid w:val="00135509"/>
    <w:rsid w:val="00136569"/>
    <w:rsid w:val="001472FF"/>
    <w:rsid w:val="00147346"/>
    <w:rsid w:val="00150B46"/>
    <w:rsid w:val="00152705"/>
    <w:rsid w:val="00153F43"/>
    <w:rsid w:val="00160F10"/>
    <w:rsid w:val="00163328"/>
    <w:rsid w:val="00163E64"/>
    <w:rsid w:val="001649BC"/>
    <w:rsid w:val="00166856"/>
    <w:rsid w:val="001770AE"/>
    <w:rsid w:val="00195994"/>
    <w:rsid w:val="001976CF"/>
    <w:rsid w:val="001A1ED1"/>
    <w:rsid w:val="001A4A92"/>
    <w:rsid w:val="001B1B19"/>
    <w:rsid w:val="001C12A4"/>
    <w:rsid w:val="001C1C0A"/>
    <w:rsid w:val="001C3AF7"/>
    <w:rsid w:val="001D0340"/>
    <w:rsid w:val="001D0FA8"/>
    <w:rsid w:val="001D118E"/>
    <w:rsid w:val="001D5B87"/>
    <w:rsid w:val="001D6C06"/>
    <w:rsid w:val="001E1630"/>
    <w:rsid w:val="001E7921"/>
    <w:rsid w:val="001F4917"/>
    <w:rsid w:val="00200D94"/>
    <w:rsid w:val="00205D3E"/>
    <w:rsid w:val="002065D3"/>
    <w:rsid w:val="00232744"/>
    <w:rsid w:val="00234019"/>
    <w:rsid w:val="0023508C"/>
    <w:rsid w:val="00236AF4"/>
    <w:rsid w:val="002379B3"/>
    <w:rsid w:val="00240DAE"/>
    <w:rsid w:val="002605E6"/>
    <w:rsid w:val="00265AB3"/>
    <w:rsid w:val="002666B0"/>
    <w:rsid w:val="00272CC3"/>
    <w:rsid w:val="002744B2"/>
    <w:rsid w:val="00277D40"/>
    <w:rsid w:val="002809B3"/>
    <w:rsid w:val="00284923"/>
    <w:rsid w:val="002873B7"/>
    <w:rsid w:val="00287C3C"/>
    <w:rsid w:val="00291C60"/>
    <w:rsid w:val="00291F4F"/>
    <w:rsid w:val="00294F90"/>
    <w:rsid w:val="00296FD4"/>
    <w:rsid w:val="00297E81"/>
    <w:rsid w:val="002A3B87"/>
    <w:rsid w:val="002A5902"/>
    <w:rsid w:val="002B23D9"/>
    <w:rsid w:val="002B678C"/>
    <w:rsid w:val="002B69D4"/>
    <w:rsid w:val="002C15BE"/>
    <w:rsid w:val="002C70D1"/>
    <w:rsid w:val="002C7E0C"/>
    <w:rsid w:val="002D28FF"/>
    <w:rsid w:val="002D501A"/>
    <w:rsid w:val="002E2C9C"/>
    <w:rsid w:val="002E3E77"/>
    <w:rsid w:val="002E6ABB"/>
    <w:rsid w:val="002E6E42"/>
    <w:rsid w:val="002F65B3"/>
    <w:rsid w:val="002F76C8"/>
    <w:rsid w:val="002F7AC7"/>
    <w:rsid w:val="003040C0"/>
    <w:rsid w:val="0030446D"/>
    <w:rsid w:val="003075DD"/>
    <w:rsid w:val="00307631"/>
    <w:rsid w:val="00307764"/>
    <w:rsid w:val="00317D75"/>
    <w:rsid w:val="00324274"/>
    <w:rsid w:val="0032692F"/>
    <w:rsid w:val="00330A99"/>
    <w:rsid w:val="003411B4"/>
    <w:rsid w:val="00341F16"/>
    <w:rsid w:val="0036149A"/>
    <w:rsid w:val="00364313"/>
    <w:rsid w:val="00365676"/>
    <w:rsid w:val="00370BFA"/>
    <w:rsid w:val="003716FB"/>
    <w:rsid w:val="00375CBD"/>
    <w:rsid w:val="00381019"/>
    <w:rsid w:val="003836DC"/>
    <w:rsid w:val="00384B75"/>
    <w:rsid w:val="00385E1D"/>
    <w:rsid w:val="0039043B"/>
    <w:rsid w:val="00394CDF"/>
    <w:rsid w:val="003B0C22"/>
    <w:rsid w:val="003B10E2"/>
    <w:rsid w:val="003B5FCB"/>
    <w:rsid w:val="003C28AD"/>
    <w:rsid w:val="003C5875"/>
    <w:rsid w:val="003C7F7F"/>
    <w:rsid w:val="003D0D4A"/>
    <w:rsid w:val="003D16A5"/>
    <w:rsid w:val="003D655B"/>
    <w:rsid w:val="003F217E"/>
    <w:rsid w:val="003F3124"/>
    <w:rsid w:val="003F7160"/>
    <w:rsid w:val="003F7649"/>
    <w:rsid w:val="003F7C4F"/>
    <w:rsid w:val="004035EC"/>
    <w:rsid w:val="00421C0C"/>
    <w:rsid w:val="0042247E"/>
    <w:rsid w:val="004233D9"/>
    <w:rsid w:val="00423497"/>
    <w:rsid w:val="00431F56"/>
    <w:rsid w:val="004400ED"/>
    <w:rsid w:val="00446ACE"/>
    <w:rsid w:val="00454B56"/>
    <w:rsid w:val="00457836"/>
    <w:rsid w:val="00457AD1"/>
    <w:rsid w:val="00461C3E"/>
    <w:rsid w:val="00461D63"/>
    <w:rsid w:val="004703B9"/>
    <w:rsid w:val="00483408"/>
    <w:rsid w:val="0048459D"/>
    <w:rsid w:val="004879B5"/>
    <w:rsid w:val="004A207D"/>
    <w:rsid w:val="004A3BBC"/>
    <w:rsid w:val="004A496A"/>
    <w:rsid w:val="004B03C9"/>
    <w:rsid w:val="004B3527"/>
    <w:rsid w:val="004B4C97"/>
    <w:rsid w:val="004C1BA7"/>
    <w:rsid w:val="004C3C58"/>
    <w:rsid w:val="004C4689"/>
    <w:rsid w:val="004D1B6C"/>
    <w:rsid w:val="004E0F45"/>
    <w:rsid w:val="004E63CF"/>
    <w:rsid w:val="004E6586"/>
    <w:rsid w:val="004F7D91"/>
    <w:rsid w:val="005011CB"/>
    <w:rsid w:val="00503196"/>
    <w:rsid w:val="00503281"/>
    <w:rsid w:val="00506521"/>
    <w:rsid w:val="00507A3A"/>
    <w:rsid w:val="0051238A"/>
    <w:rsid w:val="005173DB"/>
    <w:rsid w:val="00522CFD"/>
    <w:rsid w:val="005247B3"/>
    <w:rsid w:val="00525DA0"/>
    <w:rsid w:val="0053059D"/>
    <w:rsid w:val="005309DE"/>
    <w:rsid w:val="00532732"/>
    <w:rsid w:val="005347FF"/>
    <w:rsid w:val="0053509B"/>
    <w:rsid w:val="005350C1"/>
    <w:rsid w:val="0053564C"/>
    <w:rsid w:val="00543C94"/>
    <w:rsid w:val="0054683B"/>
    <w:rsid w:val="00546D40"/>
    <w:rsid w:val="00552C63"/>
    <w:rsid w:val="005548B6"/>
    <w:rsid w:val="0055740A"/>
    <w:rsid w:val="00561CB4"/>
    <w:rsid w:val="00567BA0"/>
    <w:rsid w:val="005717D3"/>
    <w:rsid w:val="00574FD2"/>
    <w:rsid w:val="00575E84"/>
    <w:rsid w:val="00586DD7"/>
    <w:rsid w:val="00587610"/>
    <w:rsid w:val="0059238B"/>
    <w:rsid w:val="005A2E3E"/>
    <w:rsid w:val="005B1E4A"/>
    <w:rsid w:val="005B3CA3"/>
    <w:rsid w:val="005B3E2C"/>
    <w:rsid w:val="005C7C2C"/>
    <w:rsid w:val="005D17F3"/>
    <w:rsid w:val="005D262D"/>
    <w:rsid w:val="005D31BA"/>
    <w:rsid w:val="005D5CA6"/>
    <w:rsid w:val="005D6AD6"/>
    <w:rsid w:val="005E18F3"/>
    <w:rsid w:val="005E7829"/>
    <w:rsid w:val="005F152A"/>
    <w:rsid w:val="005F29B7"/>
    <w:rsid w:val="005F4B55"/>
    <w:rsid w:val="005F7B49"/>
    <w:rsid w:val="00600DAF"/>
    <w:rsid w:val="006018BB"/>
    <w:rsid w:val="00603093"/>
    <w:rsid w:val="00604421"/>
    <w:rsid w:val="006049B6"/>
    <w:rsid w:val="00606379"/>
    <w:rsid w:val="00607138"/>
    <w:rsid w:val="00613DF9"/>
    <w:rsid w:val="00627072"/>
    <w:rsid w:val="006445AD"/>
    <w:rsid w:val="00654D13"/>
    <w:rsid w:val="006559E1"/>
    <w:rsid w:val="00663B4A"/>
    <w:rsid w:val="006772B9"/>
    <w:rsid w:val="00677B5B"/>
    <w:rsid w:val="006834DE"/>
    <w:rsid w:val="006868B0"/>
    <w:rsid w:val="006905E0"/>
    <w:rsid w:val="00692B49"/>
    <w:rsid w:val="006A629C"/>
    <w:rsid w:val="006A7C97"/>
    <w:rsid w:val="006B070B"/>
    <w:rsid w:val="006B0F97"/>
    <w:rsid w:val="006B59CD"/>
    <w:rsid w:val="006C3D36"/>
    <w:rsid w:val="006C6176"/>
    <w:rsid w:val="006C7D34"/>
    <w:rsid w:val="006D3A6E"/>
    <w:rsid w:val="006D77EF"/>
    <w:rsid w:val="006E07B0"/>
    <w:rsid w:val="006E436B"/>
    <w:rsid w:val="006E43D3"/>
    <w:rsid w:val="006E5337"/>
    <w:rsid w:val="006E7155"/>
    <w:rsid w:val="006F5F41"/>
    <w:rsid w:val="006F7300"/>
    <w:rsid w:val="00703ACC"/>
    <w:rsid w:val="00704226"/>
    <w:rsid w:val="00704DB7"/>
    <w:rsid w:val="00711FEE"/>
    <w:rsid w:val="00717FA7"/>
    <w:rsid w:val="0072429B"/>
    <w:rsid w:val="00726816"/>
    <w:rsid w:val="00736E51"/>
    <w:rsid w:val="00740B67"/>
    <w:rsid w:val="007437AA"/>
    <w:rsid w:val="007437BC"/>
    <w:rsid w:val="0075199F"/>
    <w:rsid w:val="00751FB1"/>
    <w:rsid w:val="00752347"/>
    <w:rsid w:val="007558D3"/>
    <w:rsid w:val="00760CFB"/>
    <w:rsid w:val="00760EB1"/>
    <w:rsid w:val="00761346"/>
    <w:rsid w:val="00762EAC"/>
    <w:rsid w:val="0076399A"/>
    <w:rsid w:val="00764394"/>
    <w:rsid w:val="00771173"/>
    <w:rsid w:val="00774410"/>
    <w:rsid w:val="00774579"/>
    <w:rsid w:val="00775BC1"/>
    <w:rsid w:val="0078190E"/>
    <w:rsid w:val="007827AE"/>
    <w:rsid w:val="00784D2C"/>
    <w:rsid w:val="007A0A9A"/>
    <w:rsid w:val="007A6117"/>
    <w:rsid w:val="007A6B46"/>
    <w:rsid w:val="007B689D"/>
    <w:rsid w:val="007B6A1E"/>
    <w:rsid w:val="007C101C"/>
    <w:rsid w:val="007D16CF"/>
    <w:rsid w:val="007D5067"/>
    <w:rsid w:val="007D7196"/>
    <w:rsid w:val="007D7CD4"/>
    <w:rsid w:val="007E308E"/>
    <w:rsid w:val="007F17AE"/>
    <w:rsid w:val="007F424C"/>
    <w:rsid w:val="007F530B"/>
    <w:rsid w:val="00813633"/>
    <w:rsid w:val="0081514D"/>
    <w:rsid w:val="008178A3"/>
    <w:rsid w:val="0082389F"/>
    <w:rsid w:val="00834C69"/>
    <w:rsid w:val="008375F6"/>
    <w:rsid w:val="0084183C"/>
    <w:rsid w:val="00844061"/>
    <w:rsid w:val="00855E35"/>
    <w:rsid w:val="00856200"/>
    <w:rsid w:val="008649D7"/>
    <w:rsid w:val="00865650"/>
    <w:rsid w:val="00866BC0"/>
    <w:rsid w:val="00876603"/>
    <w:rsid w:val="008774EB"/>
    <w:rsid w:val="008A5693"/>
    <w:rsid w:val="008A597D"/>
    <w:rsid w:val="008B0DF7"/>
    <w:rsid w:val="008B71BB"/>
    <w:rsid w:val="008C57A2"/>
    <w:rsid w:val="008C73C7"/>
    <w:rsid w:val="008C77AA"/>
    <w:rsid w:val="008D5F1C"/>
    <w:rsid w:val="008E49F5"/>
    <w:rsid w:val="008F1244"/>
    <w:rsid w:val="008F463B"/>
    <w:rsid w:val="0090402C"/>
    <w:rsid w:val="00910723"/>
    <w:rsid w:val="0092421D"/>
    <w:rsid w:val="009261BB"/>
    <w:rsid w:val="0092658E"/>
    <w:rsid w:val="00936A50"/>
    <w:rsid w:val="00936EDC"/>
    <w:rsid w:val="00936FDB"/>
    <w:rsid w:val="00940501"/>
    <w:rsid w:val="00944221"/>
    <w:rsid w:val="0095282C"/>
    <w:rsid w:val="00967073"/>
    <w:rsid w:val="009724F0"/>
    <w:rsid w:val="009751D6"/>
    <w:rsid w:val="00985174"/>
    <w:rsid w:val="00986219"/>
    <w:rsid w:val="0099071E"/>
    <w:rsid w:val="0099081D"/>
    <w:rsid w:val="00990C8C"/>
    <w:rsid w:val="009A18AB"/>
    <w:rsid w:val="009B05A8"/>
    <w:rsid w:val="009B43A3"/>
    <w:rsid w:val="009B7FE4"/>
    <w:rsid w:val="009C27FE"/>
    <w:rsid w:val="009C2AA3"/>
    <w:rsid w:val="009C4DC2"/>
    <w:rsid w:val="009C5322"/>
    <w:rsid w:val="009C5599"/>
    <w:rsid w:val="009C58CE"/>
    <w:rsid w:val="009D0010"/>
    <w:rsid w:val="009D01C3"/>
    <w:rsid w:val="009E172A"/>
    <w:rsid w:val="009F27A9"/>
    <w:rsid w:val="009F7E52"/>
    <w:rsid w:val="00A11E01"/>
    <w:rsid w:val="00A158FB"/>
    <w:rsid w:val="00A15F7B"/>
    <w:rsid w:val="00A26B77"/>
    <w:rsid w:val="00A34A3A"/>
    <w:rsid w:val="00A3754B"/>
    <w:rsid w:val="00A375B2"/>
    <w:rsid w:val="00A400B8"/>
    <w:rsid w:val="00A52EE4"/>
    <w:rsid w:val="00A617C8"/>
    <w:rsid w:val="00A673BE"/>
    <w:rsid w:val="00A70BCE"/>
    <w:rsid w:val="00A75FE9"/>
    <w:rsid w:val="00A7638A"/>
    <w:rsid w:val="00A90E69"/>
    <w:rsid w:val="00A9445E"/>
    <w:rsid w:val="00A96E97"/>
    <w:rsid w:val="00AA54F8"/>
    <w:rsid w:val="00AC1883"/>
    <w:rsid w:val="00AD6A6D"/>
    <w:rsid w:val="00AE430B"/>
    <w:rsid w:val="00AE5275"/>
    <w:rsid w:val="00AF3D04"/>
    <w:rsid w:val="00AF6DAC"/>
    <w:rsid w:val="00B013D9"/>
    <w:rsid w:val="00B032B1"/>
    <w:rsid w:val="00B1362E"/>
    <w:rsid w:val="00B155A7"/>
    <w:rsid w:val="00B15E9F"/>
    <w:rsid w:val="00B432BF"/>
    <w:rsid w:val="00B4353B"/>
    <w:rsid w:val="00B532FE"/>
    <w:rsid w:val="00B5394F"/>
    <w:rsid w:val="00B55AA8"/>
    <w:rsid w:val="00B55EBB"/>
    <w:rsid w:val="00B56BFA"/>
    <w:rsid w:val="00B650DA"/>
    <w:rsid w:val="00B7239B"/>
    <w:rsid w:val="00B7429D"/>
    <w:rsid w:val="00B74EE0"/>
    <w:rsid w:val="00B76C80"/>
    <w:rsid w:val="00B86438"/>
    <w:rsid w:val="00B928CD"/>
    <w:rsid w:val="00B93883"/>
    <w:rsid w:val="00BA32A9"/>
    <w:rsid w:val="00BA51DA"/>
    <w:rsid w:val="00BB3968"/>
    <w:rsid w:val="00BB7B22"/>
    <w:rsid w:val="00BC08CF"/>
    <w:rsid w:val="00BC219A"/>
    <w:rsid w:val="00BE10A5"/>
    <w:rsid w:val="00BE1227"/>
    <w:rsid w:val="00BE123C"/>
    <w:rsid w:val="00BE17B0"/>
    <w:rsid w:val="00BE54B3"/>
    <w:rsid w:val="00BE5F1F"/>
    <w:rsid w:val="00BE6286"/>
    <w:rsid w:val="00BF2589"/>
    <w:rsid w:val="00BF68FE"/>
    <w:rsid w:val="00BF739E"/>
    <w:rsid w:val="00C15897"/>
    <w:rsid w:val="00C15BA9"/>
    <w:rsid w:val="00C21778"/>
    <w:rsid w:val="00C21D99"/>
    <w:rsid w:val="00C33470"/>
    <w:rsid w:val="00C50FED"/>
    <w:rsid w:val="00C51DD0"/>
    <w:rsid w:val="00C539F2"/>
    <w:rsid w:val="00C61389"/>
    <w:rsid w:val="00C61CC8"/>
    <w:rsid w:val="00C73879"/>
    <w:rsid w:val="00C81AEB"/>
    <w:rsid w:val="00C94802"/>
    <w:rsid w:val="00C95DD4"/>
    <w:rsid w:val="00C95E8B"/>
    <w:rsid w:val="00C962C0"/>
    <w:rsid w:val="00CA0669"/>
    <w:rsid w:val="00CA7B35"/>
    <w:rsid w:val="00CB2CC9"/>
    <w:rsid w:val="00CC0689"/>
    <w:rsid w:val="00CC274F"/>
    <w:rsid w:val="00CC43FF"/>
    <w:rsid w:val="00CD52E3"/>
    <w:rsid w:val="00CE0B36"/>
    <w:rsid w:val="00CE6504"/>
    <w:rsid w:val="00D01DD6"/>
    <w:rsid w:val="00D04375"/>
    <w:rsid w:val="00D05763"/>
    <w:rsid w:val="00D0696F"/>
    <w:rsid w:val="00D06AF4"/>
    <w:rsid w:val="00D11B1E"/>
    <w:rsid w:val="00D1277C"/>
    <w:rsid w:val="00D264A9"/>
    <w:rsid w:val="00D3000C"/>
    <w:rsid w:val="00D304A2"/>
    <w:rsid w:val="00D30EEE"/>
    <w:rsid w:val="00D339CC"/>
    <w:rsid w:val="00D40BF7"/>
    <w:rsid w:val="00D4395E"/>
    <w:rsid w:val="00D45ED1"/>
    <w:rsid w:val="00D4715E"/>
    <w:rsid w:val="00D51D28"/>
    <w:rsid w:val="00D55D60"/>
    <w:rsid w:val="00D575C8"/>
    <w:rsid w:val="00D578A9"/>
    <w:rsid w:val="00D6030A"/>
    <w:rsid w:val="00D61B8F"/>
    <w:rsid w:val="00D64B82"/>
    <w:rsid w:val="00D64BF0"/>
    <w:rsid w:val="00D6703F"/>
    <w:rsid w:val="00D726F7"/>
    <w:rsid w:val="00D878E0"/>
    <w:rsid w:val="00D964F4"/>
    <w:rsid w:val="00DB4B47"/>
    <w:rsid w:val="00DC49A2"/>
    <w:rsid w:val="00DC5D44"/>
    <w:rsid w:val="00DC5E23"/>
    <w:rsid w:val="00DD15C1"/>
    <w:rsid w:val="00DD5A62"/>
    <w:rsid w:val="00DE0F7D"/>
    <w:rsid w:val="00DE41F9"/>
    <w:rsid w:val="00DE423F"/>
    <w:rsid w:val="00DF64A0"/>
    <w:rsid w:val="00DF795B"/>
    <w:rsid w:val="00E02E36"/>
    <w:rsid w:val="00E031F9"/>
    <w:rsid w:val="00E110EA"/>
    <w:rsid w:val="00E1267D"/>
    <w:rsid w:val="00E1334B"/>
    <w:rsid w:val="00E148E7"/>
    <w:rsid w:val="00E1534A"/>
    <w:rsid w:val="00E25691"/>
    <w:rsid w:val="00E2647B"/>
    <w:rsid w:val="00E34A41"/>
    <w:rsid w:val="00E36CE9"/>
    <w:rsid w:val="00E404C9"/>
    <w:rsid w:val="00E432B1"/>
    <w:rsid w:val="00E50218"/>
    <w:rsid w:val="00E55635"/>
    <w:rsid w:val="00E6037A"/>
    <w:rsid w:val="00E618EA"/>
    <w:rsid w:val="00E66534"/>
    <w:rsid w:val="00E7380F"/>
    <w:rsid w:val="00E7429B"/>
    <w:rsid w:val="00E7483A"/>
    <w:rsid w:val="00E74DD3"/>
    <w:rsid w:val="00E75856"/>
    <w:rsid w:val="00E804BF"/>
    <w:rsid w:val="00E811E1"/>
    <w:rsid w:val="00E82CDE"/>
    <w:rsid w:val="00E90585"/>
    <w:rsid w:val="00E9198D"/>
    <w:rsid w:val="00E92394"/>
    <w:rsid w:val="00EA1079"/>
    <w:rsid w:val="00EA1C60"/>
    <w:rsid w:val="00EB4E0D"/>
    <w:rsid w:val="00EC2384"/>
    <w:rsid w:val="00EC2AEB"/>
    <w:rsid w:val="00EC3B4B"/>
    <w:rsid w:val="00ED0B16"/>
    <w:rsid w:val="00ED0B26"/>
    <w:rsid w:val="00ED26C4"/>
    <w:rsid w:val="00ED5F03"/>
    <w:rsid w:val="00ED65C3"/>
    <w:rsid w:val="00EE02E1"/>
    <w:rsid w:val="00EE69B9"/>
    <w:rsid w:val="00EF0E0B"/>
    <w:rsid w:val="00EF284A"/>
    <w:rsid w:val="00F008F9"/>
    <w:rsid w:val="00F05945"/>
    <w:rsid w:val="00F07A89"/>
    <w:rsid w:val="00F1115C"/>
    <w:rsid w:val="00F129EB"/>
    <w:rsid w:val="00F23B9E"/>
    <w:rsid w:val="00F269E7"/>
    <w:rsid w:val="00F36213"/>
    <w:rsid w:val="00F41661"/>
    <w:rsid w:val="00F429D5"/>
    <w:rsid w:val="00F45824"/>
    <w:rsid w:val="00F5114D"/>
    <w:rsid w:val="00F54CD6"/>
    <w:rsid w:val="00F5669B"/>
    <w:rsid w:val="00F57133"/>
    <w:rsid w:val="00F60AB2"/>
    <w:rsid w:val="00F62808"/>
    <w:rsid w:val="00F62BC7"/>
    <w:rsid w:val="00F66417"/>
    <w:rsid w:val="00F8151E"/>
    <w:rsid w:val="00F83A58"/>
    <w:rsid w:val="00F868F0"/>
    <w:rsid w:val="00FA0DC0"/>
    <w:rsid w:val="00FB01CC"/>
    <w:rsid w:val="00FB05B9"/>
    <w:rsid w:val="00FB104F"/>
    <w:rsid w:val="00FB5FC8"/>
    <w:rsid w:val="00FC24A4"/>
    <w:rsid w:val="00FD0318"/>
    <w:rsid w:val="00FD166E"/>
    <w:rsid w:val="00FD1A5B"/>
    <w:rsid w:val="00FD6035"/>
    <w:rsid w:val="00FE286A"/>
    <w:rsid w:val="00FF447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78EB8-EFE9-4BAA-BB13-C3D1C349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2938"/>
  </w:style>
  <w:style w:type="character" w:customStyle="1" w:styleId="FontStyle31">
    <w:name w:val="Font Style31"/>
    <w:basedOn w:val="a0"/>
    <w:rsid w:val="00122938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1229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122938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2293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22938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3">
    <w:name w:val="Style3"/>
    <w:basedOn w:val="a"/>
    <w:rsid w:val="00122938"/>
    <w:pPr>
      <w:widowControl w:val="0"/>
      <w:autoSpaceDE w:val="0"/>
      <w:autoSpaceDN w:val="0"/>
      <w:adjustRightInd w:val="0"/>
      <w:spacing w:after="0" w:line="322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12293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122938"/>
    <w:pPr>
      <w:widowControl w:val="0"/>
      <w:autoSpaceDE w:val="0"/>
      <w:autoSpaceDN w:val="0"/>
      <w:adjustRightInd w:val="0"/>
      <w:spacing w:after="0" w:line="320" w:lineRule="exact"/>
      <w:ind w:firstLine="19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122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122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age number"/>
    <w:basedOn w:val="a0"/>
    <w:rsid w:val="00122938"/>
  </w:style>
  <w:style w:type="paragraph" w:styleId="a4">
    <w:name w:val="header"/>
    <w:basedOn w:val="a"/>
    <w:link w:val="a5"/>
    <w:uiPriority w:val="99"/>
    <w:rsid w:val="001229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2293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229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122938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122938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Cell">
    <w:name w:val="ConsPlusCell"/>
    <w:uiPriority w:val="99"/>
    <w:rsid w:val="00122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12293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22938"/>
    <w:pPr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2293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2293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12293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HTML">
    <w:name w:val="HTML Address"/>
    <w:basedOn w:val="a"/>
    <w:link w:val="HTML0"/>
    <w:uiPriority w:val="99"/>
    <w:semiHidden/>
    <w:unhideWhenUsed/>
    <w:rsid w:val="001229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2293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122938"/>
  </w:style>
  <w:style w:type="paragraph" w:styleId="ac">
    <w:name w:val="Normal (Web)"/>
    <w:basedOn w:val="a"/>
    <w:uiPriority w:val="99"/>
    <w:semiHidden/>
    <w:unhideWhenUsed/>
    <w:rsid w:val="0012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22938"/>
    <w:rPr>
      <w:b/>
      <w:bCs/>
    </w:rPr>
  </w:style>
  <w:style w:type="paragraph" w:customStyle="1" w:styleId="ae">
    <w:name w:val="Знак Знак Знак Знак Знак"/>
    <w:basedOn w:val="a"/>
    <w:rsid w:val="001229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">
    <w:name w:val="Основной текст3"/>
    <w:basedOn w:val="a0"/>
    <w:rsid w:val="00122938"/>
    <w:rPr>
      <w:sz w:val="27"/>
      <w:szCs w:val="27"/>
      <w:lang w:bidi="ar-SA"/>
    </w:rPr>
  </w:style>
  <w:style w:type="paragraph" w:customStyle="1" w:styleId="ConsPlusNonformat">
    <w:name w:val="ConsPlusNonformat"/>
    <w:rsid w:val="001229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12293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122938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No Spacing"/>
    <w:uiPriority w:val="1"/>
    <w:qFormat/>
    <w:rsid w:val="00ED0B26"/>
    <w:pPr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rsid w:val="006E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E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u.wikipedia.org/wiki/%D0%91%D1%80%D1%8F%D0%BD%D1%81%D0%BA%D0%B0%D1%8F_%D0%BE%D0%B1%D0%BB%D0%B0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1%80%D0%B8%D1%87%D1%81%D0%BA%D0%B8%D0%B9_%D1%80%D0%B0%D0%B9%D0%BE%D0%B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33E5-FF57-4B6B-BD07-DAC4B71B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3642</TotalTime>
  <Pages>24</Pages>
  <Words>8478</Words>
  <Characters>48328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палата счетная</cp:lastModifiedBy>
  <cp:revision>325</cp:revision>
  <cp:lastPrinted>2022-04-14T11:59:00Z</cp:lastPrinted>
  <dcterms:created xsi:type="dcterms:W3CDTF">2017-03-23T08:05:00Z</dcterms:created>
  <dcterms:modified xsi:type="dcterms:W3CDTF">2025-04-09T07:17:00Z</dcterms:modified>
</cp:coreProperties>
</file>