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B66479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4704D">
        <w:rPr>
          <w:rFonts w:ascii="Times New Roman" w:hAnsi="Times New Roman" w:cs="Times New Roman"/>
          <w:b/>
          <w:sz w:val="26"/>
          <w:szCs w:val="26"/>
        </w:rPr>
        <w:t>Чичков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2022 года»</w:t>
      </w:r>
    </w:p>
    <w:p w:rsidR="00595FC5" w:rsidRPr="00127341" w:rsidRDefault="000C6DA6" w:rsidP="002D52B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2022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54704D">
        <w:rPr>
          <w:rFonts w:ascii="Times New Roman" w:hAnsi="Times New Roman" w:cs="Times New Roman"/>
          <w:sz w:val="26"/>
          <w:szCs w:val="26"/>
        </w:rPr>
        <w:t>окт</w:t>
      </w:r>
      <w:r w:rsidR="008438DD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брь 2022 года. </w:t>
      </w:r>
    </w:p>
    <w:p w:rsidR="00A37664" w:rsidRDefault="000C6DA6" w:rsidP="00A3766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B66479">
        <w:rPr>
          <w:rFonts w:ascii="Times New Roman" w:hAnsi="Times New Roman" w:cs="Times New Roman"/>
          <w:sz w:val="26"/>
          <w:szCs w:val="26"/>
        </w:rPr>
        <w:t>ганизацией исполнения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в 2022 году подготовлено заключение н</w:t>
      </w:r>
      <w:r w:rsidR="00B66479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04D">
        <w:rPr>
          <w:rFonts w:ascii="Times New Roman" w:hAnsi="Times New Roman" w:cs="Times New Roman"/>
          <w:sz w:val="26"/>
          <w:szCs w:val="26"/>
        </w:rPr>
        <w:t>Чичков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595FC5" w:rsidRPr="00127341">
        <w:rPr>
          <w:rFonts w:ascii="Times New Roman" w:hAnsi="Times New Roman" w:cs="Times New Roman"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2022 года</w:t>
      </w:r>
      <w:r w:rsidR="00B66479">
        <w:rPr>
          <w:rFonts w:ascii="Times New Roman" w:hAnsi="Times New Roman" w:cs="Times New Roman"/>
          <w:sz w:val="26"/>
          <w:szCs w:val="26"/>
        </w:rPr>
        <w:t>.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утвержден постановлением </w:t>
      </w:r>
      <w:proofErr w:type="spellStart"/>
      <w:r w:rsidR="0054704D" w:rsidRPr="005A7302">
        <w:rPr>
          <w:rFonts w:ascii="Times New Roman" w:hAnsi="Times New Roman"/>
          <w:sz w:val="26"/>
          <w:szCs w:val="26"/>
        </w:rPr>
        <w:t>Чичковской</w:t>
      </w:r>
      <w:proofErr w:type="spellEnd"/>
      <w:r w:rsidR="0054704D" w:rsidRPr="005A7302">
        <w:rPr>
          <w:rFonts w:ascii="Times New Roman" w:hAnsi="Times New Roman"/>
          <w:sz w:val="26"/>
          <w:szCs w:val="26"/>
        </w:rPr>
        <w:t xml:space="preserve"> сельской а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дминистрации от </w:t>
      </w:r>
      <w:r w:rsidR="0054704D">
        <w:rPr>
          <w:rFonts w:ascii="Times New Roman" w:hAnsi="Times New Roman"/>
          <w:spacing w:val="8"/>
          <w:sz w:val="26"/>
          <w:szCs w:val="26"/>
        </w:rPr>
        <w:t>28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>.</w:t>
      </w:r>
      <w:r w:rsidR="0054704D">
        <w:rPr>
          <w:rFonts w:ascii="Times New Roman" w:hAnsi="Times New Roman"/>
          <w:spacing w:val="8"/>
          <w:sz w:val="26"/>
          <w:szCs w:val="26"/>
        </w:rPr>
        <w:t>10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>.202</w:t>
      </w:r>
      <w:r w:rsidR="0054704D">
        <w:rPr>
          <w:rFonts w:ascii="Times New Roman" w:hAnsi="Times New Roman"/>
          <w:spacing w:val="8"/>
          <w:sz w:val="26"/>
          <w:szCs w:val="26"/>
        </w:rPr>
        <w:t>2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 №</w:t>
      </w:r>
      <w:r w:rsidR="0054704D">
        <w:rPr>
          <w:rFonts w:ascii="Times New Roman" w:hAnsi="Times New Roman"/>
          <w:spacing w:val="8"/>
          <w:sz w:val="26"/>
          <w:szCs w:val="26"/>
        </w:rPr>
        <w:t xml:space="preserve"> 23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 «Об утверждении отчета об исполнении бюджета </w:t>
      </w:r>
      <w:proofErr w:type="spellStart"/>
      <w:r w:rsidR="0054704D" w:rsidRPr="005A7302">
        <w:rPr>
          <w:rFonts w:ascii="Times New Roman" w:hAnsi="Times New Roman"/>
          <w:sz w:val="26"/>
          <w:szCs w:val="26"/>
        </w:rPr>
        <w:t>Чичковского</w:t>
      </w:r>
      <w:proofErr w:type="spellEnd"/>
      <w:r w:rsidR="0054704D" w:rsidRPr="005A7302">
        <w:rPr>
          <w:rFonts w:ascii="Times New Roman" w:hAnsi="Times New Roman"/>
          <w:sz w:val="26"/>
          <w:szCs w:val="26"/>
        </w:rPr>
        <w:t xml:space="preserve"> сельского поселения Навлинского муниципального района Брянской области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 за </w:t>
      </w:r>
      <w:r w:rsidR="0054704D">
        <w:rPr>
          <w:rFonts w:ascii="Times New Roman" w:hAnsi="Times New Roman"/>
          <w:spacing w:val="8"/>
          <w:sz w:val="26"/>
          <w:szCs w:val="26"/>
        </w:rPr>
        <w:t>9 месяцев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 202</w:t>
      </w:r>
      <w:r w:rsidR="0054704D">
        <w:rPr>
          <w:rFonts w:ascii="Times New Roman" w:hAnsi="Times New Roman"/>
          <w:spacing w:val="8"/>
          <w:sz w:val="26"/>
          <w:szCs w:val="26"/>
        </w:rPr>
        <w:t>2</w:t>
      </w:r>
      <w:r w:rsidR="0054704D" w:rsidRPr="005A7302">
        <w:rPr>
          <w:rFonts w:ascii="Times New Roman" w:hAnsi="Times New Roman"/>
          <w:spacing w:val="8"/>
          <w:sz w:val="26"/>
          <w:szCs w:val="26"/>
        </w:rPr>
        <w:t xml:space="preserve"> года»</w:t>
      </w:r>
      <w:r w:rsidRPr="00127341">
        <w:rPr>
          <w:rFonts w:ascii="Times New Roman" w:hAnsi="Times New Roman" w:cs="Times New Roman"/>
          <w:sz w:val="26"/>
          <w:szCs w:val="26"/>
        </w:rPr>
        <w:t xml:space="preserve"> 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EC571A">
        <w:rPr>
          <w:rFonts w:ascii="Times New Roman" w:hAnsi="Times New Roman" w:cs="Times New Roman"/>
          <w:sz w:val="26"/>
          <w:szCs w:val="26"/>
        </w:rPr>
        <w:t>29</w:t>
      </w: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EC571A">
        <w:rPr>
          <w:rFonts w:ascii="Times New Roman" w:hAnsi="Times New Roman" w:cs="Times New Roman"/>
          <w:sz w:val="26"/>
          <w:szCs w:val="26"/>
        </w:rPr>
        <w:t>окт</w:t>
      </w:r>
      <w:r w:rsidR="00F57379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бря 2022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proofErr w:type="spellStart"/>
      <w:r w:rsidR="00EC571A" w:rsidRPr="005A7302">
        <w:rPr>
          <w:rFonts w:ascii="Times New Roman" w:hAnsi="Times New Roman"/>
          <w:spacing w:val="8"/>
          <w:sz w:val="26"/>
          <w:szCs w:val="26"/>
        </w:rPr>
        <w:t>Чичковского</w:t>
      </w:r>
      <w:proofErr w:type="spellEnd"/>
      <w:r w:rsidR="00EC571A" w:rsidRPr="005A7302">
        <w:rPr>
          <w:rFonts w:ascii="Times New Roman" w:hAnsi="Times New Roman"/>
          <w:spacing w:val="8"/>
          <w:sz w:val="26"/>
          <w:szCs w:val="26"/>
        </w:rPr>
        <w:t xml:space="preserve"> сельского Совета народных депутатов от </w:t>
      </w:r>
      <w:r w:rsidR="00EC571A">
        <w:rPr>
          <w:rFonts w:ascii="Times New Roman" w:hAnsi="Times New Roman"/>
          <w:spacing w:val="8"/>
          <w:sz w:val="26"/>
          <w:szCs w:val="26"/>
        </w:rPr>
        <w:t>28</w:t>
      </w:r>
      <w:r w:rsidR="00EC571A" w:rsidRPr="005A7302">
        <w:rPr>
          <w:rFonts w:ascii="Times New Roman" w:hAnsi="Times New Roman"/>
          <w:spacing w:val="8"/>
          <w:sz w:val="26"/>
          <w:szCs w:val="26"/>
        </w:rPr>
        <w:t>.12.202</w:t>
      </w:r>
      <w:r w:rsidR="00EC571A">
        <w:rPr>
          <w:rFonts w:ascii="Times New Roman" w:hAnsi="Times New Roman"/>
          <w:spacing w:val="8"/>
          <w:sz w:val="26"/>
          <w:szCs w:val="26"/>
        </w:rPr>
        <w:t>1</w:t>
      </w:r>
      <w:r w:rsidR="00EC571A" w:rsidRPr="005A7302">
        <w:rPr>
          <w:rFonts w:ascii="Times New Roman" w:hAnsi="Times New Roman"/>
          <w:spacing w:val="8"/>
          <w:sz w:val="26"/>
          <w:szCs w:val="26"/>
        </w:rPr>
        <w:t xml:space="preserve"> №1 – </w:t>
      </w:r>
      <w:r w:rsidR="00EC571A">
        <w:rPr>
          <w:rFonts w:ascii="Times New Roman" w:hAnsi="Times New Roman"/>
          <w:spacing w:val="8"/>
          <w:sz w:val="26"/>
          <w:szCs w:val="26"/>
        </w:rPr>
        <w:t>105</w:t>
      </w:r>
      <w:r w:rsidR="00EC571A" w:rsidRPr="005A7302">
        <w:rPr>
          <w:rFonts w:ascii="Times New Roman" w:hAnsi="Times New Roman"/>
          <w:spacing w:val="8"/>
          <w:sz w:val="26"/>
          <w:szCs w:val="26"/>
        </w:rPr>
        <w:t xml:space="preserve"> «</w:t>
      </w:r>
      <w:r w:rsidR="00EC571A" w:rsidRPr="005A7302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EC571A" w:rsidRPr="005A7302">
        <w:rPr>
          <w:rFonts w:ascii="Times New Roman" w:hAnsi="Times New Roman"/>
          <w:sz w:val="26"/>
          <w:szCs w:val="26"/>
        </w:rPr>
        <w:t>Чичковского</w:t>
      </w:r>
      <w:proofErr w:type="spellEnd"/>
      <w:r w:rsidR="00EC571A" w:rsidRPr="005A7302">
        <w:rPr>
          <w:rFonts w:ascii="Times New Roman" w:hAnsi="Times New Roman"/>
          <w:sz w:val="26"/>
          <w:szCs w:val="26"/>
        </w:rPr>
        <w:t xml:space="preserve"> сельского поселения Навлинского муниципального района Брянской области на 202</w:t>
      </w:r>
      <w:r w:rsidR="00EC571A">
        <w:rPr>
          <w:rFonts w:ascii="Times New Roman" w:hAnsi="Times New Roman"/>
          <w:sz w:val="26"/>
          <w:szCs w:val="26"/>
        </w:rPr>
        <w:t>2</w:t>
      </w:r>
      <w:r w:rsidR="00EC571A" w:rsidRPr="005A7302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EC571A">
        <w:rPr>
          <w:rFonts w:ascii="Times New Roman" w:hAnsi="Times New Roman"/>
          <w:sz w:val="26"/>
          <w:szCs w:val="26"/>
        </w:rPr>
        <w:t>3</w:t>
      </w:r>
      <w:r w:rsidR="00EC571A" w:rsidRPr="005A7302">
        <w:rPr>
          <w:rFonts w:ascii="Times New Roman" w:hAnsi="Times New Roman"/>
          <w:sz w:val="26"/>
          <w:szCs w:val="26"/>
        </w:rPr>
        <w:t xml:space="preserve"> и 202</w:t>
      </w:r>
      <w:r w:rsidR="00EC571A">
        <w:rPr>
          <w:rFonts w:ascii="Times New Roman" w:hAnsi="Times New Roman"/>
          <w:sz w:val="26"/>
          <w:szCs w:val="26"/>
        </w:rPr>
        <w:t>4</w:t>
      </w:r>
      <w:r w:rsidR="00EC571A" w:rsidRPr="005A7302">
        <w:rPr>
          <w:rFonts w:ascii="Times New Roman" w:hAnsi="Times New Roman"/>
          <w:sz w:val="26"/>
          <w:szCs w:val="26"/>
        </w:rPr>
        <w:t xml:space="preserve"> годов»</w:t>
      </w:r>
      <w:r w:rsidR="00EC571A">
        <w:rPr>
          <w:rFonts w:ascii="Times New Roman" w:hAnsi="Times New Roman"/>
          <w:sz w:val="26"/>
          <w:szCs w:val="26"/>
        </w:rPr>
        <w:t>.</w:t>
      </w:r>
    </w:p>
    <w:p w:rsidR="009141D7" w:rsidRPr="00015CF1" w:rsidRDefault="009141D7" w:rsidP="009141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CF1">
        <w:rPr>
          <w:rFonts w:ascii="Times New Roman" w:hAnsi="Times New Roman"/>
          <w:sz w:val="26"/>
          <w:szCs w:val="26"/>
        </w:rPr>
        <w:t xml:space="preserve">Исполнение бюджета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015CF1">
        <w:rPr>
          <w:rFonts w:ascii="Times New Roman" w:hAnsi="Times New Roman"/>
          <w:sz w:val="26"/>
          <w:szCs w:val="26"/>
        </w:rPr>
        <w:t xml:space="preserve">2022 года составляет по доходам – </w:t>
      </w:r>
      <w:r>
        <w:rPr>
          <w:rFonts w:ascii="Times New Roman" w:hAnsi="Times New Roman"/>
          <w:sz w:val="26"/>
          <w:szCs w:val="26"/>
        </w:rPr>
        <w:t xml:space="preserve">60,1 </w:t>
      </w:r>
      <w:r w:rsidRPr="00015CF1">
        <w:rPr>
          <w:rFonts w:ascii="Times New Roman" w:hAnsi="Times New Roman"/>
          <w:sz w:val="26"/>
          <w:szCs w:val="26"/>
        </w:rPr>
        <w:t xml:space="preserve">%, по расходам – </w:t>
      </w:r>
      <w:r>
        <w:rPr>
          <w:rFonts w:ascii="Times New Roman" w:hAnsi="Times New Roman"/>
          <w:sz w:val="26"/>
          <w:szCs w:val="26"/>
        </w:rPr>
        <w:t>28,5</w:t>
      </w:r>
      <w:r w:rsidRPr="00015CF1">
        <w:rPr>
          <w:rFonts w:ascii="Times New Roman" w:hAnsi="Times New Roman"/>
          <w:sz w:val="26"/>
          <w:szCs w:val="26"/>
        </w:rPr>
        <w:t xml:space="preserve">% от уточненных годовых бюджетных назначений. По сравнению с аналогичным периодом прошлого года произошло </w:t>
      </w:r>
      <w:r>
        <w:rPr>
          <w:rFonts w:ascii="Times New Roman" w:hAnsi="Times New Roman"/>
          <w:sz w:val="26"/>
          <w:szCs w:val="26"/>
        </w:rPr>
        <w:t xml:space="preserve">увеличение </w:t>
      </w:r>
      <w:r w:rsidRPr="00015CF1">
        <w:rPr>
          <w:rFonts w:ascii="Times New Roman" w:hAnsi="Times New Roman"/>
          <w:sz w:val="26"/>
          <w:szCs w:val="26"/>
        </w:rPr>
        <w:t xml:space="preserve">поступления общего объема доходов на </w:t>
      </w:r>
      <w:r>
        <w:rPr>
          <w:rFonts w:ascii="Times New Roman" w:hAnsi="Times New Roman"/>
          <w:sz w:val="26"/>
          <w:szCs w:val="26"/>
        </w:rPr>
        <w:t>3 865,6</w:t>
      </w:r>
      <w:r w:rsidRPr="00015CF1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 xml:space="preserve">224,6 </w:t>
      </w:r>
      <w:r w:rsidRPr="00015CF1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, р</w:t>
      </w:r>
      <w:r w:rsidRPr="00015CF1">
        <w:rPr>
          <w:rFonts w:ascii="Times New Roman" w:hAnsi="Times New Roman"/>
          <w:sz w:val="26"/>
          <w:szCs w:val="26"/>
        </w:rPr>
        <w:t xml:space="preserve">асходы </w:t>
      </w:r>
      <w:r>
        <w:rPr>
          <w:rFonts w:ascii="Times New Roman" w:hAnsi="Times New Roman"/>
          <w:sz w:val="26"/>
          <w:szCs w:val="26"/>
        </w:rPr>
        <w:t>увел</w:t>
      </w:r>
      <w:r w:rsidRPr="00015CF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чи</w:t>
      </w:r>
      <w:r w:rsidRPr="00015CF1">
        <w:rPr>
          <w:rFonts w:ascii="Times New Roman" w:hAnsi="Times New Roman"/>
          <w:sz w:val="26"/>
          <w:szCs w:val="26"/>
        </w:rPr>
        <w:t xml:space="preserve">лись на </w:t>
      </w:r>
      <w:r>
        <w:rPr>
          <w:rFonts w:ascii="Times New Roman" w:hAnsi="Times New Roman"/>
          <w:sz w:val="26"/>
          <w:szCs w:val="26"/>
        </w:rPr>
        <w:t>238,4</w:t>
      </w:r>
      <w:r w:rsidRPr="00015CF1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 xml:space="preserve">106,5 </w:t>
      </w:r>
      <w:r w:rsidRPr="00015CF1">
        <w:rPr>
          <w:rFonts w:ascii="Times New Roman" w:hAnsi="Times New Roman"/>
          <w:sz w:val="26"/>
          <w:szCs w:val="26"/>
        </w:rPr>
        <w:t>%.</w:t>
      </w:r>
    </w:p>
    <w:p w:rsidR="009141D7" w:rsidRPr="00015CF1" w:rsidRDefault="009141D7" w:rsidP="009141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CF1">
        <w:rPr>
          <w:rFonts w:ascii="Times New Roman" w:hAnsi="Times New Roman"/>
          <w:sz w:val="26"/>
          <w:szCs w:val="26"/>
        </w:rPr>
        <w:t xml:space="preserve">В результате бюджет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015CF1">
        <w:rPr>
          <w:rFonts w:ascii="Times New Roman" w:hAnsi="Times New Roman"/>
          <w:sz w:val="26"/>
          <w:szCs w:val="26"/>
        </w:rPr>
        <w:t xml:space="preserve">2022 года, по отношению к аналогичному периоду 2021 года, исполнен с </w:t>
      </w:r>
      <w:r>
        <w:rPr>
          <w:rFonts w:ascii="Times New Roman" w:hAnsi="Times New Roman"/>
          <w:sz w:val="26"/>
          <w:szCs w:val="26"/>
        </w:rPr>
        <w:t>про</w:t>
      </w:r>
      <w:r w:rsidRPr="00015CF1">
        <w:rPr>
          <w:rFonts w:ascii="Times New Roman" w:hAnsi="Times New Roman"/>
          <w:sz w:val="26"/>
          <w:szCs w:val="26"/>
        </w:rPr>
        <w:t xml:space="preserve">фицитом в сумме </w:t>
      </w:r>
      <w:r>
        <w:rPr>
          <w:rFonts w:ascii="Times New Roman" w:hAnsi="Times New Roman"/>
          <w:sz w:val="26"/>
          <w:szCs w:val="26"/>
        </w:rPr>
        <w:t>3 078,6</w:t>
      </w:r>
      <w:r w:rsidRPr="00015CF1">
        <w:rPr>
          <w:rFonts w:ascii="Times New Roman" w:hAnsi="Times New Roman"/>
          <w:sz w:val="26"/>
          <w:szCs w:val="26"/>
        </w:rPr>
        <w:t xml:space="preserve"> тыс. рублей.</w:t>
      </w:r>
    </w:p>
    <w:p w:rsidR="007A3999" w:rsidRPr="00015CF1" w:rsidRDefault="007A3999" w:rsidP="007A3999">
      <w:pPr>
        <w:spacing w:after="0" w:line="240" w:lineRule="auto"/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015CF1">
        <w:rPr>
          <w:rFonts w:ascii="Times New Roman" w:hAnsi="Times New Roman"/>
          <w:bCs/>
          <w:sz w:val="26"/>
          <w:szCs w:val="26"/>
        </w:rPr>
        <w:t>Доходная часть бюджета</w:t>
      </w:r>
      <w:r w:rsidRPr="00015CF1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015CF1">
        <w:rPr>
          <w:rFonts w:ascii="Times New Roman" w:hAnsi="Times New Roman"/>
          <w:sz w:val="26"/>
          <w:szCs w:val="26"/>
        </w:rPr>
        <w:t xml:space="preserve">2022 года исполнена в сумме </w:t>
      </w:r>
      <w:r>
        <w:rPr>
          <w:rFonts w:ascii="Times New Roman" w:hAnsi="Times New Roman"/>
          <w:sz w:val="26"/>
          <w:szCs w:val="26"/>
        </w:rPr>
        <w:t>6 969,1</w:t>
      </w:r>
      <w:r w:rsidRPr="00015CF1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60</w:t>
      </w:r>
      <w:r w:rsidRPr="00015CF1">
        <w:rPr>
          <w:rFonts w:ascii="Times New Roman" w:hAnsi="Times New Roman"/>
          <w:sz w:val="26"/>
          <w:szCs w:val="26"/>
        </w:rPr>
        <w:t xml:space="preserve">,1% к годовому прогнозу поступлений. По сравнению с соответствующим периодом прошлого года поступление доходов бюджета </w:t>
      </w:r>
      <w:r>
        <w:rPr>
          <w:rFonts w:ascii="Times New Roman" w:hAnsi="Times New Roman"/>
          <w:sz w:val="26"/>
          <w:szCs w:val="26"/>
        </w:rPr>
        <w:t>увелич</w:t>
      </w:r>
      <w:r w:rsidRPr="00015CF1">
        <w:rPr>
          <w:rFonts w:ascii="Times New Roman" w:hAnsi="Times New Roman"/>
          <w:sz w:val="26"/>
          <w:szCs w:val="26"/>
        </w:rPr>
        <w:t>ились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5CF1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3 865,6</w:t>
      </w:r>
      <w:r w:rsidRPr="00015CF1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224,5</w:t>
      </w:r>
      <w:r w:rsidRPr="00015CF1">
        <w:rPr>
          <w:rFonts w:ascii="Times New Roman" w:hAnsi="Times New Roman"/>
          <w:sz w:val="26"/>
          <w:szCs w:val="26"/>
        </w:rPr>
        <w:t xml:space="preserve"> процента. </w:t>
      </w:r>
      <w:r w:rsidRPr="00015CF1">
        <w:rPr>
          <w:rFonts w:ascii="Times New Roman" w:hAnsi="Times New Roman"/>
          <w:spacing w:val="-6"/>
          <w:sz w:val="26"/>
          <w:szCs w:val="26"/>
        </w:rPr>
        <w:t xml:space="preserve">В структуре доходов местного бюджета удельный вес налоговых и неналоговых доходов (далее – собственных) составил </w:t>
      </w:r>
      <w:r>
        <w:rPr>
          <w:rFonts w:ascii="Times New Roman" w:hAnsi="Times New Roman"/>
          <w:spacing w:val="-6"/>
          <w:sz w:val="26"/>
          <w:szCs w:val="26"/>
        </w:rPr>
        <w:t xml:space="preserve">69,9 </w:t>
      </w:r>
      <w:r w:rsidRPr="00015CF1">
        <w:rPr>
          <w:rFonts w:ascii="Times New Roman" w:hAnsi="Times New Roman"/>
          <w:spacing w:val="-6"/>
          <w:sz w:val="26"/>
          <w:szCs w:val="26"/>
        </w:rPr>
        <w:t xml:space="preserve">%, что </w:t>
      </w:r>
      <w:r>
        <w:rPr>
          <w:rFonts w:ascii="Times New Roman" w:hAnsi="Times New Roman"/>
          <w:spacing w:val="-6"/>
          <w:sz w:val="26"/>
          <w:szCs w:val="26"/>
        </w:rPr>
        <w:t>бол</w:t>
      </w:r>
      <w:r w:rsidRPr="00015CF1">
        <w:rPr>
          <w:rFonts w:ascii="Times New Roman" w:hAnsi="Times New Roman"/>
          <w:spacing w:val="-6"/>
          <w:sz w:val="26"/>
          <w:szCs w:val="26"/>
        </w:rPr>
        <w:t xml:space="preserve">ьше соответствующего периода прошлого года на </w:t>
      </w:r>
      <w:r>
        <w:rPr>
          <w:rFonts w:ascii="Times New Roman" w:hAnsi="Times New Roman"/>
          <w:spacing w:val="-6"/>
          <w:sz w:val="26"/>
          <w:szCs w:val="26"/>
        </w:rPr>
        <w:t>4,0</w:t>
      </w:r>
      <w:r w:rsidRPr="00015CF1">
        <w:rPr>
          <w:rFonts w:ascii="Times New Roman" w:hAnsi="Times New Roman"/>
          <w:spacing w:val="-6"/>
          <w:sz w:val="26"/>
          <w:szCs w:val="26"/>
        </w:rPr>
        <w:t xml:space="preserve"> процентных пункта. На долю безвозмездных поступлений приходится </w:t>
      </w:r>
      <w:r>
        <w:rPr>
          <w:rFonts w:ascii="Times New Roman" w:hAnsi="Times New Roman"/>
          <w:spacing w:val="-6"/>
          <w:sz w:val="26"/>
          <w:szCs w:val="26"/>
        </w:rPr>
        <w:t xml:space="preserve">30,1 </w:t>
      </w:r>
      <w:r w:rsidRPr="00015CF1">
        <w:rPr>
          <w:rFonts w:ascii="Times New Roman" w:hAnsi="Times New Roman"/>
          <w:spacing w:val="-6"/>
          <w:sz w:val="26"/>
          <w:szCs w:val="26"/>
        </w:rPr>
        <w:t xml:space="preserve">% (в 2021 году </w:t>
      </w:r>
      <w:r>
        <w:rPr>
          <w:rFonts w:ascii="Times New Roman" w:hAnsi="Times New Roman"/>
          <w:spacing w:val="-6"/>
          <w:sz w:val="26"/>
          <w:szCs w:val="26"/>
        </w:rPr>
        <w:t>34</w:t>
      </w:r>
      <w:r w:rsidRPr="00015CF1">
        <w:rPr>
          <w:rFonts w:ascii="Times New Roman" w:hAnsi="Times New Roman"/>
          <w:spacing w:val="-6"/>
          <w:sz w:val="26"/>
          <w:szCs w:val="26"/>
        </w:rPr>
        <w:t>,1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15CF1">
        <w:rPr>
          <w:rFonts w:ascii="Times New Roman" w:hAnsi="Times New Roman"/>
          <w:spacing w:val="-6"/>
          <w:sz w:val="26"/>
          <w:szCs w:val="26"/>
        </w:rPr>
        <w:t>%).</w:t>
      </w:r>
    </w:p>
    <w:p w:rsidR="007A3999" w:rsidRPr="00015CF1" w:rsidRDefault="007A3999" w:rsidP="007A3999">
      <w:pPr>
        <w:spacing w:after="0" w:line="240" w:lineRule="auto"/>
        <w:ind w:right="-85"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015CF1">
        <w:rPr>
          <w:rFonts w:ascii="Times New Roman" w:hAnsi="Times New Roman"/>
          <w:spacing w:val="4"/>
          <w:sz w:val="26"/>
          <w:szCs w:val="26"/>
        </w:rPr>
        <w:t>Поступление собственных доходов местного бюджета в сравнении с отчетным периодом 2021 года</w:t>
      </w:r>
      <w:r>
        <w:rPr>
          <w:rFonts w:ascii="Times New Roman" w:hAnsi="Times New Roman"/>
          <w:spacing w:val="4"/>
          <w:sz w:val="26"/>
          <w:szCs w:val="26"/>
        </w:rPr>
        <w:t xml:space="preserve"> увеличилось</w:t>
      </w:r>
      <w:r w:rsidRPr="00015CF1">
        <w:rPr>
          <w:rFonts w:ascii="Times New Roman" w:hAnsi="Times New Roman"/>
          <w:spacing w:val="4"/>
          <w:sz w:val="26"/>
          <w:szCs w:val="26"/>
        </w:rPr>
        <w:t xml:space="preserve"> на </w:t>
      </w:r>
      <w:r>
        <w:rPr>
          <w:rFonts w:ascii="Times New Roman" w:hAnsi="Times New Roman"/>
          <w:spacing w:val="4"/>
          <w:sz w:val="26"/>
          <w:szCs w:val="26"/>
        </w:rPr>
        <w:t xml:space="preserve">238,0 </w:t>
      </w:r>
      <w:r w:rsidRPr="00015CF1">
        <w:rPr>
          <w:rFonts w:ascii="Times New Roman" w:hAnsi="Times New Roman"/>
          <w:spacing w:val="4"/>
          <w:sz w:val="26"/>
          <w:szCs w:val="26"/>
        </w:rPr>
        <w:t xml:space="preserve">%, объем безвозмездных поступлений увеличился на </w:t>
      </w:r>
      <w:r>
        <w:rPr>
          <w:rFonts w:ascii="Times New Roman" w:hAnsi="Times New Roman"/>
          <w:spacing w:val="4"/>
          <w:sz w:val="26"/>
          <w:szCs w:val="26"/>
        </w:rPr>
        <w:t xml:space="preserve">198,6 </w:t>
      </w:r>
      <w:r w:rsidRPr="00015CF1">
        <w:rPr>
          <w:rFonts w:ascii="Times New Roman" w:hAnsi="Times New Roman"/>
          <w:spacing w:val="4"/>
          <w:sz w:val="26"/>
          <w:szCs w:val="26"/>
        </w:rPr>
        <w:t>%.</w:t>
      </w:r>
    </w:p>
    <w:p w:rsidR="007A3999" w:rsidRPr="00015CF1" w:rsidRDefault="007A3999" w:rsidP="007A3999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Pr="00015CF1">
        <w:rPr>
          <w:rFonts w:ascii="Times New Roman" w:eastAsia="Calibri" w:hAnsi="Times New Roman"/>
          <w:sz w:val="26"/>
          <w:szCs w:val="26"/>
        </w:rPr>
        <w:t xml:space="preserve">Поступления </w:t>
      </w:r>
      <w:r w:rsidRPr="00015CF1">
        <w:rPr>
          <w:rFonts w:ascii="Times New Roman" w:eastAsia="Calibri" w:hAnsi="Times New Roman"/>
          <w:b/>
          <w:sz w:val="26"/>
          <w:szCs w:val="26"/>
        </w:rPr>
        <w:t>налоговых и неналоговых доходов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15CF1">
        <w:rPr>
          <w:rFonts w:ascii="Times New Roman" w:eastAsia="Calibri" w:hAnsi="Times New Roman"/>
          <w:spacing w:val="4"/>
          <w:sz w:val="26"/>
          <w:szCs w:val="26"/>
        </w:rPr>
        <w:t xml:space="preserve">сложились в сумме </w:t>
      </w:r>
      <w:r>
        <w:rPr>
          <w:rFonts w:ascii="Times New Roman" w:eastAsia="Calibri" w:hAnsi="Times New Roman"/>
          <w:spacing w:val="4"/>
          <w:sz w:val="26"/>
          <w:szCs w:val="26"/>
        </w:rPr>
        <w:t>4 870,2</w:t>
      </w:r>
      <w:r w:rsidRPr="00015CF1">
        <w:rPr>
          <w:rFonts w:ascii="Times New Roman" w:eastAsia="Calibri" w:hAnsi="Times New Roman"/>
          <w:spacing w:val="4"/>
          <w:sz w:val="26"/>
          <w:szCs w:val="26"/>
        </w:rPr>
        <w:t xml:space="preserve"> тыс. рублей, или </w:t>
      </w:r>
      <w:r>
        <w:rPr>
          <w:rFonts w:ascii="Times New Roman" w:eastAsia="Calibri" w:hAnsi="Times New Roman"/>
          <w:spacing w:val="4"/>
          <w:sz w:val="26"/>
          <w:szCs w:val="26"/>
        </w:rPr>
        <w:t xml:space="preserve">74,6 </w:t>
      </w:r>
      <w:r w:rsidRPr="00015CF1">
        <w:rPr>
          <w:rFonts w:ascii="Times New Roman" w:eastAsia="Calibri" w:hAnsi="Times New Roman"/>
          <w:spacing w:val="4"/>
          <w:sz w:val="26"/>
          <w:szCs w:val="26"/>
        </w:rPr>
        <w:t>% к утвержденному годовому плану.</w:t>
      </w:r>
    </w:p>
    <w:p w:rsidR="0074648E" w:rsidRPr="00015CF1" w:rsidRDefault="0074648E" w:rsidP="007464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CF1">
        <w:rPr>
          <w:rFonts w:ascii="Times New Roman" w:hAnsi="Times New Roman"/>
          <w:b/>
          <w:sz w:val="26"/>
          <w:szCs w:val="26"/>
        </w:rPr>
        <w:lastRenderedPageBreak/>
        <w:t>Налоговые доходы бюджета</w:t>
      </w:r>
      <w:r w:rsidRPr="00015CF1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015CF1">
        <w:rPr>
          <w:rFonts w:ascii="Times New Roman" w:hAnsi="Times New Roman"/>
          <w:sz w:val="26"/>
          <w:szCs w:val="26"/>
        </w:rPr>
        <w:t xml:space="preserve">2022 года в абсолютном выражении составили </w:t>
      </w:r>
      <w:r>
        <w:rPr>
          <w:rFonts w:ascii="Times New Roman" w:hAnsi="Times New Roman"/>
          <w:sz w:val="26"/>
          <w:szCs w:val="26"/>
        </w:rPr>
        <w:t xml:space="preserve">1 444,7 </w:t>
      </w:r>
      <w:r w:rsidRPr="00015CF1">
        <w:rPr>
          <w:rFonts w:ascii="Times New Roman" w:hAnsi="Times New Roman"/>
          <w:sz w:val="26"/>
          <w:szCs w:val="26"/>
        </w:rPr>
        <w:t xml:space="preserve">тыс. рублей или </w:t>
      </w:r>
      <w:r>
        <w:rPr>
          <w:rFonts w:ascii="Times New Roman" w:hAnsi="Times New Roman"/>
          <w:sz w:val="26"/>
          <w:szCs w:val="26"/>
        </w:rPr>
        <w:t xml:space="preserve">44,7 </w:t>
      </w:r>
      <w:r w:rsidRPr="00015CF1">
        <w:rPr>
          <w:rFonts w:ascii="Times New Roman" w:hAnsi="Times New Roman"/>
          <w:sz w:val="26"/>
          <w:szCs w:val="26"/>
        </w:rPr>
        <w:t xml:space="preserve">% плановых назначений. На долю налоговых доходов в структуре собственных доходов приходится </w:t>
      </w:r>
      <w:r>
        <w:rPr>
          <w:rFonts w:ascii="Times New Roman" w:hAnsi="Times New Roman"/>
          <w:sz w:val="26"/>
          <w:szCs w:val="26"/>
        </w:rPr>
        <w:t xml:space="preserve">29,7 </w:t>
      </w:r>
      <w:r w:rsidRPr="00015CF1">
        <w:rPr>
          <w:rFonts w:ascii="Times New Roman" w:hAnsi="Times New Roman"/>
          <w:sz w:val="26"/>
          <w:szCs w:val="26"/>
        </w:rPr>
        <w:t xml:space="preserve">%. </w:t>
      </w:r>
    </w:p>
    <w:p w:rsidR="0074648E" w:rsidRPr="00015CF1" w:rsidRDefault="0074648E" w:rsidP="007464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CF1">
        <w:rPr>
          <w:rFonts w:ascii="Times New Roman" w:hAnsi="Times New Roman"/>
          <w:sz w:val="26"/>
          <w:szCs w:val="26"/>
        </w:rPr>
        <w:t xml:space="preserve">По сравнению с аналогичным периодом 2021 года поступление налоговых доходов уменьшилось на </w:t>
      </w:r>
      <w:r>
        <w:rPr>
          <w:rFonts w:ascii="Times New Roman" w:hAnsi="Times New Roman"/>
          <w:sz w:val="26"/>
          <w:szCs w:val="26"/>
        </w:rPr>
        <w:t>556,4</w:t>
      </w:r>
      <w:r w:rsidRPr="00015CF1">
        <w:rPr>
          <w:rFonts w:ascii="Times New Roman" w:hAnsi="Times New Roman"/>
          <w:sz w:val="26"/>
          <w:szCs w:val="26"/>
        </w:rPr>
        <w:t xml:space="preserve"> тыс. рублей или на </w:t>
      </w:r>
      <w:r>
        <w:rPr>
          <w:rFonts w:ascii="Times New Roman" w:hAnsi="Times New Roman"/>
          <w:sz w:val="26"/>
          <w:szCs w:val="26"/>
        </w:rPr>
        <w:t>72,2 %</w:t>
      </w:r>
      <w:r w:rsidRPr="00015CF1">
        <w:rPr>
          <w:rFonts w:ascii="Times New Roman" w:hAnsi="Times New Roman"/>
          <w:sz w:val="26"/>
          <w:szCs w:val="26"/>
        </w:rPr>
        <w:t>.</w:t>
      </w:r>
    </w:p>
    <w:p w:rsidR="0074648E" w:rsidRPr="00015CF1" w:rsidRDefault="0074648E" w:rsidP="007464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15CF1">
        <w:rPr>
          <w:rFonts w:ascii="Times New Roman" w:hAnsi="Times New Roman"/>
          <w:b/>
          <w:sz w:val="26"/>
          <w:szCs w:val="26"/>
        </w:rPr>
        <w:t>Неналоговые доходы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15CF1">
        <w:rPr>
          <w:rFonts w:ascii="Times New Roman" w:hAnsi="Times New Roman"/>
          <w:sz w:val="26"/>
          <w:szCs w:val="26"/>
        </w:rPr>
        <w:t xml:space="preserve">в бюджет поступали в сумме </w:t>
      </w:r>
      <w:r>
        <w:rPr>
          <w:rFonts w:ascii="Times New Roman" w:hAnsi="Times New Roman"/>
          <w:sz w:val="26"/>
          <w:szCs w:val="26"/>
        </w:rPr>
        <w:t>3 425,5</w:t>
      </w:r>
      <w:r w:rsidRPr="00015CF1">
        <w:rPr>
          <w:rFonts w:ascii="Times New Roman" w:hAnsi="Times New Roman"/>
          <w:sz w:val="26"/>
          <w:szCs w:val="26"/>
        </w:rPr>
        <w:t xml:space="preserve"> тыс. рублей (в 2021 году </w:t>
      </w:r>
      <w:r>
        <w:rPr>
          <w:rFonts w:ascii="Times New Roman" w:hAnsi="Times New Roman"/>
          <w:sz w:val="26"/>
          <w:szCs w:val="26"/>
        </w:rPr>
        <w:t>45,7</w:t>
      </w:r>
      <w:r w:rsidRPr="00015CF1">
        <w:rPr>
          <w:rFonts w:ascii="Times New Roman" w:hAnsi="Times New Roman"/>
          <w:sz w:val="26"/>
          <w:szCs w:val="26"/>
        </w:rPr>
        <w:t xml:space="preserve"> тыс. рублей) или </w:t>
      </w:r>
      <w:r>
        <w:rPr>
          <w:rFonts w:ascii="Times New Roman" w:hAnsi="Times New Roman"/>
          <w:sz w:val="26"/>
          <w:szCs w:val="26"/>
        </w:rPr>
        <w:t xml:space="preserve">103,8 </w:t>
      </w:r>
      <w:r w:rsidRPr="00015CF1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015CF1">
        <w:rPr>
          <w:rFonts w:ascii="Times New Roman" w:hAnsi="Times New Roman"/>
          <w:sz w:val="26"/>
          <w:szCs w:val="26"/>
        </w:rPr>
        <w:t>плана.</w:t>
      </w:r>
    </w:p>
    <w:p w:rsidR="0074648E" w:rsidRPr="00015CF1" w:rsidRDefault="0074648E" w:rsidP="007464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CF1">
        <w:rPr>
          <w:rFonts w:ascii="Times New Roman" w:hAnsi="Times New Roman"/>
          <w:sz w:val="26"/>
          <w:szCs w:val="26"/>
        </w:rPr>
        <w:t xml:space="preserve">Кассовое исполнение </w:t>
      </w:r>
      <w:r w:rsidRPr="00015CF1">
        <w:rPr>
          <w:rFonts w:ascii="Times New Roman" w:hAnsi="Times New Roman"/>
          <w:b/>
          <w:sz w:val="26"/>
          <w:szCs w:val="26"/>
        </w:rPr>
        <w:t xml:space="preserve">безвозмездных поступлений </w:t>
      </w:r>
      <w:r w:rsidRPr="00015CF1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015CF1">
        <w:rPr>
          <w:rFonts w:ascii="Times New Roman" w:hAnsi="Times New Roman"/>
          <w:sz w:val="26"/>
          <w:szCs w:val="26"/>
        </w:rPr>
        <w:t>2022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5CF1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2 099,0</w:t>
      </w:r>
      <w:r w:rsidRPr="00015CF1">
        <w:rPr>
          <w:rFonts w:ascii="Times New Roman" w:hAnsi="Times New Roman"/>
          <w:sz w:val="26"/>
          <w:szCs w:val="26"/>
        </w:rPr>
        <w:t xml:space="preserve"> тыс. рублей, или </w:t>
      </w:r>
      <w:r>
        <w:rPr>
          <w:rFonts w:ascii="Times New Roman" w:hAnsi="Times New Roman"/>
          <w:sz w:val="26"/>
          <w:szCs w:val="26"/>
        </w:rPr>
        <w:t xml:space="preserve">41,4 </w:t>
      </w:r>
      <w:r w:rsidRPr="00015CF1">
        <w:rPr>
          <w:rFonts w:ascii="Times New Roman" w:hAnsi="Times New Roman"/>
          <w:sz w:val="26"/>
          <w:szCs w:val="26"/>
        </w:rPr>
        <w:t xml:space="preserve">% плановых бюджетных назначений. По сравнению с аналогичным периодом 2021 года общий объем безвозмездных поступлений увеличился на </w:t>
      </w:r>
      <w:r>
        <w:rPr>
          <w:rFonts w:ascii="Times New Roman" w:hAnsi="Times New Roman"/>
          <w:bCs/>
          <w:color w:val="000000"/>
          <w:sz w:val="26"/>
          <w:szCs w:val="26"/>
        </w:rPr>
        <w:t>1 042,2</w:t>
      </w:r>
      <w:r w:rsidRPr="00015CF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15CF1">
        <w:rPr>
          <w:rFonts w:ascii="Times New Roman" w:hAnsi="Times New Roman"/>
          <w:sz w:val="26"/>
          <w:szCs w:val="26"/>
        </w:rPr>
        <w:t xml:space="preserve">тыс. рублей или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198,6 </w:t>
      </w:r>
      <w:r w:rsidRPr="00015CF1">
        <w:rPr>
          <w:rFonts w:ascii="Times New Roman" w:hAnsi="Times New Roman"/>
          <w:sz w:val="26"/>
          <w:szCs w:val="26"/>
        </w:rPr>
        <w:t xml:space="preserve">%. </w:t>
      </w:r>
    </w:p>
    <w:p w:rsidR="0074648E" w:rsidRPr="00015CF1" w:rsidRDefault="0074648E" w:rsidP="007464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CF1">
        <w:rPr>
          <w:rFonts w:ascii="Times New Roman" w:hAnsi="Times New Roman"/>
          <w:sz w:val="26"/>
          <w:szCs w:val="26"/>
        </w:rPr>
        <w:t xml:space="preserve">Общий объем расходов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015CF1">
        <w:rPr>
          <w:rFonts w:ascii="Times New Roman" w:hAnsi="Times New Roman"/>
          <w:sz w:val="26"/>
          <w:szCs w:val="26"/>
        </w:rPr>
        <w:t xml:space="preserve"> 2022 года составил </w:t>
      </w:r>
      <w:r>
        <w:rPr>
          <w:rFonts w:ascii="Times New Roman" w:hAnsi="Times New Roman"/>
          <w:sz w:val="26"/>
          <w:szCs w:val="26"/>
        </w:rPr>
        <w:t>3 890,5</w:t>
      </w:r>
      <w:r w:rsidRPr="00015CF1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 xml:space="preserve">28,9 </w:t>
      </w:r>
      <w:r w:rsidRPr="00015CF1">
        <w:rPr>
          <w:rFonts w:ascii="Times New Roman" w:hAnsi="Times New Roman"/>
          <w:sz w:val="26"/>
          <w:szCs w:val="26"/>
        </w:rPr>
        <w:t xml:space="preserve">% от плановых бюджетных ассигнований. Относительно аналогичного периода 2021 года расходы бюджета </w:t>
      </w:r>
      <w:r>
        <w:rPr>
          <w:rFonts w:ascii="Times New Roman" w:hAnsi="Times New Roman"/>
          <w:sz w:val="26"/>
          <w:szCs w:val="26"/>
        </w:rPr>
        <w:t>увеличились на</w:t>
      </w:r>
      <w:r w:rsidRPr="00015CF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238,4</w:t>
      </w:r>
      <w:r w:rsidRPr="00015CF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15CF1">
        <w:rPr>
          <w:rFonts w:ascii="Times New Roman" w:hAnsi="Times New Roman"/>
          <w:sz w:val="26"/>
          <w:szCs w:val="26"/>
        </w:rPr>
        <w:t xml:space="preserve">тыс. рублей или на </w:t>
      </w:r>
      <w:r>
        <w:rPr>
          <w:rFonts w:ascii="Times New Roman" w:hAnsi="Times New Roman"/>
          <w:sz w:val="26"/>
          <w:szCs w:val="26"/>
        </w:rPr>
        <w:t xml:space="preserve">106,5 </w:t>
      </w:r>
      <w:r w:rsidRPr="00015CF1">
        <w:rPr>
          <w:rFonts w:ascii="Times New Roman" w:hAnsi="Times New Roman"/>
          <w:sz w:val="26"/>
          <w:szCs w:val="26"/>
        </w:rPr>
        <w:t xml:space="preserve">%. </w:t>
      </w:r>
    </w:p>
    <w:p w:rsidR="0074648E" w:rsidRPr="005A7302" w:rsidRDefault="0074648E" w:rsidP="0074648E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Решением о местном бюджете муниципального образования </w:t>
      </w:r>
      <w:proofErr w:type="spellStart"/>
      <w:r w:rsidRPr="005A7302">
        <w:rPr>
          <w:rFonts w:ascii="Times New Roman" w:hAnsi="Times New Roman"/>
          <w:sz w:val="26"/>
          <w:szCs w:val="26"/>
        </w:rPr>
        <w:t>Чичковское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сельское поселение на 202</w:t>
      </w:r>
      <w:r>
        <w:rPr>
          <w:rFonts w:ascii="Times New Roman" w:hAnsi="Times New Roman"/>
          <w:sz w:val="26"/>
          <w:szCs w:val="26"/>
        </w:rPr>
        <w:t>2</w:t>
      </w:r>
      <w:r w:rsidRPr="005A7302">
        <w:rPr>
          <w:rFonts w:ascii="Times New Roman" w:hAnsi="Times New Roman"/>
          <w:sz w:val="26"/>
          <w:szCs w:val="26"/>
        </w:rPr>
        <w:t xml:space="preserve"> год предусмотрено финансирование одной </w:t>
      </w:r>
      <w:r w:rsidRPr="005A7302">
        <w:rPr>
          <w:rFonts w:ascii="Times New Roman" w:hAnsi="Times New Roman"/>
          <w:b/>
          <w:sz w:val="26"/>
          <w:szCs w:val="26"/>
        </w:rPr>
        <w:t>муниципальной программы.</w:t>
      </w:r>
    </w:p>
    <w:p w:rsidR="0074648E" w:rsidRPr="005A7302" w:rsidRDefault="0074648E" w:rsidP="007464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Общий объем финансирования, предусмотренный на реализацию муниципальных программ в 202</w:t>
      </w:r>
      <w:r>
        <w:rPr>
          <w:rFonts w:ascii="Times New Roman" w:hAnsi="Times New Roman"/>
          <w:sz w:val="26"/>
          <w:szCs w:val="26"/>
        </w:rPr>
        <w:t>2</w:t>
      </w:r>
      <w:r w:rsidRPr="005A7302">
        <w:rPr>
          <w:rFonts w:ascii="Times New Roman" w:hAnsi="Times New Roman"/>
          <w:sz w:val="26"/>
          <w:szCs w:val="26"/>
        </w:rPr>
        <w:t xml:space="preserve"> году, утвержден решением о бюджете в сумме </w:t>
      </w:r>
      <w:r>
        <w:rPr>
          <w:rFonts w:ascii="Times New Roman" w:hAnsi="Times New Roman"/>
          <w:sz w:val="26"/>
          <w:szCs w:val="26"/>
        </w:rPr>
        <w:t>13 441,0</w:t>
      </w:r>
      <w:r w:rsidRPr="005A7302">
        <w:rPr>
          <w:rFonts w:ascii="Times New Roman" w:hAnsi="Times New Roman"/>
          <w:sz w:val="26"/>
          <w:szCs w:val="26"/>
        </w:rPr>
        <w:t xml:space="preserve"> тыс. рублей, что составляет 99,</w:t>
      </w:r>
      <w:r>
        <w:rPr>
          <w:rFonts w:ascii="Times New Roman" w:hAnsi="Times New Roman"/>
          <w:sz w:val="26"/>
          <w:szCs w:val="26"/>
        </w:rPr>
        <w:t xml:space="preserve">8 </w:t>
      </w:r>
      <w:r w:rsidRPr="005A7302">
        <w:rPr>
          <w:rFonts w:ascii="Times New Roman" w:hAnsi="Times New Roman"/>
          <w:sz w:val="26"/>
          <w:szCs w:val="26"/>
        </w:rPr>
        <w:t xml:space="preserve">% общего объема расходов бюджета поселения. </w:t>
      </w:r>
    </w:p>
    <w:p w:rsidR="0074648E" w:rsidRPr="005A7302" w:rsidRDefault="0074648E" w:rsidP="007464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По итогам </w:t>
      </w:r>
      <w:r>
        <w:rPr>
          <w:rFonts w:ascii="Times New Roman" w:hAnsi="Times New Roman"/>
          <w:sz w:val="26"/>
          <w:szCs w:val="26"/>
        </w:rPr>
        <w:t>9 месяцев</w:t>
      </w:r>
      <w:r w:rsidRPr="005A730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5A7302">
        <w:rPr>
          <w:rFonts w:ascii="Times New Roman" w:hAnsi="Times New Roman"/>
          <w:sz w:val="26"/>
          <w:szCs w:val="26"/>
        </w:rPr>
        <w:t xml:space="preserve"> года, исполнение расходов бюджета по муниципальным программам составило </w:t>
      </w:r>
      <w:r>
        <w:rPr>
          <w:rFonts w:ascii="Times New Roman" w:hAnsi="Times New Roman"/>
          <w:sz w:val="26"/>
          <w:szCs w:val="26"/>
        </w:rPr>
        <w:t>3 868,6</w:t>
      </w:r>
      <w:r w:rsidRPr="005A7302">
        <w:rPr>
          <w:rFonts w:ascii="Times New Roman" w:hAnsi="Times New Roman"/>
          <w:sz w:val="26"/>
          <w:szCs w:val="26"/>
        </w:rPr>
        <w:t xml:space="preserve"> тыс. рублей, или 100,0% от всех расходов, произведенных в отчетном периоде.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="0074648E">
        <w:rPr>
          <w:rFonts w:ascii="Times New Roman" w:hAnsi="Times New Roman" w:cs="Times New Roman"/>
          <w:sz w:val="26"/>
          <w:szCs w:val="26"/>
        </w:rPr>
        <w:t>Чичков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сельское поселение» равен 0 тыс. рублей.</w:t>
      </w:r>
      <w:r w:rsidR="00AF73D0" w:rsidRPr="00AF73D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F73D0" w:rsidRPr="005A7302">
        <w:rPr>
          <w:rFonts w:ascii="Times New Roman" w:hAnsi="Times New Roman"/>
          <w:sz w:val="26"/>
          <w:szCs w:val="26"/>
          <w:lang w:eastAsia="ar-SA"/>
        </w:rPr>
        <w:t xml:space="preserve">Расходование резервного фонда </w:t>
      </w:r>
      <w:r w:rsidR="00AF73D0">
        <w:rPr>
          <w:rFonts w:ascii="Times New Roman" w:hAnsi="Times New Roman"/>
          <w:sz w:val="26"/>
          <w:szCs w:val="26"/>
          <w:lang w:eastAsia="ar-SA"/>
        </w:rPr>
        <w:t xml:space="preserve">за 9 месяцев </w:t>
      </w:r>
      <w:r w:rsidR="00AF73D0" w:rsidRPr="005A7302">
        <w:rPr>
          <w:rFonts w:ascii="Times New Roman" w:hAnsi="Times New Roman"/>
          <w:sz w:val="26"/>
          <w:szCs w:val="26"/>
          <w:lang w:eastAsia="ar-SA"/>
        </w:rPr>
        <w:t>202</w:t>
      </w:r>
      <w:r w:rsidR="00AF73D0">
        <w:rPr>
          <w:rFonts w:ascii="Times New Roman" w:hAnsi="Times New Roman"/>
          <w:sz w:val="26"/>
          <w:szCs w:val="26"/>
          <w:lang w:eastAsia="ar-SA"/>
        </w:rPr>
        <w:t>2</w:t>
      </w:r>
      <w:r w:rsidR="00AF73D0" w:rsidRPr="005A7302">
        <w:rPr>
          <w:rFonts w:ascii="Times New Roman" w:hAnsi="Times New Roman"/>
          <w:sz w:val="26"/>
          <w:szCs w:val="26"/>
          <w:lang w:eastAsia="ar-SA"/>
        </w:rPr>
        <w:t xml:space="preserve"> года не осуществлялось.</w:t>
      </w: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</w:t>
      </w:r>
      <w:r w:rsidR="00B66479">
        <w:rPr>
          <w:rFonts w:ascii="Times New Roman" w:hAnsi="Times New Roman" w:cs="Times New Roman"/>
          <w:sz w:val="26"/>
          <w:szCs w:val="26"/>
        </w:rPr>
        <w:t>а отчет об исполнении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2022 года направлено в </w:t>
      </w:r>
      <w:proofErr w:type="spellStart"/>
      <w:r w:rsidR="00C404FC">
        <w:rPr>
          <w:rFonts w:ascii="Times New Roman" w:hAnsi="Times New Roman" w:cs="Times New Roman"/>
          <w:sz w:val="26"/>
          <w:szCs w:val="26"/>
        </w:rPr>
        <w:t>Чичков</w:t>
      </w:r>
      <w:r w:rsidR="00127341" w:rsidRPr="00127341">
        <w:rPr>
          <w:rFonts w:ascii="Times New Roman" w:hAnsi="Times New Roman" w:cs="Times New Roman"/>
          <w:sz w:val="26"/>
          <w:szCs w:val="26"/>
        </w:rPr>
        <w:t>скую</w:t>
      </w:r>
      <w:proofErr w:type="spellEnd"/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сельскую администрацию Навлинского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C404FC">
        <w:rPr>
          <w:rFonts w:ascii="Times New Roman" w:hAnsi="Times New Roman" w:cs="Times New Roman"/>
          <w:sz w:val="26"/>
          <w:szCs w:val="26"/>
        </w:rPr>
        <w:t>Чичков</w:t>
      </w:r>
      <w:r w:rsidR="00127341" w:rsidRPr="0012734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сельской совет народных депутатов </w:t>
      </w:r>
      <w:r w:rsidRPr="00127341">
        <w:rPr>
          <w:rFonts w:ascii="Times New Roman" w:hAnsi="Times New Roman" w:cs="Times New Roman"/>
          <w:sz w:val="26"/>
          <w:szCs w:val="26"/>
        </w:rPr>
        <w:t>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05DC5"/>
    <w:rsid w:val="000C6DA6"/>
    <w:rsid w:val="00127341"/>
    <w:rsid w:val="00233C0A"/>
    <w:rsid w:val="002D52B3"/>
    <w:rsid w:val="0054704D"/>
    <w:rsid w:val="00595FC5"/>
    <w:rsid w:val="005F7528"/>
    <w:rsid w:val="0074648E"/>
    <w:rsid w:val="007A3999"/>
    <w:rsid w:val="008438DD"/>
    <w:rsid w:val="009141D7"/>
    <w:rsid w:val="00A37664"/>
    <w:rsid w:val="00AC0968"/>
    <w:rsid w:val="00AF73D0"/>
    <w:rsid w:val="00B66479"/>
    <w:rsid w:val="00C404FC"/>
    <w:rsid w:val="00CA41DF"/>
    <w:rsid w:val="00EC571A"/>
    <w:rsid w:val="00F258FC"/>
    <w:rsid w:val="00F57379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17</cp:revision>
  <dcterms:created xsi:type="dcterms:W3CDTF">2022-12-01T08:39:00Z</dcterms:created>
  <dcterms:modified xsi:type="dcterms:W3CDTF">2022-12-12T14:16:00Z</dcterms:modified>
</cp:coreProperties>
</file>