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, срок реализации которых истек в </w:t>
      </w:r>
    </w:p>
    <w:p w:rsidR="001F6A32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="00A07C6D">
        <w:rPr>
          <w:b/>
          <w:color w:val="000000"/>
          <w:sz w:val="24"/>
          <w:szCs w:val="24"/>
        </w:rPr>
        <w:t>2</w:t>
      </w:r>
      <w:r w:rsidR="00F12293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F12293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r w:rsidR="00F12293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="00F12293">
              <w:rPr>
                <w:color w:val="000000"/>
                <w:sz w:val="20"/>
                <w:szCs w:val="20"/>
              </w:rPr>
              <w:t>Навлинская</w:t>
            </w:r>
            <w:proofErr w:type="spellEnd"/>
            <w:r w:rsidR="00F12293">
              <w:rPr>
                <w:color w:val="000000"/>
                <w:sz w:val="20"/>
                <w:szCs w:val="20"/>
              </w:rPr>
              <w:t xml:space="preserve"> СОШ № 2»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30.</w:t>
            </w:r>
            <w:r w:rsidR="00F12293">
              <w:rPr>
                <w:color w:val="000000"/>
                <w:sz w:val="20"/>
                <w:szCs w:val="20"/>
              </w:rPr>
              <w:t>09</w:t>
            </w:r>
            <w:r w:rsidRPr="0081594A">
              <w:rPr>
                <w:color w:val="000000"/>
                <w:sz w:val="20"/>
                <w:szCs w:val="20"/>
              </w:rPr>
              <w:t>.2</w:t>
            </w:r>
            <w:r w:rsidR="00F12293">
              <w:rPr>
                <w:color w:val="000000"/>
                <w:sz w:val="20"/>
                <w:szCs w:val="20"/>
              </w:rPr>
              <w:t>1</w:t>
            </w:r>
            <w:r w:rsidRPr="0081594A">
              <w:rPr>
                <w:color w:val="000000"/>
                <w:sz w:val="20"/>
                <w:szCs w:val="20"/>
              </w:rPr>
              <w:t>г</w:t>
            </w:r>
          </w:p>
          <w:p w:rsidR="0081594A" w:rsidRPr="0081594A" w:rsidRDefault="0081594A" w:rsidP="00F12293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 w:rsidR="00F122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D" w:rsidRPr="0038776B" w:rsidRDefault="0041569D" w:rsidP="0041569D">
            <w:pPr>
              <w:ind w:firstLine="540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Исполнить приказ Министерства финансов Российской Федерации от 30.09.2010 года №114н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(зарегистрировано в Минюсте России 22.11.2010 № 19015) в части размещения отчета на официальном сайте в сети Интернет для размещения информации о государственных (муниципальных) учреждениях.</w:t>
            </w:r>
          </w:p>
          <w:p w:rsidR="0041569D" w:rsidRPr="0038776B" w:rsidRDefault="0041569D" w:rsidP="0041569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Исполнить требования части 3 статьи 298 Гражданского Кодекса РФ в части получения согласия собственника на сдачу помещений в аренду.</w:t>
            </w:r>
          </w:p>
          <w:p w:rsidR="0041569D" w:rsidRPr="0038776B" w:rsidRDefault="0081594A" w:rsidP="0041569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81594A">
              <w:rPr>
                <w:sz w:val="20"/>
                <w:szCs w:val="20"/>
              </w:rPr>
              <w:t xml:space="preserve"> </w:t>
            </w:r>
            <w:r w:rsidR="0041569D" w:rsidRPr="0038776B">
              <w:rPr>
                <w:sz w:val="20"/>
                <w:szCs w:val="20"/>
              </w:rPr>
              <w:t xml:space="preserve">Исполнить требования пункта 12 статьи 9.2. Федерального закона от 12.01.1996 № 7-ФЗ "О некоммерческих организациях" в </w:t>
            </w:r>
            <w:r w:rsidR="0041569D" w:rsidRPr="0038776B">
              <w:rPr>
                <w:sz w:val="20"/>
                <w:szCs w:val="20"/>
              </w:rPr>
              <w:lastRenderedPageBreak/>
              <w:t>части определения собственником перечня особо ценного движимого имущества, закрепляемого за Учреждением.</w:t>
            </w:r>
          </w:p>
          <w:p w:rsidR="0041569D" w:rsidRPr="0038776B" w:rsidRDefault="0041569D" w:rsidP="0041569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Исполнить п. 381 Инструкции 157н в части указания стоимости в первичном учетном документе (Акт приема-передачи), являющимся основанием для принятия к учету объектов имущества, переданного Учреждением в возмездное и безвозмездное пользование.</w:t>
            </w:r>
          </w:p>
          <w:p w:rsidR="0041569D" w:rsidRPr="0038776B" w:rsidRDefault="0041569D" w:rsidP="0041569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 xml:space="preserve">Исполнить п. 33 Инструкции 157н в части указания на </w:t>
            </w:r>
            <w:proofErr w:type="spellStart"/>
            <w:r w:rsidRPr="0038776B">
              <w:rPr>
                <w:sz w:val="20"/>
                <w:szCs w:val="20"/>
              </w:rPr>
              <w:t>забалансовых</w:t>
            </w:r>
            <w:proofErr w:type="spellEnd"/>
            <w:r w:rsidRPr="0038776B">
              <w:rPr>
                <w:sz w:val="20"/>
                <w:szCs w:val="20"/>
              </w:rPr>
              <w:t xml:space="preserve"> счетах балансовой стоимости материальных объектов нефинансовых активов, переданных в безвозмездное и возмездное пользование.</w:t>
            </w:r>
          </w:p>
          <w:p w:rsidR="003809B5" w:rsidRPr="0038776B" w:rsidRDefault="003809B5" w:rsidP="003809B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 xml:space="preserve">Исполнить требования п. 1 ст. 13 Закона № 402-ФЗ «О бухгалтерском учете» в части указания в Справке о наличии имущества и обязательств на </w:t>
            </w:r>
            <w:proofErr w:type="spellStart"/>
            <w:r w:rsidRPr="0038776B">
              <w:rPr>
                <w:sz w:val="20"/>
                <w:szCs w:val="20"/>
              </w:rPr>
              <w:t>забалансовых</w:t>
            </w:r>
            <w:proofErr w:type="spellEnd"/>
            <w:r w:rsidRPr="0038776B">
              <w:rPr>
                <w:sz w:val="20"/>
                <w:szCs w:val="20"/>
              </w:rPr>
              <w:t xml:space="preserve"> счетах к Балансу по состоянию на 01.01.2015 (ф.0503730) стоимость переданного Учреждением в возмездное и безвозмездное пользование имущества.</w:t>
            </w:r>
          </w:p>
          <w:p w:rsidR="003809B5" w:rsidRPr="0038776B" w:rsidRDefault="003809B5" w:rsidP="003809B5">
            <w:pPr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Исполнить требования</w:t>
            </w:r>
            <w:r w:rsidRPr="0038776B">
              <w:rPr>
                <w:color w:val="FF6600"/>
                <w:sz w:val="20"/>
                <w:szCs w:val="20"/>
              </w:rPr>
              <w:t xml:space="preserve"> </w:t>
            </w:r>
            <w:r w:rsidRPr="0038776B">
              <w:rPr>
                <w:sz w:val="20"/>
                <w:szCs w:val="20"/>
              </w:rPr>
              <w:t>пункта 6 статьи 9.2. Федерального закона от 12.01.1996 №7-ФЗ "О некоммерческих организациях" в части оплаты коммунальных услуг по помещениям, сданным в аренду за счет средств, поступивших от арендной платы.</w:t>
            </w:r>
          </w:p>
          <w:p w:rsidR="003809B5" w:rsidRPr="0038776B" w:rsidRDefault="003809B5" w:rsidP="003809B5">
            <w:pPr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 xml:space="preserve">В соответствии </w:t>
            </w:r>
            <w:hyperlink r:id="rId8" w:history="1">
              <w:r w:rsidRPr="0038776B">
                <w:rPr>
                  <w:sz w:val="20"/>
                  <w:szCs w:val="20"/>
                </w:rPr>
                <w:t>частью 1 статьи 19</w:t>
              </w:r>
            </w:hyperlink>
            <w:r w:rsidRPr="0038776B">
              <w:rPr>
                <w:sz w:val="20"/>
                <w:szCs w:val="20"/>
              </w:rPr>
              <w:t xml:space="preserve"> Федерального закона от 06.12.2011 № 402-ФЗ "О бухгалтерском учете", Учреждению организовать и осуществлять внутренний контроль совершаемых фактов хозяйственной жизни.</w:t>
            </w:r>
          </w:p>
          <w:p w:rsidR="003809B5" w:rsidRPr="0038776B" w:rsidRDefault="003809B5" w:rsidP="003809B5">
            <w:pPr>
              <w:ind w:firstLine="567"/>
              <w:jc w:val="both"/>
              <w:rPr>
                <w:color w:val="FF6600"/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Учреждению исполнять требования п. 13 ст. 9.2. Федерального закона от 12.01.1996 № 7-ФЗ «О некоммерческих организациях» в части получения предварительного согласования от учредителя на заключение договоров (контрактов) по крупным сделкам.</w:t>
            </w:r>
          </w:p>
          <w:p w:rsidR="003809B5" w:rsidRPr="0038776B" w:rsidRDefault="003809B5" w:rsidP="003809B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8776B">
              <w:rPr>
                <w:sz w:val="20"/>
                <w:szCs w:val="20"/>
              </w:rPr>
              <w:t>Исполнить требования статьи 72 Трудового кодекса Российской Федерации в части заключения в письменной форме Соглашений об изменении, определенных сторонами, условий трудового договора.</w:t>
            </w:r>
          </w:p>
          <w:p w:rsidR="003809B5" w:rsidRPr="0038776B" w:rsidRDefault="003809B5" w:rsidP="003809B5">
            <w:pPr>
              <w:spacing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38776B">
              <w:rPr>
                <w:sz w:val="20"/>
                <w:szCs w:val="20"/>
                <w:lang w:eastAsia="en-US"/>
              </w:rPr>
              <w:lastRenderedPageBreak/>
              <w:t>Исполнить требования ст. 9 ФЗ от 06.12.2011 № 402-ФЗ «О бухгалтерском учете» в Приказах Учреждения отсутствуют подписи сотрудников об их ознакомлении.</w:t>
            </w:r>
            <w:r w:rsidRPr="0038776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809B5" w:rsidRPr="00D810F3" w:rsidRDefault="003809B5" w:rsidP="003809B5">
            <w:pPr>
              <w:ind w:firstLine="567"/>
              <w:jc w:val="both"/>
              <w:rPr>
                <w:rFonts w:eastAsia="Cambria Math"/>
                <w:sz w:val="20"/>
                <w:szCs w:val="20"/>
              </w:rPr>
            </w:pPr>
            <w:r w:rsidRPr="00D810F3">
              <w:rPr>
                <w:rFonts w:eastAsia="Cambria Math"/>
                <w:sz w:val="20"/>
                <w:szCs w:val="20"/>
              </w:rPr>
              <w:t xml:space="preserve">Пунктом 11 статьи 21 закона № 44-ФЗ предусмотрено, что заказчики осуществляют закупки в соответствии с информацией, включенной в планы-графики. Закупки, не предусмотренные планами графиками, не могут быть осуществлены. </w:t>
            </w:r>
          </w:p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F12293" w:rsidP="00F122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  <w:r w:rsidR="0081594A" w:rsidRPr="0081594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81594A" w:rsidRPr="0081594A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="0081594A" w:rsidRPr="0081594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F" w:rsidRPr="00EF40FF" w:rsidRDefault="0016719F" w:rsidP="0016719F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Учтены замечания, в части соблюдения сроков размещения муниципального задания, а также сроков размещения</w:t>
            </w:r>
            <w:r w:rsidRPr="00EF40FF">
              <w:rPr>
                <w:b/>
                <w:sz w:val="20"/>
                <w:szCs w:val="20"/>
              </w:rPr>
              <w:t xml:space="preserve"> </w:t>
            </w:r>
            <w:r w:rsidRPr="00EF40FF">
              <w:rPr>
                <w:sz w:val="20"/>
                <w:szCs w:val="20"/>
              </w:rPr>
              <w:t xml:space="preserve">отчетов об исполнении муниципального задания на официальном сайте </w:t>
            </w:r>
            <w:hyperlink r:id="rId9" w:history="1">
              <w:r w:rsidRPr="00EF40FF">
                <w:rPr>
                  <w:rStyle w:val="a9"/>
                  <w:color w:val="000000"/>
                  <w:sz w:val="20"/>
                  <w:szCs w:val="20"/>
                </w:rPr>
                <w:t>www.bus.gov.ru</w:t>
              </w:r>
            </w:hyperlink>
            <w:r w:rsidRPr="00EF40FF">
              <w:rPr>
                <w:sz w:val="20"/>
                <w:szCs w:val="20"/>
              </w:rPr>
              <w:t>.</w:t>
            </w:r>
          </w:p>
          <w:p w:rsidR="0016719F" w:rsidRPr="00EF40FF" w:rsidRDefault="0016719F" w:rsidP="0016719F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В части –расчета к возмездным договорам приняты к сведению и исполняются, в части оплаты коммунальных услуг приняты к сведению и исполняются, в части согласования собственника на заключение договоров аренды – представлены согласования договоров, с приложением перечня особо ценного имущества.</w:t>
            </w:r>
          </w:p>
          <w:p w:rsidR="0016719F" w:rsidRPr="00EF40FF" w:rsidRDefault="0016719F" w:rsidP="0016719F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 xml:space="preserve">В части передачи </w:t>
            </w:r>
            <w:r w:rsidRPr="00EF40FF">
              <w:rPr>
                <w:sz w:val="20"/>
                <w:szCs w:val="20"/>
              </w:rPr>
              <w:lastRenderedPageBreak/>
              <w:t>нефинансовых активов в безвозмездное пользование принято к сведению и исполняется.</w:t>
            </w:r>
          </w:p>
          <w:p w:rsidR="0016719F" w:rsidRPr="00EF40FF" w:rsidRDefault="0016719F" w:rsidP="0016719F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 xml:space="preserve">В части требования об уплате неустойки за просрочку по </w:t>
            </w:r>
            <w:proofErr w:type="spellStart"/>
            <w:r w:rsidRPr="00EF40FF">
              <w:rPr>
                <w:sz w:val="20"/>
                <w:szCs w:val="20"/>
              </w:rPr>
              <w:t>мк</w:t>
            </w:r>
            <w:proofErr w:type="spellEnd"/>
            <w:r w:rsidRPr="00EF40FF">
              <w:rPr>
                <w:sz w:val="20"/>
                <w:szCs w:val="20"/>
              </w:rPr>
              <w:t xml:space="preserve"> №0127200000220002633-001 от 08.06.2020 «Капитальный ремонт кровли МБОУ «</w:t>
            </w:r>
            <w:proofErr w:type="spellStart"/>
            <w:r w:rsidRPr="00EF40FF">
              <w:rPr>
                <w:sz w:val="20"/>
                <w:szCs w:val="20"/>
              </w:rPr>
              <w:t>Навлинская</w:t>
            </w:r>
            <w:proofErr w:type="spellEnd"/>
            <w:r w:rsidRPr="00EF40FF">
              <w:rPr>
                <w:sz w:val="20"/>
                <w:szCs w:val="20"/>
              </w:rPr>
              <w:t xml:space="preserve"> СОШ №2»: требование выставлено №002 от 08.08.20г. в сумме 3778.22 рублей, денежные средства были оплачены поставщиком в полном объеме, платежное поручение №329 от 13.08.20г. </w:t>
            </w:r>
          </w:p>
          <w:p w:rsidR="0016719F" w:rsidRPr="00EF40FF" w:rsidRDefault="0016719F" w:rsidP="0016719F">
            <w:pPr>
              <w:pStyle w:val="ConsPlusNormal"/>
              <w:ind w:firstLine="708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Вместе с тем, запись в реестр контрактов не была внесена (в</w:t>
            </w:r>
            <w:r w:rsidRPr="00EF40FF">
              <w:rPr>
                <w:color w:val="000000"/>
                <w:spacing w:val="-8"/>
                <w:sz w:val="20"/>
                <w:szCs w:val="20"/>
              </w:rPr>
              <w:t xml:space="preserve"> соответствии со </w:t>
            </w:r>
            <w:r w:rsidRPr="00EF40FF">
              <w:rPr>
                <w:color w:val="000000"/>
                <w:sz w:val="20"/>
                <w:szCs w:val="20"/>
                <w:shd w:val="clear" w:color="auto" w:fill="FFFFFF"/>
              </w:rPr>
              <w:t>ст.4.5 КоАП РФ определено, что срок давности за административные правонарушения в сфере закупок составляет 1 год. Срок давности исчисляется с момента совершения правонарушения.</w:t>
            </w:r>
          </w:p>
          <w:p w:rsidR="0016719F" w:rsidRPr="00EF40FF" w:rsidRDefault="0016719F" w:rsidP="0016719F">
            <w:pPr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А также совершенное административное правонарушение не повлекло существенного нарушения и не причинило вреда интересам общества и государства.)</w:t>
            </w:r>
          </w:p>
          <w:p w:rsidR="0016719F" w:rsidRPr="00EF40FF" w:rsidRDefault="0016719F" w:rsidP="0016719F">
            <w:pPr>
              <w:pStyle w:val="aa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Устранены нарушения, отмеченные в акте проверки, в части бухгалтерского учета и кадров:</w:t>
            </w:r>
          </w:p>
          <w:p w:rsidR="0016719F" w:rsidRPr="00EF40FF" w:rsidRDefault="0016719F" w:rsidP="0016719F">
            <w:pPr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 xml:space="preserve"> сотрудники ознакомлены с приказами- подписи, трудовые договора, авансовые отчеты приведены в соответствие. </w:t>
            </w:r>
          </w:p>
          <w:p w:rsidR="0016719F" w:rsidRPr="00EF40FF" w:rsidRDefault="0016719F" w:rsidP="0016719F">
            <w:pPr>
              <w:ind w:firstLine="708"/>
              <w:jc w:val="both"/>
              <w:rPr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 xml:space="preserve">в записке-расчете об исчислении среднего </w:t>
            </w:r>
            <w:r w:rsidRPr="00EF40FF">
              <w:rPr>
                <w:sz w:val="20"/>
                <w:szCs w:val="20"/>
              </w:rPr>
              <w:lastRenderedPageBreak/>
              <w:t>заработка проставлены дата и подпись бухгалтера.</w:t>
            </w:r>
          </w:p>
          <w:p w:rsidR="0016719F" w:rsidRPr="00EF40FF" w:rsidRDefault="0016719F" w:rsidP="0016719F">
            <w:pPr>
              <w:ind w:firstLine="540"/>
              <w:jc w:val="both"/>
              <w:rPr>
                <w:b/>
                <w:sz w:val="20"/>
                <w:szCs w:val="20"/>
              </w:rPr>
            </w:pPr>
            <w:r w:rsidRPr="00EF40FF">
              <w:rPr>
                <w:sz w:val="20"/>
                <w:szCs w:val="20"/>
              </w:rPr>
              <w:t>Учтены замечания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1594A" w:rsidRPr="008C49CC" w:rsidRDefault="0081594A" w:rsidP="001671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Снять с контроля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proofErr w:type="spellStart"/>
      <w:r w:rsidR="008C49CC">
        <w:rPr>
          <w:color w:val="000000"/>
        </w:rPr>
        <w:t>Е.В.Васильева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A0" w:rsidRDefault="005D1AA0" w:rsidP="002E6234">
      <w:r>
        <w:separator/>
      </w:r>
    </w:p>
  </w:endnote>
  <w:endnote w:type="continuationSeparator" w:id="0">
    <w:p w:rsidR="005D1AA0" w:rsidRDefault="005D1AA0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A0" w:rsidRDefault="005D1AA0" w:rsidP="002E6234">
      <w:r>
        <w:separator/>
      </w:r>
    </w:p>
  </w:footnote>
  <w:footnote w:type="continuationSeparator" w:id="0">
    <w:p w:rsidR="005D1AA0" w:rsidRDefault="005D1AA0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Возможные варианты: снять </w:t>
      </w:r>
      <w:proofErr w:type="gramStart"/>
      <w:r>
        <w:rPr>
          <w:color w:val="000000"/>
        </w:rPr>
        <w:t>представление  с</w:t>
      </w:r>
      <w:proofErr w:type="gramEnd"/>
      <w:r>
        <w:rPr>
          <w:color w:val="000000"/>
        </w:rPr>
        <w:t xml:space="preserve">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B2824"/>
    <w:rsid w:val="000E189D"/>
    <w:rsid w:val="001104B7"/>
    <w:rsid w:val="0016719F"/>
    <w:rsid w:val="00183DC5"/>
    <w:rsid w:val="001C5764"/>
    <w:rsid w:val="001F61D6"/>
    <w:rsid w:val="001F6A32"/>
    <w:rsid w:val="00250C89"/>
    <w:rsid w:val="00255DD7"/>
    <w:rsid w:val="00266006"/>
    <w:rsid w:val="00285D9E"/>
    <w:rsid w:val="002D741C"/>
    <w:rsid w:val="002E6234"/>
    <w:rsid w:val="002F40A3"/>
    <w:rsid w:val="00303BF6"/>
    <w:rsid w:val="00354FFA"/>
    <w:rsid w:val="00376F70"/>
    <w:rsid w:val="003809B5"/>
    <w:rsid w:val="003C0B56"/>
    <w:rsid w:val="003E5447"/>
    <w:rsid w:val="0041569D"/>
    <w:rsid w:val="004219A6"/>
    <w:rsid w:val="00423C5F"/>
    <w:rsid w:val="00424DE9"/>
    <w:rsid w:val="0043147D"/>
    <w:rsid w:val="00440DC7"/>
    <w:rsid w:val="00441ED6"/>
    <w:rsid w:val="00446B0A"/>
    <w:rsid w:val="0048550A"/>
    <w:rsid w:val="004928CE"/>
    <w:rsid w:val="004A3EF2"/>
    <w:rsid w:val="004B34D0"/>
    <w:rsid w:val="004D03AD"/>
    <w:rsid w:val="00525397"/>
    <w:rsid w:val="00584EA1"/>
    <w:rsid w:val="005A7BE1"/>
    <w:rsid w:val="005C46BD"/>
    <w:rsid w:val="005D1AA0"/>
    <w:rsid w:val="005E11FD"/>
    <w:rsid w:val="00620F25"/>
    <w:rsid w:val="00625AE7"/>
    <w:rsid w:val="00650702"/>
    <w:rsid w:val="006D0F80"/>
    <w:rsid w:val="00700A1D"/>
    <w:rsid w:val="00705A6F"/>
    <w:rsid w:val="0076318A"/>
    <w:rsid w:val="007E3CE1"/>
    <w:rsid w:val="007E4C31"/>
    <w:rsid w:val="007E7A1F"/>
    <w:rsid w:val="0081594A"/>
    <w:rsid w:val="00831A65"/>
    <w:rsid w:val="00836ECA"/>
    <w:rsid w:val="008462F5"/>
    <w:rsid w:val="008866F4"/>
    <w:rsid w:val="008A1079"/>
    <w:rsid w:val="008C1B0B"/>
    <w:rsid w:val="008C49CC"/>
    <w:rsid w:val="0092269D"/>
    <w:rsid w:val="00945653"/>
    <w:rsid w:val="00970D94"/>
    <w:rsid w:val="00971364"/>
    <w:rsid w:val="00981D94"/>
    <w:rsid w:val="00994734"/>
    <w:rsid w:val="009952F9"/>
    <w:rsid w:val="0099685C"/>
    <w:rsid w:val="009A3050"/>
    <w:rsid w:val="009D0CDE"/>
    <w:rsid w:val="009E1FFF"/>
    <w:rsid w:val="009E74E7"/>
    <w:rsid w:val="00A07C6D"/>
    <w:rsid w:val="00A12352"/>
    <w:rsid w:val="00A236E6"/>
    <w:rsid w:val="00A7101D"/>
    <w:rsid w:val="00AA4C21"/>
    <w:rsid w:val="00B57CB2"/>
    <w:rsid w:val="00B76420"/>
    <w:rsid w:val="00B815E4"/>
    <w:rsid w:val="00B8325E"/>
    <w:rsid w:val="00B97C2D"/>
    <w:rsid w:val="00BA2796"/>
    <w:rsid w:val="00BA6D33"/>
    <w:rsid w:val="00BD0FFB"/>
    <w:rsid w:val="00BD67ED"/>
    <w:rsid w:val="00C21DF3"/>
    <w:rsid w:val="00CC004C"/>
    <w:rsid w:val="00CE3641"/>
    <w:rsid w:val="00CE6BEC"/>
    <w:rsid w:val="00CE7304"/>
    <w:rsid w:val="00CF1E3B"/>
    <w:rsid w:val="00D05E8C"/>
    <w:rsid w:val="00D23E64"/>
    <w:rsid w:val="00D44E10"/>
    <w:rsid w:val="00D600C9"/>
    <w:rsid w:val="00D674D4"/>
    <w:rsid w:val="00DD2D5B"/>
    <w:rsid w:val="00DF04D8"/>
    <w:rsid w:val="00E141F9"/>
    <w:rsid w:val="00E451E5"/>
    <w:rsid w:val="00E766B8"/>
    <w:rsid w:val="00E80063"/>
    <w:rsid w:val="00EC0744"/>
    <w:rsid w:val="00ED71A5"/>
    <w:rsid w:val="00F12293"/>
    <w:rsid w:val="00F458F6"/>
    <w:rsid w:val="00F56027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link w:val="ConsPlusNormal0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link w:val="ab"/>
    <w:rsid w:val="0016719F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"/>
    <w:link w:val="aa"/>
    <w:rsid w:val="0016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671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4683B5591D0779DF60F7CC64CD27AC76B7503A173FD96DA6D80A24E622F88AF00E92475E313221J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059C-01AC-4382-97A9-A8FB36F5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13</cp:revision>
  <dcterms:created xsi:type="dcterms:W3CDTF">2022-03-11T07:28:00Z</dcterms:created>
  <dcterms:modified xsi:type="dcterms:W3CDTF">2023-08-16T08:46:00Z</dcterms:modified>
</cp:coreProperties>
</file>