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234" w:rsidRDefault="002E6234" w:rsidP="00836ECA">
      <w:pPr>
        <w:widowControl w:val="0"/>
        <w:ind w:left="9720"/>
        <w:jc w:val="both"/>
        <w:rPr>
          <w:color w:val="000000"/>
        </w:rPr>
      </w:pPr>
      <w:r>
        <w:rPr>
          <w:bCs/>
        </w:rPr>
        <w:t xml:space="preserve">Приложение №2 </w:t>
      </w:r>
      <w:r>
        <w:t xml:space="preserve">к СВГФК </w:t>
      </w:r>
      <w:r w:rsidR="00625AE7">
        <w:t>15</w:t>
      </w:r>
      <w:r>
        <w:t xml:space="preserve"> «Контроль реализации результатов контрольных и экспертно-аналитических мероприятий, проведенных Контрольно-счетной палатой </w:t>
      </w:r>
      <w:r w:rsidR="00CC004C">
        <w:t>Навлинского района</w:t>
      </w:r>
      <w:r>
        <w:t xml:space="preserve">» </w:t>
      </w:r>
    </w:p>
    <w:p w:rsidR="002E6234" w:rsidRDefault="002E6234" w:rsidP="001F6A32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Информация</w:t>
      </w:r>
    </w:p>
    <w:p w:rsidR="005C46BD" w:rsidRDefault="002E6234" w:rsidP="001F6A32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результатах реализации представлений Контрольно-счетной палаты </w:t>
      </w:r>
      <w:r w:rsidR="00BA2796">
        <w:rPr>
          <w:b/>
          <w:color w:val="000000"/>
          <w:sz w:val="24"/>
          <w:szCs w:val="24"/>
        </w:rPr>
        <w:t xml:space="preserve">Навлинского </w:t>
      </w:r>
      <w:r w:rsidR="008462F5">
        <w:rPr>
          <w:b/>
          <w:color w:val="000000"/>
          <w:sz w:val="24"/>
          <w:szCs w:val="24"/>
        </w:rPr>
        <w:t>района</w:t>
      </w:r>
      <w:r>
        <w:rPr>
          <w:b/>
          <w:color w:val="000000"/>
          <w:sz w:val="24"/>
          <w:szCs w:val="24"/>
        </w:rPr>
        <w:t xml:space="preserve">, срок реализации которых истек в </w:t>
      </w:r>
    </w:p>
    <w:p w:rsidR="001F6A32" w:rsidRDefault="00160664" w:rsidP="001F6A32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bookmarkStart w:id="0" w:name="_GoBack"/>
      <w:bookmarkEnd w:id="0"/>
      <w:r w:rsidR="005C46BD">
        <w:rPr>
          <w:b/>
          <w:color w:val="000000"/>
          <w:sz w:val="24"/>
          <w:szCs w:val="24"/>
        </w:rPr>
        <w:t xml:space="preserve"> </w:t>
      </w:r>
      <w:r w:rsidR="002E6234">
        <w:rPr>
          <w:b/>
          <w:color w:val="000000"/>
          <w:sz w:val="24"/>
          <w:szCs w:val="24"/>
        </w:rPr>
        <w:t>квартале 20</w:t>
      </w:r>
      <w:r w:rsidR="00A07C6D">
        <w:rPr>
          <w:b/>
          <w:color w:val="000000"/>
          <w:sz w:val="24"/>
          <w:szCs w:val="24"/>
        </w:rPr>
        <w:t>2</w:t>
      </w:r>
      <w:r w:rsidR="00BA2796">
        <w:rPr>
          <w:b/>
          <w:color w:val="000000"/>
          <w:sz w:val="24"/>
          <w:szCs w:val="24"/>
        </w:rPr>
        <w:t>2</w:t>
      </w:r>
      <w:r w:rsidR="002E6234">
        <w:rPr>
          <w:b/>
          <w:color w:val="000000"/>
          <w:sz w:val="24"/>
          <w:szCs w:val="24"/>
        </w:rPr>
        <w:t xml:space="preserve"> г.</w:t>
      </w: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222"/>
        <w:gridCol w:w="1178"/>
        <w:gridCol w:w="4199"/>
        <w:gridCol w:w="1320"/>
        <w:gridCol w:w="2879"/>
        <w:gridCol w:w="1476"/>
        <w:gridCol w:w="1884"/>
      </w:tblGrid>
      <w:tr w:rsidR="002E6234" w:rsidTr="002F40A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80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1"/>
            </w:r>
            <w:r>
              <w:rPr>
                <w:color w:val="000000"/>
                <w:sz w:val="22"/>
                <w:szCs w:val="22"/>
              </w:rPr>
              <w:t xml:space="preserve"> и адресат документа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и номер документа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Содержание предложений (требований) Контрольно-счетной палаты 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dstrike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Срок </w:t>
            </w:r>
          </w:p>
          <w:p w:rsidR="002E6234" w:rsidRDefault="002E623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реализации предложений(требований)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3"/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Решения и меры по их реализации, принятые по предложениям (требованиям) Контрольно-счетной палаты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4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Оценка выполнения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5"/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Предлагаемое решение</w:t>
            </w:r>
          </w:p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Коллегии</w:t>
            </w:r>
          </w:p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Контрольно-счетной палаты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6"/>
            </w:r>
          </w:p>
        </w:tc>
      </w:tr>
      <w:tr w:rsidR="002E6234" w:rsidTr="002F40A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80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3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ind w:left="-108" w:right="-65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8</w:t>
            </w:r>
          </w:p>
        </w:tc>
      </w:tr>
      <w:tr w:rsidR="0081594A" w:rsidTr="002F40A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1594A" w:rsidRDefault="00DC5EBA" w:rsidP="0081594A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4A" w:rsidRPr="0081594A" w:rsidRDefault="0081594A" w:rsidP="0081594A">
            <w:pPr>
              <w:ind w:left="-180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81594A">
              <w:rPr>
                <w:iCs/>
                <w:color w:val="000000"/>
                <w:sz w:val="20"/>
                <w:szCs w:val="20"/>
              </w:rPr>
              <w:t xml:space="preserve">Представление </w:t>
            </w:r>
            <w:proofErr w:type="spellStart"/>
            <w:r w:rsidRPr="0081594A">
              <w:rPr>
                <w:iCs/>
                <w:color w:val="000000"/>
                <w:sz w:val="20"/>
                <w:szCs w:val="20"/>
              </w:rPr>
              <w:t>Синезерской</w:t>
            </w:r>
            <w:proofErr w:type="spellEnd"/>
            <w:r w:rsidRPr="0081594A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1594A">
              <w:rPr>
                <w:iCs/>
                <w:color w:val="000000"/>
                <w:sz w:val="20"/>
                <w:szCs w:val="20"/>
              </w:rPr>
              <w:t>сельской  администрации</w:t>
            </w:r>
            <w:proofErr w:type="gramEnd"/>
            <w:r w:rsidRPr="0081594A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4A" w:rsidRPr="0081594A" w:rsidRDefault="0081594A" w:rsidP="0081594A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30.06.22г.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4A" w:rsidRPr="0081594A" w:rsidRDefault="0081594A" w:rsidP="0081594A">
            <w:pPr>
              <w:ind w:firstLine="375"/>
              <w:contextualSpacing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</w:t>
            </w:r>
            <w:r w:rsidRPr="0081594A">
              <w:rPr>
                <w:noProof/>
                <w:sz w:val="20"/>
                <w:szCs w:val="20"/>
              </w:rPr>
              <w:t>ривести учетную политику Учреждения в соответствие со ст.8 Федерального Закона от 06.12.2011г. №402 ФЗ «О бухгалтерском учете».</w:t>
            </w:r>
          </w:p>
          <w:p w:rsidR="0081594A" w:rsidRPr="0081594A" w:rsidRDefault="0081594A" w:rsidP="00584EA1">
            <w:pPr>
              <w:ind w:firstLine="425"/>
              <w:contextualSpacing/>
              <w:jc w:val="both"/>
              <w:rPr>
                <w:noProof/>
                <w:sz w:val="20"/>
                <w:szCs w:val="20"/>
              </w:rPr>
            </w:pPr>
            <w:r w:rsidRPr="0081594A">
              <w:rPr>
                <w:noProof/>
                <w:sz w:val="20"/>
                <w:szCs w:val="20"/>
              </w:rPr>
              <w:t>Кассовые операции вести в соответствии с Указанием ЦБ РФ от 11.03.2014г. № 3210-У.</w:t>
            </w:r>
          </w:p>
          <w:p w:rsidR="0081594A" w:rsidRPr="0081594A" w:rsidRDefault="0081594A" w:rsidP="00584EA1">
            <w:pPr>
              <w:contextualSpacing/>
              <w:jc w:val="both"/>
              <w:rPr>
                <w:noProof/>
                <w:sz w:val="20"/>
                <w:szCs w:val="20"/>
              </w:rPr>
            </w:pPr>
            <w:r w:rsidRPr="0081594A">
              <w:rPr>
                <w:noProof/>
                <w:sz w:val="20"/>
                <w:szCs w:val="20"/>
              </w:rPr>
              <w:t>Привести в порядок ведение бухгалтерского учета в соответствии с Федеральным Законом от 06.12.2011г. №402 ФЗ «О бухгалтерском учете».</w:t>
            </w:r>
          </w:p>
          <w:p w:rsidR="0081594A" w:rsidRPr="0081594A" w:rsidRDefault="0081594A" w:rsidP="00584EA1">
            <w:pPr>
              <w:ind w:firstLine="425"/>
              <w:contextualSpacing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</w:t>
            </w:r>
            <w:r w:rsidRPr="0081594A">
              <w:rPr>
                <w:noProof/>
                <w:sz w:val="20"/>
                <w:szCs w:val="20"/>
              </w:rPr>
              <w:t>ринять меры к недопущению нецелевых, неправомерных и неэффективных расходов.</w:t>
            </w:r>
          </w:p>
          <w:p w:rsidR="0081594A" w:rsidRPr="0081594A" w:rsidRDefault="0081594A" w:rsidP="00584EA1">
            <w:pPr>
              <w:ind w:firstLine="425"/>
              <w:rPr>
                <w:noProof/>
                <w:sz w:val="20"/>
                <w:szCs w:val="20"/>
              </w:rPr>
            </w:pPr>
            <w:r w:rsidRPr="0081594A">
              <w:rPr>
                <w:noProof/>
                <w:sz w:val="20"/>
                <w:szCs w:val="20"/>
              </w:rPr>
              <w:t>Трудовые договоры привести в соответствие с ст.57 ТК РФ.</w:t>
            </w:r>
          </w:p>
          <w:p w:rsidR="0081594A" w:rsidRPr="0081594A" w:rsidRDefault="0081594A" w:rsidP="0081594A">
            <w:pPr>
              <w:jc w:val="both"/>
              <w:rPr>
                <w:sz w:val="20"/>
                <w:szCs w:val="20"/>
              </w:rPr>
            </w:pPr>
            <w:r w:rsidRPr="0081594A">
              <w:rPr>
                <w:sz w:val="20"/>
                <w:szCs w:val="20"/>
              </w:rPr>
              <w:t xml:space="preserve">      Строго руководствоваться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 о контрактной системе.</w:t>
            </w:r>
          </w:p>
          <w:p w:rsidR="0081594A" w:rsidRPr="0081594A" w:rsidRDefault="0081594A" w:rsidP="0081594A">
            <w:pPr>
              <w:jc w:val="both"/>
              <w:rPr>
                <w:sz w:val="20"/>
                <w:szCs w:val="20"/>
              </w:rPr>
            </w:pPr>
            <w:r w:rsidRPr="0081594A">
              <w:rPr>
                <w:sz w:val="20"/>
                <w:szCs w:val="20"/>
              </w:rPr>
              <w:lastRenderedPageBreak/>
              <w:t xml:space="preserve">   </w:t>
            </w:r>
            <w:r w:rsidR="00584EA1">
              <w:rPr>
                <w:sz w:val="20"/>
                <w:szCs w:val="20"/>
              </w:rPr>
              <w:t xml:space="preserve"> </w:t>
            </w:r>
            <w:r w:rsidRPr="0081594A">
              <w:rPr>
                <w:sz w:val="20"/>
                <w:szCs w:val="20"/>
              </w:rPr>
              <w:t xml:space="preserve"> Организовать контроль за соблюдением законодательства РФ при осуществлении закупок</w:t>
            </w:r>
          </w:p>
          <w:p w:rsidR="0081594A" w:rsidRPr="0081594A" w:rsidRDefault="00584EA1" w:rsidP="008159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81594A" w:rsidRPr="0081594A">
              <w:rPr>
                <w:sz w:val="20"/>
                <w:szCs w:val="20"/>
              </w:rPr>
              <w:t xml:space="preserve"> Строго руководствоваться частью 2 статьи 34 Федерального закона от 05.04.2013 года № 44-ФЗ при заключении договоров и контрактов указывать, что цена контракта является твердой и определяется на весь срок исполнения контракта, а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 При заключении и исполнении контракта изменение его условий не допускается, за исключением случаев, предусмотренных настоящей статьей и статьей 95 настоящего Федерального закона.</w:t>
            </w:r>
          </w:p>
          <w:p w:rsidR="0081594A" w:rsidRPr="0081594A" w:rsidRDefault="0081594A" w:rsidP="0081594A">
            <w:pPr>
              <w:jc w:val="both"/>
              <w:rPr>
                <w:sz w:val="20"/>
                <w:szCs w:val="20"/>
              </w:rPr>
            </w:pPr>
          </w:p>
          <w:p w:rsidR="0081594A" w:rsidRPr="0081594A" w:rsidRDefault="0081594A" w:rsidP="0081594A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4A" w:rsidRPr="0081594A" w:rsidRDefault="00584EA1" w:rsidP="0081594A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lastRenderedPageBreak/>
              <w:t>12.07.2022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F9" w:rsidRPr="009952F9" w:rsidRDefault="009952F9" w:rsidP="009952F9">
            <w:pPr>
              <w:pStyle w:val="20"/>
              <w:shd w:val="clear" w:color="auto" w:fill="auto"/>
              <w:tabs>
                <w:tab w:val="left" w:pos="641"/>
              </w:tabs>
              <w:spacing w:before="0" w:after="0" w:line="240" w:lineRule="auto"/>
              <w:ind w:firstLine="283"/>
              <w:jc w:val="left"/>
              <w:rPr>
                <w:sz w:val="20"/>
                <w:szCs w:val="20"/>
              </w:rPr>
            </w:pPr>
            <w:r w:rsidRPr="009952F9">
              <w:rPr>
                <w:color w:val="000000"/>
                <w:sz w:val="20"/>
                <w:szCs w:val="20"/>
                <w:lang w:eastAsia="ru-RU" w:bidi="ru-RU"/>
              </w:rPr>
              <w:t>Учетная политика Учреждения будет приведена в соответствие со статей 8 Федерального Закона от 06.12.2011г №402 «О бухгалтерском учете» и размещена на сайте поселения.</w:t>
            </w:r>
          </w:p>
          <w:p w:rsidR="009952F9" w:rsidRPr="009952F9" w:rsidRDefault="009952F9" w:rsidP="009952F9">
            <w:pPr>
              <w:pStyle w:val="20"/>
              <w:shd w:val="clear" w:color="auto" w:fill="auto"/>
              <w:tabs>
                <w:tab w:val="left" w:pos="703"/>
              </w:tabs>
              <w:spacing w:before="0" w:after="0" w:line="240" w:lineRule="auto"/>
              <w:ind w:firstLine="283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В</w:t>
            </w:r>
            <w:r w:rsidRPr="009952F9">
              <w:rPr>
                <w:color w:val="000000"/>
                <w:sz w:val="20"/>
                <w:szCs w:val="20"/>
                <w:lang w:eastAsia="ru-RU" w:bidi="ru-RU"/>
              </w:rPr>
              <w:t>едение бухгалтерского учета и кассовых операций будет производится в строгом соответствии с Указаниями ЦБ РФ от 11.03.2014г.№ 3210-У и ФЗ от 06.12.201г.№ 402 «О бухгалтерском учете».</w:t>
            </w:r>
          </w:p>
          <w:p w:rsidR="009952F9" w:rsidRPr="009952F9" w:rsidRDefault="009952F9" w:rsidP="009952F9">
            <w:pPr>
              <w:pStyle w:val="20"/>
              <w:shd w:val="clear" w:color="auto" w:fill="auto"/>
              <w:tabs>
                <w:tab w:val="left" w:pos="636"/>
              </w:tabs>
              <w:spacing w:before="0" w:after="0" w:line="240" w:lineRule="auto"/>
              <w:ind w:firstLine="283"/>
              <w:jc w:val="left"/>
              <w:rPr>
                <w:sz w:val="20"/>
                <w:szCs w:val="20"/>
              </w:rPr>
            </w:pPr>
            <w:r w:rsidRPr="009952F9">
              <w:rPr>
                <w:color w:val="000000"/>
                <w:sz w:val="20"/>
                <w:szCs w:val="20"/>
                <w:lang w:eastAsia="ru-RU" w:bidi="ru-RU"/>
              </w:rPr>
              <w:t xml:space="preserve">Трудовые договора с работниками учреждения будут приведены в соответствие со статей 57 ТК РФ. В коллективный договор будет внесены изменения и сам договор направлен на уведомительную регистрацию </w:t>
            </w:r>
            <w:r w:rsidRPr="009952F9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в администрацию Навлинского района.</w:t>
            </w:r>
          </w:p>
          <w:p w:rsidR="009952F9" w:rsidRPr="009952F9" w:rsidRDefault="009952F9" w:rsidP="009952F9">
            <w:pPr>
              <w:pStyle w:val="20"/>
              <w:shd w:val="clear" w:color="auto" w:fill="auto"/>
              <w:tabs>
                <w:tab w:val="left" w:pos="780"/>
              </w:tabs>
              <w:spacing w:before="0" w:after="0" w:line="240" w:lineRule="auto"/>
              <w:ind w:firstLine="141"/>
              <w:jc w:val="left"/>
              <w:rPr>
                <w:sz w:val="20"/>
                <w:szCs w:val="20"/>
              </w:rPr>
            </w:pPr>
            <w:r w:rsidRPr="009952F9">
              <w:rPr>
                <w:color w:val="000000"/>
                <w:sz w:val="20"/>
                <w:szCs w:val="20"/>
                <w:lang w:eastAsia="ru-RU" w:bidi="ru-RU"/>
              </w:rPr>
              <w:t>Формы первичных учетных документов и регистров бухгалтерского учета будут применяться строго по Приказу Минфина РФ № 52-Н от 30.03.2015г.</w:t>
            </w:r>
          </w:p>
          <w:p w:rsidR="009952F9" w:rsidRPr="009952F9" w:rsidRDefault="009952F9" w:rsidP="009952F9">
            <w:pPr>
              <w:pStyle w:val="20"/>
              <w:shd w:val="clear" w:color="auto" w:fill="auto"/>
              <w:tabs>
                <w:tab w:val="left" w:pos="780"/>
              </w:tabs>
              <w:spacing w:before="0" w:after="0" w:line="240" w:lineRule="auto"/>
              <w:ind w:firstLine="141"/>
              <w:jc w:val="left"/>
              <w:rPr>
                <w:sz w:val="20"/>
                <w:szCs w:val="20"/>
              </w:rPr>
            </w:pPr>
            <w:r w:rsidRPr="009952F9">
              <w:rPr>
                <w:color w:val="000000"/>
                <w:sz w:val="20"/>
                <w:szCs w:val="20"/>
                <w:lang w:eastAsia="ru-RU" w:bidi="ru-RU"/>
              </w:rPr>
              <w:t>Устранены нарушения за истекший период 2022года по выдаче материальных ценностей на нужды учреждения, применяются по форме 0504210.</w:t>
            </w:r>
          </w:p>
          <w:p w:rsidR="009952F9" w:rsidRPr="009952F9" w:rsidRDefault="009952F9" w:rsidP="009952F9">
            <w:pPr>
              <w:pStyle w:val="20"/>
              <w:shd w:val="clear" w:color="auto" w:fill="auto"/>
              <w:tabs>
                <w:tab w:val="left" w:pos="713"/>
              </w:tabs>
              <w:spacing w:before="0" w:after="0" w:line="240" w:lineRule="auto"/>
              <w:ind w:firstLine="283"/>
              <w:jc w:val="left"/>
              <w:rPr>
                <w:sz w:val="20"/>
                <w:szCs w:val="20"/>
              </w:rPr>
            </w:pPr>
            <w:r w:rsidRPr="009952F9">
              <w:rPr>
                <w:color w:val="000000"/>
                <w:sz w:val="20"/>
                <w:szCs w:val="20"/>
                <w:lang w:eastAsia="ru-RU" w:bidi="ru-RU"/>
              </w:rPr>
              <w:t>Устранены нарушения за истекший период 2022года в актах на списание материальных запасов в форме 0504230, в графе «направление расхода» прописаны причины списания.</w:t>
            </w:r>
          </w:p>
          <w:p w:rsidR="009952F9" w:rsidRPr="009952F9" w:rsidRDefault="009952F9" w:rsidP="009952F9">
            <w:pPr>
              <w:pStyle w:val="20"/>
              <w:shd w:val="clear" w:color="auto" w:fill="auto"/>
              <w:tabs>
                <w:tab w:val="left" w:pos="718"/>
              </w:tabs>
              <w:spacing w:before="0" w:after="0" w:line="240" w:lineRule="auto"/>
              <w:rPr>
                <w:sz w:val="20"/>
                <w:szCs w:val="20"/>
              </w:rPr>
            </w:pPr>
            <w:r w:rsidRPr="009952F9">
              <w:rPr>
                <w:color w:val="000000"/>
                <w:sz w:val="20"/>
                <w:szCs w:val="20"/>
                <w:lang w:eastAsia="ru-RU" w:bidi="ru-RU"/>
              </w:rPr>
              <w:t>Устранены замечания и нарушения по заполнению путевых листов.</w:t>
            </w:r>
            <w:r w:rsidRPr="009952F9">
              <w:rPr>
                <w:sz w:val="20"/>
                <w:szCs w:val="20"/>
              </w:rPr>
              <w:br w:type="page"/>
            </w:r>
          </w:p>
          <w:p w:rsidR="009952F9" w:rsidRPr="009952F9" w:rsidRDefault="009952F9" w:rsidP="009952F9">
            <w:pPr>
              <w:pStyle w:val="20"/>
              <w:shd w:val="clear" w:color="auto" w:fill="auto"/>
              <w:tabs>
                <w:tab w:val="left" w:pos="663"/>
              </w:tabs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952F9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Р</w:t>
            </w:r>
            <w:r w:rsidRPr="009952F9">
              <w:rPr>
                <w:color w:val="000000"/>
                <w:sz w:val="20"/>
                <w:szCs w:val="20"/>
                <w:lang w:eastAsia="ru-RU" w:bidi="ru-RU"/>
              </w:rPr>
              <w:t xml:space="preserve">азработан и принят Порядок ведения органами местного самоуправления реестра муниципального </w:t>
            </w:r>
            <w:proofErr w:type="gramStart"/>
            <w:r w:rsidRPr="009952F9">
              <w:rPr>
                <w:color w:val="000000"/>
                <w:sz w:val="20"/>
                <w:szCs w:val="20"/>
                <w:lang w:eastAsia="ru-RU" w:bidi="ru-RU"/>
              </w:rPr>
              <w:t>имущества .</w:t>
            </w:r>
            <w:proofErr w:type="gramEnd"/>
          </w:p>
          <w:p w:rsidR="009952F9" w:rsidRPr="009952F9" w:rsidRDefault="009952F9" w:rsidP="009952F9">
            <w:pPr>
              <w:pStyle w:val="20"/>
              <w:shd w:val="clear" w:color="auto" w:fill="auto"/>
              <w:tabs>
                <w:tab w:val="left" w:pos="673"/>
              </w:tabs>
              <w:spacing w:before="0" w:after="0" w:line="240" w:lineRule="auto"/>
              <w:ind w:firstLine="283"/>
              <w:jc w:val="left"/>
              <w:rPr>
                <w:sz w:val="20"/>
                <w:szCs w:val="20"/>
              </w:rPr>
            </w:pPr>
            <w:r w:rsidRPr="009952F9">
              <w:rPr>
                <w:color w:val="000000"/>
                <w:sz w:val="20"/>
                <w:szCs w:val="20"/>
                <w:lang w:eastAsia="ru-RU" w:bidi="ru-RU"/>
              </w:rPr>
              <w:t>Приняты к сведению недопущение нарушений Федерального Закона № 44-ФЗ от 05.04.2013г.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9952F9" w:rsidRPr="009952F9" w:rsidRDefault="009952F9" w:rsidP="009952F9">
            <w:pPr>
              <w:pStyle w:val="20"/>
              <w:shd w:val="clear" w:color="auto" w:fill="auto"/>
              <w:tabs>
                <w:tab w:val="left" w:pos="668"/>
              </w:tabs>
              <w:spacing w:before="0" w:after="0" w:line="240" w:lineRule="auto"/>
              <w:ind w:firstLine="141"/>
              <w:jc w:val="left"/>
              <w:rPr>
                <w:sz w:val="20"/>
                <w:szCs w:val="20"/>
              </w:rPr>
            </w:pPr>
            <w:r w:rsidRPr="009952F9">
              <w:rPr>
                <w:color w:val="000000"/>
                <w:sz w:val="20"/>
                <w:szCs w:val="20"/>
                <w:lang w:eastAsia="ru-RU" w:bidi="ru-RU"/>
              </w:rPr>
              <w:t xml:space="preserve">Учтены и проанализированы замечания на акты выполненных работ по </w:t>
            </w:r>
            <w:proofErr w:type="spellStart"/>
            <w:r w:rsidRPr="009952F9">
              <w:rPr>
                <w:color w:val="000000"/>
                <w:sz w:val="20"/>
                <w:szCs w:val="20"/>
                <w:lang w:eastAsia="ru-RU" w:bidi="ru-RU"/>
              </w:rPr>
              <w:t>грейдировке</w:t>
            </w:r>
            <w:proofErr w:type="spellEnd"/>
            <w:r w:rsidRPr="009952F9">
              <w:rPr>
                <w:color w:val="000000"/>
                <w:sz w:val="20"/>
                <w:szCs w:val="20"/>
                <w:lang w:eastAsia="ru-RU" w:bidi="ru-RU"/>
              </w:rPr>
              <w:t xml:space="preserve"> чистке, подсыпке дорог, скос травы и другие работы.</w:t>
            </w:r>
          </w:p>
          <w:p w:rsidR="0081594A" w:rsidRPr="0081594A" w:rsidRDefault="0081594A" w:rsidP="0081594A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4A" w:rsidRPr="0081594A" w:rsidRDefault="009952F9" w:rsidP="0081594A">
            <w:pPr>
              <w:ind w:left="-108" w:right="-65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lastRenderedPageBreak/>
              <w:t>Исполнено полностью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F9" w:rsidRDefault="009952F9" w:rsidP="009952F9">
            <w:pPr>
              <w:ind w:left="-108" w:right="-65"/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9952F9" w:rsidRDefault="009952F9" w:rsidP="009952F9">
            <w:pPr>
              <w:ind w:left="-108" w:right="-65"/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9952F9" w:rsidRDefault="009952F9" w:rsidP="009952F9">
            <w:pPr>
              <w:ind w:left="-108" w:right="-65"/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9952F9" w:rsidRDefault="009952F9" w:rsidP="009952F9">
            <w:pPr>
              <w:ind w:left="-108" w:right="-65"/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9952F9" w:rsidRDefault="009952F9" w:rsidP="009952F9">
            <w:pPr>
              <w:ind w:left="-108" w:right="-65"/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9952F9" w:rsidRDefault="009952F9" w:rsidP="009952F9">
            <w:pPr>
              <w:ind w:left="-108" w:right="-65"/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9952F9" w:rsidRDefault="009952F9" w:rsidP="009952F9">
            <w:pPr>
              <w:ind w:left="-108" w:right="-65"/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81594A" w:rsidRPr="0081594A" w:rsidRDefault="009952F9" w:rsidP="009952F9">
            <w:pPr>
              <w:ind w:left="-108" w:right="-65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Снять с контроля </w:t>
            </w:r>
          </w:p>
        </w:tc>
      </w:tr>
      <w:tr w:rsidR="0081594A" w:rsidTr="009E2422">
        <w:trPr>
          <w:cantSplit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both"/>
              <w:rPr>
                <w:color w:val="000000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both"/>
              <w:rPr>
                <w:color w:val="00000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BA2796" w:rsidRDefault="0081594A" w:rsidP="0081594A">
            <w:pPr>
              <w:ind w:firstLine="708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both"/>
              <w:rPr>
                <w:color w:val="00000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C49CC" w:rsidRDefault="0081594A" w:rsidP="008159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center"/>
              <w:rPr>
                <w:color w:val="000000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both"/>
              <w:rPr>
                <w:color w:val="000000"/>
              </w:rPr>
            </w:pPr>
          </w:p>
        </w:tc>
      </w:tr>
    </w:tbl>
    <w:p w:rsidR="00B815E4" w:rsidRDefault="00B815E4" w:rsidP="002E6234">
      <w:pPr>
        <w:rPr>
          <w:color w:val="000000"/>
          <w:sz w:val="28"/>
          <w:szCs w:val="28"/>
        </w:rPr>
      </w:pPr>
    </w:p>
    <w:p w:rsidR="002E6234" w:rsidRDefault="00B815E4" w:rsidP="002E6234">
      <w:pPr>
        <w:rPr>
          <w:color w:val="000000"/>
        </w:rPr>
      </w:pPr>
      <w:r>
        <w:rPr>
          <w:color w:val="000000"/>
        </w:rPr>
        <w:t>Председатель</w:t>
      </w:r>
      <w:r w:rsidR="002E6234">
        <w:rPr>
          <w:color w:val="000000"/>
        </w:rPr>
        <w:t xml:space="preserve"> Контрольно-счетной палаты                                                                ________________                </w:t>
      </w:r>
      <w:r w:rsidR="0076318A">
        <w:rPr>
          <w:color w:val="000000"/>
        </w:rPr>
        <w:t xml:space="preserve">        </w:t>
      </w:r>
      <w:r w:rsidR="002E6234">
        <w:rPr>
          <w:color w:val="000000"/>
        </w:rPr>
        <w:t xml:space="preserve">   </w:t>
      </w:r>
      <w:proofErr w:type="spellStart"/>
      <w:r w:rsidR="008C49CC">
        <w:rPr>
          <w:color w:val="000000"/>
        </w:rPr>
        <w:t>Е.В.Васильева</w:t>
      </w:r>
      <w:proofErr w:type="spellEnd"/>
    </w:p>
    <w:p w:rsidR="002E6234" w:rsidRDefault="002E6234" w:rsidP="002E62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личная подпись                                       инициалы, фамилия</w:t>
      </w:r>
    </w:p>
    <w:p w:rsidR="00700A1D" w:rsidRDefault="00700A1D"/>
    <w:sectPr w:rsidR="00700A1D" w:rsidSect="00BA279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81D" w:rsidRDefault="0096681D" w:rsidP="002E6234">
      <w:r>
        <w:separator/>
      </w:r>
    </w:p>
  </w:endnote>
  <w:endnote w:type="continuationSeparator" w:id="0">
    <w:p w:rsidR="0096681D" w:rsidRDefault="0096681D" w:rsidP="002E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81D" w:rsidRDefault="0096681D" w:rsidP="002E6234">
      <w:r>
        <w:separator/>
      </w:r>
    </w:p>
  </w:footnote>
  <w:footnote w:type="continuationSeparator" w:id="0">
    <w:p w:rsidR="0096681D" w:rsidRDefault="0096681D" w:rsidP="002E6234">
      <w:r>
        <w:continuationSeparator/>
      </w:r>
    </w:p>
  </w:footnote>
  <w:footnote w:id="1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Представление Контрольно-счетной палаты</w:t>
      </w:r>
    </w:p>
  </w:footnote>
  <w:footnote w:id="2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Излагается в соответствии с пунктами представления Контрольно-счетной палаты</w:t>
      </w:r>
    </w:p>
  </w:footnote>
  <w:footnote w:id="3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Указывается срок реализации предложения в соответствии с представлением Контрольно-счетной палаты (в случае если срок был указан)</w:t>
      </w:r>
    </w:p>
  </w:footnote>
  <w:footnote w:id="4">
    <w:p w:rsidR="002E6234" w:rsidRDefault="002E6234" w:rsidP="002E6234">
      <w:pPr>
        <w:pStyle w:val="a3"/>
        <w:ind w:right="-456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На основе полученной информации о рассмотрения представления, принятых по нему решениях и мерах по их реализации</w:t>
      </w:r>
    </w:p>
  </w:footnote>
  <w:footnote w:id="5">
    <w:p w:rsidR="002E6234" w:rsidRDefault="002E6234" w:rsidP="002E6234">
      <w:pPr>
        <w:pStyle w:val="a3"/>
        <w:ind w:right="-456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Указывается из вариантов: «исполнено полностью», «исполнено частично», «не исполнено»</w:t>
      </w:r>
    </w:p>
  </w:footnote>
  <w:footnote w:id="6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Возможные варианты: снять </w:t>
      </w:r>
      <w:proofErr w:type="gramStart"/>
      <w:r>
        <w:rPr>
          <w:color w:val="000000"/>
        </w:rPr>
        <w:t>представление  с</w:t>
      </w:r>
      <w:proofErr w:type="gramEnd"/>
      <w:r>
        <w:rPr>
          <w:color w:val="000000"/>
        </w:rPr>
        <w:t xml:space="preserve"> контроля, продлить срок реализации представления, принять меры к должностным лицам и организациям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267DC"/>
    <w:multiLevelType w:val="multilevel"/>
    <w:tmpl w:val="56CAE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170E36"/>
    <w:multiLevelType w:val="hybridMultilevel"/>
    <w:tmpl w:val="F54ADA28"/>
    <w:lvl w:ilvl="0" w:tplc="72CA408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35C1D"/>
    <w:multiLevelType w:val="hybridMultilevel"/>
    <w:tmpl w:val="5C0C9C2A"/>
    <w:lvl w:ilvl="0" w:tplc="EFA0744E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7CC5A65"/>
    <w:multiLevelType w:val="hybridMultilevel"/>
    <w:tmpl w:val="02A25B9A"/>
    <w:lvl w:ilvl="0" w:tplc="358CA92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25E"/>
    <w:rsid w:val="000B2824"/>
    <w:rsid w:val="000E189D"/>
    <w:rsid w:val="001104B7"/>
    <w:rsid w:val="00160664"/>
    <w:rsid w:val="00183DC5"/>
    <w:rsid w:val="001C5764"/>
    <w:rsid w:val="001F61D6"/>
    <w:rsid w:val="001F6A32"/>
    <w:rsid w:val="00250C89"/>
    <w:rsid w:val="00255DD7"/>
    <w:rsid w:val="00266006"/>
    <w:rsid w:val="00285D9E"/>
    <w:rsid w:val="002E6234"/>
    <w:rsid w:val="002F40A3"/>
    <w:rsid w:val="00303BF6"/>
    <w:rsid w:val="00354FFA"/>
    <w:rsid w:val="00376F70"/>
    <w:rsid w:val="003C0B56"/>
    <w:rsid w:val="003E5447"/>
    <w:rsid w:val="004219A6"/>
    <w:rsid w:val="00423C5F"/>
    <w:rsid w:val="00424DE9"/>
    <w:rsid w:val="0043147D"/>
    <w:rsid w:val="00440DC7"/>
    <w:rsid w:val="00441ED6"/>
    <w:rsid w:val="00446B0A"/>
    <w:rsid w:val="00455519"/>
    <w:rsid w:val="0048550A"/>
    <w:rsid w:val="004928CE"/>
    <w:rsid w:val="004A3EF2"/>
    <w:rsid w:val="004B34D0"/>
    <w:rsid w:val="004D03AD"/>
    <w:rsid w:val="00525397"/>
    <w:rsid w:val="00584EA1"/>
    <w:rsid w:val="005A7BE1"/>
    <w:rsid w:val="005C46BD"/>
    <w:rsid w:val="00620F25"/>
    <w:rsid w:val="00625AE7"/>
    <w:rsid w:val="00650702"/>
    <w:rsid w:val="006D0F80"/>
    <w:rsid w:val="00700A1D"/>
    <w:rsid w:val="00705A6F"/>
    <w:rsid w:val="0076318A"/>
    <w:rsid w:val="007E3CE1"/>
    <w:rsid w:val="007E4C31"/>
    <w:rsid w:val="007E7A1F"/>
    <w:rsid w:val="0081594A"/>
    <w:rsid w:val="00831A65"/>
    <w:rsid w:val="00836ECA"/>
    <w:rsid w:val="008462F5"/>
    <w:rsid w:val="008866F4"/>
    <w:rsid w:val="008A1079"/>
    <w:rsid w:val="008C1B0B"/>
    <w:rsid w:val="008C49CC"/>
    <w:rsid w:val="00945653"/>
    <w:rsid w:val="0096681D"/>
    <w:rsid w:val="00970D94"/>
    <w:rsid w:val="00971364"/>
    <w:rsid w:val="00981D94"/>
    <w:rsid w:val="00994734"/>
    <w:rsid w:val="009952F9"/>
    <w:rsid w:val="0099685C"/>
    <w:rsid w:val="009A3050"/>
    <w:rsid w:val="009D0CDE"/>
    <w:rsid w:val="009E1FFF"/>
    <w:rsid w:val="009E74E7"/>
    <w:rsid w:val="00A07C6D"/>
    <w:rsid w:val="00A12352"/>
    <w:rsid w:val="00A236E6"/>
    <w:rsid w:val="00A7101D"/>
    <w:rsid w:val="00AA4C21"/>
    <w:rsid w:val="00B57CB2"/>
    <w:rsid w:val="00B76420"/>
    <w:rsid w:val="00B815E4"/>
    <w:rsid w:val="00B8325E"/>
    <w:rsid w:val="00B97C2D"/>
    <w:rsid w:val="00BA2796"/>
    <w:rsid w:val="00BA6D33"/>
    <w:rsid w:val="00BD0FFB"/>
    <w:rsid w:val="00BD67ED"/>
    <w:rsid w:val="00C21DF3"/>
    <w:rsid w:val="00CC004C"/>
    <w:rsid w:val="00CE3641"/>
    <w:rsid w:val="00CE6BEC"/>
    <w:rsid w:val="00CE7304"/>
    <w:rsid w:val="00CF1E3B"/>
    <w:rsid w:val="00D05E8C"/>
    <w:rsid w:val="00D23E64"/>
    <w:rsid w:val="00D44E10"/>
    <w:rsid w:val="00D600C9"/>
    <w:rsid w:val="00D674D4"/>
    <w:rsid w:val="00DC5EBA"/>
    <w:rsid w:val="00DD2D5B"/>
    <w:rsid w:val="00DF04D8"/>
    <w:rsid w:val="00E141F9"/>
    <w:rsid w:val="00E451E5"/>
    <w:rsid w:val="00E766B8"/>
    <w:rsid w:val="00E80063"/>
    <w:rsid w:val="00EC0744"/>
    <w:rsid w:val="00ED71A5"/>
    <w:rsid w:val="00F458F6"/>
    <w:rsid w:val="00F56027"/>
    <w:rsid w:val="00F7630A"/>
    <w:rsid w:val="00F93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47534-E344-4082-A32E-CD9F0B8C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E623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E6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E6234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2E62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footnote reference"/>
    <w:basedOn w:val="a0"/>
    <w:semiHidden/>
    <w:unhideWhenUsed/>
    <w:rsid w:val="002E6234"/>
    <w:rPr>
      <w:vertAlign w:val="superscript"/>
    </w:rPr>
  </w:style>
  <w:style w:type="paragraph" w:styleId="a8">
    <w:name w:val="List Paragraph"/>
    <w:basedOn w:val="a"/>
    <w:uiPriority w:val="34"/>
    <w:qFormat/>
    <w:rsid w:val="00376F70"/>
    <w:pPr>
      <w:ind w:left="720"/>
      <w:contextualSpacing/>
    </w:pPr>
  </w:style>
  <w:style w:type="paragraph" w:customStyle="1" w:styleId="ConsPlusNormal">
    <w:name w:val="ConsPlusNormal"/>
    <w:rsid w:val="00BD67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rsid w:val="00650702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995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52F9"/>
    <w:pPr>
      <w:widowControl w:val="0"/>
      <w:shd w:val="clear" w:color="auto" w:fill="FFFFFF"/>
      <w:spacing w:before="600" w:after="6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A474E-6B26-4A54-8328-74E82230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палата счетная</cp:lastModifiedBy>
  <cp:revision>9</cp:revision>
  <dcterms:created xsi:type="dcterms:W3CDTF">2022-03-11T07:28:00Z</dcterms:created>
  <dcterms:modified xsi:type="dcterms:W3CDTF">2023-08-15T08:41:00Z</dcterms:modified>
</cp:coreProperties>
</file>