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BC" w:rsidRPr="00CD6031" w:rsidRDefault="00CD6031" w:rsidP="00524B1E">
      <w:pPr>
        <w:spacing w:afterLines="100" w:after="240" w:line="252" w:lineRule="auto"/>
        <w:ind w:firstLine="0"/>
        <w:jc w:val="center"/>
        <w:rPr>
          <w:b/>
          <w:szCs w:val="28"/>
        </w:rPr>
      </w:pPr>
      <w:r w:rsidRPr="00CD6031">
        <w:rPr>
          <w:b/>
          <w:szCs w:val="28"/>
        </w:rPr>
        <w:t xml:space="preserve">Информация </w:t>
      </w:r>
    </w:p>
    <w:p w:rsidR="009621E6" w:rsidRDefault="009621E6" w:rsidP="00BD3C05">
      <w:pPr>
        <w:spacing w:line="252" w:lineRule="auto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CD6031" w:rsidRPr="00CD6031">
        <w:rPr>
          <w:b/>
          <w:szCs w:val="28"/>
        </w:rPr>
        <w:t>о результата</w:t>
      </w:r>
      <w:r>
        <w:rPr>
          <w:b/>
          <w:szCs w:val="28"/>
        </w:rPr>
        <w:t>м</w:t>
      </w:r>
      <w:r w:rsidR="00CD6031" w:rsidRPr="00CD6031">
        <w:rPr>
          <w:b/>
          <w:szCs w:val="28"/>
        </w:rPr>
        <w:t xml:space="preserve"> контрольного мероприятия</w:t>
      </w:r>
    </w:p>
    <w:p w:rsidR="003C32C1" w:rsidRDefault="007439B7" w:rsidP="007439B7">
      <w:pPr>
        <w:tabs>
          <w:tab w:val="left" w:pos="900"/>
        </w:tabs>
        <w:spacing w:line="252" w:lineRule="auto"/>
        <w:jc w:val="center"/>
      </w:pPr>
      <w:r>
        <w:t>«</w:t>
      </w:r>
      <w:r w:rsidRPr="007439B7">
        <w:rPr>
          <w:b/>
        </w:rPr>
        <w:t>Проверка целевого и эффективного использования бюджетных средств, выделенных на приобретение спортивной формы, оборудования и инвентаря для муниципальных учреждений физкультурно-спортивной направленности в рамках государственной программы «Развитие физической культуры и спорта Брянской области», за 2019 год» (совместное с Контрольно-счетнойпалатой Брянской области)</w:t>
      </w:r>
    </w:p>
    <w:p w:rsidR="007439B7" w:rsidRDefault="007439B7" w:rsidP="00BD3C05">
      <w:pPr>
        <w:tabs>
          <w:tab w:val="left" w:pos="900"/>
        </w:tabs>
        <w:spacing w:line="252" w:lineRule="auto"/>
        <w:rPr>
          <w:b/>
        </w:rPr>
      </w:pPr>
    </w:p>
    <w:p w:rsidR="008F2D59" w:rsidRPr="001D1CBA" w:rsidRDefault="008F2D59" w:rsidP="00BD3C05">
      <w:pPr>
        <w:tabs>
          <w:tab w:val="left" w:pos="900"/>
        </w:tabs>
        <w:spacing w:line="252" w:lineRule="auto"/>
        <w:rPr>
          <w:szCs w:val="28"/>
        </w:rPr>
      </w:pPr>
      <w:r w:rsidRPr="001D1CBA">
        <w:rPr>
          <w:szCs w:val="28"/>
        </w:rPr>
        <w:t xml:space="preserve">Контрольное мероприятие проведено в соответствии с пунктом </w:t>
      </w:r>
      <w:r>
        <w:rPr>
          <w:szCs w:val="28"/>
        </w:rPr>
        <w:t>2.</w:t>
      </w:r>
      <w:r w:rsidR="00524B1E">
        <w:rPr>
          <w:szCs w:val="28"/>
        </w:rPr>
        <w:t>1</w:t>
      </w:r>
      <w:r w:rsidR="003C32C1">
        <w:rPr>
          <w:szCs w:val="28"/>
        </w:rPr>
        <w:t>.</w:t>
      </w:r>
      <w:r w:rsidR="000C7560">
        <w:rPr>
          <w:szCs w:val="28"/>
        </w:rPr>
        <w:t>2</w:t>
      </w:r>
      <w:r w:rsidRPr="001D1CBA">
        <w:rPr>
          <w:szCs w:val="28"/>
        </w:rPr>
        <w:t xml:space="preserve"> плана работы Контрольно-счетной палаты </w:t>
      </w:r>
      <w:r w:rsidR="000C7560">
        <w:rPr>
          <w:szCs w:val="28"/>
        </w:rPr>
        <w:t xml:space="preserve">муниципального образования «Навлинский район» </w:t>
      </w:r>
      <w:r w:rsidR="000C7560" w:rsidRPr="001D1CBA">
        <w:rPr>
          <w:szCs w:val="28"/>
        </w:rPr>
        <w:t>на</w:t>
      </w:r>
      <w:r w:rsidRPr="001D1CBA">
        <w:rPr>
          <w:szCs w:val="28"/>
        </w:rPr>
        <w:t xml:space="preserve"> 20</w:t>
      </w:r>
      <w:r w:rsidR="003C32C1">
        <w:rPr>
          <w:szCs w:val="28"/>
        </w:rPr>
        <w:t>2</w:t>
      </w:r>
      <w:r w:rsidR="007439B7">
        <w:rPr>
          <w:szCs w:val="28"/>
        </w:rPr>
        <w:t>1</w:t>
      </w:r>
      <w:r w:rsidRPr="001D1CBA">
        <w:rPr>
          <w:szCs w:val="28"/>
        </w:rPr>
        <w:t xml:space="preserve"> год. </w:t>
      </w:r>
    </w:p>
    <w:p w:rsidR="008F2D59" w:rsidRDefault="008F2D59" w:rsidP="00BD3C05">
      <w:pPr>
        <w:pStyle w:val="Default"/>
        <w:spacing w:line="252" w:lineRule="auto"/>
        <w:ind w:firstLine="709"/>
        <w:jc w:val="both"/>
        <w:rPr>
          <w:sz w:val="28"/>
          <w:szCs w:val="28"/>
        </w:rPr>
      </w:pPr>
      <w:r w:rsidRPr="001D1CBA">
        <w:rPr>
          <w:sz w:val="28"/>
          <w:szCs w:val="28"/>
        </w:rPr>
        <w:t xml:space="preserve">Период проведения: </w:t>
      </w:r>
      <w:r w:rsidR="007439B7">
        <w:rPr>
          <w:sz w:val="28"/>
          <w:szCs w:val="28"/>
        </w:rPr>
        <w:t>январь-март 2021</w:t>
      </w:r>
      <w:r w:rsidRPr="001D1CBA">
        <w:rPr>
          <w:sz w:val="28"/>
          <w:szCs w:val="28"/>
        </w:rPr>
        <w:t xml:space="preserve"> года. </w:t>
      </w:r>
    </w:p>
    <w:p w:rsidR="00B93A64" w:rsidRDefault="008F2D59" w:rsidP="00BD3C05">
      <w:pPr>
        <w:autoSpaceDE w:val="0"/>
        <w:autoSpaceDN w:val="0"/>
        <w:adjustRightInd w:val="0"/>
        <w:spacing w:line="252" w:lineRule="auto"/>
        <w:rPr>
          <w:szCs w:val="28"/>
        </w:rPr>
      </w:pPr>
      <w:r>
        <w:rPr>
          <w:szCs w:val="28"/>
        </w:rPr>
        <w:t>Объект</w:t>
      </w:r>
      <w:r w:rsidR="00F5769C">
        <w:rPr>
          <w:szCs w:val="28"/>
        </w:rPr>
        <w:t>ами</w:t>
      </w:r>
      <w:r>
        <w:rPr>
          <w:szCs w:val="28"/>
        </w:rPr>
        <w:t xml:space="preserve"> контрольного мероприятия</w:t>
      </w:r>
      <w:r w:rsidR="00B93A64">
        <w:rPr>
          <w:szCs w:val="28"/>
        </w:rPr>
        <w:t xml:space="preserve"> являл</w:t>
      </w:r>
      <w:r w:rsidR="007439B7">
        <w:rPr>
          <w:szCs w:val="28"/>
        </w:rPr>
        <w:t>ись:</w:t>
      </w:r>
      <w:r w:rsidR="00753043">
        <w:rPr>
          <w:szCs w:val="28"/>
        </w:rPr>
        <w:t xml:space="preserve"> </w:t>
      </w:r>
      <w:r w:rsidR="007439B7">
        <w:rPr>
          <w:szCs w:val="28"/>
        </w:rPr>
        <w:t xml:space="preserve">отдел образования администрации </w:t>
      </w:r>
      <w:r w:rsidR="000C7560">
        <w:rPr>
          <w:szCs w:val="28"/>
        </w:rPr>
        <w:t>Навлинского</w:t>
      </w:r>
      <w:r w:rsidR="00524B1E">
        <w:rPr>
          <w:szCs w:val="28"/>
        </w:rPr>
        <w:t xml:space="preserve"> района</w:t>
      </w:r>
      <w:r w:rsidR="007439B7">
        <w:rPr>
          <w:szCs w:val="28"/>
        </w:rPr>
        <w:t xml:space="preserve">, </w:t>
      </w:r>
      <w:r w:rsidR="000C7560" w:rsidRPr="000C7560">
        <w:rPr>
          <w:rFonts w:eastAsia="Calibri"/>
          <w:bCs/>
          <w:lang w:eastAsia="en-US"/>
        </w:rPr>
        <w:t>МБОУ ДОД-ДЮСШ п. Навля</w:t>
      </w:r>
      <w:r w:rsidR="004E6873" w:rsidRPr="000C7560">
        <w:rPr>
          <w:szCs w:val="28"/>
        </w:rPr>
        <w:t>»</w:t>
      </w:r>
      <w:r w:rsidR="009524A2" w:rsidRPr="000C7560">
        <w:rPr>
          <w:szCs w:val="28"/>
        </w:rPr>
        <w:t>.</w:t>
      </w:r>
    </w:p>
    <w:p w:rsidR="00D9285B" w:rsidRPr="00184B2E" w:rsidRDefault="00D9285B" w:rsidP="00D9285B">
      <w:pPr>
        <w:spacing w:line="247" w:lineRule="auto"/>
        <w:rPr>
          <w:szCs w:val="28"/>
        </w:rPr>
      </w:pPr>
      <w:r w:rsidRPr="00184B2E">
        <w:rPr>
          <w:szCs w:val="28"/>
        </w:rPr>
        <w:t xml:space="preserve">В рамках реализации государственной программы «Развитие физической культуры и спорта Брянской области» в 2019 году бюджету </w:t>
      </w:r>
      <w:r w:rsidR="000C7560">
        <w:rPr>
          <w:szCs w:val="28"/>
        </w:rPr>
        <w:t>Навлинского</w:t>
      </w:r>
      <w:r w:rsidRPr="00184B2E">
        <w:rPr>
          <w:szCs w:val="28"/>
        </w:rPr>
        <w:t xml:space="preserve"> муниципального района Брянской области из областного бюджета предоставлена субсидия </w:t>
      </w:r>
      <w:r w:rsidRPr="00184B2E">
        <w:rPr>
          <w:spacing w:val="2"/>
          <w:szCs w:val="28"/>
          <w:shd w:val="clear" w:color="auto" w:fill="FFFFFF"/>
        </w:rPr>
        <w:t xml:space="preserve">на </w:t>
      </w:r>
      <w:proofErr w:type="spellStart"/>
      <w:r w:rsidRPr="00184B2E">
        <w:rPr>
          <w:spacing w:val="2"/>
          <w:szCs w:val="28"/>
          <w:shd w:val="clear" w:color="auto" w:fill="FFFFFF"/>
        </w:rPr>
        <w:t>софинансирование</w:t>
      </w:r>
      <w:proofErr w:type="spellEnd"/>
      <w:r w:rsidRPr="00184B2E">
        <w:rPr>
          <w:spacing w:val="2"/>
          <w:szCs w:val="28"/>
          <w:shd w:val="clear" w:color="auto" w:fill="FFFFFF"/>
        </w:rPr>
        <w:t xml:space="preserve"> расходных обязательств муниципального образования </w:t>
      </w:r>
      <w:r w:rsidRPr="00184B2E">
        <w:rPr>
          <w:szCs w:val="28"/>
        </w:rPr>
        <w:t xml:space="preserve">на приобретение спортивной формы, оборудования и инвентаря для государственных и муниципальных учреждений физкультурно-спортивной направленности, спортивных клубов, финансируемых из областного и муниципальных бюджетов. </w:t>
      </w:r>
    </w:p>
    <w:p w:rsidR="00D9285B" w:rsidRPr="00184B2E" w:rsidRDefault="00D9285B" w:rsidP="00D9285B">
      <w:pPr>
        <w:spacing w:line="247" w:lineRule="auto"/>
        <w:rPr>
          <w:spacing w:val="-6"/>
          <w:szCs w:val="28"/>
        </w:rPr>
      </w:pPr>
      <w:r w:rsidRPr="00184B2E">
        <w:rPr>
          <w:spacing w:val="-6"/>
          <w:szCs w:val="28"/>
        </w:rPr>
        <w:t xml:space="preserve">Общий объем </w:t>
      </w:r>
      <w:r w:rsidR="003A06FB">
        <w:rPr>
          <w:spacing w:val="-6"/>
          <w:szCs w:val="28"/>
        </w:rPr>
        <w:t xml:space="preserve">бюджетных ассигнований на </w:t>
      </w:r>
      <w:r w:rsidRPr="00184B2E">
        <w:rPr>
          <w:spacing w:val="-6"/>
          <w:szCs w:val="28"/>
        </w:rPr>
        <w:t>2019 год, предусмотренный</w:t>
      </w:r>
      <w:r w:rsidR="003A06FB">
        <w:rPr>
          <w:spacing w:val="-6"/>
          <w:szCs w:val="28"/>
        </w:rPr>
        <w:t xml:space="preserve"> на осуществление мероприятий по приобретению </w:t>
      </w:r>
      <w:r w:rsidR="003A06FB" w:rsidRPr="00184B2E">
        <w:rPr>
          <w:szCs w:val="28"/>
        </w:rPr>
        <w:t>спортивной формы, оборудования и инвентаря</w:t>
      </w:r>
      <w:r w:rsidR="00BA535E">
        <w:rPr>
          <w:szCs w:val="28"/>
        </w:rPr>
        <w:t xml:space="preserve"> </w:t>
      </w:r>
      <w:r w:rsidRPr="00184B2E">
        <w:rPr>
          <w:spacing w:val="-6"/>
          <w:szCs w:val="28"/>
        </w:rPr>
        <w:t xml:space="preserve">составил </w:t>
      </w:r>
      <w:r w:rsidR="000C7560">
        <w:rPr>
          <w:spacing w:val="-6"/>
          <w:szCs w:val="28"/>
        </w:rPr>
        <w:t>159,9</w:t>
      </w:r>
      <w:r w:rsidRPr="00496F73">
        <w:rPr>
          <w:spacing w:val="-6"/>
          <w:szCs w:val="28"/>
        </w:rPr>
        <w:t xml:space="preserve"> тыс.</w:t>
      </w:r>
      <w:r w:rsidRPr="00184B2E">
        <w:rPr>
          <w:spacing w:val="-6"/>
          <w:szCs w:val="28"/>
        </w:rPr>
        <w:t xml:space="preserve"> рублей, в том числе средства областного бюджета – </w:t>
      </w:r>
      <w:r w:rsidR="000C7560">
        <w:rPr>
          <w:spacing w:val="-6"/>
          <w:szCs w:val="28"/>
        </w:rPr>
        <w:t>151,9</w:t>
      </w:r>
      <w:r w:rsidRPr="00496F73">
        <w:rPr>
          <w:spacing w:val="-6"/>
          <w:szCs w:val="28"/>
        </w:rPr>
        <w:t xml:space="preserve"> </w:t>
      </w:r>
      <w:proofErr w:type="spellStart"/>
      <w:r w:rsidRPr="00496F73">
        <w:rPr>
          <w:spacing w:val="-6"/>
          <w:szCs w:val="28"/>
        </w:rPr>
        <w:t>тыс.</w:t>
      </w:r>
      <w:r w:rsidRPr="00184B2E">
        <w:rPr>
          <w:spacing w:val="-6"/>
          <w:szCs w:val="28"/>
        </w:rPr>
        <w:t>рублей</w:t>
      </w:r>
      <w:proofErr w:type="spellEnd"/>
      <w:r w:rsidRPr="00184B2E">
        <w:rPr>
          <w:spacing w:val="-6"/>
          <w:szCs w:val="28"/>
        </w:rPr>
        <w:t xml:space="preserve">, средства местного бюджета, предусмотренные в целях </w:t>
      </w:r>
      <w:proofErr w:type="spellStart"/>
      <w:r w:rsidRPr="00184B2E">
        <w:rPr>
          <w:spacing w:val="-6"/>
          <w:szCs w:val="28"/>
        </w:rPr>
        <w:t>софинансирования</w:t>
      </w:r>
      <w:proofErr w:type="spellEnd"/>
      <w:r w:rsidRPr="00184B2E">
        <w:rPr>
          <w:spacing w:val="-6"/>
          <w:szCs w:val="28"/>
        </w:rPr>
        <w:t xml:space="preserve"> – </w:t>
      </w:r>
      <w:r w:rsidR="000C7560">
        <w:rPr>
          <w:spacing w:val="-6"/>
          <w:szCs w:val="28"/>
        </w:rPr>
        <w:t>8,0</w:t>
      </w:r>
      <w:r w:rsidRPr="00496F73">
        <w:rPr>
          <w:spacing w:val="-6"/>
          <w:szCs w:val="28"/>
        </w:rPr>
        <w:t xml:space="preserve"> тыс.</w:t>
      </w:r>
      <w:r w:rsidRPr="00184B2E">
        <w:rPr>
          <w:spacing w:val="-6"/>
          <w:szCs w:val="28"/>
        </w:rPr>
        <w:t> рублей</w:t>
      </w:r>
      <w:r w:rsidR="003A06FB">
        <w:rPr>
          <w:spacing w:val="-6"/>
          <w:szCs w:val="28"/>
        </w:rPr>
        <w:t>.</w:t>
      </w:r>
    </w:p>
    <w:p w:rsidR="003A06FB" w:rsidRDefault="004E355C" w:rsidP="004E355C">
      <w:pPr>
        <w:pStyle w:val="Default"/>
        <w:spacing w:line="252" w:lineRule="auto"/>
        <w:ind w:firstLine="709"/>
        <w:jc w:val="both"/>
        <w:rPr>
          <w:sz w:val="28"/>
          <w:szCs w:val="28"/>
        </w:rPr>
      </w:pPr>
      <w:r w:rsidRPr="004E355C">
        <w:rPr>
          <w:sz w:val="28"/>
          <w:szCs w:val="28"/>
        </w:rPr>
        <w:t xml:space="preserve"> Кассовое исполнение расходов по мероприятию за счет средств областного и местного бюджетов составило </w:t>
      </w:r>
      <w:r w:rsidR="000C7560">
        <w:rPr>
          <w:sz w:val="28"/>
          <w:szCs w:val="28"/>
        </w:rPr>
        <w:t>159,9</w:t>
      </w:r>
      <w:r w:rsidR="003A06FB">
        <w:rPr>
          <w:sz w:val="28"/>
          <w:szCs w:val="28"/>
        </w:rPr>
        <w:t xml:space="preserve"> тыс. рублей</w:t>
      </w:r>
      <w:r w:rsidRPr="004E355C">
        <w:rPr>
          <w:sz w:val="28"/>
          <w:szCs w:val="28"/>
        </w:rPr>
        <w:t xml:space="preserve"> или 100,0 процент</w:t>
      </w:r>
      <w:r w:rsidR="003A06FB">
        <w:rPr>
          <w:sz w:val="28"/>
          <w:szCs w:val="28"/>
        </w:rPr>
        <w:t>ов</w:t>
      </w:r>
      <w:r w:rsidRPr="004E355C">
        <w:rPr>
          <w:sz w:val="28"/>
          <w:szCs w:val="28"/>
        </w:rPr>
        <w:t>.</w:t>
      </w:r>
    </w:p>
    <w:p w:rsidR="00B15698" w:rsidRPr="00324283" w:rsidRDefault="002A37C1" w:rsidP="00B15698">
      <w:pPr>
        <w:pStyle w:val="a5"/>
        <w:tabs>
          <w:tab w:val="left" w:pos="1134"/>
        </w:tabs>
        <w:spacing w:line="252" w:lineRule="auto"/>
        <w:rPr>
          <w:szCs w:val="28"/>
        </w:rPr>
      </w:pPr>
      <w:r w:rsidRPr="00324283">
        <w:rPr>
          <w:szCs w:val="28"/>
        </w:rPr>
        <w:t xml:space="preserve">В ходе контрольного мероприятия была проведена оценка </w:t>
      </w:r>
      <w:r w:rsidR="00B15698" w:rsidRPr="00324283">
        <w:rPr>
          <w:szCs w:val="28"/>
        </w:rPr>
        <w:t>соблюдения органами местного самоуправления условий и порядка предоставления субсидий муниципальным учреждениям на приобретение спортивной формы, оборудования и инвентаря, проверка порядка учета учреждениями спортивной формы, оборудования и инвентаря, приобретенных за счет бюджетных средств, их фактическое наличие, кассовые и банковские операции, подтверждающие произведенные учреждениями расходы</w:t>
      </w:r>
      <w:r w:rsidR="00324283" w:rsidRPr="00324283">
        <w:rPr>
          <w:szCs w:val="28"/>
        </w:rPr>
        <w:t>,</w:t>
      </w:r>
      <w:r w:rsidR="00B15698" w:rsidRPr="00324283">
        <w:rPr>
          <w:szCs w:val="28"/>
        </w:rPr>
        <w:t xml:space="preserve"> законность и обоснованность проведения процедур закупок спортивной формы, оборудования и инвентаря муниципальными учреждениями.</w:t>
      </w:r>
      <w:r w:rsidR="00324283">
        <w:rPr>
          <w:szCs w:val="28"/>
        </w:rPr>
        <w:t xml:space="preserve"> Также </w:t>
      </w:r>
      <w:r w:rsidR="00324283">
        <w:t xml:space="preserve">в ходе контрольного мероприятия проведена инвентаризация основных средств и материальных запасов, приобретенных учреждениями за счет </w:t>
      </w:r>
      <w:r w:rsidR="00324283">
        <w:lastRenderedPageBreak/>
        <w:t>субсидии на иные цели на приобретение спортивной формы, оборудования и инвентаря.</w:t>
      </w:r>
    </w:p>
    <w:p w:rsidR="002B1BF4" w:rsidRPr="002B1BF4" w:rsidRDefault="00324283" w:rsidP="002B1BF4">
      <w:pPr>
        <w:pStyle w:val="Default"/>
        <w:spacing w:line="252" w:lineRule="auto"/>
        <w:ind w:firstLine="709"/>
        <w:jc w:val="both"/>
        <w:rPr>
          <w:sz w:val="28"/>
          <w:szCs w:val="28"/>
        </w:rPr>
      </w:pPr>
      <w:r w:rsidRPr="002B1BF4">
        <w:rPr>
          <w:sz w:val="28"/>
          <w:szCs w:val="28"/>
        </w:rPr>
        <w:t>Установлено, что</w:t>
      </w:r>
      <w:r w:rsidR="00BA535E">
        <w:rPr>
          <w:sz w:val="28"/>
          <w:szCs w:val="28"/>
        </w:rPr>
        <w:t xml:space="preserve"> </w:t>
      </w:r>
      <w:r w:rsidRPr="002B1BF4">
        <w:rPr>
          <w:sz w:val="28"/>
          <w:szCs w:val="28"/>
        </w:rPr>
        <w:t>средства субсидии на иные цели направлены муниципальными учреждениями по целевому назначению – на приобретение спортивной формы, оборудования и инвентаря.</w:t>
      </w:r>
    </w:p>
    <w:p w:rsidR="002B1BF4" w:rsidRDefault="000C7560" w:rsidP="002B1BF4">
      <w:pPr>
        <w:pStyle w:val="Default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B1BF4" w:rsidRPr="002B1BF4">
        <w:rPr>
          <w:sz w:val="28"/>
          <w:szCs w:val="28"/>
        </w:rPr>
        <w:t xml:space="preserve">о результатам проведенного контрольного мероприятия </w:t>
      </w:r>
      <w:r>
        <w:rPr>
          <w:sz w:val="28"/>
          <w:szCs w:val="28"/>
        </w:rPr>
        <w:t xml:space="preserve">нарушения и недостатки не </w:t>
      </w:r>
      <w:r w:rsidR="002B1BF4" w:rsidRPr="002B1BF4">
        <w:rPr>
          <w:sz w:val="28"/>
          <w:szCs w:val="28"/>
        </w:rPr>
        <w:t>установлен</w:t>
      </w:r>
      <w:r>
        <w:rPr>
          <w:sz w:val="28"/>
          <w:szCs w:val="28"/>
        </w:rPr>
        <w:t>ы.</w:t>
      </w:r>
      <w:r w:rsidR="002B1BF4" w:rsidRPr="002B1BF4">
        <w:rPr>
          <w:sz w:val="28"/>
          <w:szCs w:val="28"/>
        </w:rPr>
        <w:t xml:space="preserve"> </w:t>
      </w:r>
    </w:p>
    <w:p w:rsidR="00781A0E" w:rsidRDefault="00781A0E" w:rsidP="00BD3C05">
      <w:pPr>
        <w:pStyle w:val="Default"/>
        <w:spacing w:line="252" w:lineRule="auto"/>
        <w:ind w:firstLine="709"/>
        <w:jc w:val="both"/>
        <w:rPr>
          <w:color w:val="auto"/>
          <w:sz w:val="28"/>
          <w:szCs w:val="28"/>
        </w:rPr>
      </w:pPr>
    </w:p>
    <w:p w:rsidR="00781A0E" w:rsidRDefault="00781A0E" w:rsidP="00BD3C05">
      <w:pPr>
        <w:pStyle w:val="Default"/>
        <w:spacing w:line="252" w:lineRule="auto"/>
        <w:ind w:firstLine="709"/>
        <w:jc w:val="both"/>
        <w:rPr>
          <w:color w:val="auto"/>
          <w:sz w:val="28"/>
          <w:szCs w:val="28"/>
        </w:rPr>
      </w:pPr>
    </w:p>
    <w:p w:rsidR="00E92A23" w:rsidRDefault="00E92A23" w:rsidP="00BD3C05">
      <w:pPr>
        <w:pStyle w:val="Default"/>
        <w:spacing w:line="252" w:lineRule="auto"/>
        <w:ind w:firstLine="709"/>
        <w:jc w:val="both"/>
        <w:rPr>
          <w:color w:val="auto"/>
          <w:sz w:val="28"/>
          <w:szCs w:val="28"/>
        </w:rPr>
      </w:pPr>
    </w:p>
    <w:p w:rsidR="00E92A23" w:rsidRDefault="00E92A23" w:rsidP="00BD3C05">
      <w:pPr>
        <w:pStyle w:val="Default"/>
        <w:spacing w:line="252" w:lineRule="auto"/>
        <w:ind w:firstLine="709"/>
        <w:jc w:val="both"/>
        <w:rPr>
          <w:color w:val="auto"/>
          <w:sz w:val="28"/>
          <w:szCs w:val="28"/>
        </w:rPr>
      </w:pPr>
    </w:p>
    <w:p w:rsidR="00E92A23" w:rsidRDefault="00E92A23" w:rsidP="00BD3C05">
      <w:pPr>
        <w:pStyle w:val="Default"/>
        <w:spacing w:line="252" w:lineRule="auto"/>
        <w:ind w:firstLine="709"/>
        <w:jc w:val="both"/>
        <w:rPr>
          <w:color w:val="auto"/>
          <w:sz w:val="28"/>
          <w:szCs w:val="28"/>
        </w:rPr>
      </w:pPr>
    </w:p>
    <w:p w:rsidR="00781A0E" w:rsidRDefault="00781A0E" w:rsidP="00857DEA">
      <w:pPr>
        <w:pStyle w:val="Default"/>
        <w:spacing w:line="252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</w:t>
      </w:r>
    </w:p>
    <w:p w:rsidR="00781A0E" w:rsidRDefault="00781A0E" w:rsidP="00857DEA">
      <w:pPr>
        <w:pStyle w:val="Default"/>
        <w:spacing w:line="252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Контрольно-счетной палаты</w:t>
      </w:r>
    </w:p>
    <w:p w:rsidR="00781A0E" w:rsidRDefault="000C7560" w:rsidP="00857DEA">
      <w:pPr>
        <w:pStyle w:val="Default"/>
        <w:spacing w:line="252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</w:t>
      </w:r>
      <w:r w:rsidR="00857D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«Навлинский</w:t>
      </w:r>
      <w:r w:rsidR="00857DEA">
        <w:rPr>
          <w:color w:val="auto"/>
          <w:sz w:val="28"/>
          <w:szCs w:val="28"/>
        </w:rPr>
        <w:t xml:space="preserve"> </w:t>
      </w:r>
      <w:proofErr w:type="gramStart"/>
      <w:r w:rsidR="000E75FD">
        <w:rPr>
          <w:color w:val="auto"/>
          <w:sz w:val="28"/>
          <w:szCs w:val="28"/>
        </w:rPr>
        <w:t xml:space="preserve">район»  </w:t>
      </w:r>
      <w:r w:rsidR="00781A0E">
        <w:rPr>
          <w:color w:val="auto"/>
          <w:sz w:val="28"/>
          <w:szCs w:val="28"/>
        </w:rPr>
        <w:t xml:space="preserve"> </w:t>
      </w:r>
      <w:proofErr w:type="gramEnd"/>
      <w:r w:rsidR="00781A0E">
        <w:rPr>
          <w:color w:val="auto"/>
          <w:sz w:val="28"/>
          <w:szCs w:val="28"/>
        </w:rPr>
        <w:t xml:space="preserve">                                </w:t>
      </w:r>
      <w:r w:rsidR="00F45182">
        <w:rPr>
          <w:color w:val="auto"/>
          <w:sz w:val="28"/>
          <w:szCs w:val="28"/>
        </w:rPr>
        <w:t xml:space="preserve"> </w:t>
      </w:r>
      <w:r w:rsidR="00781A0E">
        <w:rPr>
          <w:color w:val="auto"/>
          <w:sz w:val="28"/>
          <w:szCs w:val="28"/>
        </w:rPr>
        <w:t xml:space="preserve">              </w:t>
      </w:r>
      <w:r w:rsidR="00857DEA">
        <w:rPr>
          <w:color w:val="auto"/>
          <w:sz w:val="28"/>
          <w:szCs w:val="28"/>
        </w:rPr>
        <w:t xml:space="preserve">      </w:t>
      </w:r>
      <w:r w:rsidR="00781A0E">
        <w:rPr>
          <w:color w:val="auto"/>
          <w:sz w:val="28"/>
          <w:szCs w:val="28"/>
        </w:rPr>
        <w:t xml:space="preserve"> </w:t>
      </w:r>
      <w:r w:rsidR="000E75FD">
        <w:rPr>
          <w:color w:val="auto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857DEA">
        <w:rPr>
          <w:color w:val="auto"/>
          <w:sz w:val="28"/>
          <w:szCs w:val="28"/>
        </w:rPr>
        <w:t>Е.В.Васильева</w:t>
      </w:r>
      <w:proofErr w:type="spellEnd"/>
    </w:p>
    <w:sectPr w:rsidR="00781A0E" w:rsidSect="0001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A5861"/>
    <w:multiLevelType w:val="hybridMultilevel"/>
    <w:tmpl w:val="3170170C"/>
    <w:lvl w:ilvl="0" w:tplc="E53486C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A17"/>
    <w:rsid w:val="000118F9"/>
    <w:rsid w:val="00011FE6"/>
    <w:rsid w:val="000C7560"/>
    <w:rsid w:val="000E75FD"/>
    <w:rsid w:val="0017049A"/>
    <w:rsid w:val="0026564C"/>
    <w:rsid w:val="00272F5A"/>
    <w:rsid w:val="002A37C1"/>
    <w:rsid w:val="002A4B68"/>
    <w:rsid w:val="002B1BF4"/>
    <w:rsid w:val="003165AD"/>
    <w:rsid w:val="00324283"/>
    <w:rsid w:val="003A06FB"/>
    <w:rsid w:val="003C32C1"/>
    <w:rsid w:val="00402940"/>
    <w:rsid w:val="004840F4"/>
    <w:rsid w:val="004D5E6A"/>
    <w:rsid w:val="004E355C"/>
    <w:rsid w:val="004E6873"/>
    <w:rsid w:val="00524B1E"/>
    <w:rsid w:val="00581C6A"/>
    <w:rsid w:val="005F0102"/>
    <w:rsid w:val="0061383D"/>
    <w:rsid w:val="006A2A5F"/>
    <w:rsid w:val="007439B7"/>
    <w:rsid w:val="00753043"/>
    <w:rsid w:val="00781A0E"/>
    <w:rsid w:val="007903F2"/>
    <w:rsid w:val="00794038"/>
    <w:rsid w:val="007A06FF"/>
    <w:rsid w:val="00857DEA"/>
    <w:rsid w:val="0086548C"/>
    <w:rsid w:val="008F2D59"/>
    <w:rsid w:val="009524A2"/>
    <w:rsid w:val="009574B2"/>
    <w:rsid w:val="009621E6"/>
    <w:rsid w:val="00A722B1"/>
    <w:rsid w:val="00A73E30"/>
    <w:rsid w:val="00B15698"/>
    <w:rsid w:val="00B93A64"/>
    <w:rsid w:val="00B9470D"/>
    <w:rsid w:val="00BA535E"/>
    <w:rsid w:val="00BD1FAF"/>
    <w:rsid w:val="00BD3C05"/>
    <w:rsid w:val="00C023BC"/>
    <w:rsid w:val="00CD6031"/>
    <w:rsid w:val="00CF632D"/>
    <w:rsid w:val="00D353F1"/>
    <w:rsid w:val="00D9285B"/>
    <w:rsid w:val="00E26A17"/>
    <w:rsid w:val="00E77CAB"/>
    <w:rsid w:val="00E92A23"/>
    <w:rsid w:val="00F45182"/>
    <w:rsid w:val="00F57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F2276-F8B9-456C-AC26-4BFFB411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B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023B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23B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C023B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blk">
    <w:name w:val="blk"/>
    <w:qFormat/>
    <w:rsid w:val="00C023BC"/>
  </w:style>
  <w:style w:type="paragraph" w:customStyle="1" w:styleId="Default">
    <w:name w:val="Default"/>
    <w:rsid w:val="008F2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99"/>
    <w:qFormat/>
    <w:rsid w:val="00B1569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6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палата счетная</cp:lastModifiedBy>
  <cp:revision>10</cp:revision>
  <dcterms:created xsi:type="dcterms:W3CDTF">2021-06-01T07:56:00Z</dcterms:created>
  <dcterms:modified xsi:type="dcterms:W3CDTF">2021-06-08T06:50:00Z</dcterms:modified>
</cp:coreProperties>
</file>