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027C03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3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Представление </w:t>
            </w:r>
            <w:r w:rsidR="00027C03" w:rsidRPr="00AB5CCB">
              <w:rPr>
                <w:color w:val="000000"/>
                <w:sz w:val="20"/>
                <w:szCs w:val="20"/>
              </w:rPr>
              <w:t>МБДОУ «Детский сад № 3 п. Навля комбинированного вида»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027C03" w:rsidP="008159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28.02.23</w:t>
            </w:r>
            <w:r w:rsidR="0081594A" w:rsidRPr="0081594A">
              <w:rPr>
                <w:color w:val="000000"/>
                <w:sz w:val="20"/>
                <w:szCs w:val="20"/>
              </w:rPr>
              <w:t>г</w:t>
            </w:r>
          </w:p>
          <w:p w:rsidR="0081594A" w:rsidRPr="0081594A" w:rsidRDefault="0081594A" w:rsidP="00027C03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 w:rsidR="00027C03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03" w:rsidRPr="00855CD9" w:rsidRDefault="00027C03" w:rsidP="00027C0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55CD9">
              <w:rPr>
                <w:sz w:val="20"/>
                <w:szCs w:val="20"/>
              </w:rPr>
              <w:t>При размещении на сайте муниципального задания (изменений в муниципальное задание) соблюдать требования пункта 9 постановления района №661.</w:t>
            </w:r>
          </w:p>
          <w:p w:rsidR="00027C03" w:rsidRPr="00855CD9" w:rsidRDefault="00027C03" w:rsidP="00027C0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5CD9">
              <w:rPr>
                <w:sz w:val="20"/>
                <w:szCs w:val="20"/>
              </w:rPr>
              <w:t>И</w:t>
            </w:r>
            <w:r w:rsidRPr="00855CD9">
              <w:rPr>
                <w:rFonts w:eastAsia="Calibri"/>
                <w:sz w:val="20"/>
                <w:szCs w:val="20"/>
                <w:lang w:eastAsia="en-US"/>
              </w:rPr>
              <w:t xml:space="preserve">сполнить требования пункта 13 постановления района № 661 в части размещения на сайте </w:t>
            </w:r>
            <w:hyperlink r:id="rId8" w:history="1">
              <w:r w:rsidRPr="00855CD9">
                <w:rPr>
                  <w:rStyle w:val="a9"/>
                  <w:sz w:val="20"/>
                  <w:szCs w:val="20"/>
                  <w:lang w:val="en-US"/>
                </w:rPr>
                <w:t>www</w:t>
              </w:r>
              <w:r w:rsidRPr="00855CD9">
                <w:rPr>
                  <w:rStyle w:val="a9"/>
                  <w:sz w:val="20"/>
                  <w:szCs w:val="20"/>
                </w:rPr>
                <w:t>.</w:t>
              </w:r>
              <w:r w:rsidRPr="00855CD9">
                <w:rPr>
                  <w:rStyle w:val="a9"/>
                  <w:sz w:val="20"/>
                  <w:szCs w:val="20"/>
                  <w:lang w:val="en-US"/>
                </w:rPr>
                <w:t>bus</w:t>
              </w:r>
              <w:r w:rsidRPr="00855CD9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855CD9">
                <w:rPr>
                  <w:rStyle w:val="a9"/>
                  <w:sz w:val="20"/>
                  <w:szCs w:val="20"/>
                  <w:lang w:val="en-US"/>
                </w:rPr>
                <w:t>gov</w:t>
              </w:r>
              <w:proofErr w:type="spellEnd"/>
              <w:r w:rsidRPr="00855CD9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855CD9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55CD9">
              <w:rPr>
                <w:sz w:val="20"/>
                <w:szCs w:val="20"/>
              </w:rPr>
              <w:t xml:space="preserve"> </w:t>
            </w:r>
            <w:r w:rsidRPr="00855CD9">
              <w:rPr>
                <w:rFonts w:eastAsia="Calibri"/>
                <w:sz w:val="20"/>
                <w:szCs w:val="20"/>
                <w:lang w:eastAsia="en-US"/>
              </w:rPr>
              <w:t>значения нормативных затрат на оказание муниципальной услуги.</w:t>
            </w:r>
          </w:p>
          <w:p w:rsidR="00855CD9" w:rsidRPr="00855CD9" w:rsidRDefault="0081594A" w:rsidP="00855CD9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55CD9">
              <w:rPr>
                <w:sz w:val="20"/>
                <w:szCs w:val="20"/>
              </w:rPr>
              <w:t xml:space="preserve"> </w:t>
            </w:r>
            <w:r w:rsidR="00855CD9" w:rsidRPr="00855CD9">
              <w:rPr>
                <w:sz w:val="20"/>
                <w:szCs w:val="20"/>
              </w:rPr>
              <w:t>Исполнить требования Федерального закона № 273 (ч. 4 ст. 65) по разработке методических рекомендаций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(письмо от 31.07.2014 № 08-1002).</w:t>
            </w:r>
          </w:p>
          <w:p w:rsidR="00855CD9" w:rsidRPr="00855CD9" w:rsidRDefault="00855CD9" w:rsidP="00855CD9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55CD9">
              <w:rPr>
                <w:sz w:val="20"/>
                <w:szCs w:val="20"/>
              </w:rPr>
              <w:t xml:space="preserve">Обратиться к учредителю по вопросу разработки экономического обоснования установления родительской платы </w:t>
            </w:r>
            <w:r w:rsidRPr="00855CD9">
              <w:rPr>
                <w:sz w:val="20"/>
                <w:szCs w:val="20"/>
              </w:rPr>
              <w:lastRenderedPageBreak/>
              <w:t>учреждением в соответствии с постановлением Правительства Брянской области от 20.06.2016 года №317 – п (с изменениями на 14 марта 2022 года).</w:t>
            </w:r>
          </w:p>
          <w:p w:rsidR="00855CD9" w:rsidRPr="00855CD9" w:rsidRDefault="00855CD9" w:rsidP="00855CD9">
            <w:pPr>
              <w:autoSpaceDE w:val="0"/>
              <w:ind w:firstLine="709"/>
              <w:jc w:val="both"/>
              <w:rPr>
                <w:sz w:val="20"/>
                <w:szCs w:val="20"/>
              </w:rPr>
            </w:pPr>
            <w:r w:rsidRPr="00855CD9">
              <w:rPr>
                <w:sz w:val="20"/>
                <w:szCs w:val="20"/>
              </w:rPr>
              <w:t>При проведении ежегодной инвентаризации активов и обязательств строго руководствоваться п. 9 приказа 33н.</w:t>
            </w:r>
          </w:p>
          <w:p w:rsidR="00855CD9" w:rsidRPr="00855CD9" w:rsidRDefault="00855CD9" w:rsidP="00855CD9">
            <w:pPr>
              <w:autoSpaceDE w:val="0"/>
              <w:ind w:firstLine="709"/>
              <w:jc w:val="both"/>
              <w:rPr>
                <w:sz w:val="20"/>
                <w:szCs w:val="20"/>
              </w:rPr>
            </w:pPr>
            <w:r w:rsidRPr="00855CD9">
              <w:rPr>
                <w:sz w:val="20"/>
                <w:szCs w:val="20"/>
              </w:rPr>
              <w:t xml:space="preserve">В соответствии </w:t>
            </w:r>
            <w:hyperlink r:id="rId9" w:history="1">
              <w:r w:rsidRPr="00855CD9">
                <w:rPr>
                  <w:sz w:val="20"/>
                  <w:szCs w:val="20"/>
                </w:rPr>
                <w:t>частью 1 статьи 19</w:t>
              </w:r>
            </w:hyperlink>
            <w:r w:rsidRPr="00855CD9">
              <w:rPr>
                <w:sz w:val="20"/>
                <w:szCs w:val="20"/>
              </w:rPr>
              <w:t xml:space="preserve"> Федерального закона от 06.12.2011 № 402-ФЗ "О бухгалтерском учете", организацию и осуществление внутреннего контроля совершаемых фактов хозяйственной жизни ответственным лицам исполнять надлежащим образом.</w:t>
            </w:r>
          </w:p>
          <w:p w:rsidR="00855CD9" w:rsidRPr="00855CD9" w:rsidRDefault="00855CD9" w:rsidP="00855CD9">
            <w:pPr>
              <w:autoSpaceDE w:val="0"/>
              <w:ind w:firstLine="709"/>
              <w:jc w:val="both"/>
              <w:rPr>
                <w:sz w:val="20"/>
                <w:szCs w:val="20"/>
              </w:rPr>
            </w:pPr>
            <w:r w:rsidRPr="00855CD9">
              <w:rPr>
                <w:sz w:val="20"/>
                <w:szCs w:val="20"/>
              </w:rPr>
              <w:t>Исполнить требования п. 50 Инструкции 157н</w:t>
            </w:r>
          </w:p>
          <w:p w:rsidR="00855CD9" w:rsidRPr="00855CD9" w:rsidRDefault="00855CD9" w:rsidP="00855C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855CD9">
              <w:rPr>
                <w:sz w:val="20"/>
                <w:szCs w:val="20"/>
              </w:rPr>
              <w:t>При ведении бухгалтерского учета в Учреждении строго руководствоваться приложениями к приказу Минфина России от 30.03.2015 г. № 52-н, Учетной политикой Учреждения по применению регистров бухгалтерского учета.</w:t>
            </w:r>
          </w:p>
          <w:p w:rsidR="004D30E3" w:rsidRPr="004D30E3" w:rsidRDefault="004D30E3" w:rsidP="004D30E3">
            <w:pPr>
              <w:ind w:firstLine="708"/>
              <w:jc w:val="both"/>
              <w:rPr>
                <w:sz w:val="20"/>
                <w:szCs w:val="20"/>
              </w:rPr>
            </w:pPr>
            <w:r w:rsidRPr="004D30E3">
              <w:rPr>
                <w:sz w:val="20"/>
                <w:szCs w:val="20"/>
                <w:shd w:val="clear" w:color="auto" w:fill="FFFFFF"/>
              </w:rPr>
              <w:t>При</w:t>
            </w:r>
            <w:r w:rsidRPr="004D30E3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4D30E3">
              <w:rPr>
                <w:sz w:val="20"/>
                <w:szCs w:val="20"/>
                <w:shd w:val="clear" w:color="auto" w:fill="FFFFFF"/>
              </w:rPr>
              <w:t>списании строительных материалов для текущего ремонта помещений, учреждению целесообразно оформить соответствующие документы, разработанные учреждением самостоятельно с содержанием обязательных реквизитов, перечисленных в </w:t>
            </w:r>
            <w:hyperlink r:id="rId10" w:anchor="block_902" w:tgtFrame="_blank" w:history="1">
              <w:r w:rsidRPr="004D30E3">
                <w:rPr>
                  <w:rStyle w:val="a9"/>
                  <w:sz w:val="20"/>
                  <w:szCs w:val="20"/>
                  <w:shd w:val="clear" w:color="auto" w:fill="FFFFFF"/>
                </w:rPr>
                <w:t>ч. 2 ст. 9</w:t>
              </w:r>
            </w:hyperlink>
            <w:r w:rsidRPr="004D30E3">
              <w:rPr>
                <w:sz w:val="20"/>
                <w:szCs w:val="20"/>
                <w:shd w:val="clear" w:color="auto" w:fill="FFFFFF"/>
              </w:rPr>
              <w:t> Закона N 402-ФЗ, п. 25 СГС «Концептуальные основы», </w:t>
            </w:r>
            <w:hyperlink r:id="rId11" w:anchor="block_2007" w:tgtFrame="_blank" w:history="1">
              <w:r w:rsidRPr="004D30E3">
                <w:rPr>
                  <w:rStyle w:val="a9"/>
                  <w:sz w:val="20"/>
                  <w:szCs w:val="20"/>
                  <w:shd w:val="clear" w:color="auto" w:fill="FFFFFF"/>
                </w:rPr>
                <w:t>п. 7</w:t>
              </w:r>
            </w:hyperlink>
            <w:r w:rsidRPr="004D30E3">
              <w:rPr>
                <w:sz w:val="20"/>
                <w:szCs w:val="20"/>
                <w:shd w:val="clear" w:color="auto" w:fill="FFFFFF"/>
              </w:rPr>
              <w:t> Инструкции N 157н и закрепить в рамках формирования его учетной политики. Такими документами могут быть акт о выявленных неисправностях и (или) дефектная ведомость, а также смета на проведение ремонтных работ.</w:t>
            </w:r>
          </w:p>
          <w:p w:rsidR="00E26305" w:rsidRPr="00E26305" w:rsidRDefault="00E26305" w:rsidP="00E26305">
            <w:pPr>
              <w:ind w:firstLine="708"/>
              <w:jc w:val="both"/>
              <w:rPr>
                <w:sz w:val="20"/>
                <w:szCs w:val="20"/>
              </w:rPr>
            </w:pPr>
            <w:r w:rsidRPr="00E26305">
              <w:rPr>
                <w:sz w:val="20"/>
                <w:szCs w:val="20"/>
              </w:rPr>
              <w:t>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 Организовать контроль за соблюдением законодательства РФ при осуществлении закупок.</w:t>
            </w:r>
          </w:p>
          <w:p w:rsidR="001A5A40" w:rsidRPr="001A5A40" w:rsidRDefault="001A5A40" w:rsidP="001A5A40">
            <w:pPr>
              <w:pStyle w:val="aa"/>
              <w:shd w:val="clear" w:color="auto" w:fill="FFFFFF"/>
              <w:spacing w:before="0" w:after="0"/>
              <w:ind w:firstLine="708"/>
              <w:jc w:val="both"/>
              <w:rPr>
                <w:sz w:val="20"/>
                <w:szCs w:val="20"/>
              </w:rPr>
            </w:pPr>
            <w:r w:rsidRPr="001A5A40">
              <w:rPr>
                <w:sz w:val="20"/>
                <w:szCs w:val="20"/>
                <w:lang w:eastAsia="ru-RU"/>
              </w:rPr>
              <w:lastRenderedPageBreak/>
              <w:t>При заключении контрактов руководствоваться</w:t>
            </w:r>
            <w:r w:rsidRPr="001A5A40">
              <w:rPr>
                <w:sz w:val="20"/>
                <w:szCs w:val="20"/>
              </w:rPr>
              <w:t xml:space="preserve"> частью 2 статьи 34 Федерального закона от 05.04.2013 года№ 44-ФЗ в которой говориться о том,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закона. </w:t>
            </w:r>
          </w:p>
          <w:p w:rsidR="001A5A40" w:rsidRPr="001A5A40" w:rsidRDefault="001A5A40" w:rsidP="001A5A40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1A5A40">
              <w:rPr>
                <w:sz w:val="20"/>
                <w:szCs w:val="20"/>
              </w:rPr>
              <w:t xml:space="preserve">  </w:t>
            </w:r>
            <w:r w:rsidRPr="001A5A40">
              <w:rPr>
                <w:sz w:val="20"/>
                <w:szCs w:val="20"/>
              </w:rPr>
              <w:tab/>
              <w:t xml:space="preserve">Также обратить внимание на то, что закупка у единственного поставщика производится в соответствии с п. 4 ч. 1 ст.93 Федерального закона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81594A" w:rsidRPr="00855CD9" w:rsidRDefault="0081594A" w:rsidP="0081594A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55CD9" w:rsidRDefault="00027C03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55CD9">
              <w:rPr>
                <w:color w:val="000000"/>
                <w:sz w:val="20"/>
                <w:szCs w:val="20"/>
              </w:rPr>
              <w:lastRenderedPageBreak/>
              <w:t>28.03.23</w:t>
            </w:r>
            <w:r w:rsidR="0081594A" w:rsidRPr="00855CD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81594A">
              <w:rPr>
                <w:rFonts w:eastAsiaTheme="minorHAnsi"/>
                <w:sz w:val="20"/>
                <w:szCs w:val="20"/>
                <w:lang w:eastAsia="en-US"/>
              </w:rPr>
              <w:t xml:space="preserve"> отделом </w:t>
            </w:r>
            <w:r w:rsidR="001A5A40">
              <w:rPr>
                <w:rFonts w:eastAsiaTheme="minorHAnsi"/>
                <w:sz w:val="20"/>
                <w:szCs w:val="20"/>
                <w:lang w:eastAsia="en-US"/>
              </w:rPr>
              <w:t>образования администрации Навлинского района</w:t>
            </w:r>
            <w:r w:rsidRPr="0081594A">
              <w:rPr>
                <w:rFonts w:eastAsiaTheme="minorHAnsi"/>
                <w:sz w:val="20"/>
                <w:szCs w:val="20"/>
                <w:lang w:eastAsia="en-US"/>
              </w:rPr>
              <w:t xml:space="preserve"> проведен дополнительный инструктаж о соблюдении  приказа Министерства финансов Российской Федерации от 30 марта 2015 г. N 52н «Об утверждении форм первичных документов и регистров бухгалтерского учета, принятых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фондами, государственными (муниципальными) учреждениями, и </w:t>
            </w:r>
            <w:r w:rsidRPr="008159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методических указаний по их применению» и </w:t>
            </w:r>
            <w:r w:rsidRPr="0081594A">
              <w:rPr>
                <w:sz w:val="20"/>
                <w:szCs w:val="20"/>
              </w:rPr>
              <w:t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      </w:r>
          </w:p>
          <w:p w:rsidR="0081594A" w:rsidRDefault="001E15B6" w:rsidP="000956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образования администрации Навлинского</w:t>
            </w:r>
            <w:r w:rsidR="0081594A" w:rsidRPr="0081594A">
              <w:rPr>
                <w:rFonts w:eastAsiaTheme="minorHAnsi"/>
                <w:sz w:val="20"/>
                <w:szCs w:val="20"/>
                <w:lang w:eastAsia="en-US"/>
              </w:rPr>
              <w:t xml:space="preserve"> района обязуется строго </w:t>
            </w:r>
            <w:r>
              <w:rPr>
                <w:sz w:val="20"/>
                <w:szCs w:val="20"/>
              </w:rPr>
              <w:t xml:space="preserve">руководствоваться </w:t>
            </w:r>
            <w:r w:rsidR="0081594A" w:rsidRPr="0081594A">
              <w:rPr>
                <w:sz w:val="20"/>
                <w:szCs w:val="20"/>
              </w:rPr>
              <w:t>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</w:t>
            </w:r>
            <w:r w:rsidR="00095640">
              <w:rPr>
                <w:sz w:val="20"/>
                <w:szCs w:val="20"/>
              </w:rPr>
              <w:t>ми актами о контрактной системе, а также соблюдать п.9 приказа №33н по вопросу составления и представления годовой, квартальной бухгалтерской отчетности муниципальными бюджетными учреждениями.</w:t>
            </w:r>
            <w:r w:rsidR="005C123A">
              <w:rPr>
                <w:sz w:val="20"/>
                <w:szCs w:val="20"/>
              </w:rPr>
              <w:t xml:space="preserve">      Отделом образования учтены замечания по вопросу размещения на официальном сайте в сети «Интернет» муниципального задания, </w:t>
            </w:r>
            <w:r w:rsidR="00CF7C13">
              <w:rPr>
                <w:sz w:val="20"/>
                <w:szCs w:val="20"/>
              </w:rPr>
              <w:t>исполнены требования Федерального закона № 273 (ч.4 ст.65) по разработке методических рекомендаций по реализации полномочий органов государственной власти субъектов</w:t>
            </w:r>
            <w:r w:rsidR="00DB64DB">
              <w:rPr>
                <w:sz w:val="20"/>
                <w:szCs w:val="20"/>
              </w:rPr>
              <w:t xml:space="preserve"> Российской Федерации по финансовому обеспечению оказания </w:t>
            </w:r>
            <w:r w:rsidR="00DB64DB">
              <w:rPr>
                <w:sz w:val="20"/>
                <w:szCs w:val="20"/>
              </w:rPr>
              <w:lastRenderedPageBreak/>
              <w:t xml:space="preserve">государственных и муниципальных услуг в сфере дошкольного образования. </w:t>
            </w:r>
            <w:r w:rsidR="007F189F">
              <w:rPr>
                <w:sz w:val="20"/>
                <w:szCs w:val="20"/>
              </w:rPr>
              <w:t xml:space="preserve">   </w:t>
            </w:r>
            <w:r w:rsidR="00DB64DB">
              <w:rPr>
                <w:sz w:val="20"/>
                <w:szCs w:val="20"/>
              </w:rPr>
              <w:t>Исполнены требования</w:t>
            </w:r>
            <w:r w:rsidR="007F189F">
              <w:rPr>
                <w:sz w:val="20"/>
                <w:szCs w:val="20"/>
              </w:rPr>
              <w:t xml:space="preserve"> части 2 статьи 9 Закона о бухгалтерском учете № 402-ФЗ в части списания строительных материалов для текущего ремонта помещений, а также п.7 Инструкции № 157н. </w:t>
            </w:r>
          </w:p>
          <w:p w:rsidR="00DB64DB" w:rsidRDefault="007F189F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Исполнены требования, предусмотренные приложением 5 приказу Минфина России от 30.03.2015 г № 52-н.</w:t>
            </w:r>
          </w:p>
          <w:p w:rsidR="008F45AE" w:rsidRPr="008C49CC" w:rsidRDefault="008F45AE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Исполнены требования п.50 Инструкции 157н.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Снять с контроля</w:t>
            </w:r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5F5E70">
        <w:rPr>
          <w:color w:val="000000"/>
        </w:rPr>
        <w:t>Е.П. Мурач</w:t>
      </w:r>
      <w:bookmarkStart w:id="0" w:name="_GoBack"/>
      <w:bookmarkEnd w:id="0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AB" w:rsidRDefault="003034AB" w:rsidP="002E6234">
      <w:r>
        <w:separator/>
      </w:r>
    </w:p>
  </w:endnote>
  <w:endnote w:type="continuationSeparator" w:id="0">
    <w:p w:rsidR="003034AB" w:rsidRDefault="003034AB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AB" w:rsidRDefault="003034AB" w:rsidP="002E6234">
      <w:r>
        <w:separator/>
      </w:r>
    </w:p>
  </w:footnote>
  <w:footnote w:type="continuationSeparator" w:id="0">
    <w:p w:rsidR="003034AB" w:rsidRDefault="003034AB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 варианты: снять представление  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71337"/>
    <w:rsid w:val="00095640"/>
    <w:rsid w:val="000B2824"/>
    <w:rsid w:val="000E189D"/>
    <w:rsid w:val="001104B7"/>
    <w:rsid w:val="00183DC5"/>
    <w:rsid w:val="001A5A40"/>
    <w:rsid w:val="001C5764"/>
    <w:rsid w:val="001E15B6"/>
    <w:rsid w:val="001F61D6"/>
    <w:rsid w:val="001F6A32"/>
    <w:rsid w:val="00213C50"/>
    <w:rsid w:val="00250C89"/>
    <w:rsid w:val="00255DD7"/>
    <w:rsid w:val="00266006"/>
    <w:rsid w:val="00285D9E"/>
    <w:rsid w:val="002E6234"/>
    <w:rsid w:val="002F40A3"/>
    <w:rsid w:val="003034AB"/>
    <w:rsid w:val="00303BF6"/>
    <w:rsid w:val="00354FFA"/>
    <w:rsid w:val="00376F70"/>
    <w:rsid w:val="003C0B56"/>
    <w:rsid w:val="003E5447"/>
    <w:rsid w:val="004219A6"/>
    <w:rsid w:val="00423C5F"/>
    <w:rsid w:val="00424DE9"/>
    <w:rsid w:val="0043147D"/>
    <w:rsid w:val="00440DC7"/>
    <w:rsid w:val="00441ED6"/>
    <w:rsid w:val="00446B0A"/>
    <w:rsid w:val="0048550A"/>
    <w:rsid w:val="004928CE"/>
    <w:rsid w:val="004A3EF2"/>
    <w:rsid w:val="004B34D0"/>
    <w:rsid w:val="004D03AD"/>
    <w:rsid w:val="004D30E3"/>
    <w:rsid w:val="00525397"/>
    <w:rsid w:val="00584EA1"/>
    <w:rsid w:val="005A7BE1"/>
    <w:rsid w:val="005C123A"/>
    <w:rsid w:val="005C46BD"/>
    <w:rsid w:val="005E11FD"/>
    <w:rsid w:val="005F5E70"/>
    <w:rsid w:val="00620F25"/>
    <w:rsid w:val="00625AE7"/>
    <w:rsid w:val="00650702"/>
    <w:rsid w:val="006A01A9"/>
    <w:rsid w:val="006D0F80"/>
    <w:rsid w:val="00700A1D"/>
    <w:rsid w:val="00705A6F"/>
    <w:rsid w:val="0076318A"/>
    <w:rsid w:val="007E3CE1"/>
    <w:rsid w:val="007E4C31"/>
    <w:rsid w:val="007E7A1F"/>
    <w:rsid w:val="007F189F"/>
    <w:rsid w:val="0081594A"/>
    <w:rsid w:val="00831A65"/>
    <w:rsid w:val="00836ECA"/>
    <w:rsid w:val="008462F5"/>
    <w:rsid w:val="00855CD9"/>
    <w:rsid w:val="008866F4"/>
    <w:rsid w:val="008A1079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A07C6D"/>
    <w:rsid w:val="00A12352"/>
    <w:rsid w:val="00A236E6"/>
    <w:rsid w:val="00A7101D"/>
    <w:rsid w:val="00AA4C21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21DF3"/>
    <w:rsid w:val="00CC004C"/>
    <w:rsid w:val="00CE3641"/>
    <w:rsid w:val="00CE6BEC"/>
    <w:rsid w:val="00CE7304"/>
    <w:rsid w:val="00CF1E3B"/>
    <w:rsid w:val="00CF7C13"/>
    <w:rsid w:val="00D05E8C"/>
    <w:rsid w:val="00D23E64"/>
    <w:rsid w:val="00D44E10"/>
    <w:rsid w:val="00D600C9"/>
    <w:rsid w:val="00D674D4"/>
    <w:rsid w:val="00DB64DB"/>
    <w:rsid w:val="00DD2D5B"/>
    <w:rsid w:val="00DF04D8"/>
    <w:rsid w:val="00E141F9"/>
    <w:rsid w:val="00E26305"/>
    <w:rsid w:val="00E451E5"/>
    <w:rsid w:val="00E766B8"/>
    <w:rsid w:val="00E80063"/>
    <w:rsid w:val="00EC0744"/>
    <w:rsid w:val="00ED71A5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80849/f7ee959fd36b5699076b35abf4f52c5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103036/493aff9450b0b89b29b367693300b74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94683B5591D0779DF60F7CC64CD27AC76B7503A173FD96DA6D80A24E622F88AF00E92475E313221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D74A-EF47-4379-8D2C-D4985274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18</cp:revision>
  <dcterms:created xsi:type="dcterms:W3CDTF">2022-03-11T07:28:00Z</dcterms:created>
  <dcterms:modified xsi:type="dcterms:W3CDTF">2023-09-20T06:58:00Z</dcterms:modified>
</cp:coreProperties>
</file>