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C568D" w14:textId="76803DF5" w:rsidR="00DC4FBF" w:rsidRDefault="00DC4FBF" w:rsidP="006268B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НАВЛИНСКОГО РАЙОНА</w:t>
      </w:r>
    </w:p>
    <w:p w14:paraId="12D13372" w14:textId="77777777" w:rsidR="00DC4FBF" w:rsidRPr="00DC4FBF" w:rsidRDefault="00DC4FBF" w:rsidP="006268B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БРЯНСКОЙ ОБЛАСТИ</w:t>
      </w:r>
    </w:p>
    <w:p w14:paraId="7EAF562E" w14:textId="081FFB78" w:rsidR="00DC4FBF" w:rsidRDefault="00DC4FBF" w:rsidP="006268B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DFEEAA8" w14:textId="77777777" w:rsidR="009A3F74" w:rsidRDefault="009A3F74" w:rsidP="006268B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9AC59DA" w14:textId="7C520440" w:rsidR="00DC4FBF" w:rsidRDefault="007472A6" w:rsidP="006268B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ПОСТАНОВЛЕ</w:t>
      </w:r>
      <w:r w:rsidR="00DC4FBF">
        <w:rPr>
          <w:color w:val="000000"/>
          <w:sz w:val="32"/>
          <w:szCs w:val="32"/>
        </w:rPr>
        <w:t>НИЕ</w:t>
      </w:r>
    </w:p>
    <w:p w14:paraId="2FE46899" w14:textId="477D147C" w:rsidR="00D74AE9" w:rsidRDefault="00D74AE9" w:rsidP="006268B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487B0A4" w14:textId="77777777" w:rsidR="009A3F74" w:rsidRPr="00D74AE9" w:rsidRDefault="009A3F74" w:rsidP="006268B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E6CC2C3" w14:textId="565F6FB2" w:rsidR="00DC4FBF" w:rsidRPr="00F20F2E" w:rsidRDefault="00664F96" w:rsidP="006268B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0F2E">
        <w:rPr>
          <w:color w:val="000000"/>
        </w:rPr>
        <w:t>о</w:t>
      </w:r>
      <w:r w:rsidR="00DC4FBF" w:rsidRPr="00F20F2E">
        <w:rPr>
          <w:color w:val="000000"/>
        </w:rPr>
        <w:t xml:space="preserve">т </w:t>
      </w:r>
      <w:r w:rsidR="00996B30">
        <w:rPr>
          <w:color w:val="000000"/>
        </w:rPr>
        <w:t>01.12.</w:t>
      </w:r>
      <w:r w:rsidRPr="00F20F2E">
        <w:rPr>
          <w:color w:val="000000"/>
        </w:rPr>
        <w:t>20</w:t>
      </w:r>
      <w:r w:rsidR="00F20F2E" w:rsidRPr="00F20F2E">
        <w:rPr>
          <w:color w:val="000000"/>
        </w:rPr>
        <w:t>22</w:t>
      </w:r>
      <w:r w:rsidRPr="00F20F2E">
        <w:rPr>
          <w:color w:val="000000"/>
        </w:rPr>
        <w:t>г.</w:t>
      </w:r>
      <w:r w:rsidRPr="00F20F2E">
        <w:rPr>
          <w:color w:val="000000"/>
        </w:rPr>
        <w:tab/>
      </w:r>
      <w:r w:rsidR="00DC4FBF" w:rsidRPr="00F20F2E">
        <w:rPr>
          <w:color w:val="000000"/>
        </w:rPr>
        <w:t>№</w:t>
      </w:r>
      <w:r w:rsidRPr="00F20F2E">
        <w:rPr>
          <w:color w:val="000000"/>
        </w:rPr>
        <w:t xml:space="preserve"> </w:t>
      </w:r>
      <w:r w:rsidR="00996B30">
        <w:rPr>
          <w:color w:val="000000"/>
        </w:rPr>
        <w:t>705</w:t>
      </w:r>
    </w:p>
    <w:p w14:paraId="5D78AF5F" w14:textId="1A7CB175" w:rsidR="00DC4FBF" w:rsidRDefault="009A3F74" w:rsidP="006268B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р.п</w:t>
      </w:r>
      <w:proofErr w:type="spellEnd"/>
      <w:r>
        <w:rPr>
          <w:color w:val="000000"/>
        </w:rPr>
        <w:t>. Навля</w:t>
      </w:r>
    </w:p>
    <w:p w14:paraId="2D8E2F63" w14:textId="3CB098DE" w:rsidR="009A3F74" w:rsidRDefault="009A3F74" w:rsidP="006268B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DE55271" w14:textId="77777777" w:rsidR="009A3F74" w:rsidRDefault="009A3F74" w:rsidP="006268B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BB550CD" w14:textId="1AFC952E" w:rsidR="007472A6" w:rsidRPr="007472A6" w:rsidRDefault="007472A6" w:rsidP="006268B6">
      <w:pPr>
        <w:shd w:val="clear" w:color="auto" w:fill="FFFFFF"/>
        <w:ind w:right="3401"/>
        <w:jc w:val="both"/>
        <w:rPr>
          <w:color w:val="262633"/>
          <w:sz w:val="24"/>
          <w:szCs w:val="24"/>
          <w:shd w:val="clear" w:color="auto" w:fill="FFFFFF"/>
        </w:rPr>
      </w:pPr>
      <w:r w:rsidRPr="007472A6">
        <w:rPr>
          <w:color w:val="262633"/>
          <w:sz w:val="24"/>
          <w:szCs w:val="24"/>
          <w:shd w:val="clear" w:color="auto" w:fill="FFFFFF"/>
        </w:rPr>
        <w:t xml:space="preserve">Об организации в администрации Навлинского района </w:t>
      </w:r>
      <w:r w:rsidRPr="007472A6">
        <w:rPr>
          <w:color w:val="262633"/>
          <w:sz w:val="24"/>
          <w:szCs w:val="24"/>
        </w:rPr>
        <w:t>системы внутреннего обеспечения</w:t>
      </w:r>
      <w:r>
        <w:rPr>
          <w:color w:val="262633"/>
          <w:sz w:val="24"/>
          <w:szCs w:val="24"/>
        </w:rPr>
        <w:t xml:space="preserve"> </w:t>
      </w:r>
      <w:r w:rsidRPr="007472A6">
        <w:rPr>
          <w:color w:val="262633"/>
          <w:sz w:val="24"/>
          <w:szCs w:val="24"/>
        </w:rPr>
        <w:t>соответствия требованиям антимонопольного законодательства (антимонопольного комплаенса)</w:t>
      </w:r>
    </w:p>
    <w:p w14:paraId="121575B1" w14:textId="7179F9D7" w:rsidR="00D74AE9" w:rsidRDefault="00D74AE9" w:rsidP="006268B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9BA6441" w14:textId="3BC26336" w:rsidR="007472A6" w:rsidRPr="007472A6" w:rsidRDefault="007472A6" w:rsidP="006268B6">
      <w:pPr>
        <w:shd w:val="clear" w:color="auto" w:fill="FFFFFF"/>
        <w:ind w:right="-1" w:firstLine="708"/>
        <w:jc w:val="both"/>
        <w:rPr>
          <w:color w:val="262633"/>
          <w:sz w:val="24"/>
          <w:szCs w:val="24"/>
        </w:rPr>
      </w:pPr>
      <w:r w:rsidRPr="007472A6">
        <w:rPr>
          <w:color w:val="262633"/>
          <w:sz w:val="24"/>
          <w:szCs w:val="24"/>
        </w:rPr>
        <w:t>В соответствии с распоряжением Губернатора Брянской области от 18 января 2019 г. № 26-рг «О мерах по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Брянской области»</w:t>
      </w:r>
    </w:p>
    <w:p w14:paraId="32025820" w14:textId="5195B384" w:rsidR="0069711C" w:rsidRDefault="00996E6D" w:rsidP="006268B6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D74AE9">
        <w:t xml:space="preserve">ПОСТАНОВЛЯЮ: </w:t>
      </w:r>
    </w:p>
    <w:p w14:paraId="77149EE6" w14:textId="77777777" w:rsidR="007472A6" w:rsidRPr="00D74AE9" w:rsidRDefault="007472A6" w:rsidP="006268B6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p w14:paraId="5E329934" w14:textId="6DCC2ACE" w:rsidR="007472A6" w:rsidRPr="00513340" w:rsidRDefault="007472A6" w:rsidP="006268B6">
      <w:pPr>
        <w:pStyle w:val="a6"/>
        <w:numPr>
          <w:ilvl w:val="0"/>
          <w:numId w:val="47"/>
        </w:numPr>
        <w:shd w:val="clear" w:color="auto" w:fill="FFFFFF"/>
        <w:ind w:left="0" w:right="-1" w:firstLine="567"/>
        <w:jc w:val="both"/>
        <w:rPr>
          <w:color w:val="262633"/>
          <w:sz w:val="24"/>
          <w:szCs w:val="24"/>
        </w:rPr>
      </w:pPr>
      <w:r w:rsidRPr="00513340">
        <w:rPr>
          <w:color w:val="262633"/>
          <w:sz w:val="24"/>
          <w:szCs w:val="24"/>
        </w:rPr>
        <w:t>Утвердить Положение об организации в администрации Навлинского района системы внутреннего обеспечения соответствия требованиям антимонопольного законодательства (антимонопольного комплаенса) согласно приложению № 1 к настоящему постановлению.</w:t>
      </w:r>
    </w:p>
    <w:p w14:paraId="4B59C296" w14:textId="599E2DA0" w:rsidR="007472A6" w:rsidRPr="00513340" w:rsidRDefault="007472A6" w:rsidP="006268B6">
      <w:pPr>
        <w:pStyle w:val="a6"/>
        <w:numPr>
          <w:ilvl w:val="0"/>
          <w:numId w:val="47"/>
        </w:numPr>
        <w:shd w:val="clear" w:color="auto" w:fill="FFFFFF"/>
        <w:ind w:left="0" w:right="-1" w:firstLine="567"/>
        <w:jc w:val="both"/>
        <w:rPr>
          <w:color w:val="262633"/>
          <w:sz w:val="24"/>
          <w:szCs w:val="24"/>
        </w:rPr>
      </w:pPr>
      <w:r w:rsidRPr="00513340">
        <w:rPr>
          <w:color w:val="262633"/>
          <w:sz w:val="24"/>
          <w:szCs w:val="24"/>
        </w:rPr>
        <w:t>Определить ответственным лицом за внедрение и функционирование</w:t>
      </w:r>
      <w:r w:rsidR="00513340" w:rsidRPr="00513340">
        <w:rPr>
          <w:color w:val="262633"/>
          <w:sz w:val="24"/>
          <w:szCs w:val="24"/>
        </w:rPr>
        <w:t xml:space="preserve"> </w:t>
      </w:r>
      <w:r w:rsidRPr="00513340">
        <w:rPr>
          <w:color w:val="262633"/>
          <w:sz w:val="24"/>
          <w:szCs w:val="24"/>
        </w:rPr>
        <w:t>системы</w:t>
      </w:r>
      <w:r w:rsidR="00513340" w:rsidRPr="00513340">
        <w:rPr>
          <w:color w:val="262633"/>
          <w:sz w:val="24"/>
          <w:szCs w:val="24"/>
        </w:rPr>
        <w:t xml:space="preserve"> </w:t>
      </w:r>
      <w:r w:rsidRPr="00513340">
        <w:rPr>
          <w:color w:val="262633"/>
          <w:sz w:val="24"/>
          <w:szCs w:val="24"/>
        </w:rPr>
        <w:t>внутреннего</w:t>
      </w:r>
      <w:r w:rsidR="00513340" w:rsidRPr="00513340">
        <w:rPr>
          <w:color w:val="262633"/>
          <w:sz w:val="24"/>
          <w:szCs w:val="24"/>
        </w:rPr>
        <w:t xml:space="preserve"> </w:t>
      </w:r>
      <w:r w:rsidRPr="00513340">
        <w:rPr>
          <w:color w:val="262633"/>
          <w:sz w:val="24"/>
          <w:szCs w:val="24"/>
        </w:rPr>
        <w:t>обеспечения</w:t>
      </w:r>
      <w:r w:rsidR="00513340" w:rsidRPr="00513340">
        <w:rPr>
          <w:color w:val="262633"/>
          <w:sz w:val="24"/>
          <w:szCs w:val="24"/>
        </w:rPr>
        <w:t xml:space="preserve"> </w:t>
      </w:r>
      <w:r w:rsidRPr="00513340">
        <w:rPr>
          <w:color w:val="262633"/>
          <w:sz w:val="24"/>
          <w:szCs w:val="24"/>
        </w:rPr>
        <w:t>соответствия</w:t>
      </w:r>
      <w:r w:rsidR="00513340" w:rsidRPr="00513340">
        <w:rPr>
          <w:color w:val="262633"/>
          <w:sz w:val="24"/>
          <w:szCs w:val="24"/>
        </w:rPr>
        <w:t xml:space="preserve"> </w:t>
      </w:r>
      <w:r w:rsidRPr="00513340">
        <w:rPr>
          <w:color w:val="262633"/>
          <w:sz w:val="24"/>
          <w:szCs w:val="24"/>
        </w:rPr>
        <w:t>требованиям</w:t>
      </w:r>
      <w:r w:rsidR="00513340" w:rsidRPr="00513340">
        <w:rPr>
          <w:color w:val="262633"/>
          <w:sz w:val="24"/>
          <w:szCs w:val="24"/>
        </w:rPr>
        <w:t xml:space="preserve"> </w:t>
      </w:r>
      <w:r w:rsidRPr="00513340">
        <w:rPr>
          <w:color w:val="262633"/>
          <w:sz w:val="24"/>
          <w:szCs w:val="24"/>
        </w:rPr>
        <w:t>антимонопольного</w:t>
      </w:r>
      <w:r w:rsidR="00513340" w:rsidRPr="00513340">
        <w:rPr>
          <w:color w:val="262633"/>
          <w:sz w:val="24"/>
          <w:szCs w:val="24"/>
        </w:rPr>
        <w:t xml:space="preserve"> </w:t>
      </w:r>
      <w:r w:rsidRPr="00513340">
        <w:rPr>
          <w:color w:val="262633"/>
          <w:sz w:val="24"/>
          <w:szCs w:val="24"/>
        </w:rPr>
        <w:t>законодательства</w:t>
      </w:r>
      <w:r w:rsidR="009A3F74">
        <w:rPr>
          <w:color w:val="262633"/>
          <w:sz w:val="24"/>
          <w:szCs w:val="24"/>
        </w:rPr>
        <w:t xml:space="preserve"> - </w:t>
      </w:r>
      <w:r w:rsidR="00513340" w:rsidRPr="00D74AE9">
        <w:rPr>
          <w:color w:val="000000"/>
          <w:sz w:val="24"/>
          <w:szCs w:val="24"/>
        </w:rPr>
        <w:t>сектор правовых вопросов</w:t>
      </w:r>
      <w:r w:rsidR="00513340">
        <w:rPr>
          <w:color w:val="000000"/>
          <w:sz w:val="24"/>
          <w:szCs w:val="24"/>
        </w:rPr>
        <w:t xml:space="preserve"> </w:t>
      </w:r>
      <w:r w:rsidR="00513340" w:rsidRPr="00D74AE9">
        <w:rPr>
          <w:color w:val="000000"/>
          <w:sz w:val="24"/>
          <w:szCs w:val="24"/>
        </w:rPr>
        <w:t>администрации Навлинского района</w:t>
      </w:r>
      <w:r w:rsidR="00513340">
        <w:rPr>
          <w:color w:val="000000"/>
          <w:sz w:val="24"/>
          <w:szCs w:val="24"/>
        </w:rPr>
        <w:t>.</w:t>
      </w:r>
    </w:p>
    <w:p w14:paraId="5633F8BE" w14:textId="217C5204" w:rsidR="00513340" w:rsidRDefault="00513340" w:rsidP="006268B6">
      <w:pPr>
        <w:pStyle w:val="a6"/>
        <w:numPr>
          <w:ilvl w:val="0"/>
          <w:numId w:val="47"/>
        </w:numPr>
        <w:shd w:val="clear" w:color="auto" w:fill="FFFFFF"/>
        <w:ind w:left="0" w:right="-1" w:firstLine="567"/>
        <w:jc w:val="both"/>
        <w:rPr>
          <w:color w:val="262633"/>
          <w:sz w:val="24"/>
          <w:szCs w:val="24"/>
        </w:rPr>
      </w:pPr>
      <w:r w:rsidRPr="00513340">
        <w:rPr>
          <w:color w:val="262633"/>
          <w:sz w:val="24"/>
          <w:szCs w:val="24"/>
        </w:rPr>
        <w:t xml:space="preserve">Утвердить состав </w:t>
      </w:r>
      <w:r w:rsidR="006E7DD8">
        <w:rPr>
          <w:color w:val="262633"/>
          <w:sz w:val="24"/>
          <w:szCs w:val="24"/>
        </w:rPr>
        <w:t>С</w:t>
      </w:r>
      <w:r w:rsidRPr="00513340">
        <w:rPr>
          <w:color w:val="262633"/>
          <w:sz w:val="24"/>
          <w:szCs w:val="24"/>
        </w:rPr>
        <w:t>овета по вопросам соблюдения требований антимонопольного законодательства согласно приложению № 2 к настоящему</w:t>
      </w:r>
      <w:r>
        <w:rPr>
          <w:color w:val="262633"/>
          <w:sz w:val="24"/>
          <w:szCs w:val="24"/>
        </w:rPr>
        <w:t xml:space="preserve"> </w:t>
      </w:r>
      <w:r w:rsidRPr="00513340">
        <w:rPr>
          <w:color w:val="262633"/>
          <w:sz w:val="24"/>
          <w:szCs w:val="24"/>
        </w:rPr>
        <w:t>постановлению.</w:t>
      </w:r>
    </w:p>
    <w:p w14:paraId="04638202" w14:textId="32E108A6" w:rsidR="00BF4D18" w:rsidRPr="00513340" w:rsidRDefault="00BF4D18" w:rsidP="006268B6">
      <w:pPr>
        <w:pStyle w:val="a6"/>
        <w:numPr>
          <w:ilvl w:val="0"/>
          <w:numId w:val="47"/>
        </w:numPr>
        <w:shd w:val="clear" w:color="auto" w:fill="FFFFFF"/>
        <w:ind w:left="0" w:right="-1" w:firstLine="567"/>
        <w:jc w:val="both"/>
        <w:rPr>
          <w:color w:val="262633"/>
          <w:sz w:val="24"/>
          <w:szCs w:val="24"/>
        </w:rPr>
      </w:pPr>
      <w:r w:rsidRPr="00513340">
        <w:rPr>
          <w:sz w:val="24"/>
          <w:szCs w:val="24"/>
        </w:rPr>
        <w:t xml:space="preserve">Отделу </w:t>
      </w:r>
      <w:r w:rsidR="00D74AE9" w:rsidRPr="00513340">
        <w:rPr>
          <w:color w:val="000000"/>
          <w:sz w:val="24"/>
          <w:szCs w:val="24"/>
        </w:rPr>
        <w:t>организационно</w:t>
      </w:r>
      <w:r w:rsidR="00110C33" w:rsidRPr="00513340">
        <w:rPr>
          <w:color w:val="000000"/>
          <w:sz w:val="24"/>
          <w:szCs w:val="24"/>
        </w:rPr>
        <w:t>-</w:t>
      </w:r>
      <w:r w:rsidR="00D74AE9" w:rsidRPr="00513340">
        <w:rPr>
          <w:color w:val="000000"/>
          <w:sz w:val="24"/>
          <w:szCs w:val="24"/>
        </w:rPr>
        <w:t>кадровой работы</w:t>
      </w:r>
      <w:r w:rsidRPr="00513340">
        <w:rPr>
          <w:color w:val="000000"/>
          <w:sz w:val="24"/>
          <w:szCs w:val="24"/>
        </w:rPr>
        <w:t xml:space="preserve"> обеспечить ознакомление специалистов администрации Навлинского района и её </w:t>
      </w:r>
      <w:r w:rsidRPr="00513340">
        <w:rPr>
          <w:color w:val="000000" w:themeColor="text1"/>
          <w:sz w:val="24"/>
          <w:szCs w:val="24"/>
        </w:rPr>
        <w:t>подразделений</w:t>
      </w:r>
      <w:r w:rsidRPr="00513340">
        <w:rPr>
          <w:color w:val="FF0000"/>
          <w:sz w:val="24"/>
          <w:szCs w:val="24"/>
        </w:rPr>
        <w:t xml:space="preserve"> </w:t>
      </w:r>
      <w:r w:rsidRPr="00513340">
        <w:rPr>
          <w:color w:val="000000"/>
          <w:sz w:val="24"/>
          <w:szCs w:val="24"/>
        </w:rPr>
        <w:t xml:space="preserve">с настоящим </w:t>
      </w:r>
      <w:r w:rsidR="00513340">
        <w:rPr>
          <w:color w:val="000000"/>
          <w:sz w:val="24"/>
          <w:szCs w:val="24"/>
        </w:rPr>
        <w:t>постановл</w:t>
      </w:r>
      <w:r w:rsidRPr="00513340">
        <w:rPr>
          <w:color w:val="000000"/>
          <w:sz w:val="24"/>
          <w:szCs w:val="24"/>
        </w:rPr>
        <w:t>ением.</w:t>
      </w:r>
    </w:p>
    <w:p w14:paraId="773E889B" w14:textId="661E5B35" w:rsidR="00F20F2E" w:rsidRDefault="00513340" w:rsidP="006268B6">
      <w:pPr>
        <w:pStyle w:val="a6"/>
        <w:numPr>
          <w:ilvl w:val="0"/>
          <w:numId w:val="47"/>
        </w:numPr>
        <w:shd w:val="clear" w:color="auto" w:fill="FFFFFF"/>
        <w:ind w:left="0" w:right="-1" w:firstLine="567"/>
        <w:jc w:val="both"/>
        <w:rPr>
          <w:color w:val="000000"/>
          <w:sz w:val="24"/>
          <w:szCs w:val="24"/>
        </w:rPr>
      </w:pPr>
      <w:r>
        <w:t xml:space="preserve"> </w:t>
      </w:r>
      <w:r w:rsidR="00F20F2E" w:rsidRPr="00513340">
        <w:rPr>
          <w:color w:val="000000"/>
          <w:sz w:val="24"/>
          <w:szCs w:val="24"/>
        </w:rPr>
        <w:t xml:space="preserve">Распоряжение администрации Навлинского района от 04.06.2019г. </w:t>
      </w:r>
      <w:r w:rsidR="006268B6">
        <w:rPr>
          <w:color w:val="000000"/>
          <w:sz w:val="24"/>
          <w:szCs w:val="24"/>
        </w:rPr>
        <w:t xml:space="preserve">          </w:t>
      </w:r>
      <w:r w:rsidR="0086333A">
        <w:rPr>
          <w:color w:val="000000"/>
          <w:sz w:val="24"/>
          <w:szCs w:val="24"/>
        </w:rPr>
        <w:t xml:space="preserve">     </w:t>
      </w:r>
      <w:r w:rsidR="00F20F2E" w:rsidRPr="00513340">
        <w:rPr>
          <w:color w:val="000000"/>
          <w:sz w:val="24"/>
          <w:szCs w:val="24"/>
        </w:rPr>
        <w:t>№</w:t>
      </w:r>
      <w:r w:rsidR="0086333A">
        <w:rPr>
          <w:color w:val="000000"/>
          <w:sz w:val="24"/>
          <w:szCs w:val="24"/>
        </w:rPr>
        <w:t xml:space="preserve"> </w:t>
      </w:r>
      <w:r w:rsidR="00F20F2E" w:rsidRPr="00513340">
        <w:rPr>
          <w:color w:val="000000"/>
          <w:sz w:val="24"/>
          <w:szCs w:val="24"/>
        </w:rPr>
        <w:t>329-р «О системе внутреннего обеспечения соответствия требованиям антимонопольного законодательства в администрации Навлинского района (антимонопольном комплаенсе)» считать утратившим силу.</w:t>
      </w:r>
    </w:p>
    <w:p w14:paraId="787F2A8A" w14:textId="6E8D464A" w:rsidR="00BF4D18" w:rsidRPr="0086333A" w:rsidRDefault="00BF4D18" w:rsidP="006268B6">
      <w:pPr>
        <w:pStyle w:val="a6"/>
        <w:numPr>
          <w:ilvl w:val="0"/>
          <w:numId w:val="47"/>
        </w:numPr>
        <w:shd w:val="clear" w:color="auto" w:fill="FFFFFF"/>
        <w:ind w:left="0" w:right="-1" w:firstLine="567"/>
        <w:jc w:val="both"/>
        <w:rPr>
          <w:color w:val="000000"/>
          <w:sz w:val="24"/>
          <w:szCs w:val="24"/>
        </w:rPr>
      </w:pPr>
      <w:r w:rsidRPr="00513340">
        <w:rPr>
          <w:sz w:val="24"/>
          <w:szCs w:val="24"/>
        </w:rPr>
        <w:t xml:space="preserve">Настоящее </w:t>
      </w:r>
      <w:r w:rsidR="00513340">
        <w:rPr>
          <w:sz w:val="24"/>
          <w:szCs w:val="24"/>
        </w:rPr>
        <w:t>постановл</w:t>
      </w:r>
      <w:r w:rsidRPr="00513340">
        <w:rPr>
          <w:sz w:val="24"/>
          <w:szCs w:val="24"/>
        </w:rPr>
        <w:t>ение разместить в сети «Интернет» на официальном сайте администрации Навлинского района.</w:t>
      </w:r>
    </w:p>
    <w:p w14:paraId="3CCE7BDF" w14:textId="6B6F705B" w:rsidR="0086333A" w:rsidRPr="00513340" w:rsidRDefault="0086333A" w:rsidP="006268B6">
      <w:pPr>
        <w:pStyle w:val="a6"/>
        <w:numPr>
          <w:ilvl w:val="0"/>
          <w:numId w:val="47"/>
        </w:numPr>
        <w:shd w:val="clear" w:color="auto" w:fill="FFFFFF"/>
        <w:ind w:left="0" w:right="-1" w:firstLine="567"/>
        <w:jc w:val="both"/>
        <w:rPr>
          <w:color w:val="000000"/>
          <w:sz w:val="24"/>
          <w:szCs w:val="24"/>
        </w:rPr>
      </w:pPr>
      <w:r w:rsidRPr="0086333A">
        <w:rPr>
          <w:color w:val="000000"/>
          <w:sz w:val="24"/>
          <w:szCs w:val="24"/>
        </w:rPr>
        <w:t>Контроль исполнения настоящего постановления</w:t>
      </w:r>
      <w:r>
        <w:rPr>
          <w:color w:val="000000"/>
          <w:sz w:val="24"/>
          <w:szCs w:val="24"/>
        </w:rPr>
        <w:t xml:space="preserve"> оставляю за собой.</w:t>
      </w:r>
    </w:p>
    <w:p w14:paraId="5BDC21D7" w14:textId="77777777" w:rsidR="0086333A" w:rsidRDefault="0086333A" w:rsidP="006268B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EED0436" w14:textId="77777777" w:rsidR="0086333A" w:rsidRDefault="0086333A" w:rsidP="006268B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61454EB" w14:textId="0CAFBE35" w:rsidR="00BF4D18" w:rsidRPr="00D74AE9" w:rsidRDefault="0086333A" w:rsidP="006268B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</w:t>
      </w:r>
      <w:r w:rsidR="00BF4D18" w:rsidRPr="00D74AE9">
        <w:rPr>
          <w:color w:val="000000"/>
        </w:rPr>
        <w:t>лав</w:t>
      </w:r>
      <w:r>
        <w:rPr>
          <w:color w:val="000000"/>
        </w:rPr>
        <w:t>а</w:t>
      </w:r>
      <w:r w:rsidR="00BF4D18" w:rsidRPr="00D74AE9">
        <w:rPr>
          <w:color w:val="000000"/>
        </w:rPr>
        <w:t xml:space="preserve"> администрации района</w:t>
      </w:r>
      <w:r w:rsidR="00BF4D18" w:rsidRPr="00D74AE9">
        <w:rPr>
          <w:color w:val="000000"/>
        </w:rPr>
        <w:tab/>
      </w:r>
      <w:r w:rsidR="00BF4D18" w:rsidRPr="00D74AE9">
        <w:rPr>
          <w:color w:val="000000"/>
        </w:rPr>
        <w:tab/>
      </w:r>
      <w:r w:rsidR="00BF4D18" w:rsidRPr="00D74AE9">
        <w:rPr>
          <w:color w:val="000000"/>
        </w:rPr>
        <w:tab/>
      </w:r>
      <w:r w:rsidR="00BF4D18" w:rsidRPr="00D74AE9">
        <w:rPr>
          <w:color w:val="000000"/>
        </w:rPr>
        <w:tab/>
      </w:r>
      <w:r w:rsidR="00BF4D18" w:rsidRPr="00D74AE9">
        <w:rPr>
          <w:color w:val="000000"/>
        </w:rPr>
        <w:tab/>
      </w:r>
      <w:r w:rsidR="00D74AE9" w:rsidRPr="00D74AE9">
        <w:rPr>
          <w:color w:val="000000"/>
        </w:rPr>
        <w:tab/>
        <w:t xml:space="preserve">     </w:t>
      </w:r>
      <w:r>
        <w:rPr>
          <w:color w:val="000000"/>
        </w:rPr>
        <w:t>А</w:t>
      </w:r>
      <w:r w:rsidR="00BF4D18" w:rsidRPr="00D74AE9">
        <w:rPr>
          <w:color w:val="000000"/>
        </w:rPr>
        <w:t xml:space="preserve">.А. </w:t>
      </w:r>
      <w:r>
        <w:rPr>
          <w:color w:val="000000"/>
        </w:rPr>
        <w:t>Прудник</w:t>
      </w:r>
    </w:p>
    <w:p w14:paraId="42FDE7AE" w14:textId="21ADC518" w:rsidR="006268B6" w:rsidRDefault="006268B6" w:rsidP="006268B6">
      <w:pPr>
        <w:jc w:val="both"/>
        <w:rPr>
          <w:sz w:val="24"/>
          <w:szCs w:val="24"/>
        </w:rPr>
      </w:pPr>
    </w:p>
    <w:p w14:paraId="226EFD1E" w14:textId="088BEF92" w:rsidR="006268B6" w:rsidRDefault="006268B6" w:rsidP="006268B6">
      <w:pPr>
        <w:jc w:val="both"/>
        <w:rPr>
          <w:sz w:val="24"/>
          <w:szCs w:val="24"/>
        </w:rPr>
      </w:pPr>
    </w:p>
    <w:p w14:paraId="7B726BB5" w14:textId="6F9AFD61" w:rsidR="00996B30" w:rsidRDefault="00996B30" w:rsidP="006268B6">
      <w:pPr>
        <w:jc w:val="both"/>
        <w:rPr>
          <w:sz w:val="24"/>
          <w:szCs w:val="24"/>
        </w:rPr>
      </w:pPr>
    </w:p>
    <w:p w14:paraId="27F7718B" w14:textId="5ACBAC59" w:rsidR="00996B30" w:rsidRDefault="00996B30" w:rsidP="006268B6">
      <w:pPr>
        <w:jc w:val="both"/>
        <w:rPr>
          <w:sz w:val="24"/>
          <w:szCs w:val="24"/>
        </w:rPr>
      </w:pPr>
    </w:p>
    <w:p w14:paraId="529FBDC7" w14:textId="55406743" w:rsidR="00996B30" w:rsidRDefault="00996B30" w:rsidP="006268B6">
      <w:pPr>
        <w:jc w:val="both"/>
        <w:rPr>
          <w:sz w:val="24"/>
          <w:szCs w:val="24"/>
        </w:rPr>
      </w:pPr>
    </w:p>
    <w:p w14:paraId="22C66BBB" w14:textId="77777777" w:rsidR="00996B30" w:rsidRDefault="00996B30" w:rsidP="006268B6">
      <w:pPr>
        <w:jc w:val="both"/>
        <w:rPr>
          <w:sz w:val="24"/>
          <w:szCs w:val="24"/>
        </w:rPr>
      </w:pPr>
    </w:p>
    <w:p w14:paraId="422049D4" w14:textId="2314536E" w:rsidR="00BF4D18" w:rsidRPr="005A7C5A" w:rsidRDefault="00BF4D18" w:rsidP="00BF4D18">
      <w:pPr>
        <w:pStyle w:val="a4"/>
        <w:shd w:val="clear" w:color="auto" w:fill="FFFFFF"/>
        <w:spacing w:before="0" w:beforeAutospacing="0" w:after="0" w:afterAutospacing="0"/>
        <w:ind w:left="5387"/>
        <w:jc w:val="both"/>
        <w:rPr>
          <w:color w:val="000000"/>
        </w:rPr>
      </w:pPr>
      <w:r w:rsidRPr="005A7C5A">
        <w:rPr>
          <w:color w:val="000000"/>
        </w:rPr>
        <w:lastRenderedPageBreak/>
        <w:t>Утверждено</w:t>
      </w:r>
    </w:p>
    <w:p w14:paraId="6BBD0FC6" w14:textId="3092FEFE" w:rsidR="00BF4D18" w:rsidRPr="005A7C5A" w:rsidRDefault="006268B6" w:rsidP="00BF4D18">
      <w:pPr>
        <w:pStyle w:val="a4"/>
        <w:shd w:val="clear" w:color="auto" w:fill="FFFFFF"/>
        <w:spacing w:before="0" w:beforeAutospacing="0" w:after="0" w:afterAutospacing="0"/>
        <w:ind w:left="5387"/>
        <w:jc w:val="both"/>
        <w:rPr>
          <w:color w:val="000000"/>
        </w:rPr>
      </w:pPr>
      <w:r>
        <w:rPr>
          <w:color w:val="000000"/>
        </w:rPr>
        <w:t>постановл</w:t>
      </w:r>
      <w:r w:rsidR="00B75AC9">
        <w:rPr>
          <w:color w:val="000000"/>
        </w:rPr>
        <w:t>ением а</w:t>
      </w:r>
      <w:r w:rsidR="00BF4D18" w:rsidRPr="005A7C5A">
        <w:rPr>
          <w:color w:val="000000"/>
        </w:rPr>
        <w:t>дминистрации</w:t>
      </w:r>
    </w:p>
    <w:p w14:paraId="4F12FCE4" w14:textId="124D13DE" w:rsidR="00BF4D18" w:rsidRPr="005A7C5A" w:rsidRDefault="00BF4D18" w:rsidP="00BF4D18">
      <w:pPr>
        <w:pStyle w:val="a4"/>
        <w:shd w:val="clear" w:color="auto" w:fill="FFFFFF"/>
        <w:spacing w:before="0" w:beforeAutospacing="0" w:after="0" w:afterAutospacing="0"/>
        <w:ind w:left="5387"/>
        <w:jc w:val="both"/>
        <w:rPr>
          <w:color w:val="000000"/>
        </w:rPr>
      </w:pPr>
      <w:r w:rsidRPr="005A7C5A">
        <w:rPr>
          <w:color w:val="000000"/>
        </w:rPr>
        <w:t>Навлинского района</w:t>
      </w:r>
    </w:p>
    <w:p w14:paraId="311F981C" w14:textId="39679F77" w:rsidR="00996B30" w:rsidRPr="00F20F2E" w:rsidRDefault="00996B30" w:rsidP="00996B30">
      <w:pPr>
        <w:pStyle w:val="a4"/>
        <w:shd w:val="clear" w:color="auto" w:fill="FFFFFF"/>
        <w:spacing w:before="0" w:beforeAutospacing="0" w:after="0" w:afterAutospacing="0"/>
        <w:ind w:left="5387"/>
        <w:jc w:val="both"/>
        <w:rPr>
          <w:color w:val="000000"/>
        </w:rPr>
      </w:pPr>
      <w:r w:rsidRPr="00F20F2E">
        <w:rPr>
          <w:color w:val="000000"/>
        </w:rPr>
        <w:t xml:space="preserve">от </w:t>
      </w:r>
      <w:r>
        <w:rPr>
          <w:color w:val="000000"/>
        </w:rPr>
        <w:t>01.12.</w:t>
      </w:r>
      <w:r w:rsidRPr="00F20F2E">
        <w:rPr>
          <w:color w:val="000000"/>
        </w:rPr>
        <w:t>2022г.</w:t>
      </w:r>
      <w:r>
        <w:rPr>
          <w:color w:val="000000"/>
        </w:rPr>
        <w:t xml:space="preserve"> </w:t>
      </w:r>
      <w:r w:rsidRPr="00F20F2E">
        <w:rPr>
          <w:color w:val="000000"/>
        </w:rPr>
        <w:t xml:space="preserve">№ </w:t>
      </w:r>
      <w:r>
        <w:rPr>
          <w:color w:val="000000"/>
        </w:rPr>
        <w:t>705</w:t>
      </w:r>
    </w:p>
    <w:p w14:paraId="1284D048" w14:textId="77777777" w:rsidR="00BF4D18" w:rsidRPr="005A7C5A" w:rsidRDefault="00BF4D18" w:rsidP="00BF4D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7C5A">
        <w:rPr>
          <w:rStyle w:val="a5"/>
          <w:color w:val="000000"/>
        </w:rPr>
        <w:t> </w:t>
      </w:r>
    </w:p>
    <w:p w14:paraId="0C370E62" w14:textId="77777777" w:rsidR="00BF4D18" w:rsidRPr="005A7C5A" w:rsidRDefault="00BF4D18" w:rsidP="00BF4D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7C5A">
        <w:rPr>
          <w:rStyle w:val="a5"/>
          <w:color w:val="000000"/>
        </w:rPr>
        <w:t> </w:t>
      </w:r>
    </w:p>
    <w:p w14:paraId="372F903B" w14:textId="77777777" w:rsidR="00BF4D18" w:rsidRPr="00B75AC9" w:rsidRDefault="00000000" w:rsidP="00BF4D1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hyperlink r:id="rId6" w:history="1">
        <w:r w:rsidR="00BF4D18" w:rsidRPr="00B75AC9">
          <w:rPr>
            <w:rStyle w:val="a3"/>
            <w:b/>
            <w:color w:val="000000" w:themeColor="text1"/>
            <w:u w:val="none"/>
          </w:rPr>
          <w:t>Положение</w:t>
        </w:r>
      </w:hyperlink>
    </w:p>
    <w:p w14:paraId="36BCFDFA" w14:textId="77777777" w:rsidR="00BF4D18" w:rsidRPr="00B75AC9" w:rsidRDefault="00BF4D18" w:rsidP="00BF4D1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75AC9">
        <w:rPr>
          <w:b/>
          <w:color w:val="000000"/>
        </w:rPr>
        <w:t>об организации в администрации Навлинского района системы внутреннего обеспечения соответствия требованиям антимонопольного законодательства</w:t>
      </w:r>
    </w:p>
    <w:p w14:paraId="0B6831CC" w14:textId="77777777" w:rsidR="00BF4D18" w:rsidRPr="00B75AC9" w:rsidRDefault="00BF4D18" w:rsidP="00BF4D1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75AC9">
        <w:rPr>
          <w:b/>
          <w:color w:val="000000"/>
        </w:rPr>
        <w:t>(антимонопольном комплаенсе)</w:t>
      </w:r>
    </w:p>
    <w:p w14:paraId="374B07A5" w14:textId="77777777" w:rsidR="00BF4D18" w:rsidRPr="005A7C5A" w:rsidRDefault="00BF4D18" w:rsidP="00BF4D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7C5A">
        <w:rPr>
          <w:color w:val="000000"/>
        </w:rPr>
        <w:t> </w:t>
      </w:r>
    </w:p>
    <w:p w14:paraId="14407E9D" w14:textId="77777777" w:rsidR="00BF4D18" w:rsidRPr="00B75AC9" w:rsidRDefault="00996E6D" w:rsidP="00BF4D18">
      <w:pPr>
        <w:pStyle w:val="a4"/>
        <w:numPr>
          <w:ilvl w:val="0"/>
          <w:numId w:val="44"/>
        </w:numPr>
        <w:shd w:val="clear" w:color="auto" w:fill="FFFFFF"/>
        <w:spacing w:before="0" w:beforeAutospacing="0" w:after="0" w:afterAutospacing="0"/>
        <w:jc w:val="center"/>
        <w:rPr>
          <w:b/>
        </w:rPr>
      </w:pPr>
      <w:r w:rsidRPr="00B75AC9">
        <w:rPr>
          <w:b/>
        </w:rPr>
        <w:t>Общие положения</w:t>
      </w:r>
    </w:p>
    <w:p w14:paraId="09460AEE" w14:textId="77777777" w:rsidR="00BF4D18" w:rsidRPr="005A7C5A" w:rsidRDefault="00BF4D18" w:rsidP="00BF4D18">
      <w:pPr>
        <w:pStyle w:val="a4"/>
        <w:shd w:val="clear" w:color="auto" w:fill="FFFFFF"/>
        <w:spacing w:before="0" w:beforeAutospacing="0" w:after="0" w:afterAutospacing="0"/>
        <w:ind w:left="1080"/>
      </w:pPr>
    </w:p>
    <w:p w14:paraId="5F1E0149" w14:textId="77777777" w:rsidR="00813C69" w:rsidRPr="005A7C5A" w:rsidRDefault="00996E6D" w:rsidP="00BF4D18">
      <w:pPr>
        <w:pStyle w:val="a4"/>
        <w:numPr>
          <w:ilvl w:val="1"/>
          <w:numId w:val="4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5A7C5A">
        <w:t xml:space="preserve"> Положение об организации в администрации </w:t>
      </w:r>
      <w:r w:rsidR="00BF4D18" w:rsidRPr="005A7C5A">
        <w:t xml:space="preserve">Навлинского района </w:t>
      </w:r>
      <w:r w:rsidRPr="005A7C5A">
        <w:t>системы внутреннего обеспечения соответствия требованиям антимонопольного законодательства (антимонопольного комплаенса) (далее - Положение) разработано в целях обеспечения соответствия деятельности администрации</w:t>
      </w:r>
      <w:r w:rsidR="00813C69" w:rsidRPr="005A7C5A">
        <w:t xml:space="preserve"> Навлинского района</w:t>
      </w:r>
      <w:r w:rsidRPr="005A7C5A">
        <w:t xml:space="preserve">, включая ее отраслевые (функциональные) и территориальные органы (далее по тексту </w:t>
      </w:r>
      <w:r w:rsidR="00813C69" w:rsidRPr="005A7C5A">
        <w:t>–</w:t>
      </w:r>
      <w:r w:rsidRPr="005A7C5A">
        <w:t xml:space="preserve"> администрация</w:t>
      </w:r>
      <w:r w:rsidR="00813C69" w:rsidRPr="005A7C5A">
        <w:t xml:space="preserve"> Навлинского района</w:t>
      </w:r>
      <w:r w:rsidRPr="005A7C5A">
        <w:t>), требованиям антимонопольного законодательства и профилактики нарушений требований антимонопольного законодательства в деятельности администрации</w:t>
      </w:r>
      <w:r w:rsidR="00813C69" w:rsidRPr="005A7C5A">
        <w:t xml:space="preserve"> Навлинского района</w:t>
      </w:r>
      <w:r w:rsidRPr="005A7C5A">
        <w:t>.</w:t>
      </w:r>
    </w:p>
    <w:p w14:paraId="1D242989" w14:textId="77777777" w:rsidR="00813C69" w:rsidRPr="005A7C5A" w:rsidRDefault="00996E6D" w:rsidP="00813C69">
      <w:pPr>
        <w:pStyle w:val="a4"/>
        <w:numPr>
          <w:ilvl w:val="1"/>
          <w:numId w:val="4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5A7C5A">
        <w:t xml:space="preserve"> Для целей Положения </w:t>
      </w:r>
      <w:r w:rsidR="00813C69" w:rsidRPr="005A7C5A">
        <w:t>используются следующие понятия:</w:t>
      </w:r>
    </w:p>
    <w:p w14:paraId="0F5A2259" w14:textId="77777777" w:rsidR="00813C69" w:rsidRPr="005A7C5A" w:rsidRDefault="00813C69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- </w:t>
      </w:r>
      <w:r w:rsidR="00996E6D" w:rsidRPr="005A7C5A">
        <w:t xml:space="preserve">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от 26.07.2006 №135-ФЗ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</w:t>
      </w:r>
      <w:r w:rsidRPr="005A7C5A">
        <w:t>индивидуальные предприниматели;</w:t>
      </w:r>
    </w:p>
    <w:p w14:paraId="0FE45EF1" w14:textId="77777777" w:rsidR="00813C69" w:rsidRPr="005A7C5A" w:rsidRDefault="00813C69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- </w:t>
      </w:r>
      <w:r w:rsidR="00996E6D" w:rsidRPr="005A7C5A">
        <w:t xml:space="preserve">«антимонопольный комплаенс» - совокупность правовых и организационных мер, направленных на соблюдение требований антимонопольного законодательства </w:t>
      </w:r>
      <w:r w:rsidRPr="005A7C5A">
        <w:t>и предупреждение его нарушения;</w:t>
      </w:r>
    </w:p>
    <w:p w14:paraId="471AF647" w14:textId="77777777" w:rsidR="00813C69" w:rsidRPr="005A7C5A" w:rsidRDefault="00813C69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- </w:t>
      </w:r>
      <w:r w:rsidR="00996E6D" w:rsidRPr="005A7C5A">
        <w:t>«антимонопольный орган» - федеральный антимонопольный орган и его территориальные органы;</w:t>
      </w:r>
    </w:p>
    <w:p w14:paraId="7066DA81" w14:textId="77777777" w:rsidR="00813C69" w:rsidRPr="005A7C5A" w:rsidRDefault="00813C69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-</w:t>
      </w:r>
      <w:r w:rsidR="00996E6D" w:rsidRPr="005A7C5A">
        <w:t xml:space="preserve"> «доклад об антимонопольном комплаенсе» - документ, содержащий информацию об организации и функционировании антимонопольного комплаенса в администрации</w:t>
      </w:r>
      <w:r w:rsidRPr="005A7C5A">
        <w:t xml:space="preserve"> Навлинского района</w:t>
      </w:r>
      <w:r w:rsidR="00996E6D" w:rsidRPr="005A7C5A">
        <w:t xml:space="preserve">; </w:t>
      </w:r>
    </w:p>
    <w:p w14:paraId="34D98977" w14:textId="77777777" w:rsidR="00813C69" w:rsidRPr="005A7C5A" w:rsidRDefault="00813C69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-</w:t>
      </w:r>
      <w:r w:rsidR="00996E6D" w:rsidRPr="005A7C5A">
        <w:t xml:space="preserve"> «коллегиальный орган» - совещательный орган, осуществляющий оценку эффективности антимонопольного комплаенса; </w:t>
      </w:r>
    </w:p>
    <w:p w14:paraId="187B64C9" w14:textId="77777777" w:rsidR="00813C69" w:rsidRPr="005A7C5A" w:rsidRDefault="00813C69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- </w:t>
      </w:r>
      <w:r w:rsidR="00996E6D" w:rsidRPr="005A7C5A">
        <w:t xml:space="preserve">«нарушение антимонопольного законодательства» - недопущение, ограничение, устранение конкуренции; </w:t>
      </w:r>
    </w:p>
    <w:p w14:paraId="50D64298" w14:textId="77777777" w:rsidR="00813C69" w:rsidRPr="005A7C5A" w:rsidRDefault="00813C69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- </w:t>
      </w:r>
      <w:r w:rsidR="00996E6D" w:rsidRPr="005A7C5A">
        <w:t xml:space="preserve">«риски нарушения антимонопольного законодательства» («комплаенс-риски») - сочетание вероятности и последствий наступления неблагоприятных событий в виде ограничения, устранения или недопущения конкуренции; </w:t>
      </w:r>
    </w:p>
    <w:p w14:paraId="46C59750" w14:textId="4F814FA0" w:rsidR="00813C69" w:rsidRPr="005A7C5A" w:rsidRDefault="00813C69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 xml:space="preserve">- </w:t>
      </w:r>
      <w:r w:rsidR="00996E6D" w:rsidRPr="005A7C5A">
        <w:t xml:space="preserve">«уполномоченное подразделение» - </w:t>
      </w:r>
      <w:r w:rsidR="00FA3F15">
        <w:t xml:space="preserve">структурные </w:t>
      </w:r>
      <w:r w:rsidR="00996E6D" w:rsidRPr="005A7C5A">
        <w:t>подразделения администрации</w:t>
      </w:r>
      <w:r w:rsidRPr="005A7C5A">
        <w:t xml:space="preserve"> Навлинского района</w:t>
      </w:r>
      <w:r w:rsidR="00996E6D" w:rsidRPr="005A7C5A">
        <w:t>, осуществляющие внедрение и контроль исполнени</w:t>
      </w:r>
      <w:r w:rsidRPr="005A7C5A">
        <w:t>я</w:t>
      </w:r>
      <w:r w:rsidR="00996E6D" w:rsidRPr="005A7C5A">
        <w:t xml:space="preserve"> в администрации </w:t>
      </w:r>
      <w:r w:rsidRPr="005A7C5A">
        <w:t xml:space="preserve">Навлинского района </w:t>
      </w:r>
      <w:r w:rsidR="00996E6D" w:rsidRPr="005A7C5A">
        <w:t>антимонопольного комплаенса</w:t>
      </w:r>
      <w:r w:rsidR="00546D1C">
        <w:t>.</w:t>
      </w:r>
      <w:r w:rsidR="00996E6D" w:rsidRPr="005A7C5A">
        <w:t xml:space="preserve"> </w:t>
      </w:r>
    </w:p>
    <w:p w14:paraId="3BE5B01E" w14:textId="77777777" w:rsidR="00813C69" w:rsidRPr="005A7C5A" w:rsidRDefault="00813C69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lastRenderedPageBreak/>
        <w:t>1.3.</w:t>
      </w:r>
      <w:r w:rsidRPr="005A7C5A">
        <w:tab/>
      </w:r>
      <w:r w:rsidR="00996E6D" w:rsidRPr="005A7C5A">
        <w:t>Задачи антимонопольного комплаенса администрации</w:t>
      </w:r>
      <w:r w:rsidRPr="005A7C5A">
        <w:t xml:space="preserve"> Навлинского района</w:t>
      </w:r>
      <w:r w:rsidR="00996E6D" w:rsidRPr="005A7C5A">
        <w:t>:</w:t>
      </w:r>
    </w:p>
    <w:p w14:paraId="47C114FB" w14:textId="77777777" w:rsidR="00546D1C" w:rsidRDefault="00546D1C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а) выявление и оценка рисков нарушения антимонопольного законодательства; </w:t>
      </w:r>
    </w:p>
    <w:p w14:paraId="473EB44D" w14:textId="77777777" w:rsidR="00546D1C" w:rsidRDefault="00546D1C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б) снижение рисков нарушения антимонопольного законодательства; </w:t>
      </w:r>
    </w:p>
    <w:p w14:paraId="19C4FDA2" w14:textId="1B31C86D" w:rsidR="00546D1C" w:rsidRDefault="00546D1C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в) контроль за соответствием деятельности </w:t>
      </w:r>
      <w:r w:rsidR="006E7DD8" w:rsidRPr="005A7C5A">
        <w:t>администрации Навлинского района</w:t>
      </w:r>
      <w:r>
        <w:t xml:space="preserve"> требованиям антимонопольного законодательства; </w:t>
      </w:r>
    </w:p>
    <w:p w14:paraId="6320534A" w14:textId="19C953E2" w:rsidR="00546D1C" w:rsidRDefault="00546D1C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г) оценка эффективности функционирования в </w:t>
      </w:r>
      <w:r w:rsidR="006E7DD8" w:rsidRPr="005A7C5A">
        <w:t>администрации Навлинского района</w:t>
      </w:r>
      <w:r>
        <w:t xml:space="preserve"> антимонопольного комплаенса. </w:t>
      </w:r>
    </w:p>
    <w:p w14:paraId="1FBE1EE6" w14:textId="34E100F0" w:rsidR="00546D1C" w:rsidRDefault="00546D1C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1.4. При организации антимонопольного комплаенса в </w:t>
      </w:r>
      <w:r w:rsidR="006E7DD8" w:rsidRPr="005A7C5A">
        <w:t>администрации Навлинского района</w:t>
      </w:r>
      <w:r>
        <w:t xml:space="preserve"> руководствуется следующими принципами: </w:t>
      </w:r>
    </w:p>
    <w:p w14:paraId="2712252A" w14:textId="53684FA9" w:rsidR="00546D1C" w:rsidRDefault="00546D1C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а) заинтересованность </w:t>
      </w:r>
      <w:r w:rsidR="006E7DD8">
        <w:t xml:space="preserve">Главы </w:t>
      </w:r>
      <w:r w:rsidR="006E7DD8" w:rsidRPr="005A7C5A">
        <w:t>администрации Навлинского района</w:t>
      </w:r>
      <w:r>
        <w:t xml:space="preserve"> в эффективности антимонопольного комплаенса; </w:t>
      </w:r>
    </w:p>
    <w:p w14:paraId="7435E438" w14:textId="77777777" w:rsidR="00546D1C" w:rsidRDefault="00546D1C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б) регулярность оценки рисков нарушения антимонопольного законодательства; </w:t>
      </w:r>
    </w:p>
    <w:p w14:paraId="415AB081" w14:textId="16CF01F3" w:rsidR="00546D1C" w:rsidRDefault="00546D1C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в) информационная открытость функционирования в </w:t>
      </w:r>
      <w:r w:rsidR="006E7DD8" w:rsidRPr="005A7C5A">
        <w:t>администрации Навлинского района</w:t>
      </w:r>
      <w:r>
        <w:t xml:space="preserve"> антимонопольного комплаенса; </w:t>
      </w:r>
    </w:p>
    <w:p w14:paraId="605EB05A" w14:textId="77777777" w:rsidR="007B2337" w:rsidRDefault="00546D1C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г) непрерывность функционирования антимонопольного комплаенса; </w:t>
      </w:r>
    </w:p>
    <w:p w14:paraId="511E4D92" w14:textId="1B63D7E8" w:rsidR="00546D1C" w:rsidRDefault="00546D1C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д) совершенствование антимонопольного комплаенса. </w:t>
      </w:r>
    </w:p>
    <w:p w14:paraId="38594DCF" w14:textId="77777777" w:rsidR="004B2210" w:rsidRPr="005A7C5A" w:rsidRDefault="004B2210" w:rsidP="004B2210">
      <w:pPr>
        <w:pStyle w:val="a4"/>
        <w:shd w:val="clear" w:color="auto" w:fill="FFFFFF"/>
        <w:spacing w:before="0" w:beforeAutospacing="0" w:after="0" w:afterAutospacing="0"/>
        <w:jc w:val="center"/>
      </w:pPr>
    </w:p>
    <w:p w14:paraId="550ADCD5" w14:textId="77777777" w:rsidR="004B2210" w:rsidRPr="00B75AC9" w:rsidRDefault="00996E6D" w:rsidP="004B2210">
      <w:pPr>
        <w:pStyle w:val="a4"/>
        <w:numPr>
          <w:ilvl w:val="0"/>
          <w:numId w:val="44"/>
        </w:numPr>
        <w:shd w:val="clear" w:color="auto" w:fill="FFFFFF"/>
        <w:spacing w:before="0" w:beforeAutospacing="0" w:after="0" w:afterAutospacing="0"/>
        <w:jc w:val="center"/>
        <w:rPr>
          <w:b/>
        </w:rPr>
      </w:pPr>
      <w:r w:rsidRPr="00B75AC9">
        <w:rPr>
          <w:b/>
        </w:rPr>
        <w:t>Организация антимонопольного комплаенса</w:t>
      </w:r>
    </w:p>
    <w:p w14:paraId="1CC6C108" w14:textId="77777777" w:rsidR="004B2210" w:rsidRPr="005A7C5A" w:rsidRDefault="004B2210" w:rsidP="004B2210">
      <w:pPr>
        <w:pStyle w:val="a4"/>
        <w:shd w:val="clear" w:color="auto" w:fill="FFFFFF"/>
        <w:spacing w:before="0" w:beforeAutospacing="0" w:after="0" w:afterAutospacing="0"/>
        <w:ind w:left="1080"/>
      </w:pPr>
    </w:p>
    <w:p w14:paraId="0FE807BB" w14:textId="77777777" w:rsidR="004B2210" w:rsidRPr="005A7C5A" w:rsidRDefault="004B2210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2.1</w:t>
      </w:r>
      <w:r w:rsidR="00996E6D" w:rsidRPr="005A7C5A">
        <w:t>.</w:t>
      </w:r>
      <w:r w:rsidR="00EC4D46" w:rsidRPr="005A7C5A">
        <w:tab/>
      </w:r>
      <w:r w:rsidR="00996E6D" w:rsidRPr="005A7C5A">
        <w:t xml:space="preserve"> Общий контроль организации антимонопольного комплаенса и обеспечения его функционирования осуществляется Главой администрации</w:t>
      </w:r>
      <w:r w:rsidRPr="005A7C5A">
        <w:t xml:space="preserve"> Навлинского района</w:t>
      </w:r>
      <w:r w:rsidR="00996E6D" w:rsidRPr="005A7C5A">
        <w:t xml:space="preserve">, который: </w:t>
      </w:r>
    </w:p>
    <w:p w14:paraId="23F5FFBD" w14:textId="77777777" w:rsidR="007B2337" w:rsidRDefault="007B2337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а) вносит изменения в настоящее Положение, а также принимает внутренние документы, регламентирующие реализацию антимонопольного комплаенса; </w:t>
      </w:r>
    </w:p>
    <w:p w14:paraId="2DB50DD0" w14:textId="3E1CE3CA" w:rsidR="007B2337" w:rsidRDefault="007B2337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б) применяет предусмотренные законодательством Российской Федерации меры ответственности за нарушение гражданскими служащими </w:t>
      </w:r>
      <w:r w:rsidR="006E7DD8" w:rsidRPr="005A7C5A">
        <w:t>администрации Навлинского района</w:t>
      </w:r>
      <w:r w:rsidR="006E7DD8">
        <w:t xml:space="preserve"> и структурных подразделений </w:t>
      </w:r>
      <w:r w:rsidR="006E7DD8" w:rsidRPr="005A7C5A">
        <w:t>администрации Навлинского района</w:t>
      </w:r>
      <w:r w:rsidR="006E7DD8">
        <w:t xml:space="preserve"> </w:t>
      </w:r>
      <w:r>
        <w:t xml:space="preserve">антимонопольного комплаенса; </w:t>
      </w:r>
    </w:p>
    <w:p w14:paraId="4444BF55" w14:textId="77777777" w:rsidR="007B2337" w:rsidRDefault="007B2337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 </w:t>
      </w:r>
    </w:p>
    <w:p w14:paraId="191437C8" w14:textId="77777777" w:rsidR="007B2337" w:rsidRDefault="007B2337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г) осуществляет контроль за устранением выявленных недостатков антимонопольного комплаенса; </w:t>
      </w:r>
    </w:p>
    <w:p w14:paraId="764C8CBE" w14:textId="77777777" w:rsidR="007B2337" w:rsidRDefault="007B2337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д) утверждает ключевые показатели эффективности антимонопольного комплаенса; </w:t>
      </w:r>
    </w:p>
    <w:p w14:paraId="7B391C50" w14:textId="59002704" w:rsidR="007B2337" w:rsidRDefault="007B2337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е) подписывает доклад об антимонопольном комплаенсе, утверждаемый коллегиальным органом.</w:t>
      </w:r>
      <w:r w:rsidRPr="005A7C5A">
        <w:t xml:space="preserve"> </w:t>
      </w:r>
    </w:p>
    <w:p w14:paraId="681E7D70" w14:textId="65682F83" w:rsidR="00064E9C" w:rsidRPr="005A7C5A" w:rsidRDefault="004B2210" w:rsidP="00E7574C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2.2</w:t>
      </w:r>
      <w:r w:rsidR="00996E6D" w:rsidRPr="005A7C5A">
        <w:t>.</w:t>
      </w:r>
      <w:r w:rsidR="00EC4D46" w:rsidRPr="005A7C5A">
        <w:tab/>
      </w:r>
      <w:r w:rsidR="00996E6D" w:rsidRPr="005A7C5A">
        <w:t xml:space="preserve"> Функции уполномоченного подразделения, связанные с организацией и функционированием антимонопольного комплаенса, </w:t>
      </w:r>
      <w:r w:rsidR="00E7574C">
        <w:t>осуществляет</w:t>
      </w:r>
      <w:r w:rsidR="00996E6D" w:rsidRPr="005A7C5A">
        <w:t xml:space="preserve"> </w:t>
      </w:r>
      <w:r w:rsidR="00E7574C">
        <w:t>с</w:t>
      </w:r>
      <w:r w:rsidRPr="005A7C5A">
        <w:t>ектор</w:t>
      </w:r>
      <w:r w:rsidR="00E7574C">
        <w:t xml:space="preserve"> </w:t>
      </w:r>
      <w:r w:rsidR="00D74AE9" w:rsidRPr="00064E9C">
        <w:t>правовых вопросов</w:t>
      </w:r>
      <w:r w:rsidR="00D74AE9" w:rsidRPr="007B12BA">
        <w:rPr>
          <w:color w:val="000000"/>
          <w:sz w:val="28"/>
          <w:szCs w:val="28"/>
        </w:rPr>
        <w:t xml:space="preserve"> </w:t>
      </w:r>
      <w:r w:rsidR="00064E9C" w:rsidRPr="005A7C5A">
        <w:t>администрации Навлинского района</w:t>
      </w:r>
      <w:r w:rsidR="00E7574C">
        <w:t>.</w:t>
      </w:r>
    </w:p>
    <w:p w14:paraId="4995EA5F" w14:textId="737D04D3" w:rsidR="0025019B" w:rsidRPr="005A7C5A" w:rsidRDefault="0025019B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2.3.</w:t>
      </w:r>
      <w:r w:rsidRPr="005A7C5A">
        <w:tab/>
      </w:r>
      <w:r w:rsidR="00996E6D" w:rsidRPr="005A7C5A">
        <w:t xml:space="preserve">К компетенции </w:t>
      </w:r>
      <w:r w:rsidR="00AD173D">
        <w:t>С</w:t>
      </w:r>
      <w:r w:rsidR="0004171F" w:rsidRPr="005A7C5A">
        <w:t>ектор</w:t>
      </w:r>
      <w:r w:rsidR="00AD173D">
        <w:t>а</w:t>
      </w:r>
      <w:r w:rsidR="0004171F">
        <w:t xml:space="preserve"> </w:t>
      </w:r>
      <w:r w:rsidR="0004171F" w:rsidRPr="00064E9C">
        <w:t>правовых вопросов</w:t>
      </w:r>
      <w:r w:rsidR="0004171F">
        <w:t xml:space="preserve"> </w:t>
      </w:r>
      <w:r w:rsidR="00AD173D" w:rsidRPr="005A7C5A">
        <w:t xml:space="preserve">администрации Навлинского района </w:t>
      </w:r>
      <w:r w:rsidR="00996E6D" w:rsidRPr="005A7C5A">
        <w:t xml:space="preserve">относятся следующие функции: </w:t>
      </w:r>
    </w:p>
    <w:p w14:paraId="0681F18D" w14:textId="77777777" w:rsidR="0004171F" w:rsidRDefault="0004171F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а) подготовка изменений в настоящее Положение, а также подготовка внутриведомственных документов в целях реализации антимонопольного комплаенса;</w:t>
      </w:r>
    </w:p>
    <w:p w14:paraId="54A66FAA" w14:textId="77777777" w:rsidR="0004171F" w:rsidRDefault="0004171F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б) выявление и оценка рисков нарушения антимонопольного законодательства, определение вероятности их возникновения и информирование руководства об обстоятельствах и документах, которые могут повлечь нарушение антимонопольного законодательства; </w:t>
      </w:r>
    </w:p>
    <w:p w14:paraId="53662632" w14:textId="63EB758E" w:rsidR="0004171F" w:rsidRDefault="0004171F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в) выявление конфликта интересов в деятельности служащих структурных подразделениях </w:t>
      </w:r>
      <w:r w:rsidRPr="005A7C5A">
        <w:t>администрации Навлинского района</w:t>
      </w:r>
      <w:r>
        <w:t xml:space="preserve">, разработка предложений по их исключению; </w:t>
      </w:r>
    </w:p>
    <w:p w14:paraId="03330DBD" w14:textId="77777777" w:rsidR="0004171F" w:rsidRDefault="0004171F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t xml:space="preserve">г) консультирование по вопросам соблюдения антимонопольного законодательства; </w:t>
      </w:r>
    </w:p>
    <w:p w14:paraId="75B6BCF5" w14:textId="77777777" w:rsidR="0004171F" w:rsidRDefault="0004171F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д) инициирование проверок, связанных с нарушениями, выявленными в ходе контроля соответствия деятельности гражданских служащих требованиям антимонопольного законодательства и участие в них в порядке, установленном действующим законодательством; </w:t>
      </w:r>
    </w:p>
    <w:p w14:paraId="73EA98B9" w14:textId="679D80BC" w:rsidR="0004171F" w:rsidRDefault="0004171F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е) подготовка и внесение на утверждение </w:t>
      </w:r>
      <w:r w:rsidR="005A70EF">
        <w:t>Главе администрации Навлинского района</w:t>
      </w:r>
      <w:r>
        <w:t xml:space="preserve"> отчета о достижении значений ключевых показателей эффективности антимонопольного комплаенса, осуществленного на основе методики их расчета, утвержденной приказом Федеральной антимонопольной службы от 05 февраля 2019 г. № 133/19 «Об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комплаенса»; </w:t>
      </w:r>
    </w:p>
    <w:p w14:paraId="20B3274F" w14:textId="77777777" w:rsidR="0004171F" w:rsidRDefault="0004171F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ж) подготовка проекта доклада об антимонопольном комплаенсе; </w:t>
      </w:r>
    </w:p>
    <w:p w14:paraId="23B45114" w14:textId="77777777" w:rsidR="0004171F" w:rsidRDefault="0004171F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е) взаимодействие с антимонопольным органом и организация содействия ему в части, касающееся вопросов, связанных с проводимыми проверками.</w:t>
      </w:r>
    </w:p>
    <w:p w14:paraId="0AAD475C" w14:textId="0F240B09" w:rsidR="0004171F" w:rsidRDefault="0025019B" w:rsidP="0004171F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2.3</w:t>
      </w:r>
      <w:r w:rsidR="00996E6D" w:rsidRPr="005A7C5A">
        <w:t>.</w:t>
      </w:r>
      <w:r w:rsidR="00EC4D46" w:rsidRPr="005A7C5A">
        <w:tab/>
      </w:r>
      <w:r w:rsidR="0004171F">
        <w:t xml:space="preserve">К функциям </w:t>
      </w:r>
      <w:r w:rsidR="00AD173D">
        <w:t>К</w:t>
      </w:r>
      <w:r w:rsidR="0004171F">
        <w:t xml:space="preserve">оллегиального органа относятся: </w:t>
      </w:r>
    </w:p>
    <w:p w14:paraId="2B29AEAB" w14:textId="3926D970" w:rsidR="0004171F" w:rsidRDefault="0004171F" w:rsidP="0004171F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а) рассмотрение и оценка мероприятий </w:t>
      </w:r>
      <w:r w:rsidR="00AD173D">
        <w:t>администрации Навлинского района</w:t>
      </w:r>
      <w:r>
        <w:t xml:space="preserve"> в части, касающейся функционирования антимонопольного комплаенса; </w:t>
      </w:r>
    </w:p>
    <w:p w14:paraId="25B0CBD0" w14:textId="77777777" w:rsidR="0004171F" w:rsidRDefault="0004171F" w:rsidP="0004171F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б) рассмотрение и утверждение доклада об антимонопольном комплаенсе. </w:t>
      </w:r>
    </w:p>
    <w:p w14:paraId="6A3F94E7" w14:textId="791E97C1" w:rsidR="00703325" w:rsidRPr="005A7C5A" w:rsidRDefault="0025019B" w:rsidP="0004171F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2.4</w:t>
      </w:r>
      <w:r w:rsidR="00996E6D" w:rsidRPr="005A7C5A">
        <w:t>.</w:t>
      </w:r>
      <w:r w:rsidR="00EC4D46" w:rsidRPr="005A7C5A">
        <w:tab/>
      </w:r>
      <w:r w:rsidR="00996E6D" w:rsidRPr="005A7C5A">
        <w:t xml:space="preserve"> </w:t>
      </w:r>
      <w:r w:rsidR="00996E6D" w:rsidRPr="00AD173D">
        <w:t xml:space="preserve">К компетенции </w:t>
      </w:r>
      <w:r w:rsidR="00703325" w:rsidRPr="00AD173D">
        <w:rPr>
          <w:color w:val="000000"/>
        </w:rPr>
        <w:t xml:space="preserve">Отдела </w:t>
      </w:r>
      <w:r w:rsidR="00064E9C" w:rsidRPr="00AD173D">
        <w:rPr>
          <w:color w:val="000000"/>
        </w:rPr>
        <w:t>экономического развития</w:t>
      </w:r>
      <w:r w:rsidR="00703325" w:rsidRPr="00AD173D">
        <w:rPr>
          <w:color w:val="000000"/>
        </w:rPr>
        <w:t xml:space="preserve"> администрации </w:t>
      </w:r>
      <w:r w:rsidR="00703325" w:rsidRPr="00AD173D">
        <w:t xml:space="preserve">Навлинского </w:t>
      </w:r>
      <w:r w:rsidR="00703325" w:rsidRPr="00AD173D">
        <w:rPr>
          <w:color w:val="000000"/>
        </w:rPr>
        <w:t>района</w:t>
      </w:r>
      <w:r w:rsidR="00996E6D" w:rsidRPr="00AD173D">
        <w:t xml:space="preserve"> относятся следующие</w:t>
      </w:r>
      <w:r w:rsidR="00996E6D" w:rsidRPr="005A7C5A">
        <w:t xml:space="preserve"> функции уполномоченного подразделения:</w:t>
      </w:r>
    </w:p>
    <w:p w14:paraId="244048DF" w14:textId="72757710" w:rsidR="00703325" w:rsidRPr="005A7C5A" w:rsidRDefault="00996E6D" w:rsidP="00813C6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7C5A">
        <w:t>а) координация взаимодействия с Коллегиальным органом</w:t>
      </w:r>
      <w:r w:rsidR="005A70EF">
        <w:t>.</w:t>
      </w:r>
    </w:p>
    <w:p w14:paraId="6BA97823" w14:textId="77777777" w:rsidR="00703325" w:rsidRPr="005A7C5A" w:rsidRDefault="00703325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</w:p>
    <w:p w14:paraId="5F72D74A" w14:textId="1B708F09" w:rsidR="00703325" w:rsidRPr="00A03BF0" w:rsidRDefault="00996E6D" w:rsidP="00AD173D">
      <w:pPr>
        <w:pStyle w:val="a4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b/>
        </w:rPr>
      </w:pPr>
      <w:r w:rsidRPr="00A03BF0">
        <w:rPr>
          <w:b/>
        </w:rPr>
        <w:t>Выявление и оценка рисков нарушени</w:t>
      </w:r>
      <w:r w:rsidR="00AD173D">
        <w:rPr>
          <w:b/>
        </w:rPr>
        <w:t>я</w:t>
      </w:r>
      <w:r w:rsidRPr="00A03BF0">
        <w:rPr>
          <w:b/>
        </w:rPr>
        <w:t xml:space="preserve"> антимонопольного законодательства </w:t>
      </w:r>
    </w:p>
    <w:p w14:paraId="53BA2665" w14:textId="77777777" w:rsidR="00703325" w:rsidRPr="005A7C5A" w:rsidRDefault="00703325" w:rsidP="00703325">
      <w:pPr>
        <w:pStyle w:val="a4"/>
        <w:shd w:val="clear" w:color="auto" w:fill="FFFFFF"/>
        <w:spacing w:before="0" w:beforeAutospacing="0" w:after="0" w:afterAutospacing="0"/>
        <w:ind w:left="1080"/>
      </w:pPr>
    </w:p>
    <w:p w14:paraId="73D60819" w14:textId="4845FCF6" w:rsidR="00AD173D" w:rsidRPr="00AD173D" w:rsidRDefault="00AD173D" w:rsidP="00AD173D">
      <w:pPr>
        <w:pStyle w:val="a4"/>
        <w:numPr>
          <w:ilvl w:val="1"/>
          <w:numId w:val="4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>
        <w:t xml:space="preserve">В целях выявления и оценки рисков нарушения антимонопольного законодательства уполномоченный орган проводит: </w:t>
      </w:r>
    </w:p>
    <w:p w14:paraId="4961A70B" w14:textId="07E0547B" w:rsidR="00AD173D" w:rsidRDefault="00AD173D" w:rsidP="00AD173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а) анализ деятельности </w:t>
      </w:r>
      <w:r w:rsidR="005A70EF">
        <w:t xml:space="preserve">структурных подразделений </w:t>
      </w:r>
      <w:r w:rsidR="005A70EF" w:rsidRPr="005A7C5A">
        <w:t>администрации Навлинского района</w:t>
      </w:r>
      <w:r>
        <w:t xml:space="preserve"> на предмет нарушений антимонопольного законодательства за предыдущие 3 года; </w:t>
      </w:r>
    </w:p>
    <w:p w14:paraId="65F45D65" w14:textId="2ED899B3" w:rsidR="00AD173D" w:rsidRDefault="00AD173D" w:rsidP="00AD173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б) анализ нормативных правовых актов</w:t>
      </w:r>
      <w:r w:rsidR="005A70EF">
        <w:t>,</w:t>
      </w:r>
      <w:r>
        <w:t xml:space="preserve"> утвержденных по инициативе </w:t>
      </w:r>
      <w:r w:rsidR="005A70EF">
        <w:t xml:space="preserve">структурных подразделений </w:t>
      </w:r>
      <w:r w:rsidR="005A70EF" w:rsidRPr="005A7C5A">
        <w:t>администрации Навлинского района</w:t>
      </w:r>
      <w:r>
        <w:t xml:space="preserve">; </w:t>
      </w:r>
    </w:p>
    <w:p w14:paraId="45598A49" w14:textId="0FCD6AF7" w:rsidR="00AD173D" w:rsidRDefault="00AD173D" w:rsidP="00AD173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в) анализ проектов нормативных правовых актов</w:t>
      </w:r>
      <w:r w:rsidR="005A70EF">
        <w:t>,</w:t>
      </w:r>
      <w:r>
        <w:t xml:space="preserve"> инициированных </w:t>
      </w:r>
      <w:r w:rsidR="005A70EF">
        <w:t xml:space="preserve">структурными подразделениями </w:t>
      </w:r>
      <w:r w:rsidR="005A70EF" w:rsidRPr="005A7C5A">
        <w:t>администрации Навлинского района</w:t>
      </w:r>
      <w:r>
        <w:t>;</w:t>
      </w:r>
    </w:p>
    <w:p w14:paraId="00DE8098" w14:textId="77777777" w:rsidR="00AD173D" w:rsidRDefault="00AD173D" w:rsidP="00AD173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г) определение уровня рисков нарушений антимонопольного законодательства (далее - риски нарушения АМЗ). </w:t>
      </w:r>
    </w:p>
    <w:p w14:paraId="540A874A" w14:textId="600A2730" w:rsidR="00015CCA" w:rsidRDefault="00AD173D" w:rsidP="00AD173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По результатам проведения мероприятий, указанных в подпунктах «а» и «б» настоящего пункта, уполномоченный орган готовит аналитическую справку, которая подлежит представлению </w:t>
      </w:r>
      <w:r w:rsidR="005A70EF">
        <w:t>Главе администрации Навлинского района</w:t>
      </w:r>
      <w:r>
        <w:t xml:space="preserve"> не позднее 1 ноября отчетного года. </w:t>
      </w:r>
    </w:p>
    <w:p w14:paraId="3C7D77C3" w14:textId="77777777" w:rsidR="00015CCA" w:rsidRDefault="00015CCA" w:rsidP="00AD173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3.2</w:t>
      </w:r>
      <w:r w:rsidR="00AD173D">
        <w:t xml:space="preserve">. При проведении мероприятий, предусмотренных подпунктом «а» пункта </w:t>
      </w:r>
      <w:r>
        <w:t>3.</w:t>
      </w:r>
      <w:r w:rsidR="00AD173D">
        <w:t xml:space="preserve">1 Положения осуществляет: </w:t>
      </w:r>
    </w:p>
    <w:p w14:paraId="5F47EE52" w14:textId="77777777" w:rsidR="00015CCA" w:rsidRDefault="00AD173D" w:rsidP="00AD173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а) сбор сведений о наличии нарушений антимонопольного законодательства в структурных подразделениях </w:t>
      </w:r>
      <w:r w:rsidR="00015CCA">
        <w:t>администрации Навлинского района</w:t>
      </w:r>
      <w:r>
        <w:t xml:space="preserve">; </w:t>
      </w:r>
    </w:p>
    <w:p w14:paraId="2B5D9F04" w14:textId="77777777" w:rsidR="00015CCA" w:rsidRDefault="00AD173D" w:rsidP="00AD173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б) составление перечня нарушений антимонопольного законодательства (при их выявлении) с кратким изложением сути нарушения по сферам деятельности, возможных последствий нарушения антимонопольного законодательства и мер по устранению выявленных нарушений. </w:t>
      </w:r>
    </w:p>
    <w:p w14:paraId="2B5CAD9C" w14:textId="77777777" w:rsidR="00015CCA" w:rsidRDefault="00015CCA" w:rsidP="00AD173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3.3</w:t>
      </w:r>
      <w:r w:rsidR="00AD173D">
        <w:t xml:space="preserve">. При проведении мероприятий, предусмотренных подпунктом «б» пункта </w:t>
      </w:r>
      <w:r>
        <w:t>3.</w:t>
      </w:r>
      <w:r w:rsidR="00AD173D">
        <w:t xml:space="preserve">1 Положения осуществляет: </w:t>
      </w:r>
    </w:p>
    <w:p w14:paraId="60880F99" w14:textId="568D2E6A" w:rsidR="00015CCA" w:rsidRDefault="00AD173D" w:rsidP="00AD173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t xml:space="preserve">а) подготовку исчерпывающего перечня нормативных правовых актов </w:t>
      </w:r>
      <w:r w:rsidR="005A70EF">
        <w:t xml:space="preserve">структурных подразделений </w:t>
      </w:r>
      <w:r w:rsidR="005A70EF" w:rsidRPr="005A7C5A">
        <w:t>администрации Навлинского района</w:t>
      </w:r>
      <w:r>
        <w:t xml:space="preserve">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тайне, и его размещение на официальном сайте </w:t>
      </w:r>
      <w:r w:rsidR="00015CCA">
        <w:t>администрации Навлинского района</w:t>
      </w:r>
      <w:r>
        <w:t xml:space="preserve"> в информационно-телекоммуникационной сети «Интернет» (далее - сеть «Интернет»); </w:t>
      </w:r>
    </w:p>
    <w:p w14:paraId="5EFCD932" w14:textId="77777777" w:rsidR="00015CCA" w:rsidRDefault="00AD173D" w:rsidP="00AD173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б) размещение на официальном сайте </w:t>
      </w:r>
      <w:r w:rsidR="00015CCA">
        <w:t>администрации Навлинского района</w:t>
      </w:r>
      <w:r>
        <w:t xml:space="preserve"> в сети «Интернет» уведомления о начале сбора замечаний и предложений организаций и граждан по перечню актов (в срок не позднее июня отчетного года) относительно их соответствия антимонопольному законодательству; </w:t>
      </w:r>
    </w:p>
    <w:p w14:paraId="221364CF" w14:textId="77777777" w:rsidR="00015CCA" w:rsidRDefault="00AD173D" w:rsidP="00AD173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в) сбор замечаний и предложений организаций и граждан по перечню актов (в срок не позднее августа отчетного года); </w:t>
      </w:r>
    </w:p>
    <w:p w14:paraId="26D609F8" w14:textId="77777777" w:rsidR="00015CCA" w:rsidRDefault="00AD173D" w:rsidP="00AD173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г) анализ представленных замечаний и предложений организаций и граждан по перечню актов (в срок не позднее 30 октября отчетного года). </w:t>
      </w:r>
    </w:p>
    <w:p w14:paraId="261C6072" w14:textId="77777777" w:rsidR="005A70EF" w:rsidRDefault="00AD173D" w:rsidP="00AD173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3</w:t>
      </w:r>
      <w:r w:rsidR="00015CCA">
        <w:t>.4</w:t>
      </w:r>
      <w:r>
        <w:t xml:space="preserve">. При проведении мероприятий, предусмотренных подпунктом «в» пункта </w:t>
      </w:r>
      <w:r w:rsidR="00015CCA">
        <w:t>3.</w:t>
      </w:r>
      <w:r>
        <w:t xml:space="preserve">1 Положения осуществляет: </w:t>
      </w:r>
    </w:p>
    <w:p w14:paraId="4CE057F7" w14:textId="0DBCFC01" w:rsidR="00015CCA" w:rsidRDefault="00AD173D" w:rsidP="00AD173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размещение проекта нормативного правового акта, в том числе с описанием его влияния на конкуренцию, на официальном сайте </w:t>
      </w:r>
      <w:r w:rsidR="00015CCA">
        <w:t>администрации Навлинского района</w:t>
      </w:r>
      <w:r>
        <w:t xml:space="preserve"> в сети «Интернет»; </w:t>
      </w:r>
    </w:p>
    <w:p w14:paraId="488FC929" w14:textId="77777777" w:rsidR="00015CCA" w:rsidRDefault="00AD173D" w:rsidP="00AD173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оценку поступивших замечаний и предложений организаций и граждан по проекту нормативного правового акта на предмет его соответствия антимонопольному законодательству, а также подготовка и направление в структурное подразделение (разработчику) заключения о соответствии (несоответствии) такого проекта антимонопольному законодательству; </w:t>
      </w:r>
    </w:p>
    <w:p w14:paraId="1E104C13" w14:textId="77777777" w:rsidR="00015CCA" w:rsidRDefault="00AD173D" w:rsidP="00AD173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представляет </w:t>
      </w:r>
      <w:r w:rsidR="00015CCA">
        <w:t>Главе администрации Навлинского района</w:t>
      </w:r>
      <w:r>
        <w:t xml:space="preserve"> заключение о соответствии (несоответствии) такого проекта антимонопольному законодательству. </w:t>
      </w:r>
    </w:p>
    <w:p w14:paraId="6C6A8786" w14:textId="77777777" w:rsidR="00015CCA" w:rsidRDefault="00015CCA" w:rsidP="00AD173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3.5</w:t>
      </w:r>
      <w:r w:rsidR="00AD173D">
        <w:t xml:space="preserve">. При проведении мероприятий, предусмотренных подпунктом «г» пункта </w:t>
      </w:r>
      <w:r>
        <w:t>3.</w:t>
      </w:r>
      <w:r w:rsidR="00AD173D">
        <w:t xml:space="preserve">1 Положения осуществляет: </w:t>
      </w:r>
    </w:p>
    <w:p w14:paraId="5AAB532E" w14:textId="77777777" w:rsidR="00015CCA" w:rsidRDefault="00AD173D" w:rsidP="00AD173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описание рисков нарушения АМЗ с определением причин и условий их возникновения; </w:t>
      </w:r>
    </w:p>
    <w:p w14:paraId="39301A80" w14:textId="4DDE0D26" w:rsidR="00015CCA" w:rsidRDefault="00AD173D" w:rsidP="00AD173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присвоение каждому риску нарушения АМЗ соответствующего уровня в соответствии с приложением 1 к Положению. </w:t>
      </w:r>
    </w:p>
    <w:p w14:paraId="3546C339" w14:textId="10966099" w:rsidR="00AD173D" w:rsidRDefault="00015CCA" w:rsidP="00AD173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t>3.6</w:t>
      </w:r>
      <w:r w:rsidR="00AD173D">
        <w:t>. Информация о проведении мероприятий, предусмотренных настоящим разделом, включается в доклад об антимонопольном комплаенсе.</w:t>
      </w:r>
      <w:r w:rsidR="00AD173D" w:rsidRPr="00A03BF0">
        <w:rPr>
          <w:b/>
        </w:rPr>
        <w:t xml:space="preserve"> </w:t>
      </w:r>
    </w:p>
    <w:p w14:paraId="3D8B0837" w14:textId="77777777" w:rsidR="00AD173D" w:rsidRDefault="00AD173D" w:rsidP="00015CC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b/>
        </w:rPr>
      </w:pPr>
    </w:p>
    <w:p w14:paraId="3E278856" w14:textId="1698717A" w:rsidR="00942389" w:rsidRPr="00A03BF0" w:rsidRDefault="00015CCA" w:rsidP="00942389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t>I</w:t>
      </w:r>
      <w:r w:rsidR="00996E6D" w:rsidRPr="00A03BF0">
        <w:rPr>
          <w:b/>
        </w:rPr>
        <w:t>V. Ключевые показатели эффективности антимонопольного комплаенса</w:t>
      </w:r>
    </w:p>
    <w:p w14:paraId="0DA61786" w14:textId="77777777" w:rsidR="00942389" w:rsidRPr="005A7C5A" w:rsidRDefault="00942389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</w:p>
    <w:p w14:paraId="66DD6F9D" w14:textId="0F6445E1" w:rsidR="003028D4" w:rsidRDefault="003028D4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4.1.</w:t>
      </w:r>
      <w:r>
        <w:tab/>
      </w:r>
      <w:r w:rsidR="00015CCA">
        <w:t xml:space="preserve">Ключевые показатели эффективности антимонопольного комплаенса устанавливаются для структурных подразделений </w:t>
      </w:r>
      <w:r w:rsidR="005A70EF">
        <w:t>администрации Навлинского района</w:t>
      </w:r>
      <w:r w:rsidR="00015CCA">
        <w:t xml:space="preserve"> в соответствии с приложением 2 к Положению. </w:t>
      </w:r>
    </w:p>
    <w:p w14:paraId="6EBEFB2C" w14:textId="77777777" w:rsidR="003028D4" w:rsidRDefault="00015CCA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Оценка достижения ключевых показателей эффективности антимонопольного комплаенса проводится ежегодно уполномоченным органом. </w:t>
      </w:r>
    </w:p>
    <w:p w14:paraId="136D700D" w14:textId="2F874879" w:rsidR="00942389" w:rsidRPr="005A7C5A" w:rsidRDefault="003028D4" w:rsidP="0070332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4.2</w:t>
      </w:r>
      <w:r w:rsidR="00015CCA">
        <w:t>.</w:t>
      </w:r>
      <w:r w:rsidR="00FA3F15">
        <w:tab/>
      </w:r>
      <w:r w:rsidR="00015CCA">
        <w:t>Информация о достижении ключевых показателей эффективности антимонопольного комплаенса включается в доклад об антимонопольном комплаенсе.</w:t>
      </w:r>
    </w:p>
    <w:p w14:paraId="2A4B1F0D" w14:textId="77777777" w:rsidR="003028D4" w:rsidRDefault="003028D4" w:rsidP="00942389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43CE2B46" w14:textId="6BE86D28" w:rsidR="00942389" w:rsidRPr="00A03BF0" w:rsidRDefault="00996E6D" w:rsidP="00942389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03BF0">
        <w:rPr>
          <w:b/>
        </w:rPr>
        <w:t>V. Доклад об антимонопольном комплаенсе</w:t>
      </w:r>
    </w:p>
    <w:p w14:paraId="575EF704" w14:textId="77777777" w:rsidR="00942389" w:rsidRPr="005A7C5A" w:rsidRDefault="00942389" w:rsidP="00942389">
      <w:pPr>
        <w:pStyle w:val="a4"/>
        <w:shd w:val="clear" w:color="auto" w:fill="FFFFFF"/>
        <w:spacing w:before="0" w:beforeAutospacing="0" w:after="0" w:afterAutospacing="0"/>
        <w:jc w:val="center"/>
      </w:pPr>
    </w:p>
    <w:p w14:paraId="259BA747" w14:textId="77777777" w:rsidR="003028D4" w:rsidRDefault="003028D4" w:rsidP="003028D4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5.1.</w:t>
      </w:r>
      <w:r>
        <w:tab/>
        <w:t>Подготовка доклада об антимонопольном комплаенсе осуществляется уполномоченным органом в срок не позднее 1 февраля года, следующего за отчетным.</w:t>
      </w:r>
    </w:p>
    <w:p w14:paraId="7369363B" w14:textId="77777777" w:rsidR="003028D4" w:rsidRDefault="003028D4" w:rsidP="003028D4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5.2. </w:t>
      </w:r>
      <w:r>
        <w:tab/>
        <w:t xml:space="preserve">Доклад об антимонопольном комплаенсе должен содержать: </w:t>
      </w:r>
    </w:p>
    <w:p w14:paraId="41AC003D" w14:textId="77777777" w:rsidR="003028D4" w:rsidRDefault="003028D4" w:rsidP="003028D4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а) информацию о результатах проведенной оценки рисков нарушений АМЗ; </w:t>
      </w:r>
    </w:p>
    <w:p w14:paraId="425CB114" w14:textId="77777777" w:rsidR="003028D4" w:rsidRDefault="003028D4" w:rsidP="003028D4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t xml:space="preserve">б) информацию об исполнении мероприятий по снижению рисков нарушений АМЗ; </w:t>
      </w:r>
    </w:p>
    <w:p w14:paraId="5FAE0BCF" w14:textId="77777777" w:rsidR="003028D4" w:rsidRDefault="003028D4" w:rsidP="003028D4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в) информацию о достижении ключевых показателей эффективности антимонопольного комплаенса. </w:t>
      </w:r>
    </w:p>
    <w:p w14:paraId="777326C5" w14:textId="77777777" w:rsidR="003028D4" w:rsidRDefault="003028D4" w:rsidP="003028D4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Проект доклада согласовывается Главой администрации Навлинского района (в его отсутствие лицом, его замещающим) и не позднее 7 дней после его согласования представляется на утверждение коллегиальному органу. </w:t>
      </w:r>
    </w:p>
    <w:p w14:paraId="3D9872C4" w14:textId="77777777" w:rsidR="003028D4" w:rsidRDefault="003028D4" w:rsidP="003028D4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5.3</w:t>
      </w:r>
      <w:r>
        <w:tab/>
        <w:t xml:space="preserve">. Коллегиальный орган утверждает доклад об антимонопольном комплаенсе в срок не позднее 20 февраля года, следующего за отчетным. </w:t>
      </w:r>
    </w:p>
    <w:p w14:paraId="3A4659AB" w14:textId="73F4291D" w:rsidR="00CC3FE2" w:rsidRPr="005A7C5A" w:rsidRDefault="003028D4" w:rsidP="003028D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>Доклад об антимонопольном комплаенсе, утвержденный коллегиальным органом, размещается на официальном сайте администрации Навлинского района в сети «Интернет» не позднее 25 февраля.</w:t>
      </w:r>
      <w:r w:rsidR="00CC3FE2" w:rsidRPr="005A7C5A">
        <w:rPr>
          <w:color w:val="000000"/>
        </w:rPr>
        <w:t> </w:t>
      </w:r>
    </w:p>
    <w:p w14:paraId="37EAD5DB" w14:textId="77777777" w:rsidR="00A44149" w:rsidRPr="005A7C5A" w:rsidRDefault="00A44149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471AF924" w14:textId="77777777" w:rsidR="00A44149" w:rsidRPr="005A7C5A" w:rsidRDefault="00A44149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70D4B7F6" w14:textId="77777777" w:rsidR="00A44149" w:rsidRDefault="00A44149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2BA24910" w14:textId="77777777" w:rsidR="005A7C5A" w:rsidRDefault="005A7C5A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0BD9A57C" w14:textId="77777777" w:rsidR="005A7C5A" w:rsidRDefault="005A7C5A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37AE4224" w14:textId="77777777" w:rsidR="005A7C5A" w:rsidRDefault="005A7C5A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332C2C7B" w14:textId="77777777" w:rsidR="005A7C5A" w:rsidRDefault="005A7C5A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40B33683" w14:textId="77777777" w:rsidR="005A7C5A" w:rsidRDefault="005A7C5A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363F1289" w14:textId="77777777" w:rsidR="005A7C5A" w:rsidRDefault="005A7C5A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2CB6EE88" w14:textId="77777777" w:rsidR="005A7C5A" w:rsidRDefault="005A7C5A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00E9AC4E" w14:textId="77777777" w:rsidR="005A7C5A" w:rsidRDefault="005A7C5A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1F83D819" w14:textId="0DE22DDF" w:rsidR="005A7C5A" w:rsidRDefault="005A7C5A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39068487" w14:textId="4A16F194" w:rsidR="00FC2E20" w:rsidRDefault="00FC2E20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6D3E9FFE" w14:textId="168CBC53" w:rsidR="00FC2E20" w:rsidRDefault="00FC2E20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3021891B" w14:textId="11959931" w:rsidR="00FC2E20" w:rsidRDefault="00FC2E20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3322B21C" w14:textId="5517B6AF" w:rsidR="00FC2E20" w:rsidRDefault="00FC2E20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09C8419A" w14:textId="6289653E" w:rsidR="00FC2E20" w:rsidRDefault="00FC2E20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4BFDF37C" w14:textId="6134B073" w:rsidR="00FC2E20" w:rsidRDefault="00FC2E20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3D6222C4" w14:textId="78DC7DC2" w:rsidR="00EF1742" w:rsidRDefault="00EF1742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3DD18366" w14:textId="29AAA6B7" w:rsidR="00EF1742" w:rsidRDefault="00EF1742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12CA78F9" w14:textId="77777777" w:rsidR="00EF1742" w:rsidRDefault="00EF1742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129C03F1" w14:textId="62007BD1" w:rsidR="00FC2E20" w:rsidRDefault="00FC2E20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479AE3E8" w14:textId="1C26131A" w:rsidR="003028D4" w:rsidRDefault="003028D4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7BB77B6C" w14:textId="4906DA2A" w:rsidR="003028D4" w:rsidRDefault="003028D4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26EC67E2" w14:textId="565A0EC9" w:rsidR="003028D4" w:rsidRDefault="003028D4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57F60C03" w14:textId="1537A483" w:rsidR="003028D4" w:rsidRDefault="003028D4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12AEEBC4" w14:textId="5B977E31" w:rsidR="003028D4" w:rsidRDefault="003028D4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5DD0FC49" w14:textId="356B583C" w:rsidR="003028D4" w:rsidRDefault="003028D4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7224B5DC" w14:textId="05619E61" w:rsidR="003028D4" w:rsidRDefault="003028D4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0D05A09F" w14:textId="2BEF9BC6" w:rsidR="003028D4" w:rsidRDefault="003028D4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2237D49F" w14:textId="52E49B7F" w:rsidR="003028D4" w:rsidRDefault="003028D4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272E38C5" w14:textId="3344AB0B" w:rsidR="003028D4" w:rsidRDefault="003028D4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6C6297CA" w14:textId="1D661593" w:rsidR="003028D4" w:rsidRDefault="003028D4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70565F2C" w14:textId="3C8E12B8" w:rsidR="003028D4" w:rsidRDefault="003028D4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317100E0" w14:textId="013A8A8E" w:rsidR="003028D4" w:rsidRDefault="003028D4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3DE2083B" w14:textId="2362A471" w:rsidR="00A62BA2" w:rsidRDefault="00A62BA2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1A4B3C4C" w14:textId="535500C2" w:rsidR="00A62BA2" w:rsidRDefault="00A62BA2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7F0AE173" w14:textId="5F77E3D9" w:rsidR="00A62BA2" w:rsidRDefault="00A62BA2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156CEB67" w14:textId="78DA3199" w:rsidR="00A62BA2" w:rsidRDefault="00A62BA2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65ADA25B" w14:textId="77777777" w:rsidR="00FA3F15" w:rsidRDefault="00FA3F15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2005ED8F" w14:textId="77777777" w:rsidR="00CC3FE2" w:rsidRPr="00250A42" w:rsidRDefault="00CC3FE2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  <w:r w:rsidRPr="00250A42">
        <w:rPr>
          <w:color w:val="000000"/>
        </w:rPr>
        <w:lastRenderedPageBreak/>
        <w:t>Приложение 1</w:t>
      </w:r>
    </w:p>
    <w:p w14:paraId="1E7747F4" w14:textId="77777777" w:rsidR="00CC3FE2" w:rsidRPr="00250A42" w:rsidRDefault="00CC3FE2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  <w:r w:rsidRPr="00250A42">
        <w:rPr>
          <w:color w:val="000000"/>
        </w:rPr>
        <w:t>к Положению об организации</w:t>
      </w:r>
      <w:r w:rsidR="00250A42" w:rsidRPr="00250A42">
        <w:rPr>
          <w:color w:val="000000"/>
        </w:rPr>
        <w:t xml:space="preserve"> </w:t>
      </w:r>
      <w:r w:rsidRPr="00250A42">
        <w:rPr>
          <w:color w:val="000000"/>
        </w:rPr>
        <w:t>системы внутреннего обеспечения</w:t>
      </w:r>
      <w:r w:rsidR="00250A42">
        <w:rPr>
          <w:color w:val="000000"/>
        </w:rPr>
        <w:t xml:space="preserve"> </w:t>
      </w:r>
      <w:r w:rsidRPr="00250A42">
        <w:rPr>
          <w:color w:val="000000"/>
        </w:rPr>
        <w:t>соответствия требованиям</w:t>
      </w:r>
      <w:r w:rsidR="00250A42" w:rsidRPr="00250A42">
        <w:rPr>
          <w:color w:val="000000"/>
        </w:rPr>
        <w:t xml:space="preserve"> антимонопольного </w:t>
      </w:r>
      <w:r w:rsidRPr="00250A42">
        <w:rPr>
          <w:color w:val="000000"/>
        </w:rPr>
        <w:t>законодательства</w:t>
      </w:r>
      <w:r w:rsidR="00250A42">
        <w:rPr>
          <w:color w:val="000000"/>
        </w:rPr>
        <w:t xml:space="preserve"> в а</w:t>
      </w:r>
      <w:r w:rsidRPr="00250A42">
        <w:rPr>
          <w:color w:val="000000"/>
        </w:rPr>
        <w:t xml:space="preserve">дминистрации </w:t>
      </w:r>
      <w:r w:rsidR="00DC4FBF" w:rsidRPr="00250A42">
        <w:rPr>
          <w:color w:val="000000"/>
        </w:rPr>
        <w:t>Навлинского</w:t>
      </w:r>
      <w:r w:rsidRPr="00250A42">
        <w:rPr>
          <w:color w:val="000000"/>
        </w:rPr>
        <w:t xml:space="preserve"> района</w:t>
      </w:r>
    </w:p>
    <w:p w14:paraId="611011ED" w14:textId="77777777" w:rsidR="00CC3FE2" w:rsidRPr="00DC4FBF" w:rsidRDefault="00CC3FE2" w:rsidP="00DC4F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08C8EB9" w14:textId="77777777" w:rsidR="00250A42" w:rsidRDefault="00250A42" w:rsidP="00DC4F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B4C144A" w14:textId="77777777" w:rsidR="00250A42" w:rsidRDefault="00250A42" w:rsidP="00DC4F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0B346DA" w14:textId="77777777" w:rsidR="00CC3FE2" w:rsidRPr="00A62BA2" w:rsidRDefault="00A44149" w:rsidP="00A44149">
      <w:pPr>
        <w:pStyle w:val="a4"/>
        <w:shd w:val="clear" w:color="auto" w:fill="FFFFFF"/>
        <w:spacing w:before="0" w:beforeAutospacing="0" w:after="0" w:afterAutospacing="0"/>
        <w:jc w:val="center"/>
      </w:pPr>
      <w:r w:rsidRPr="00A62BA2">
        <w:t>Уровни рисков нарушений антимонопольного законодательства</w:t>
      </w:r>
    </w:p>
    <w:p w14:paraId="58B20FA8" w14:textId="77777777" w:rsidR="00A44149" w:rsidRPr="00A62BA2" w:rsidRDefault="00A44149" w:rsidP="00A44149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664"/>
      </w:tblGrid>
      <w:tr w:rsidR="00A44149" w:rsidRPr="00A62BA2" w14:paraId="3FD0B03C" w14:textId="77777777" w:rsidTr="006739F2">
        <w:tc>
          <w:tcPr>
            <w:tcW w:w="3397" w:type="dxa"/>
          </w:tcPr>
          <w:p w14:paraId="420F808A" w14:textId="77777777" w:rsidR="00A44149" w:rsidRPr="00A62BA2" w:rsidRDefault="00A44149" w:rsidP="00A4414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2BA2">
              <w:t>Уровень риска</w:t>
            </w:r>
          </w:p>
        </w:tc>
        <w:tc>
          <w:tcPr>
            <w:tcW w:w="5664" w:type="dxa"/>
          </w:tcPr>
          <w:p w14:paraId="67C3062C" w14:textId="77777777" w:rsidR="00A44149" w:rsidRPr="00A62BA2" w:rsidRDefault="00A44149" w:rsidP="00A4414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2BA2">
              <w:t>Описание риска</w:t>
            </w:r>
          </w:p>
        </w:tc>
      </w:tr>
      <w:tr w:rsidR="00A44149" w:rsidRPr="00A62BA2" w14:paraId="034ECF22" w14:textId="77777777" w:rsidTr="006739F2">
        <w:tc>
          <w:tcPr>
            <w:tcW w:w="3397" w:type="dxa"/>
          </w:tcPr>
          <w:p w14:paraId="4405B700" w14:textId="77777777" w:rsidR="00A44149" w:rsidRPr="00A62BA2" w:rsidRDefault="00A44149" w:rsidP="00A4414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62BA2">
              <w:t>Низкий уровень</w:t>
            </w:r>
          </w:p>
        </w:tc>
        <w:tc>
          <w:tcPr>
            <w:tcW w:w="5664" w:type="dxa"/>
          </w:tcPr>
          <w:p w14:paraId="2A4A6699" w14:textId="77777777" w:rsidR="00A44149" w:rsidRPr="00A62BA2" w:rsidRDefault="00A44149" w:rsidP="00A4414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62BA2">
              <w:t>отрицательное влияние на отношение институтов гражданского общества к деятельности администрации Навлинского района по развитию конкуренции, вероятность выдачи предупреждения, возбуждения дела о нарушении антимонопольного законодательства, наложения штрафа, в том числе и в отношении сотрудником, отсутствует</w:t>
            </w:r>
          </w:p>
        </w:tc>
      </w:tr>
      <w:tr w:rsidR="00A44149" w:rsidRPr="00A62BA2" w14:paraId="606D8CAC" w14:textId="77777777" w:rsidTr="006739F2">
        <w:tc>
          <w:tcPr>
            <w:tcW w:w="3397" w:type="dxa"/>
          </w:tcPr>
          <w:p w14:paraId="016CECC6" w14:textId="77777777" w:rsidR="00A44149" w:rsidRPr="00A62BA2" w:rsidRDefault="00A44149" w:rsidP="00A4414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62BA2">
              <w:t>Незначительный уровень</w:t>
            </w:r>
          </w:p>
        </w:tc>
        <w:tc>
          <w:tcPr>
            <w:tcW w:w="5664" w:type="dxa"/>
          </w:tcPr>
          <w:p w14:paraId="4AC41BDB" w14:textId="0E03F39E" w:rsidR="00A44149" w:rsidRPr="00A62BA2" w:rsidRDefault="00A44149" w:rsidP="00A4414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62BA2">
              <w:t>вероятность выдачи</w:t>
            </w:r>
            <w:r w:rsidR="00CC164D" w:rsidRPr="00A62BA2">
              <w:t xml:space="preserve"> </w:t>
            </w:r>
            <w:r w:rsidR="003028D4" w:rsidRPr="00A62BA2">
              <w:t xml:space="preserve">структурному подразделению </w:t>
            </w:r>
            <w:r w:rsidR="00CC164D" w:rsidRPr="00A62BA2">
              <w:t>администрации</w:t>
            </w:r>
            <w:r w:rsidRPr="00A62BA2">
              <w:t xml:space="preserve"> </w:t>
            </w:r>
            <w:r w:rsidR="00CC164D" w:rsidRPr="00A62BA2">
              <w:t>Навлинского района</w:t>
            </w:r>
            <w:r w:rsidRPr="00A62BA2">
              <w:t xml:space="preserve"> и/или ее сотруднику предупреждения</w:t>
            </w:r>
          </w:p>
        </w:tc>
      </w:tr>
      <w:tr w:rsidR="00A44149" w:rsidRPr="00A62BA2" w14:paraId="29C77EEE" w14:textId="77777777" w:rsidTr="006739F2">
        <w:tc>
          <w:tcPr>
            <w:tcW w:w="3397" w:type="dxa"/>
          </w:tcPr>
          <w:p w14:paraId="65BA93B3" w14:textId="77777777" w:rsidR="00A44149" w:rsidRPr="00A62BA2" w:rsidRDefault="00CC164D" w:rsidP="00A4414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62BA2">
              <w:t>Существенный уровень</w:t>
            </w:r>
          </w:p>
        </w:tc>
        <w:tc>
          <w:tcPr>
            <w:tcW w:w="5664" w:type="dxa"/>
          </w:tcPr>
          <w:p w14:paraId="41C1257A" w14:textId="1B2C8B60" w:rsidR="00A44149" w:rsidRPr="00A62BA2" w:rsidRDefault="00CC164D" w:rsidP="00CC164D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62BA2">
              <w:t xml:space="preserve">вероятность выдачи </w:t>
            </w:r>
            <w:r w:rsidR="003028D4" w:rsidRPr="00A62BA2">
              <w:t xml:space="preserve">структурному подразделению </w:t>
            </w:r>
            <w:r w:rsidRPr="00A62BA2">
              <w:t xml:space="preserve">администрации Навлинского района </w:t>
            </w:r>
            <w:r w:rsidR="006739F2" w:rsidRPr="00A62BA2">
              <w:t>предупреждения и возбуждения в отношении него дела о нарушении антимонопольного законодательства</w:t>
            </w:r>
          </w:p>
        </w:tc>
      </w:tr>
      <w:tr w:rsidR="00A44149" w:rsidRPr="00A62BA2" w14:paraId="4E598CA7" w14:textId="77777777" w:rsidTr="006739F2">
        <w:tc>
          <w:tcPr>
            <w:tcW w:w="3397" w:type="dxa"/>
          </w:tcPr>
          <w:p w14:paraId="655D407B" w14:textId="77777777" w:rsidR="00A44149" w:rsidRPr="00A62BA2" w:rsidRDefault="00CC164D" w:rsidP="00A4414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62BA2">
              <w:t>Высокий уровень</w:t>
            </w:r>
          </w:p>
        </w:tc>
        <w:tc>
          <w:tcPr>
            <w:tcW w:w="5664" w:type="dxa"/>
          </w:tcPr>
          <w:p w14:paraId="457FAE96" w14:textId="1A99FCE3" w:rsidR="00A44149" w:rsidRPr="00A62BA2" w:rsidRDefault="00CC164D" w:rsidP="00CC164D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62BA2">
              <w:t>вероятность выдачи</w:t>
            </w:r>
            <w:r w:rsidR="006739F2" w:rsidRPr="00A62BA2">
              <w:t xml:space="preserve"> структурному подразделению</w:t>
            </w:r>
            <w:r w:rsidRPr="00A62BA2">
              <w:t xml:space="preserve"> администрации Навлинского района предупреждения, </w:t>
            </w:r>
            <w:r w:rsidR="006739F2" w:rsidRPr="00A62BA2">
              <w:t>возбуждения в отношении него дела о нарушении антимонопольного законодательства и привлечение его к административной ответственности (штраф, дисквалификация)</w:t>
            </w:r>
          </w:p>
        </w:tc>
      </w:tr>
    </w:tbl>
    <w:p w14:paraId="5C75CC8A" w14:textId="77777777" w:rsidR="00A44149" w:rsidRPr="00DC4FBF" w:rsidRDefault="00A44149" w:rsidP="00A4414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E34BD39" w14:textId="77777777" w:rsidR="00CC3FE2" w:rsidRDefault="00CC3FE2" w:rsidP="00DC4F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F2C912A" w14:textId="216BA9A7" w:rsidR="00EF1742" w:rsidRDefault="00EF1742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3A5837DF" w14:textId="656440EF" w:rsidR="00A62BA2" w:rsidRDefault="00A62BA2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521C0DF4" w14:textId="19503085" w:rsidR="00A62BA2" w:rsidRDefault="00A62BA2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346220DB" w14:textId="3393306D" w:rsidR="00A62BA2" w:rsidRDefault="00A62BA2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30B58849" w14:textId="3F3A2552" w:rsidR="00A62BA2" w:rsidRDefault="00A62BA2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34B69B99" w14:textId="5C7C0A22" w:rsidR="00A62BA2" w:rsidRDefault="00A62BA2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1D9D941E" w14:textId="77777777" w:rsidR="00A62BA2" w:rsidRDefault="00A62BA2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5528D9AB" w14:textId="1B334A9E" w:rsidR="006739F2" w:rsidRDefault="006739F2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19C24C8B" w14:textId="4DFF2C5D" w:rsidR="006739F2" w:rsidRDefault="006739F2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5155CAA5" w14:textId="634BF421" w:rsidR="006739F2" w:rsidRDefault="006739F2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73E18E2C" w14:textId="2F181550" w:rsidR="006739F2" w:rsidRDefault="006739F2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49F6641F" w14:textId="0C6BCCBC" w:rsidR="006739F2" w:rsidRDefault="006739F2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1E9A091D" w14:textId="165C5596" w:rsidR="006739F2" w:rsidRDefault="006739F2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6F4C09DF" w14:textId="53239A8F" w:rsidR="006739F2" w:rsidRDefault="006739F2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17ED452E" w14:textId="0483B867" w:rsidR="006739F2" w:rsidRDefault="006739F2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</w:p>
    <w:p w14:paraId="475EB1FF" w14:textId="79915711" w:rsidR="00250A42" w:rsidRPr="00250A42" w:rsidRDefault="00EF1742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250A42">
        <w:rPr>
          <w:color w:val="000000"/>
        </w:rPr>
        <w:t>Приложение 2</w:t>
      </w:r>
    </w:p>
    <w:p w14:paraId="16DF4F9E" w14:textId="77777777" w:rsidR="00250A42" w:rsidRPr="00250A42" w:rsidRDefault="00250A42" w:rsidP="00250A42">
      <w:pPr>
        <w:pStyle w:val="a4"/>
        <w:shd w:val="clear" w:color="auto" w:fill="FFFFFF"/>
        <w:spacing w:before="0" w:beforeAutospacing="0" w:after="0" w:afterAutospacing="0"/>
        <w:ind w:left="4962"/>
        <w:jc w:val="both"/>
        <w:rPr>
          <w:color w:val="000000"/>
        </w:rPr>
      </w:pPr>
      <w:r w:rsidRPr="00250A42">
        <w:rPr>
          <w:color w:val="000000"/>
        </w:rPr>
        <w:t>к Положению об организации системы внутреннего обеспечения</w:t>
      </w:r>
      <w:r>
        <w:rPr>
          <w:color w:val="000000"/>
        </w:rPr>
        <w:t xml:space="preserve"> </w:t>
      </w:r>
      <w:r w:rsidRPr="00250A42">
        <w:rPr>
          <w:color w:val="000000"/>
        </w:rPr>
        <w:t>соответствия требованиям антимонопольного законодательства</w:t>
      </w:r>
      <w:r>
        <w:rPr>
          <w:color w:val="000000"/>
        </w:rPr>
        <w:t xml:space="preserve"> в а</w:t>
      </w:r>
      <w:r w:rsidRPr="00250A42">
        <w:rPr>
          <w:color w:val="000000"/>
        </w:rPr>
        <w:t>дминистрации Навлинского района</w:t>
      </w:r>
    </w:p>
    <w:p w14:paraId="0FFE1AEC" w14:textId="77777777" w:rsidR="00250A42" w:rsidRDefault="00250A42" w:rsidP="00DC4F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25B7DE4" w14:textId="77777777" w:rsidR="00250A42" w:rsidRDefault="00250A42" w:rsidP="00DC4F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AF96979" w14:textId="77777777" w:rsidR="00250A42" w:rsidRDefault="00250A42" w:rsidP="00DC4F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D501209" w14:textId="77777777" w:rsidR="00CC164D" w:rsidRPr="00A62BA2" w:rsidRDefault="00CC164D" w:rsidP="00250A42">
      <w:pPr>
        <w:pStyle w:val="a4"/>
        <w:shd w:val="clear" w:color="auto" w:fill="FFFFFF"/>
        <w:spacing w:before="0" w:beforeAutospacing="0" w:after="0" w:afterAutospacing="0"/>
        <w:jc w:val="center"/>
      </w:pPr>
      <w:r w:rsidRPr="00A62BA2">
        <w:t>Ключевые показатели эффективности реализации мероприятий</w:t>
      </w:r>
    </w:p>
    <w:p w14:paraId="43D0BD42" w14:textId="77777777" w:rsidR="00CC3FE2" w:rsidRPr="00A62BA2" w:rsidRDefault="00CC164D" w:rsidP="00250A42">
      <w:pPr>
        <w:pStyle w:val="a4"/>
        <w:shd w:val="clear" w:color="auto" w:fill="FFFFFF"/>
        <w:spacing w:before="0" w:beforeAutospacing="0" w:after="0" w:afterAutospacing="0"/>
        <w:jc w:val="center"/>
      </w:pPr>
      <w:r w:rsidRPr="00A62BA2">
        <w:t xml:space="preserve"> антимонопольного комплаенса</w:t>
      </w:r>
    </w:p>
    <w:p w14:paraId="39F96C96" w14:textId="77777777" w:rsidR="00CC164D" w:rsidRPr="00A62BA2" w:rsidRDefault="00CC164D" w:rsidP="00250A42">
      <w:pPr>
        <w:pStyle w:val="a4"/>
        <w:shd w:val="clear" w:color="auto" w:fill="FFFFFF"/>
        <w:spacing w:before="0" w:beforeAutospacing="0" w:after="0" w:afterAutospacing="0"/>
        <w:jc w:val="center"/>
      </w:pPr>
    </w:p>
    <w:p w14:paraId="30C787A4" w14:textId="77777777" w:rsidR="00CC164D" w:rsidRPr="00A62BA2" w:rsidRDefault="00CC164D" w:rsidP="00250A4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9"/>
        <w:gridCol w:w="4994"/>
        <w:gridCol w:w="3018"/>
      </w:tblGrid>
      <w:tr w:rsidR="00CC164D" w:rsidRPr="00A62BA2" w14:paraId="62D11870" w14:textId="77777777" w:rsidTr="00CC164D">
        <w:tc>
          <w:tcPr>
            <w:tcW w:w="1101" w:type="dxa"/>
          </w:tcPr>
          <w:p w14:paraId="71AB6D8D" w14:textId="77777777" w:rsidR="00CC164D" w:rsidRPr="00A62BA2" w:rsidRDefault="00CC164D" w:rsidP="00DC4FB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</w:rPr>
            </w:pPr>
            <w:r w:rsidRPr="00A62BA2">
              <w:rPr>
                <w:rStyle w:val="a5"/>
                <w:b w:val="0"/>
                <w:color w:val="000000"/>
              </w:rPr>
              <w:t>№ п/п</w:t>
            </w:r>
          </w:p>
        </w:tc>
        <w:tc>
          <w:tcPr>
            <w:tcW w:w="5279" w:type="dxa"/>
          </w:tcPr>
          <w:p w14:paraId="5896A54B" w14:textId="77777777" w:rsidR="00CC164D" w:rsidRPr="00A62BA2" w:rsidRDefault="00CC164D" w:rsidP="00CC164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</w:rPr>
            </w:pPr>
            <w:r w:rsidRPr="00A62BA2">
              <w:t>Наименование показателя</w:t>
            </w:r>
          </w:p>
        </w:tc>
        <w:tc>
          <w:tcPr>
            <w:tcW w:w="3191" w:type="dxa"/>
          </w:tcPr>
          <w:p w14:paraId="26501DD1" w14:textId="77777777" w:rsidR="00CC164D" w:rsidRPr="00A62BA2" w:rsidRDefault="00CC164D" w:rsidP="00CC164D">
            <w:pPr>
              <w:pStyle w:val="a4"/>
              <w:spacing w:before="0" w:beforeAutospacing="0" w:after="0" w:afterAutospacing="0"/>
              <w:jc w:val="center"/>
            </w:pPr>
            <w:r w:rsidRPr="00A62BA2">
              <w:t xml:space="preserve">Значение показателя </w:t>
            </w:r>
          </w:p>
          <w:p w14:paraId="6A94A028" w14:textId="77777777" w:rsidR="00CC164D" w:rsidRPr="00A62BA2" w:rsidRDefault="00CC164D" w:rsidP="00CC164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</w:rPr>
            </w:pPr>
            <w:r w:rsidRPr="00A62BA2">
              <w:t>к 2021 году</w:t>
            </w:r>
          </w:p>
        </w:tc>
      </w:tr>
      <w:tr w:rsidR="00CC164D" w:rsidRPr="00A62BA2" w14:paraId="19255F30" w14:textId="77777777" w:rsidTr="00CC164D">
        <w:tc>
          <w:tcPr>
            <w:tcW w:w="1101" w:type="dxa"/>
          </w:tcPr>
          <w:p w14:paraId="0AA36ED6" w14:textId="77777777" w:rsidR="00CC164D" w:rsidRPr="00A62BA2" w:rsidRDefault="00CC164D" w:rsidP="00DC4FB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</w:rPr>
            </w:pPr>
            <w:r w:rsidRPr="00A62BA2">
              <w:rPr>
                <w:rStyle w:val="a5"/>
                <w:b w:val="0"/>
                <w:color w:val="000000"/>
              </w:rPr>
              <w:t>1.</w:t>
            </w:r>
          </w:p>
        </w:tc>
        <w:tc>
          <w:tcPr>
            <w:tcW w:w="5279" w:type="dxa"/>
          </w:tcPr>
          <w:p w14:paraId="3ADFBBAB" w14:textId="44110E48" w:rsidR="00CC164D" w:rsidRPr="00A62BA2" w:rsidRDefault="00CC164D" w:rsidP="00DC4FBF">
            <w:pPr>
              <w:pStyle w:val="a4"/>
              <w:spacing w:before="0" w:beforeAutospacing="0" w:after="0" w:afterAutospacing="0"/>
              <w:jc w:val="both"/>
              <w:rPr>
                <w:rStyle w:val="a5"/>
                <w:color w:val="000000"/>
              </w:rPr>
            </w:pPr>
            <w:r w:rsidRPr="00A62BA2">
              <w:t>Коэффициент снижения количества нарушений антимонопольного законодательства (по сравнению с 201</w:t>
            </w:r>
            <w:r w:rsidR="006739F2" w:rsidRPr="00A62BA2">
              <w:t>9</w:t>
            </w:r>
            <w:r w:rsidRPr="00A62BA2">
              <w:t xml:space="preserve"> годом)</w:t>
            </w:r>
          </w:p>
        </w:tc>
        <w:tc>
          <w:tcPr>
            <w:tcW w:w="3191" w:type="dxa"/>
          </w:tcPr>
          <w:p w14:paraId="342F643E" w14:textId="77777777" w:rsidR="00CC164D" w:rsidRPr="00A62BA2" w:rsidRDefault="00CC164D" w:rsidP="00DC4FB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</w:rPr>
            </w:pPr>
            <w:r w:rsidRPr="00A62BA2">
              <w:rPr>
                <w:rStyle w:val="a5"/>
                <w:b w:val="0"/>
                <w:color w:val="000000"/>
              </w:rPr>
              <w:t>2</w:t>
            </w:r>
          </w:p>
        </w:tc>
      </w:tr>
      <w:tr w:rsidR="00CC164D" w:rsidRPr="00A62BA2" w14:paraId="7A5E51A3" w14:textId="77777777" w:rsidTr="00CC164D">
        <w:tc>
          <w:tcPr>
            <w:tcW w:w="1101" w:type="dxa"/>
          </w:tcPr>
          <w:p w14:paraId="49C184E9" w14:textId="77777777" w:rsidR="00CC164D" w:rsidRPr="00A62BA2" w:rsidRDefault="00CC164D" w:rsidP="00DC4FB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</w:rPr>
            </w:pPr>
            <w:r w:rsidRPr="00A62BA2">
              <w:rPr>
                <w:rStyle w:val="a5"/>
                <w:b w:val="0"/>
                <w:color w:val="000000"/>
              </w:rPr>
              <w:t>2.</w:t>
            </w:r>
          </w:p>
        </w:tc>
        <w:tc>
          <w:tcPr>
            <w:tcW w:w="5279" w:type="dxa"/>
          </w:tcPr>
          <w:p w14:paraId="2014BBA2" w14:textId="77777777" w:rsidR="00CC164D" w:rsidRPr="00A62BA2" w:rsidRDefault="00CC164D" w:rsidP="00CC164D">
            <w:pPr>
              <w:pStyle w:val="a4"/>
              <w:spacing w:before="0" w:beforeAutospacing="0" w:after="0" w:afterAutospacing="0"/>
              <w:jc w:val="both"/>
              <w:rPr>
                <w:rStyle w:val="a5"/>
                <w:color w:val="000000"/>
              </w:rPr>
            </w:pPr>
            <w:r w:rsidRPr="00A62BA2">
              <w:t>Доля проектов нормативных правовых актов администрации Навлинского района, в которых выявлены риски нарушения антимонопольного законодательства, %</w:t>
            </w:r>
          </w:p>
        </w:tc>
        <w:tc>
          <w:tcPr>
            <w:tcW w:w="3191" w:type="dxa"/>
          </w:tcPr>
          <w:p w14:paraId="566EF949" w14:textId="77777777" w:rsidR="00CC164D" w:rsidRPr="00A62BA2" w:rsidRDefault="00CC164D" w:rsidP="00DC4FB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</w:rPr>
            </w:pPr>
          </w:p>
        </w:tc>
      </w:tr>
      <w:tr w:rsidR="00CC164D" w:rsidRPr="00A62BA2" w14:paraId="5A1E269F" w14:textId="77777777" w:rsidTr="00CC164D">
        <w:tc>
          <w:tcPr>
            <w:tcW w:w="1101" w:type="dxa"/>
          </w:tcPr>
          <w:p w14:paraId="0F6EDE8B" w14:textId="77777777" w:rsidR="00CC164D" w:rsidRPr="00A62BA2" w:rsidRDefault="00CC164D" w:rsidP="00DC4FB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</w:rPr>
            </w:pPr>
            <w:r w:rsidRPr="00A62BA2">
              <w:rPr>
                <w:rStyle w:val="a5"/>
                <w:b w:val="0"/>
                <w:color w:val="000000"/>
              </w:rPr>
              <w:t>3.</w:t>
            </w:r>
          </w:p>
        </w:tc>
        <w:tc>
          <w:tcPr>
            <w:tcW w:w="5279" w:type="dxa"/>
          </w:tcPr>
          <w:p w14:paraId="2B5C2595" w14:textId="77777777" w:rsidR="00CC164D" w:rsidRPr="00A62BA2" w:rsidRDefault="00CC164D" w:rsidP="00DC4FBF">
            <w:pPr>
              <w:pStyle w:val="a4"/>
              <w:spacing w:before="0" w:beforeAutospacing="0" w:after="0" w:afterAutospacing="0"/>
              <w:jc w:val="both"/>
              <w:rPr>
                <w:rStyle w:val="a5"/>
                <w:color w:val="000000"/>
              </w:rPr>
            </w:pPr>
            <w:r w:rsidRPr="00A62BA2">
              <w:t>Доля нормативных правовых актов администрации Навлинского района, в которых выявлены риски нарушения антимонопольного законодательства, %</w:t>
            </w:r>
          </w:p>
        </w:tc>
        <w:tc>
          <w:tcPr>
            <w:tcW w:w="3191" w:type="dxa"/>
          </w:tcPr>
          <w:p w14:paraId="091A899E" w14:textId="77777777" w:rsidR="00CC164D" w:rsidRPr="00A62BA2" w:rsidRDefault="00CC164D" w:rsidP="00DC4FB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</w:rPr>
            </w:pPr>
          </w:p>
        </w:tc>
      </w:tr>
      <w:tr w:rsidR="00CC164D" w:rsidRPr="00A62BA2" w14:paraId="4276C443" w14:textId="77777777" w:rsidTr="00CC164D">
        <w:tc>
          <w:tcPr>
            <w:tcW w:w="1101" w:type="dxa"/>
          </w:tcPr>
          <w:p w14:paraId="51BC92C1" w14:textId="77777777" w:rsidR="00CC164D" w:rsidRPr="00A62BA2" w:rsidRDefault="00CC164D" w:rsidP="00DC4FB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</w:rPr>
            </w:pPr>
            <w:r w:rsidRPr="00A62BA2">
              <w:rPr>
                <w:rStyle w:val="a5"/>
                <w:b w:val="0"/>
                <w:color w:val="000000"/>
              </w:rPr>
              <w:t>4.</w:t>
            </w:r>
          </w:p>
        </w:tc>
        <w:tc>
          <w:tcPr>
            <w:tcW w:w="5279" w:type="dxa"/>
          </w:tcPr>
          <w:p w14:paraId="4A56CCA8" w14:textId="77777777" w:rsidR="00CC164D" w:rsidRPr="00A62BA2" w:rsidRDefault="00CC164D" w:rsidP="00DC4FBF">
            <w:pPr>
              <w:pStyle w:val="a4"/>
              <w:spacing w:before="0" w:beforeAutospacing="0" w:after="0" w:afterAutospacing="0"/>
              <w:jc w:val="both"/>
              <w:rPr>
                <w:rStyle w:val="a5"/>
                <w:color w:val="000000"/>
              </w:rPr>
            </w:pPr>
            <w:r w:rsidRPr="00A62BA2">
              <w:t>Доля сотрудников администрации Навлинского района, с которыми были проведены обучающие мероприятия по антимонопольному законодательству и антимонопольному комплаенсу, %</w:t>
            </w:r>
          </w:p>
        </w:tc>
        <w:tc>
          <w:tcPr>
            <w:tcW w:w="3191" w:type="dxa"/>
          </w:tcPr>
          <w:p w14:paraId="7EF61B00" w14:textId="77777777" w:rsidR="00CC164D" w:rsidRPr="00A62BA2" w:rsidRDefault="00CC164D" w:rsidP="00DC4FBF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</w:rPr>
            </w:pPr>
            <w:r w:rsidRPr="00A62BA2">
              <w:rPr>
                <w:rStyle w:val="a5"/>
                <w:b w:val="0"/>
                <w:color w:val="000000"/>
              </w:rPr>
              <w:t>100</w:t>
            </w:r>
          </w:p>
        </w:tc>
      </w:tr>
    </w:tbl>
    <w:p w14:paraId="61542284" w14:textId="77777777" w:rsidR="00CC3FE2" w:rsidRPr="00DC4FBF" w:rsidRDefault="00CC3FE2" w:rsidP="00DC4F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4FBF">
        <w:rPr>
          <w:rStyle w:val="a5"/>
          <w:color w:val="000000"/>
          <w:sz w:val="28"/>
          <w:szCs w:val="28"/>
        </w:rPr>
        <w:t> </w:t>
      </w:r>
    </w:p>
    <w:p w14:paraId="73BD1C88" w14:textId="77777777" w:rsidR="00CC3FE2" w:rsidRPr="00DC4FBF" w:rsidRDefault="00CC3FE2" w:rsidP="00DC4F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4FBF">
        <w:rPr>
          <w:color w:val="000000"/>
          <w:sz w:val="28"/>
          <w:szCs w:val="28"/>
        </w:rPr>
        <w:t> </w:t>
      </w:r>
    </w:p>
    <w:p w14:paraId="38FC93E7" w14:textId="41AB73E2" w:rsidR="00C1634C" w:rsidRDefault="00CC3FE2" w:rsidP="00250A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4FBF">
        <w:rPr>
          <w:color w:val="000000"/>
          <w:sz w:val="28"/>
          <w:szCs w:val="28"/>
        </w:rPr>
        <w:t> </w:t>
      </w:r>
    </w:p>
    <w:p w14:paraId="69897F8A" w14:textId="5AEEB430" w:rsidR="007D23A3" w:rsidRDefault="007D23A3" w:rsidP="00250A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283743A" w14:textId="580E7FEE" w:rsidR="007D23A3" w:rsidRDefault="007D23A3" w:rsidP="00250A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F4EA367" w14:textId="46DF8D5F" w:rsidR="007D23A3" w:rsidRDefault="007D23A3" w:rsidP="00250A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93F3F05" w14:textId="5A615D8F" w:rsidR="007D23A3" w:rsidRDefault="007D23A3" w:rsidP="00250A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44F205F" w14:textId="4A99CC28" w:rsidR="007D23A3" w:rsidRDefault="007D23A3" w:rsidP="00250A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939E6BD" w14:textId="0D5589B9" w:rsidR="007D23A3" w:rsidRDefault="007D23A3" w:rsidP="00250A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591465D" w14:textId="5145348D" w:rsidR="007D23A3" w:rsidRDefault="007D23A3" w:rsidP="00250A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6FDEC19" w14:textId="064FFFEF" w:rsidR="007D23A3" w:rsidRDefault="007D23A3" w:rsidP="00250A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61A1CF6" w14:textId="72D5D87D" w:rsidR="00FC2E20" w:rsidRDefault="00FC2E20" w:rsidP="00250A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0DF2C6C" w14:textId="77777777" w:rsidR="00FC2E20" w:rsidRDefault="00FC2E20" w:rsidP="00250A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599923E" w14:textId="77777777" w:rsidR="00A62BA2" w:rsidRDefault="00A62BA2" w:rsidP="007D23A3">
      <w:pPr>
        <w:pStyle w:val="a4"/>
        <w:shd w:val="clear" w:color="auto" w:fill="FFFFFF"/>
        <w:spacing w:before="0" w:beforeAutospacing="0" w:after="0" w:afterAutospacing="0"/>
        <w:ind w:left="5387"/>
        <w:jc w:val="both"/>
        <w:rPr>
          <w:color w:val="000000"/>
        </w:rPr>
      </w:pPr>
    </w:p>
    <w:p w14:paraId="0E126C06" w14:textId="77777777" w:rsidR="00A62BA2" w:rsidRDefault="00A62BA2" w:rsidP="007D23A3">
      <w:pPr>
        <w:pStyle w:val="a4"/>
        <w:shd w:val="clear" w:color="auto" w:fill="FFFFFF"/>
        <w:spacing w:before="0" w:beforeAutospacing="0" w:after="0" w:afterAutospacing="0"/>
        <w:ind w:left="5387"/>
        <w:jc w:val="both"/>
        <w:rPr>
          <w:color w:val="000000"/>
        </w:rPr>
      </w:pPr>
    </w:p>
    <w:p w14:paraId="2E63FB2E" w14:textId="77777777" w:rsidR="00A62BA2" w:rsidRDefault="00A62BA2" w:rsidP="007D23A3">
      <w:pPr>
        <w:pStyle w:val="a4"/>
        <w:shd w:val="clear" w:color="auto" w:fill="FFFFFF"/>
        <w:spacing w:before="0" w:beforeAutospacing="0" w:after="0" w:afterAutospacing="0"/>
        <w:ind w:left="5387"/>
        <w:jc w:val="both"/>
        <w:rPr>
          <w:color w:val="000000"/>
        </w:rPr>
      </w:pPr>
    </w:p>
    <w:p w14:paraId="5CE47ED9" w14:textId="77777777" w:rsidR="00A62BA2" w:rsidRDefault="00A62BA2" w:rsidP="007D23A3">
      <w:pPr>
        <w:pStyle w:val="a4"/>
        <w:shd w:val="clear" w:color="auto" w:fill="FFFFFF"/>
        <w:spacing w:before="0" w:beforeAutospacing="0" w:after="0" w:afterAutospacing="0"/>
        <w:ind w:left="5387"/>
        <w:jc w:val="both"/>
        <w:rPr>
          <w:color w:val="000000"/>
        </w:rPr>
      </w:pPr>
    </w:p>
    <w:p w14:paraId="5ACE9776" w14:textId="77777777" w:rsidR="00A62BA2" w:rsidRDefault="00A62BA2" w:rsidP="007D23A3">
      <w:pPr>
        <w:pStyle w:val="a4"/>
        <w:shd w:val="clear" w:color="auto" w:fill="FFFFFF"/>
        <w:spacing w:before="0" w:beforeAutospacing="0" w:after="0" w:afterAutospacing="0"/>
        <w:ind w:left="5387"/>
        <w:jc w:val="both"/>
        <w:rPr>
          <w:color w:val="000000"/>
        </w:rPr>
      </w:pPr>
    </w:p>
    <w:p w14:paraId="0894B08B" w14:textId="44E330A9" w:rsidR="007D23A3" w:rsidRDefault="007D23A3" w:rsidP="007D23A3">
      <w:pPr>
        <w:pStyle w:val="a4"/>
        <w:shd w:val="clear" w:color="auto" w:fill="FFFFFF"/>
        <w:spacing w:before="0" w:beforeAutospacing="0" w:after="0" w:afterAutospacing="0"/>
        <w:ind w:left="5387"/>
        <w:jc w:val="both"/>
        <w:rPr>
          <w:color w:val="000000"/>
        </w:rPr>
      </w:pPr>
      <w:r>
        <w:rPr>
          <w:color w:val="000000"/>
        </w:rPr>
        <w:lastRenderedPageBreak/>
        <w:t>Приложение к</w:t>
      </w:r>
    </w:p>
    <w:p w14:paraId="4B456BAF" w14:textId="77777777" w:rsidR="007D23A3" w:rsidRPr="005A7C5A" w:rsidRDefault="007D23A3" w:rsidP="007D23A3">
      <w:pPr>
        <w:pStyle w:val="a4"/>
        <w:shd w:val="clear" w:color="auto" w:fill="FFFFFF"/>
        <w:spacing w:before="0" w:beforeAutospacing="0" w:after="0" w:afterAutospacing="0"/>
        <w:ind w:left="5387"/>
        <w:jc w:val="both"/>
        <w:rPr>
          <w:color w:val="000000"/>
        </w:rPr>
      </w:pPr>
      <w:r>
        <w:rPr>
          <w:color w:val="000000"/>
        </w:rPr>
        <w:t>распоряжению а</w:t>
      </w:r>
      <w:r w:rsidRPr="005A7C5A">
        <w:rPr>
          <w:color w:val="000000"/>
        </w:rPr>
        <w:t>дминистрации</w:t>
      </w:r>
    </w:p>
    <w:p w14:paraId="339554C0" w14:textId="121F2988" w:rsidR="00996B30" w:rsidRPr="00F20F2E" w:rsidRDefault="007D23A3" w:rsidP="00996B30">
      <w:pPr>
        <w:pStyle w:val="a4"/>
        <w:shd w:val="clear" w:color="auto" w:fill="FFFFFF"/>
        <w:spacing w:before="0" w:beforeAutospacing="0" w:after="0" w:afterAutospacing="0"/>
        <w:ind w:left="5387"/>
        <w:jc w:val="both"/>
        <w:rPr>
          <w:color w:val="000000"/>
        </w:rPr>
      </w:pPr>
      <w:r w:rsidRPr="005A7C5A">
        <w:rPr>
          <w:color w:val="000000"/>
        </w:rPr>
        <w:t>Навлинского муниципального района</w:t>
      </w:r>
      <w:r w:rsidR="00996B30">
        <w:rPr>
          <w:color w:val="000000"/>
        </w:rPr>
        <w:t xml:space="preserve"> </w:t>
      </w:r>
      <w:r w:rsidR="00996B30" w:rsidRPr="00F20F2E">
        <w:rPr>
          <w:color w:val="000000"/>
        </w:rPr>
        <w:t xml:space="preserve">от </w:t>
      </w:r>
      <w:r w:rsidR="00996B30">
        <w:rPr>
          <w:color w:val="000000"/>
        </w:rPr>
        <w:t>01.12.</w:t>
      </w:r>
      <w:r w:rsidR="00996B30" w:rsidRPr="00F20F2E">
        <w:rPr>
          <w:color w:val="000000"/>
        </w:rPr>
        <w:t>2022г.</w:t>
      </w:r>
      <w:r w:rsidR="00996B30">
        <w:rPr>
          <w:color w:val="000000"/>
        </w:rPr>
        <w:t xml:space="preserve"> </w:t>
      </w:r>
      <w:r w:rsidR="00996B30" w:rsidRPr="00F20F2E">
        <w:rPr>
          <w:color w:val="000000"/>
        </w:rPr>
        <w:t xml:space="preserve">№ </w:t>
      </w:r>
      <w:r w:rsidR="00996B30">
        <w:rPr>
          <w:color w:val="000000"/>
        </w:rPr>
        <w:t>705</w:t>
      </w:r>
    </w:p>
    <w:p w14:paraId="059ABA37" w14:textId="77777777" w:rsidR="007D23A3" w:rsidRDefault="007D23A3" w:rsidP="007D23A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BE67778" w14:textId="77777777" w:rsidR="007D23A3" w:rsidRDefault="007D23A3" w:rsidP="007D23A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CB97366" w14:textId="77777777" w:rsidR="00A62BA2" w:rsidRDefault="007D23A3" w:rsidP="007D23A3">
      <w:pPr>
        <w:shd w:val="clear" w:color="auto" w:fill="FFFFFF"/>
        <w:jc w:val="center"/>
        <w:rPr>
          <w:color w:val="000000"/>
          <w:sz w:val="28"/>
          <w:szCs w:val="28"/>
        </w:rPr>
      </w:pPr>
      <w:r w:rsidRPr="004868F2">
        <w:rPr>
          <w:color w:val="000000"/>
          <w:sz w:val="28"/>
          <w:szCs w:val="28"/>
        </w:rPr>
        <w:t xml:space="preserve">Состав </w:t>
      </w:r>
    </w:p>
    <w:p w14:paraId="3E1E1485" w14:textId="7E2455B3" w:rsidR="007D23A3" w:rsidRPr="00A62BA2" w:rsidRDefault="00513340" w:rsidP="00A62BA2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7D23A3" w:rsidRPr="004868F2">
        <w:rPr>
          <w:color w:val="000000"/>
          <w:sz w:val="28"/>
          <w:szCs w:val="28"/>
        </w:rPr>
        <w:t>овета</w:t>
      </w:r>
      <w:r w:rsidR="00A62BA2">
        <w:rPr>
          <w:color w:val="000000"/>
          <w:sz w:val="28"/>
          <w:szCs w:val="28"/>
        </w:rPr>
        <w:t xml:space="preserve"> </w:t>
      </w:r>
      <w:r w:rsidR="007D23A3" w:rsidRPr="004868F2">
        <w:rPr>
          <w:color w:val="000000"/>
          <w:sz w:val="28"/>
          <w:szCs w:val="28"/>
        </w:rPr>
        <w:t xml:space="preserve">по вопросам соблюдения требований антимонопольного законодательства </w:t>
      </w:r>
      <w:r w:rsidR="00F20F2E">
        <w:rPr>
          <w:color w:val="000000"/>
          <w:sz w:val="28"/>
          <w:szCs w:val="28"/>
        </w:rPr>
        <w:t xml:space="preserve">в </w:t>
      </w:r>
      <w:r w:rsidR="007D23A3" w:rsidRPr="00460758">
        <w:rPr>
          <w:color w:val="000000"/>
          <w:sz w:val="28"/>
          <w:szCs w:val="28"/>
        </w:rPr>
        <w:t>администрации Навлинского района</w:t>
      </w:r>
      <w:r w:rsidR="007D23A3" w:rsidRPr="004868F2">
        <w:rPr>
          <w:color w:val="000000"/>
          <w:sz w:val="28"/>
          <w:szCs w:val="28"/>
        </w:rPr>
        <w:t xml:space="preserve"> Брянской области</w:t>
      </w:r>
    </w:p>
    <w:p w14:paraId="2305F90D" w14:textId="77777777" w:rsidR="007D23A3" w:rsidRDefault="007D23A3" w:rsidP="007D23A3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7302D2F" w14:textId="77777777" w:rsidR="007D23A3" w:rsidRDefault="007D23A3" w:rsidP="007D23A3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7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55"/>
        <w:gridCol w:w="4672"/>
      </w:tblGrid>
      <w:tr w:rsidR="00F20F2E" w14:paraId="43BE3544" w14:textId="77777777" w:rsidTr="00F20F2E">
        <w:tc>
          <w:tcPr>
            <w:tcW w:w="4248" w:type="dxa"/>
          </w:tcPr>
          <w:p w14:paraId="0C48B55F" w14:textId="77777777" w:rsidR="00F20F2E" w:rsidRDefault="00F20F2E" w:rsidP="0040190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Прудник Александр Александрович -</w:t>
            </w:r>
          </w:p>
        </w:tc>
        <w:tc>
          <w:tcPr>
            <w:tcW w:w="255" w:type="dxa"/>
          </w:tcPr>
          <w:p w14:paraId="5C62AAFE" w14:textId="77777777" w:rsidR="00F20F2E" w:rsidRDefault="00F20F2E" w:rsidP="0040190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14:paraId="5046B5ED" w14:textId="4971A134" w:rsidR="00F20F2E" w:rsidRDefault="00F20F2E" w:rsidP="0040190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глава администрации Навлинского района, </w:t>
            </w:r>
            <w:r w:rsidRPr="004868F2">
              <w:rPr>
                <w:color w:val="000000"/>
                <w:sz w:val="28"/>
                <w:szCs w:val="28"/>
              </w:rPr>
              <w:t xml:space="preserve">председатель </w:t>
            </w:r>
            <w:r w:rsidR="00FA3F15">
              <w:rPr>
                <w:color w:val="000000"/>
                <w:sz w:val="28"/>
                <w:szCs w:val="28"/>
              </w:rPr>
              <w:t>С</w:t>
            </w:r>
            <w:r w:rsidRPr="004868F2">
              <w:rPr>
                <w:color w:val="000000"/>
                <w:sz w:val="28"/>
                <w:szCs w:val="28"/>
              </w:rPr>
              <w:t>овета</w:t>
            </w:r>
          </w:p>
        </w:tc>
      </w:tr>
      <w:tr w:rsidR="00F20F2E" w14:paraId="5EAB0BFD" w14:textId="77777777" w:rsidTr="00F20F2E">
        <w:tc>
          <w:tcPr>
            <w:tcW w:w="4248" w:type="dxa"/>
          </w:tcPr>
          <w:p w14:paraId="730E4851" w14:textId="77777777" w:rsidR="00F20F2E" w:rsidRDefault="00F20F2E" w:rsidP="0040190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05F94ABC" w14:textId="77777777" w:rsidR="00F20F2E" w:rsidRDefault="00F20F2E" w:rsidP="0040190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Сонных Татьяна Александровна </w:t>
            </w:r>
          </w:p>
        </w:tc>
        <w:tc>
          <w:tcPr>
            <w:tcW w:w="255" w:type="dxa"/>
          </w:tcPr>
          <w:p w14:paraId="47B4B2C9" w14:textId="77777777" w:rsidR="00F20F2E" w:rsidRDefault="00F20F2E" w:rsidP="0040190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14:paraId="7A3BB477" w14:textId="77777777" w:rsidR="00F20F2E" w:rsidRDefault="00F20F2E" w:rsidP="0040190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5F872533" w14:textId="316AB9B5" w:rsidR="00F20F2E" w:rsidRPr="00496AF5" w:rsidRDefault="00F20F2E" w:rsidP="0040190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7518D3">
              <w:rPr>
                <w:color w:val="000000"/>
                <w:sz w:val="28"/>
                <w:szCs w:val="28"/>
              </w:rPr>
              <w:t xml:space="preserve"> заместитель главы администрации района</w:t>
            </w:r>
            <w:r>
              <w:rPr>
                <w:color w:val="000000"/>
                <w:sz w:val="28"/>
                <w:szCs w:val="28"/>
              </w:rPr>
              <w:t xml:space="preserve"> - начальник финансового управления</w:t>
            </w:r>
            <w:r w:rsidRPr="00496AF5">
              <w:rPr>
                <w:color w:val="000000"/>
                <w:sz w:val="28"/>
                <w:szCs w:val="28"/>
              </w:rPr>
              <w:t xml:space="preserve">, </w:t>
            </w:r>
            <w:r w:rsidRPr="004868F2">
              <w:rPr>
                <w:color w:val="000000"/>
                <w:sz w:val="28"/>
                <w:szCs w:val="28"/>
              </w:rPr>
              <w:t xml:space="preserve">заместитель председателя </w:t>
            </w:r>
            <w:r w:rsidR="00FA3F15">
              <w:rPr>
                <w:color w:val="000000"/>
                <w:sz w:val="28"/>
                <w:szCs w:val="28"/>
              </w:rPr>
              <w:t>С</w:t>
            </w:r>
            <w:r w:rsidRPr="004868F2">
              <w:rPr>
                <w:color w:val="000000"/>
                <w:sz w:val="28"/>
                <w:szCs w:val="28"/>
              </w:rPr>
              <w:t>овета</w:t>
            </w:r>
          </w:p>
        </w:tc>
      </w:tr>
      <w:tr w:rsidR="00F20F2E" w14:paraId="7EF1EB65" w14:textId="77777777" w:rsidTr="00F20F2E">
        <w:tc>
          <w:tcPr>
            <w:tcW w:w="4248" w:type="dxa"/>
          </w:tcPr>
          <w:p w14:paraId="62F7C96A" w14:textId="77777777" w:rsidR="00F20F2E" w:rsidRDefault="00F20F2E" w:rsidP="0040190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Малахова Татьяна Львовна - </w:t>
            </w:r>
          </w:p>
        </w:tc>
        <w:tc>
          <w:tcPr>
            <w:tcW w:w="255" w:type="dxa"/>
          </w:tcPr>
          <w:p w14:paraId="56F6E5E9" w14:textId="77777777" w:rsidR="00F20F2E" w:rsidRDefault="00F20F2E" w:rsidP="0040190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14:paraId="58DF05E4" w14:textId="77777777" w:rsidR="00F20F2E" w:rsidRDefault="00F20F2E" w:rsidP="0040190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496AF5">
              <w:rPr>
                <w:color w:val="000000"/>
                <w:sz w:val="28"/>
                <w:szCs w:val="28"/>
              </w:rPr>
              <w:t>заместитель главы администрации района</w:t>
            </w:r>
            <w:r>
              <w:rPr>
                <w:color w:val="000000"/>
                <w:sz w:val="28"/>
                <w:szCs w:val="28"/>
              </w:rPr>
              <w:t xml:space="preserve"> – начальник отдела образования;</w:t>
            </w:r>
          </w:p>
        </w:tc>
      </w:tr>
      <w:tr w:rsidR="00F20F2E" w14:paraId="25CF8550" w14:textId="77777777" w:rsidTr="00F20F2E">
        <w:tc>
          <w:tcPr>
            <w:tcW w:w="4248" w:type="dxa"/>
          </w:tcPr>
          <w:p w14:paraId="21E06D4A" w14:textId="77777777" w:rsidR="00F20F2E" w:rsidRDefault="00F20F2E" w:rsidP="0040190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Васильева Елена Викторовна - </w:t>
            </w:r>
          </w:p>
        </w:tc>
        <w:tc>
          <w:tcPr>
            <w:tcW w:w="255" w:type="dxa"/>
          </w:tcPr>
          <w:p w14:paraId="39CD836E" w14:textId="77777777" w:rsidR="00F20F2E" w:rsidRDefault="00F20F2E" w:rsidP="0040190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14:paraId="1C37DABF" w14:textId="77777777" w:rsidR="00F20F2E" w:rsidRDefault="00F20F2E" w:rsidP="0040190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496AF5">
              <w:rPr>
                <w:color w:val="000000"/>
                <w:sz w:val="28"/>
                <w:szCs w:val="28"/>
              </w:rPr>
              <w:t>заместитель главы администрации района</w:t>
            </w:r>
          </w:p>
        </w:tc>
      </w:tr>
      <w:tr w:rsidR="00F20F2E" w14:paraId="6719BE56" w14:textId="77777777" w:rsidTr="00F20F2E">
        <w:tc>
          <w:tcPr>
            <w:tcW w:w="4248" w:type="dxa"/>
          </w:tcPr>
          <w:p w14:paraId="253A232F" w14:textId="77777777" w:rsidR="00F20F2E" w:rsidRDefault="00F20F2E" w:rsidP="0040190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Сушко Татьяна Владимировна </w:t>
            </w:r>
          </w:p>
        </w:tc>
        <w:tc>
          <w:tcPr>
            <w:tcW w:w="255" w:type="dxa"/>
          </w:tcPr>
          <w:p w14:paraId="426482BD" w14:textId="77777777" w:rsidR="00F20F2E" w:rsidRDefault="00F20F2E" w:rsidP="0040190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14:paraId="24F85D23" w14:textId="77777777" w:rsidR="00F20F2E" w:rsidRDefault="00F20F2E" w:rsidP="0040190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начальник </w:t>
            </w:r>
            <w:r w:rsidRPr="00496AF5">
              <w:rPr>
                <w:color w:val="000000"/>
                <w:sz w:val="28"/>
                <w:szCs w:val="28"/>
              </w:rPr>
              <w:t xml:space="preserve">отдела </w:t>
            </w:r>
            <w:r>
              <w:rPr>
                <w:color w:val="000000"/>
                <w:sz w:val="28"/>
                <w:szCs w:val="28"/>
              </w:rPr>
              <w:t>экономического развития</w:t>
            </w:r>
            <w:r w:rsidRPr="00496AF5">
              <w:rPr>
                <w:color w:val="000000"/>
                <w:sz w:val="28"/>
                <w:szCs w:val="28"/>
              </w:rPr>
              <w:t xml:space="preserve"> администрации Навлинского района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F20F2E" w14:paraId="53AA2E59" w14:textId="77777777" w:rsidTr="00F20F2E">
        <w:tc>
          <w:tcPr>
            <w:tcW w:w="4248" w:type="dxa"/>
          </w:tcPr>
          <w:p w14:paraId="61A7D30A" w14:textId="77777777" w:rsidR="00F20F2E" w:rsidRDefault="00F20F2E" w:rsidP="0040190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Корнеева Наталья Ивановна  </w:t>
            </w:r>
          </w:p>
        </w:tc>
        <w:tc>
          <w:tcPr>
            <w:tcW w:w="255" w:type="dxa"/>
          </w:tcPr>
          <w:p w14:paraId="7E5812C0" w14:textId="77777777" w:rsidR="00F20F2E" w:rsidRDefault="00F20F2E" w:rsidP="0040190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14:paraId="13D45414" w14:textId="77777777" w:rsidR="00F20F2E" w:rsidRDefault="00F20F2E" w:rsidP="0040190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-начальник </w:t>
            </w:r>
            <w:r w:rsidRPr="00496AF5">
              <w:rPr>
                <w:color w:val="000000"/>
                <w:sz w:val="28"/>
                <w:szCs w:val="28"/>
              </w:rPr>
              <w:t>отдела организационно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496AF5">
              <w:rPr>
                <w:color w:val="000000"/>
                <w:sz w:val="28"/>
                <w:szCs w:val="28"/>
              </w:rPr>
              <w:t>кадровой работы администрации Навлинского района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6E7DD8" w14:paraId="5E3E6D5F" w14:textId="77777777" w:rsidTr="00F20F2E">
        <w:tc>
          <w:tcPr>
            <w:tcW w:w="4248" w:type="dxa"/>
          </w:tcPr>
          <w:p w14:paraId="3ED1CD80" w14:textId="77777777" w:rsidR="006E7DD8" w:rsidRPr="00250A42" w:rsidRDefault="006E7DD8" w:rsidP="006E7DD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E7DD8">
              <w:rPr>
                <w:color w:val="000000"/>
                <w:sz w:val="28"/>
                <w:szCs w:val="28"/>
              </w:rPr>
              <w:t>Сиделина</w:t>
            </w:r>
            <w:proofErr w:type="spellEnd"/>
            <w:r w:rsidRPr="006E7DD8">
              <w:rPr>
                <w:color w:val="000000"/>
                <w:sz w:val="28"/>
                <w:szCs w:val="28"/>
              </w:rPr>
              <w:t xml:space="preserve"> Евгения Юрьевна</w:t>
            </w:r>
          </w:p>
          <w:p w14:paraId="47F6A297" w14:textId="77777777" w:rsidR="006E7DD8" w:rsidRDefault="006E7DD8" w:rsidP="0040190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" w:type="dxa"/>
          </w:tcPr>
          <w:p w14:paraId="5BC8451C" w14:textId="77777777" w:rsidR="006E7DD8" w:rsidRDefault="006E7DD8" w:rsidP="0040190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14:paraId="2D101D3D" w14:textId="3BC00833" w:rsidR="006E7DD8" w:rsidRDefault="006E7DD8" w:rsidP="0040190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6E7DD8">
              <w:rPr>
                <w:color w:val="000000"/>
                <w:sz w:val="28"/>
                <w:szCs w:val="28"/>
              </w:rPr>
              <w:t xml:space="preserve"> главный специалист сектора правовых вопросов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96AF5">
              <w:rPr>
                <w:color w:val="000000"/>
                <w:sz w:val="28"/>
                <w:szCs w:val="28"/>
              </w:rPr>
              <w:t>администрации Навлинского района</w:t>
            </w:r>
          </w:p>
        </w:tc>
      </w:tr>
    </w:tbl>
    <w:p w14:paraId="45A93CF7" w14:textId="63EAB941" w:rsidR="007D23A3" w:rsidRPr="00250A42" w:rsidRDefault="007D23A3" w:rsidP="006E7DD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7D23A3" w:rsidRPr="00250A42" w:rsidSect="00D74AE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88C"/>
    <w:multiLevelType w:val="multilevel"/>
    <w:tmpl w:val="9CB667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 w15:restartNumberingAfterBreak="0">
    <w:nsid w:val="010C4B2F"/>
    <w:multiLevelType w:val="multilevel"/>
    <w:tmpl w:val="0672A07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266F1"/>
    <w:multiLevelType w:val="multilevel"/>
    <w:tmpl w:val="CBE6F1B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50C4F73"/>
    <w:multiLevelType w:val="multilevel"/>
    <w:tmpl w:val="7B803D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960D3"/>
    <w:multiLevelType w:val="multilevel"/>
    <w:tmpl w:val="A84A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5E25BB"/>
    <w:multiLevelType w:val="multilevel"/>
    <w:tmpl w:val="44DCFF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7762BC"/>
    <w:multiLevelType w:val="multilevel"/>
    <w:tmpl w:val="37841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0F2201"/>
    <w:multiLevelType w:val="multilevel"/>
    <w:tmpl w:val="506A7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963EA4"/>
    <w:multiLevelType w:val="multilevel"/>
    <w:tmpl w:val="C4381F9E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0C06711A"/>
    <w:multiLevelType w:val="multilevel"/>
    <w:tmpl w:val="8CFE68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16DF16BA"/>
    <w:multiLevelType w:val="multilevel"/>
    <w:tmpl w:val="1554B06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285E53"/>
    <w:multiLevelType w:val="hybridMultilevel"/>
    <w:tmpl w:val="A0B01530"/>
    <w:lvl w:ilvl="0" w:tplc="E1122D6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9120469"/>
    <w:multiLevelType w:val="multilevel"/>
    <w:tmpl w:val="9BA2283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C42481"/>
    <w:multiLevelType w:val="multilevel"/>
    <w:tmpl w:val="5F94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982934"/>
    <w:multiLevelType w:val="multilevel"/>
    <w:tmpl w:val="C73256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 w15:restartNumberingAfterBreak="0">
    <w:nsid w:val="20370CED"/>
    <w:multiLevelType w:val="multilevel"/>
    <w:tmpl w:val="0B3AFB1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005D9"/>
    <w:multiLevelType w:val="multilevel"/>
    <w:tmpl w:val="03FA0EB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011DE4"/>
    <w:multiLevelType w:val="multilevel"/>
    <w:tmpl w:val="CF1E61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8" w15:restartNumberingAfterBreak="0">
    <w:nsid w:val="2C6A1A2F"/>
    <w:multiLevelType w:val="multilevel"/>
    <w:tmpl w:val="5CCA1E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891DA4"/>
    <w:multiLevelType w:val="multilevel"/>
    <w:tmpl w:val="8C0AC55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737FCF"/>
    <w:multiLevelType w:val="hybridMultilevel"/>
    <w:tmpl w:val="13F63D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0EA319C"/>
    <w:multiLevelType w:val="multilevel"/>
    <w:tmpl w:val="D92647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F4684F"/>
    <w:multiLevelType w:val="multilevel"/>
    <w:tmpl w:val="DBAE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41273B"/>
    <w:multiLevelType w:val="multilevel"/>
    <w:tmpl w:val="8F4251D4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C4B4E3D"/>
    <w:multiLevelType w:val="hybridMultilevel"/>
    <w:tmpl w:val="FE640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35E10"/>
    <w:multiLevelType w:val="multilevel"/>
    <w:tmpl w:val="AFD6161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69405A"/>
    <w:multiLevelType w:val="multilevel"/>
    <w:tmpl w:val="DDBAE3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407517FB"/>
    <w:multiLevelType w:val="multilevel"/>
    <w:tmpl w:val="813E9FC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E20B4B"/>
    <w:multiLevelType w:val="multilevel"/>
    <w:tmpl w:val="F092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674FE0"/>
    <w:multiLevelType w:val="multilevel"/>
    <w:tmpl w:val="38129E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49BB5BEB"/>
    <w:multiLevelType w:val="multilevel"/>
    <w:tmpl w:val="0D70C0C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214107"/>
    <w:multiLevelType w:val="multilevel"/>
    <w:tmpl w:val="D6564D7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9F25E2"/>
    <w:multiLevelType w:val="hybridMultilevel"/>
    <w:tmpl w:val="FF2E43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12955DC"/>
    <w:multiLevelType w:val="multilevel"/>
    <w:tmpl w:val="553A1A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F7625C"/>
    <w:multiLevelType w:val="multilevel"/>
    <w:tmpl w:val="133AE2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auto"/>
      </w:rPr>
    </w:lvl>
  </w:abstractNum>
  <w:abstractNum w:abstractNumId="35" w15:restartNumberingAfterBreak="0">
    <w:nsid w:val="55462B41"/>
    <w:multiLevelType w:val="multilevel"/>
    <w:tmpl w:val="212860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57051098"/>
    <w:multiLevelType w:val="multilevel"/>
    <w:tmpl w:val="A5C0273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4F2005"/>
    <w:multiLevelType w:val="multilevel"/>
    <w:tmpl w:val="32904A12"/>
    <w:lvl w:ilvl="0">
      <w:start w:val="3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8" w15:restartNumberingAfterBreak="0">
    <w:nsid w:val="5EA52339"/>
    <w:multiLevelType w:val="multilevel"/>
    <w:tmpl w:val="EAF8DC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81207C"/>
    <w:multiLevelType w:val="multilevel"/>
    <w:tmpl w:val="C28CF7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40" w15:restartNumberingAfterBreak="0">
    <w:nsid w:val="62076130"/>
    <w:multiLevelType w:val="multilevel"/>
    <w:tmpl w:val="6F4AFA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2540D51"/>
    <w:multiLevelType w:val="multilevel"/>
    <w:tmpl w:val="2138DCC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5FF344E"/>
    <w:multiLevelType w:val="multilevel"/>
    <w:tmpl w:val="905A51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430A6D"/>
    <w:multiLevelType w:val="multilevel"/>
    <w:tmpl w:val="5F082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C300F3"/>
    <w:multiLevelType w:val="multilevel"/>
    <w:tmpl w:val="18386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527721"/>
    <w:multiLevelType w:val="hybridMultilevel"/>
    <w:tmpl w:val="2A6E4C42"/>
    <w:lvl w:ilvl="0" w:tplc="761C8BE2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6" w15:restartNumberingAfterBreak="0">
    <w:nsid w:val="735B31C5"/>
    <w:multiLevelType w:val="multilevel"/>
    <w:tmpl w:val="41F8235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294234">
    <w:abstractNumId w:val="43"/>
  </w:num>
  <w:num w:numId="2" w16cid:durableId="1996453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85497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805418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039497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1628463">
    <w:abstractNumId w:val="13"/>
  </w:num>
  <w:num w:numId="7" w16cid:durableId="2000618262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7350165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2733177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001697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5612339">
    <w:abstractNumId w:val="3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5152315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0559132">
    <w:abstractNumId w:val="3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20453570">
    <w:abstractNumId w:val="4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7333541">
    <w:abstractNumId w:val="3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2325471">
    <w:abstractNumId w:val="1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5971099">
    <w:abstractNumId w:val="1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1518084">
    <w:abstractNumId w:val="3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5730204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182312">
    <w:abstractNumId w:val="2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33027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59679019">
    <w:abstractNumId w:val="2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0699585">
    <w:abstractNumId w:val="4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143646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3362896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2937575">
    <w:abstractNumId w:val="30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5354533">
    <w:abstractNumId w:val="46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2790267">
    <w:abstractNumId w:val="16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98434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0452297">
    <w:abstractNumId w:val="1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04726980">
    <w:abstractNumId w:val="37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78348334">
    <w:abstractNumId w:val="2"/>
  </w:num>
  <w:num w:numId="33" w16cid:durableId="1581257174">
    <w:abstractNumId w:val="29"/>
  </w:num>
  <w:num w:numId="34" w16cid:durableId="1827698233">
    <w:abstractNumId w:val="35"/>
  </w:num>
  <w:num w:numId="35" w16cid:durableId="1701512672">
    <w:abstractNumId w:val="9"/>
  </w:num>
  <w:num w:numId="36" w16cid:durableId="464347389">
    <w:abstractNumId w:val="26"/>
  </w:num>
  <w:num w:numId="37" w16cid:durableId="2124956084">
    <w:abstractNumId w:val="39"/>
  </w:num>
  <w:num w:numId="38" w16cid:durableId="14961164">
    <w:abstractNumId w:val="0"/>
  </w:num>
  <w:num w:numId="39" w16cid:durableId="125515869">
    <w:abstractNumId w:val="17"/>
  </w:num>
  <w:num w:numId="40" w16cid:durableId="2070573056">
    <w:abstractNumId w:val="14"/>
  </w:num>
  <w:num w:numId="41" w16cid:durableId="994988699">
    <w:abstractNumId w:val="23"/>
  </w:num>
  <w:num w:numId="42" w16cid:durableId="348798802">
    <w:abstractNumId w:val="45"/>
  </w:num>
  <w:num w:numId="43" w16cid:durableId="1888688749">
    <w:abstractNumId w:val="11"/>
  </w:num>
  <w:num w:numId="44" w16cid:durableId="1628005165">
    <w:abstractNumId w:val="34"/>
  </w:num>
  <w:num w:numId="45" w16cid:durableId="2062093143">
    <w:abstractNumId w:val="20"/>
  </w:num>
  <w:num w:numId="46" w16cid:durableId="1695305247">
    <w:abstractNumId w:val="24"/>
  </w:num>
  <w:num w:numId="47" w16cid:durableId="9135089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E2"/>
    <w:rsid w:val="00015CCA"/>
    <w:rsid w:val="0004171F"/>
    <w:rsid w:val="00047E1E"/>
    <w:rsid w:val="00064E9C"/>
    <w:rsid w:val="000828E2"/>
    <w:rsid w:val="001008C6"/>
    <w:rsid w:val="00110C33"/>
    <w:rsid w:val="00114EF8"/>
    <w:rsid w:val="00127023"/>
    <w:rsid w:val="00193F16"/>
    <w:rsid w:val="001979D1"/>
    <w:rsid w:val="001A2A7C"/>
    <w:rsid w:val="00220B8E"/>
    <w:rsid w:val="0025019B"/>
    <w:rsid w:val="00250A42"/>
    <w:rsid w:val="00282D17"/>
    <w:rsid w:val="003028D4"/>
    <w:rsid w:val="00304742"/>
    <w:rsid w:val="0032063B"/>
    <w:rsid w:val="003928AD"/>
    <w:rsid w:val="003A6B7F"/>
    <w:rsid w:val="003D54EC"/>
    <w:rsid w:val="004305F1"/>
    <w:rsid w:val="00454318"/>
    <w:rsid w:val="00477824"/>
    <w:rsid w:val="004A1155"/>
    <w:rsid w:val="004B2210"/>
    <w:rsid w:val="004C54DD"/>
    <w:rsid w:val="004F6421"/>
    <w:rsid w:val="004F7385"/>
    <w:rsid w:val="00513340"/>
    <w:rsid w:val="00540337"/>
    <w:rsid w:val="00546D1C"/>
    <w:rsid w:val="00550725"/>
    <w:rsid w:val="00580074"/>
    <w:rsid w:val="005A70EF"/>
    <w:rsid w:val="005A7C5A"/>
    <w:rsid w:val="005C59F9"/>
    <w:rsid w:val="005E4425"/>
    <w:rsid w:val="006268B6"/>
    <w:rsid w:val="0066178A"/>
    <w:rsid w:val="00664F96"/>
    <w:rsid w:val="006739F2"/>
    <w:rsid w:val="0069711C"/>
    <w:rsid w:val="006A0D8E"/>
    <w:rsid w:val="006C1DF6"/>
    <w:rsid w:val="006E7DD8"/>
    <w:rsid w:val="00703325"/>
    <w:rsid w:val="007208BB"/>
    <w:rsid w:val="007472A6"/>
    <w:rsid w:val="007733D2"/>
    <w:rsid w:val="00777810"/>
    <w:rsid w:val="007B2337"/>
    <w:rsid w:val="007C1DDA"/>
    <w:rsid w:val="007D23A3"/>
    <w:rsid w:val="00813C69"/>
    <w:rsid w:val="0081410B"/>
    <w:rsid w:val="0086333A"/>
    <w:rsid w:val="008A7EDE"/>
    <w:rsid w:val="008D122F"/>
    <w:rsid w:val="00933500"/>
    <w:rsid w:val="00942389"/>
    <w:rsid w:val="009770C9"/>
    <w:rsid w:val="00996B30"/>
    <w:rsid w:val="00996E6D"/>
    <w:rsid w:val="009A3F74"/>
    <w:rsid w:val="009C32E2"/>
    <w:rsid w:val="00A03BF0"/>
    <w:rsid w:val="00A11D88"/>
    <w:rsid w:val="00A44149"/>
    <w:rsid w:val="00A62BA2"/>
    <w:rsid w:val="00A67FD8"/>
    <w:rsid w:val="00AD173D"/>
    <w:rsid w:val="00B00306"/>
    <w:rsid w:val="00B61F0F"/>
    <w:rsid w:val="00B75AC9"/>
    <w:rsid w:val="00BE4ECD"/>
    <w:rsid w:val="00BF4D18"/>
    <w:rsid w:val="00C1634C"/>
    <w:rsid w:val="00C86C1D"/>
    <w:rsid w:val="00CC164D"/>
    <w:rsid w:val="00CC3FE2"/>
    <w:rsid w:val="00CC7B5B"/>
    <w:rsid w:val="00D2257E"/>
    <w:rsid w:val="00D260E1"/>
    <w:rsid w:val="00D74AE9"/>
    <w:rsid w:val="00DB0AE5"/>
    <w:rsid w:val="00DC3F1F"/>
    <w:rsid w:val="00DC4FBF"/>
    <w:rsid w:val="00DD0545"/>
    <w:rsid w:val="00E03BDD"/>
    <w:rsid w:val="00E225EC"/>
    <w:rsid w:val="00E7574C"/>
    <w:rsid w:val="00EC2601"/>
    <w:rsid w:val="00EC4D46"/>
    <w:rsid w:val="00ED5EB6"/>
    <w:rsid w:val="00EF1742"/>
    <w:rsid w:val="00F20F2E"/>
    <w:rsid w:val="00F37D6F"/>
    <w:rsid w:val="00F9517C"/>
    <w:rsid w:val="00FA3F15"/>
    <w:rsid w:val="00FB2C65"/>
    <w:rsid w:val="00FC2E20"/>
    <w:rsid w:val="00F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870B"/>
  <w15:docId w15:val="{7ED30B75-A4EE-42D4-AE45-A8622629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FE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FE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3F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CC3FE2"/>
    <w:rPr>
      <w:b/>
      <w:bCs/>
    </w:rPr>
  </w:style>
  <w:style w:type="paragraph" w:styleId="a6">
    <w:name w:val="List Paragraph"/>
    <w:basedOn w:val="a"/>
    <w:uiPriority w:val="34"/>
    <w:qFormat/>
    <w:rsid w:val="00193F16"/>
    <w:pPr>
      <w:ind w:left="720"/>
      <w:contextualSpacing/>
    </w:pPr>
  </w:style>
  <w:style w:type="paragraph" w:customStyle="1" w:styleId="ConsPlusNormal">
    <w:name w:val="ConsPlusNormal"/>
    <w:rsid w:val="00B61F0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61F0F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823D8E5B5F35A3FE7457EC3E05C24B035AC7C135EB6D29F08CBA955B930FBB5D03E8F168691F29B4493B4E58B71A91C35364A9D706F0213Ey8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61687-D1C9-4581-9076-47837EDF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17484</CharactersWithSpaces>
  <SharedDoc>false</SharedDoc>
  <HLinks>
    <vt:vector size="24" baseType="variant"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consultantplus://offline/ref=245BEC095204272E69E4B8E19ACAB0BA520CA83C9B5B29AAD3F9D55873EB9F63400139C71C9DA2E4F77D14E0572E89B9FB92375C50A77FCFJEK8E</vt:lpwstr>
      </vt:variant>
      <vt:variant>
        <vt:lpwstr/>
      </vt:variant>
      <vt:variant>
        <vt:i4>6750308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consultantplus://offline/ref=68823D8E5B5F35A3FE7457EC3E05C24B035AC7C135EB6D29F08CBA955B930FBB5D03E8F168691F29B4493B4E58B71A91C35364A9D706F0213Ey8M</vt:lpwstr>
      </vt:variant>
      <vt:variant>
        <vt:lpwstr/>
      </vt:variant>
      <vt:variant>
        <vt:i4>6750308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consultantplus://offline/ref=68823D8E5B5F35A3FE7457EC3E05C24B035AC7C135EB6D29F08CBA955B930FBB5D03E8F168691F29B4493B4E58B71A91C35364A9D706F0213Ey8M</vt:lpwstr>
      </vt:variant>
      <vt:variant>
        <vt:lpwstr/>
      </vt:variant>
      <vt:variant>
        <vt:i4>1441877</vt:i4>
      </vt:variant>
      <vt:variant>
        <vt:i4>0</vt:i4>
      </vt:variant>
      <vt:variant>
        <vt:i4>0</vt:i4>
      </vt:variant>
      <vt:variant>
        <vt:i4>5</vt:i4>
      </vt:variant>
      <vt:variant>
        <vt:lpwstr>https://yadi.sk/i/WCup0jLQzqtdTA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Kostina</dc:creator>
  <cp:lastModifiedBy>Kostina</cp:lastModifiedBy>
  <cp:revision>2</cp:revision>
  <cp:lastPrinted>2022-12-02T08:49:00Z</cp:lastPrinted>
  <dcterms:created xsi:type="dcterms:W3CDTF">2022-12-02T08:59:00Z</dcterms:created>
  <dcterms:modified xsi:type="dcterms:W3CDTF">2022-12-02T08:59:00Z</dcterms:modified>
</cp:coreProperties>
</file>