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13C0" w14:textId="0ED1DEC8" w:rsidR="006F3673" w:rsidRDefault="006F3673" w:rsidP="006F36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673">
        <w:rPr>
          <w:rFonts w:ascii="Times New Roman" w:hAnsi="Times New Roman" w:cs="Times New Roman"/>
          <w:b/>
          <w:bCs/>
          <w:sz w:val="24"/>
          <w:szCs w:val="24"/>
        </w:rPr>
        <w:t>Об обязательной маркировке продукции</w:t>
      </w:r>
    </w:p>
    <w:p w14:paraId="245C6325" w14:textId="77777777" w:rsidR="006F3673" w:rsidRPr="006F3673" w:rsidRDefault="006F3673" w:rsidP="006F36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73AD" w14:textId="71A48C91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F3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F3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b/>
          <w:bCs/>
          <w:sz w:val="24"/>
          <w:szCs w:val="24"/>
        </w:rPr>
        <w:t>июля 2020 года</w:t>
      </w:r>
      <w:r w:rsidRPr="006F3673">
        <w:rPr>
          <w:rFonts w:ascii="Times New Roman" w:hAnsi="Times New Roman" w:cs="Times New Roman"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sz w:val="24"/>
          <w:szCs w:val="24"/>
        </w:rPr>
        <w:t>в</w:t>
      </w:r>
      <w:r w:rsidRPr="006F3673">
        <w:rPr>
          <w:rFonts w:ascii="Times New Roman" w:hAnsi="Times New Roman" w:cs="Times New Roman"/>
          <w:sz w:val="24"/>
          <w:szCs w:val="24"/>
        </w:rPr>
        <w:t xml:space="preserve"> соотв</w:t>
      </w:r>
      <w:r w:rsidRPr="006F3673">
        <w:rPr>
          <w:rFonts w:ascii="Times New Roman" w:hAnsi="Times New Roman" w:cs="Times New Roman"/>
          <w:sz w:val="24"/>
          <w:szCs w:val="24"/>
        </w:rPr>
        <w:t>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Российской Федерации от 26 апреля 2019 года № 515 «О системе маркировки товаров средствами идентификации и прослеживаемости движения товаров» </w:t>
      </w:r>
      <w:r w:rsidRPr="006F3673">
        <w:rPr>
          <w:rFonts w:ascii="Times New Roman" w:hAnsi="Times New Roman" w:cs="Times New Roman"/>
          <w:b/>
          <w:bCs/>
          <w:sz w:val="24"/>
          <w:szCs w:val="24"/>
        </w:rPr>
        <w:t>введена обязательная цифровая маркировка обуви и запрет на оборот немаркированной табачной продукции.</w:t>
      </w:r>
      <w:r w:rsidRPr="006F3673">
        <w:rPr>
          <w:rFonts w:ascii="Times New Roman" w:hAnsi="Times New Roman" w:cs="Times New Roman"/>
          <w:sz w:val="24"/>
          <w:szCs w:val="24"/>
        </w:rPr>
        <w:t> Требования распространяются на производителей, импортеров, дистрибьюторов, оптовую и розничную торговлю.</w:t>
      </w:r>
    </w:p>
    <w:p w14:paraId="7847A0F1" w14:textId="77777777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b/>
          <w:bCs/>
          <w:sz w:val="24"/>
          <w:szCs w:val="24"/>
        </w:rPr>
        <w:t>С 1 ноября 2020 года запрещается производство и импорт немаркированных шин</w:t>
      </w:r>
      <w:r w:rsidRPr="006F3673">
        <w:rPr>
          <w:rFonts w:ascii="Times New Roman" w:hAnsi="Times New Roman" w:cs="Times New Roman"/>
          <w:sz w:val="24"/>
          <w:szCs w:val="24"/>
        </w:rPr>
        <w:t>, а также их продажа участниками оборота, работающими напрямую с производителями и импортерами. С 15 декабря 2020 года запрещается оборот и вывод из оборота немаркированных шин; до 1 марта 2021 года все участники оборота обязаны промаркировать товарные остатки, нереализованные до 15 декабря 2020 года; с 1 марта 2021 года все участники оборота обязаны передавать сведения о приобретении, продаже и ином обороте шин в систему маркировки Честный ЗНАК.</w:t>
      </w:r>
    </w:p>
    <w:p w14:paraId="6EF6295F" w14:textId="77777777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b/>
          <w:bCs/>
          <w:sz w:val="24"/>
          <w:szCs w:val="24"/>
        </w:rPr>
        <w:t>С 1 октября 2020 года начнется обязательная маркировка парфюмерной продукции,</w:t>
      </w:r>
      <w:r w:rsidRPr="006F3673">
        <w:rPr>
          <w:rFonts w:ascii="Times New Roman" w:hAnsi="Times New Roman" w:cs="Times New Roman"/>
          <w:sz w:val="24"/>
          <w:szCs w:val="24"/>
        </w:rPr>
        <w:t> производимой и ввозимой на территорию Российской Федерации и передача сведений об обороте товаров в систему Честный ЗНАК. До 30 сентября 2021 года разрешается реализация немаркированных товарных остатков, произведенных или ввезенных на территорию Российской Федерации до 1 октября 2020 года.</w:t>
      </w:r>
    </w:p>
    <w:p w14:paraId="749E0A09" w14:textId="77777777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b/>
          <w:bCs/>
          <w:sz w:val="24"/>
          <w:szCs w:val="24"/>
        </w:rPr>
        <w:t>С 27 июня по 30 ноября 2019 года</w:t>
      </w:r>
      <w:r w:rsidRPr="006F3673">
        <w:rPr>
          <w:rFonts w:ascii="Times New Roman" w:hAnsi="Times New Roman" w:cs="Times New Roman"/>
          <w:sz w:val="24"/>
          <w:szCs w:val="24"/>
        </w:rPr>
        <w:t> </w:t>
      </w:r>
      <w:r w:rsidRPr="006F3673">
        <w:rPr>
          <w:rFonts w:ascii="Times New Roman" w:hAnsi="Times New Roman" w:cs="Times New Roman"/>
          <w:b/>
          <w:bCs/>
          <w:sz w:val="24"/>
          <w:szCs w:val="24"/>
        </w:rPr>
        <w:t>был проведен эксперимент по маркировке товаров легкой промышленности</w:t>
      </w:r>
      <w:r w:rsidRPr="006F3673">
        <w:rPr>
          <w:rFonts w:ascii="Times New Roman" w:hAnsi="Times New Roman" w:cs="Times New Roman"/>
          <w:sz w:val="24"/>
          <w:szCs w:val="24"/>
        </w:rPr>
        <w:t> (распоряжение Правительства РФ № 790).</w:t>
      </w:r>
    </w:p>
    <w:p w14:paraId="6DF3E417" w14:textId="3ED2EF32" w:rsidR="006F3673" w:rsidRPr="006F3673" w:rsidRDefault="006F3673" w:rsidP="006F3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№ 1956 с 1 января 2021 года оборот немаркированных товаров будет запрещен;</w:t>
      </w:r>
      <w:r w:rsidR="00A264C0" w:rsidRPr="006F3673">
        <w:rPr>
          <w:rFonts w:ascii="Times New Roman" w:hAnsi="Times New Roman" w:cs="Times New Roman"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sz w:val="24"/>
          <w:szCs w:val="24"/>
        </w:rPr>
        <w:t>до 1 февраля 2021 года все участники оборота обязаны промаркировать товарные остатки, не реализованные до 1 января 2021 года.</w:t>
      </w:r>
    </w:p>
    <w:p w14:paraId="40824B0E" w14:textId="1D455820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b/>
          <w:bCs/>
          <w:sz w:val="24"/>
          <w:szCs w:val="24"/>
        </w:rPr>
        <w:t>С 15 июля 2019 года по 31 декабря 2020 года проводится эксперимент по маркировке готовой молочной продукции. </w:t>
      </w:r>
      <w:r w:rsidRPr="006F3673">
        <w:rPr>
          <w:rFonts w:ascii="Times New Roman" w:hAnsi="Times New Roman" w:cs="Times New Roman"/>
          <w:sz w:val="24"/>
          <w:szCs w:val="24"/>
        </w:rPr>
        <w:t>С 20 января 2021 года начало обязательной маркировки по определенным группам ТНВЭД, по остальным группам</w:t>
      </w:r>
      <w:r w:rsidR="00A264C0">
        <w:rPr>
          <w:rFonts w:ascii="Times New Roman" w:hAnsi="Times New Roman" w:cs="Times New Roman"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sz w:val="24"/>
          <w:szCs w:val="24"/>
        </w:rPr>
        <w:t>— не</w:t>
      </w:r>
      <w:r w:rsidR="00A264C0">
        <w:rPr>
          <w:rFonts w:ascii="Times New Roman" w:hAnsi="Times New Roman" w:cs="Times New Roman"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sz w:val="24"/>
          <w:szCs w:val="24"/>
        </w:rPr>
        <w:t>позднее 1</w:t>
      </w:r>
      <w:r w:rsidR="00A264C0">
        <w:rPr>
          <w:rFonts w:ascii="Times New Roman" w:hAnsi="Times New Roman" w:cs="Times New Roman"/>
          <w:sz w:val="24"/>
          <w:szCs w:val="24"/>
        </w:rPr>
        <w:t xml:space="preserve"> </w:t>
      </w:r>
      <w:r w:rsidRPr="006F3673">
        <w:rPr>
          <w:rFonts w:ascii="Times New Roman" w:hAnsi="Times New Roman" w:cs="Times New Roman"/>
          <w:sz w:val="24"/>
          <w:szCs w:val="24"/>
        </w:rPr>
        <w:t>октября 2021 года.</w:t>
      </w:r>
    </w:p>
    <w:p w14:paraId="618625EF" w14:textId="77777777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sz w:val="24"/>
          <w:szCs w:val="24"/>
        </w:rPr>
        <w:t>В настоящее время ответственность за производство и оборот товаров без маркировки установлена статьей 15.12 Кодекса Российской Федерации об административных правонарушениях. Кроме того, в настоящее время на рассмотрении Государственной Думы Российской Федерации находится проект федерального закона № 972623-7, предусматривающий введение отдельных норм об административной ответственности за нарушение требований об обязательной маркировке товаров.</w:t>
      </w:r>
    </w:p>
    <w:p w14:paraId="726A3775" w14:textId="44C208C0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sz w:val="24"/>
          <w:szCs w:val="24"/>
        </w:rPr>
        <w:t>Предполагается, что система маркировки будет к 2024 году распространится на большинство товаров и станет одной из платформ для цифровой трансформации российской экономики.</w:t>
      </w:r>
    </w:p>
    <w:p w14:paraId="6FDE8A72" w14:textId="77777777" w:rsidR="006F3673" w:rsidRPr="006F3673" w:rsidRDefault="006F3673" w:rsidP="006F36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73">
        <w:rPr>
          <w:rFonts w:ascii="Times New Roman" w:hAnsi="Times New Roman" w:cs="Times New Roman"/>
          <w:sz w:val="24"/>
          <w:szCs w:val="24"/>
        </w:rPr>
        <w:t>Сведения о подлежащих маркировке категориях товаров, этапах ее введения, руководства для участников оборота товаров в доступной и удобной форме, а также контактные телефоны службы поддержки размещены на сайте: </w:t>
      </w:r>
      <w:hyperlink r:id="rId4" w:history="1">
        <w:r w:rsidRPr="006F3673">
          <w:rPr>
            <w:rFonts w:ascii="Times New Roman" w:hAnsi="Times New Roman" w:cs="Times New Roman"/>
            <w:sz w:val="24"/>
            <w:szCs w:val="24"/>
          </w:rPr>
          <w:t>https://честныйзнак.рф/</w:t>
        </w:r>
      </w:hyperlink>
      <w:r w:rsidRPr="006F3673">
        <w:rPr>
          <w:rFonts w:ascii="Times New Roman" w:hAnsi="Times New Roman" w:cs="Times New Roman"/>
          <w:sz w:val="24"/>
          <w:szCs w:val="24"/>
        </w:rPr>
        <w:t>.</w:t>
      </w:r>
    </w:p>
    <w:p w14:paraId="3ED5120C" w14:textId="41C766A7" w:rsidR="008E3B65" w:rsidRDefault="008E3B65" w:rsidP="006F3673">
      <w:pPr>
        <w:jc w:val="both"/>
      </w:pPr>
    </w:p>
    <w:p w14:paraId="19B9FD92" w14:textId="0F4188E8" w:rsidR="006F3673" w:rsidRDefault="006F3673"/>
    <w:p w14:paraId="659F6DFF" w14:textId="62D6844A" w:rsidR="006F3673" w:rsidRDefault="006F3673"/>
    <w:sectPr w:rsidR="006F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73"/>
    <w:rsid w:val="006F3673"/>
    <w:rsid w:val="008E3B65"/>
    <w:rsid w:val="00A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B364"/>
  <w15:chartTrackingRefBased/>
  <w15:docId w15:val="{FD8FDEA2-3F20-4CE8-BA8D-0DB6AF0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673"/>
    <w:rPr>
      <w:b/>
      <w:bCs/>
    </w:rPr>
  </w:style>
  <w:style w:type="character" w:styleId="a5">
    <w:name w:val="Hyperlink"/>
    <w:basedOn w:val="a0"/>
    <w:uiPriority w:val="99"/>
    <w:semiHidden/>
    <w:unhideWhenUsed/>
    <w:rsid w:val="006F36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me">
    <w:name w:val="post-time"/>
    <w:basedOn w:val="a0"/>
    <w:rsid w:val="006F3673"/>
  </w:style>
  <w:style w:type="character" w:customStyle="1" w:styleId="post-category">
    <w:name w:val="post-category"/>
    <w:basedOn w:val="a0"/>
    <w:rsid w:val="006F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29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3</cp:revision>
  <dcterms:created xsi:type="dcterms:W3CDTF">2020-08-06T07:19:00Z</dcterms:created>
  <dcterms:modified xsi:type="dcterms:W3CDTF">2020-08-06T07:24:00Z</dcterms:modified>
</cp:coreProperties>
</file>