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24" w:rsidRPr="00717669" w:rsidRDefault="003B4024" w:rsidP="005C5B30">
      <w:pPr>
        <w:keepNext/>
        <w:widowControl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bookmark2"/>
      <w:bookmarkStart w:id="1" w:name="_GoBack"/>
      <w:bookmarkEnd w:id="1"/>
      <w:r w:rsidRPr="00717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 НАВЛИНСКОГО РАЙОНА</w:t>
      </w:r>
    </w:p>
    <w:p w:rsidR="003B4024" w:rsidRPr="00717669" w:rsidRDefault="003B4024" w:rsidP="005C5B30">
      <w:pPr>
        <w:keepNext/>
        <w:widowControl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7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БРЯНСК</w:t>
      </w:r>
      <w:r w:rsidR="00F236DF" w:rsidRPr="00717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АЯ ОБЛАСТЬ</w:t>
      </w:r>
    </w:p>
    <w:p w:rsidR="003B4024" w:rsidRPr="00717669" w:rsidRDefault="003B4024" w:rsidP="005C5B30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4024" w:rsidRPr="00717669" w:rsidRDefault="003B4024" w:rsidP="005C5B30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7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B4024" w:rsidRPr="004D167C" w:rsidRDefault="003B4024" w:rsidP="004D167C">
      <w:pPr>
        <w:keepNext/>
        <w:keepLines/>
        <w:widowControl/>
        <w:tabs>
          <w:tab w:val="left" w:pos="3620"/>
        </w:tabs>
        <w:spacing w:after="281" w:line="288" w:lineRule="exact"/>
        <w:ind w:right="5980" w:firstLine="567"/>
        <w:jc w:val="both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B4024" w:rsidRPr="003B4024" w:rsidRDefault="003B4024" w:rsidP="00717669">
      <w:pPr>
        <w:keepNext/>
        <w:keepLines/>
        <w:widowControl/>
        <w:tabs>
          <w:tab w:val="left" w:pos="3620"/>
        </w:tabs>
        <w:jc w:val="both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B40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0F5402">
        <w:rPr>
          <w:rFonts w:ascii="Times New Roman" w:eastAsia="Arial Unicode MS" w:hAnsi="Times New Roman" w:cs="Times New Roman"/>
          <w:sz w:val="28"/>
          <w:szCs w:val="28"/>
          <w:lang w:eastAsia="ru-RU"/>
        </w:rPr>
        <w:t>30.12.</w:t>
      </w:r>
      <w:r w:rsidR="00717669">
        <w:rPr>
          <w:rFonts w:ascii="Times New Roman" w:eastAsia="Arial Unicode MS" w:hAnsi="Times New Roman" w:cs="Times New Roman"/>
          <w:sz w:val="28"/>
          <w:szCs w:val="28"/>
          <w:lang w:eastAsia="ru-RU"/>
        </w:rPr>
        <w:t>2014</w:t>
      </w:r>
      <w:r w:rsidRPr="003B40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№ </w:t>
      </w:r>
      <w:bookmarkEnd w:id="0"/>
      <w:r w:rsidR="000F5402">
        <w:rPr>
          <w:rFonts w:ascii="Times New Roman" w:eastAsia="Arial Unicode MS" w:hAnsi="Times New Roman" w:cs="Times New Roman"/>
          <w:sz w:val="28"/>
          <w:szCs w:val="28"/>
          <w:lang w:eastAsia="ru-RU"/>
        </w:rPr>
        <w:t>699</w:t>
      </w:r>
      <w:r w:rsidR="009678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B4024" w:rsidRDefault="003B4024" w:rsidP="00717669">
      <w:pPr>
        <w:keepNext/>
        <w:keepLines/>
        <w:widowControl/>
        <w:tabs>
          <w:tab w:val="left" w:pos="3620"/>
        </w:tabs>
        <w:jc w:val="both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3B4024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proofErr w:type="gramStart"/>
      <w:r w:rsidRPr="003B4024">
        <w:rPr>
          <w:rFonts w:ascii="Times New Roman" w:eastAsia="Arial Unicode MS" w:hAnsi="Times New Roman" w:cs="Times New Roman"/>
          <w:sz w:val="28"/>
          <w:szCs w:val="28"/>
          <w:lang w:eastAsia="ru-RU"/>
        </w:rPr>
        <w:t>.Н</w:t>
      </w:r>
      <w:proofErr w:type="gramEnd"/>
      <w:r w:rsidRPr="003B4024">
        <w:rPr>
          <w:rFonts w:ascii="Times New Roman" w:eastAsia="Arial Unicode MS" w:hAnsi="Times New Roman" w:cs="Times New Roman"/>
          <w:sz w:val="28"/>
          <w:szCs w:val="28"/>
          <w:lang w:eastAsia="ru-RU"/>
        </w:rPr>
        <w:t>авля</w:t>
      </w:r>
      <w:proofErr w:type="spellEnd"/>
    </w:p>
    <w:p w:rsidR="00717669" w:rsidRPr="003B4024" w:rsidRDefault="00717669" w:rsidP="00717669">
      <w:pPr>
        <w:keepNext/>
        <w:keepLines/>
        <w:widowControl/>
        <w:tabs>
          <w:tab w:val="left" w:pos="3620"/>
        </w:tabs>
        <w:jc w:val="both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0BA6" w:rsidRDefault="003B4024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мерах по реализации решения </w:t>
      </w:r>
    </w:p>
    <w:p w:rsidR="004B0BA6" w:rsidRDefault="003B4024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районного Совета </w:t>
      </w:r>
      <w:proofErr w:type="gramStart"/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народных</w:t>
      </w:r>
      <w:proofErr w:type="gramEnd"/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4B0BA6" w:rsidRDefault="003B4024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депутатов «О бюджете </w:t>
      </w:r>
      <w:proofErr w:type="gramStart"/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4B0BA6" w:rsidRDefault="003B4024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образования «Навлинский район» на 201</w:t>
      </w:r>
      <w:r w:rsidR="006F0F0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</w:p>
    <w:p w:rsidR="003B4024" w:rsidRDefault="003B4024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и на плано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вый период 201</w:t>
      </w:r>
      <w:r w:rsidR="006F0F0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201</w:t>
      </w:r>
      <w:r w:rsidR="006F0F0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годов»</w:t>
      </w:r>
    </w:p>
    <w:p w:rsidR="004B0BA6" w:rsidRPr="001A7AD7" w:rsidRDefault="004B0BA6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B4024" w:rsidRPr="001A7AD7" w:rsidRDefault="003B4024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реализации решения районного Совета народных депутатов от 2</w:t>
      </w:r>
      <w:r w:rsidR="006F0F0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декабря 201</w:t>
      </w:r>
      <w:r w:rsidR="006F0F0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№ </w:t>
      </w:r>
      <w:r w:rsidR="006F0F0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5-75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«О бюджете муниципального образования «Навлинский район» на 201</w:t>
      </w:r>
      <w:r w:rsidR="006F0F0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6F0F0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201</w:t>
      </w:r>
      <w:r w:rsidR="006F0F0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годов» </w:t>
      </w:r>
    </w:p>
    <w:p w:rsidR="005C5B30" w:rsidRDefault="005C5B30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ПОСТАНОВЛЯЮ:</w:t>
      </w:r>
    </w:p>
    <w:p w:rsidR="004B0BA6" w:rsidRPr="001A7AD7" w:rsidRDefault="004B0BA6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B4024" w:rsidRPr="001A7AD7" w:rsidRDefault="003B4024" w:rsidP="001A7AD7">
      <w:pPr>
        <w:pStyle w:val="a6"/>
        <w:numPr>
          <w:ilvl w:val="0"/>
          <w:numId w:val="4"/>
        </w:numPr>
        <w:shd w:val="clear" w:color="auto" w:fill="auto"/>
        <w:tabs>
          <w:tab w:val="left" w:pos="870"/>
        </w:tabs>
        <w:spacing w:before="0" w:after="0" w:line="240" w:lineRule="auto"/>
        <w:ind w:firstLine="567"/>
        <w:rPr>
          <w:sz w:val="28"/>
          <w:szCs w:val="28"/>
        </w:rPr>
      </w:pPr>
      <w:r w:rsidRPr="001A7AD7">
        <w:rPr>
          <w:sz w:val="28"/>
          <w:szCs w:val="28"/>
        </w:rPr>
        <w:t>Принять к исполнению бюджет муниципального образования «Навлинский район» на 201</w:t>
      </w:r>
      <w:r w:rsidR="006F0F09" w:rsidRPr="001A7AD7">
        <w:rPr>
          <w:sz w:val="28"/>
          <w:szCs w:val="28"/>
        </w:rPr>
        <w:t>5</w:t>
      </w:r>
      <w:r w:rsidRPr="001A7AD7">
        <w:rPr>
          <w:sz w:val="28"/>
          <w:szCs w:val="28"/>
        </w:rPr>
        <w:t xml:space="preserve"> год и на плановый период 201</w:t>
      </w:r>
      <w:r w:rsidR="006F0F09" w:rsidRPr="001A7AD7">
        <w:rPr>
          <w:sz w:val="28"/>
          <w:szCs w:val="28"/>
        </w:rPr>
        <w:t>6</w:t>
      </w:r>
      <w:r w:rsidRPr="001A7AD7">
        <w:rPr>
          <w:sz w:val="28"/>
          <w:szCs w:val="28"/>
        </w:rPr>
        <w:t xml:space="preserve"> и 201</w:t>
      </w:r>
      <w:r w:rsidR="006F0F09" w:rsidRPr="001A7AD7">
        <w:rPr>
          <w:sz w:val="28"/>
          <w:szCs w:val="28"/>
        </w:rPr>
        <w:t>7</w:t>
      </w:r>
      <w:r w:rsidRPr="001A7AD7">
        <w:rPr>
          <w:sz w:val="28"/>
          <w:szCs w:val="28"/>
        </w:rPr>
        <w:t xml:space="preserve"> годов.</w:t>
      </w:r>
    </w:p>
    <w:p w:rsidR="003B4024" w:rsidRPr="001A7AD7" w:rsidRDefault="003B4024" w:rsidP="001A7AD7">
      <w:pPr>
        <w:pStyle w:val="a6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 w:line="240" w:lineRule="auto"/>
        <w:ind w:firstLine="567"/>
        <w:rPr>
          <w:sz w:val="28"/>
          <w:szCs w:val="28"/>
        </w:rPr>
      </w:pPr>
      <w:r w:rsidRPr="001A7AD7">
        <w:rPr>
          <w:sz w:val="28"/>
          <w:szCs w:val="28"/>
        </w:rPr>
        <w:t>Главным администраторам доходов бюджета муниципального образования «Навлинский район», главным администраторам источников финансирования дефицита бюджета:</w:t>
      </w:r>
    </w:p>
    <w:p w:rsidR="003B4024" w:rsidRPr="001A7AD7" w:rsidRDefault="003B4024" w:rsidP="001A7AD7">
      <w:pPr>
        <w:pStyle w:val="a6"/>
        <w:shd w:val="clear" w:color="auto" w:fill="auto"/>
        <w:tabs>
          <w:tab w:val="left" w:pos="846"/>
        </w:tabs>
        <w:spacing w:before="0" w:after="0" w:line="240" w:lineRule="auto"/>
        <w:ind w:firstLine="567"/>
        <w:rPr>
          <w:sz w:val="28"/>
          <w:szCs w:val="28"/>
        </w:rPr>
      </w:pPr>
      <w:r w:rsidRPr="001A7AD7">
        <w:rPr>
          <w:sz w:val="28"/>
          <w:szCs w:val="28"/>
        </w:rPr>
        <w:t>а)</w:t>
      </w:r>
      <w:r w:rsidRPr="001A7AD7">
        <w:rPr>
          <w:sz w:val="28"/>
          <w:szCs w:val="28"/>
        </w:rPr>
        <w:tab/>
        <w:t>принять меры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3B4024" w:rsidRPr="001A7AD7" w:rsidRDefault="003B4024" w:rsidP="001A7AD7">
      <w:pPr>
        <w:pStyle w:val="a6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8"/>
          <w:szCs w:val="28"/>
        </w:rPr>
      </w:pPr>
      <w:r w:rsidRPr="001A7AD7">
        <w:rPr>
          <w:sz w:val="28"/>
          <w:szCs w:val="28"/>
        </w:rPr>
        <w:t>б)</w:t>
      </w:r>
      <w:r w:rsidRPr="001A7AD7">
        <w:rPr>
          <w:sz w:val="28"/>
          <w:szCs w:val="28"/>
        </w:rPr>
        <w:tab/>
        <w:t>организовать работу с плательщиками по правильному заполнению расчетных документов;</w:t>
      </w:r>
    </w:p>
    <w:p w:rsidR="003B4024" w:rsidRPr="001A7AD7" w:rsidRDefault="003B4024" w:rsidP="001A7AD7">
      <w:pPr>
        <w:pStyle w:val="a6"/>
        <w:shd w:val="clear" w:color="auto" w:fill="auto"/>
        <w:tabs>
          <w:tab w:val="left" w:pos="951"/>
        </w:tabs>
        <w:spacing w:before="0" w:after="0" w:line="240" w:lineRule="auto"/>
        <w:ind w:firstLine="567"/>
        <w:rPr>
          <w:sz w:val="28"/>
          <w:szCs w:val="28"/>
        </w:rPr>
      </w:pPr>
      <w:r w:rsidRPr="001A7AD7">
        <w:rPr>
          <w:sz w:val="28"/>
          <w:szCs w:val="28"/>
        </w:rPr>
        <w:t>в)</w:t>
      </w:r>
      <w:r w:rsidRPr="001A7AD7">
        <w:rPr>
          <w:sz w:val="28"/>
          <w:szCs w:val="28"/>
        </w:rPr>
        <w:tab/>
        <w:t>представлять в финансовое управление администрации Навлинского района (далее - финансовое управление) сведения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управлением;</w:t>
      </w:r>
    </w:p>
    <w:p w:rsidR="006F0F09" w:rsidRPr="001A7AD7" w:rsidRDefault="006F0F09" w:rsidP="001A7AD7">
      <w:pPr>
        <w:pStyle w:val="a6"/>
        <w:shd w:val="clear" w:color="auto" w:fill="auto"/>
        <w:tabs>
          <w:tab w:val="left" w:pos="951"/>
        </w:tabs>
        <w:spacing w:before="0" w:after="0" w:line="240" w:lineRule="auto"/>
        <w:ind w:firstLine="567"/>
        <w:rPr>
          <w:sz w:val="28"/>
          <w:szCs w:val="28"/>
        </w:rPr>
      </w:pPr>
      <w:r w:rsidRPr="001A7AD7">
        <w:rPr>
          <w:sz w:val="28"/>
          <w:szCs w:val="28"/>
        </w:rPr>
        <w:t>г) представить не позднее 31 января 2015 года в финансовое управление администрации района нормативные правовые акты по администрированию доходов бюджета муниципального образования «Навлинский район»,</w:t>
      </w:r>
    </w:p>
    <w:p w:rsidR="003B4024" w:rsidRPr="001A7AD7" w:rsidRDefault="006F0F09" w:rsidP="001A7AD7">
      <w:pPr>
        <w:pStyle w:val="a6"/>
        <w:shd w:val="clear" w:color="auto" w:fill="auto"/>
        <w:tabs>
          <w:tab w:val="left" w:pos="898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A7AD7">
        <w:rPr>
          <w:sz w:val="28"/>
          <w:szCs w:val="28"/>
        </w:rPr>
        <w:t>д</w:t>
      </w:r>
      <w:r w:rsidR="003B4024" w:rsidRPr="001A7AD7">
        <w:rPr>
          <w:sz w:val="28"/>
          <w:szCs w:val="28"/>
        </w:rPr>
        <w:t>)</w:t>
      </w:r>
      <w:r w:rsidR="003B4024" w:rsidRPr="001A7AD7">
        <w:rPr>
          <w:sz w:val="28"/>
          <w:szCs w:val="28"/>
        </w:rPr>
        <w:tab/>
        <w:t>в случае изменения объема полномочий главных администраторов доходов бюджета и (или) состава администрируемых ими доходов, а также изменения принципов назначения и присвоения структуры кодов классификации доходов бюджетов, состава закрепленных за ними кодов классификации доходов бюджетов представлять в финансовое управление информацию об указанных изменениях в течение 2 недель со дня вступления в силу законодательных и иных нормативных правовых актов, в</w:t>
      </w:r>
      <w:proofErr w:type="gramEnd"/>
      <w:r w:rsidR="003B4024" w:rsidRPr="001A7AD7">
        <w:rPr>
          <w:sz w:val="28"/>
          <w:szCs w:val="28"/>
        </w:rPr>
        <w:t xml:space="preserve"> </w:t>
      </w:r>
      <w:proofErr w:type="gramStart"/>
      <w:r w:rsidR="003B4024" w:rsidRPr="001A7AD7">
        <w:rPr>
          <w:sz w:val="28"/>
          <w:szCs w:val="28"/>
        </w:rPr>
        <w:t>соответствии</w:t>
      </w:r>
      <w:proofErr w:type="gramEnd"/>
      <w:r w:rsidR="003B4024" w:rsidRPr="001A7AD7">
        <w:rPr>
          <w:sz w:val="28"/>
          <w:szCs w:val="28"/>
        </w:rPr>
        <w:t xml:space="preserve"> с которыми изменяются объем полномочий и (или) состав администрируемых доходов;</w:t>
      </w:r>
    </w:p>
    <w:p w:rsidR="003B4024" w:rsidRPr="001A7AD7" w:rsidRDefault="006F0F09" w:rsidP="001A7AD7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7AD7">
        <w:rPr>
          <w:rFonts w:ascii="Times New Roman" w:hAnsi="Times New Roman" w:cs="Times New Roman"/>
          <w:sz w:val="28"/>
          <w:szCs w:val="28"/>
        </w:rPr>
        <w:t>е</w:t>
      </w:r>
      <w:r w:rsidR="003B4024" w:rsidRPr="001A7AD7">
        <w:rPr>
          <w:rFonts w:ascii="Times New Roman" w:hAnsi="Times New Roman" w:cs="Times New Roman"/>
          <w:sz w:val="28"/>
          <w:szCs w:val="28"/>
        </w:rPr>
        <w:t>)</w:t>
      </w:r>
      <w:r w:rsidR="003B4024" w:rsidRPr="001A7AD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представление в Государственную информационную систему о государственных и муниципальных платежах (ГИС ГМП) информации, </w:t>
      </w:r>
      <w:r w:rsidR="003B4024" w:rsidRPr="001A7A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</w:t>
      </w:r>
      <w:proofErr w:type="gramEnd"/>
      <w:r w:rsidR="003B4024" w:rsidRPr="001A7AD7">
        <w:rPr>
          <w:rFonts w:ascii="Times New Roman" w:hAnsi="Times New Roman" w:cs="Times New Roman"/>
          <w:color w:val="000000"/>
          <w:sz w:val="28"/>
          <w:szCs w:val="28"/>
        </w:rPr>
        <w:t xml:space="preserve"> муницип</w:t>
      </w:r>
      <w:r w:rsidRPr="001A7AD7">
        <w:rPr>
          <w:rFonts w:ascii="Times New Roman" w:hAnsi="Times New Roman" w:cs="Times New Roman"/>
          <w:color w:val="000000"/>
          <w:sz w:val="28"/>
          <w:szCs w:val="28"/>
        </w:rPr>
        <w:t>альных услуг»,</w:t>
      </w:r>
    </w:p>
    <w:p w:rsidR="006F0F09" w:rsidRPr="001A7AD7" w:rsidRDefault="006F0F09" w:rsidP="001A7AD7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AD7">
        <w:rPr>
          <w:rFonts w:ascii="Times New Roman" w:hAnsi="Times New Roman" w:cs="Times New Roman"/>
          <w:color w:val="000000"/>
          <w:sz w:val="28"/>
          <w:szCs w:val="28"/>
        </w:rPr>
        <w:t xml:space="preserve">ж) обеспечить заключение соглашений о предоставлении субсидий их областного бюджета на софинансирование расходных обязательств муниципального образование «Навлинский район» в объемах, не превышающих доведенные лимиты </w:t>
      </w:r>
      <w:r w:rsidR="00F05E5B" w:rsidRPr="001A7AD7">
        <w:rPr>
          <w:rFonts w:ascii="Times New Roman" w:hAnsi="Times New Roman" w:cs="Times New Roman"/>
          <w:color w:val="000000"/>
          <w:sz w:val="28"/>
          <w:szCs w:val="28"/>
        </w:rPr>
        <w:t>бюджетных обязательств Навлинского района по соответствующим кодам бюджетной классификации расходов бюджета.</w:t>
      </w:r>
    </w:p>
    <w:p w:rsidR="001033BA" w:rsidRPr="001A7AD7" w:rsidRDefault="003B4024" w:rsidP="001A7AD7">
      <w:pPr>
        <w:widowControl/>
        <w:tabs>
          <w:tab w:val="left" w:pos="987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r w:rsidR="001033BA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Установить, что исполнение бюджета муниципального образования «Навлинский район» осуществляется в соответствии со сводной бюджетной росписью бюджета муниципального образования «Навлинский район» и кассовым планом на текущий финансовый год.</w:t>
      </w:r>
    </w:p>
    <w:p w:rsidR="001033BA" w:rsidRPr="001A7AD7" w:rsidRDefault="001033BA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Составление и ведение сводной бюджетной росписи и кассового плана осуществляются в соответствии с порядками, установленными финансовым управлением.</w:t>
      </w:r>
    </w:p>
    <w:p w:rsidR="00F05E5B" w:rsidRPr="001A7AD7" w:rsidRDefault="00F05E5B" w:rsidP="001A7AD7">
      <w:pPr>
        <w:widowControl/>
        <w:tabs>
          <w:tab w:val="left" w:pos="987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 </w:t>
      </w:r>
      <w:r w:rsidR="003B4024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Установить, что 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связи с рисками ухудшения экономической  ситуации финансовое управление администрации района утверждает и доводит главным распорядителям сокращенные лимиты бюджетных обязательств на 2015 год и на плановый период 2016 и 2017 годов в соответствии с порядком составления и ведения сводной бюджетной росписи.</w:t>
      </w:r>
    </w:p>
    <w:p w:rsidR="00F05E5B" w:rsidRPr="001A7AD7" w:rsidRDefault="00F05E5B" w:rsidP="001A7AD7">
      <w:pPr>
        <w:pStyle w:val="a6"/>
        <w:shd w:val="clear" w:color="auto" w:fill="auto"/>
        <w:tabs>
          <w:tab w:val="left" w:pos="878"/>
        </w:tabs>
        <w:spacing w:before="0" w:after="0" w:line="240" w:lineRule="auto"/>
        <w:ind w:firstLine="567"/>
        <w:rPr>
          <w:sz w:val="28"/>
          <w:szCs w:val="28"/>
        </w:rPr>
      </w:pPr>
      <w:r w:rsidRPr="001A7AD7">
        <w:rPr>
          <w:sz w:val="28"/>
          <w:szCs w:val="28"/>
        </w:rPr>
        <w:t xml:space="preserve">По итогам </w:t>
      </w:r>
      <w:r w:rsidR="001033BA" w:rsidRPr="001A7AD7">
        <w:rPr>
          <w:sz w:val="28"/>
          <w:szCs w:val="28"/>
        </w:rPr>
        <w:t xml:space="preserve">исполнения бюджета </w:t>
      </w:r>
      <w:r w:rsidR="001033BA" w:rsidRPr="001A7AD7">
        <w:rPr>
          <w:rFonts w:eastAsia="Arial Unicode MS"/>
          <w:sz w:val="28"/>
          <w:szCs w:val="28"/>
          <w:lang w:eastAsia="ru-RU"/>
        </w:rPr>
        <w:t xml:space="preserve">муниципального образования «Навлинский район» в текущем финансовом году, при поступлении запланированных доходов и источников финансирования дефицита </w:t>
      </w:r>
      <w:r w:rsidR="001033BA" w:rsidRPr="001A7AD7">
        <w:rPr>
          <w:sz w:val="28"/>
          <w:szCs w:val="28"/>
        </w:rPr>
        <w:t xml:space="preserve"> </w:t>
      </w:r>
      <w:r w:rsidR="001033BA" w:rsidRPr="001A7AD7">
        <w:rPr>
          <w:rFonts w:eastAsia="Arial Unicode MS"/>
          <w:sz w:val="28"/>
          <w:szCs w:val="28"/>
          <w:lang w:eastAsia="ru-RU"/>
        </w:rPr>
        <w:t>бюджета муниципального образования «Навлинский район» лимиты бюджетных обязательств могут корректироваться в сторону увеличения.</w:t>
      </w:r>
    </w:p>
    <w:p w:rsidR="007B47DC" w:rsidRPr="001A7AD7" w:rsidRDefault="001033BA" w:rsidP="001A7AD7">
      <w:pPr>
        <w:pStyle w:val="a6"/>
        <w:shd w:val="clear" w:color="auto" w:fill="auto"/>
        <w:tabs>
          <w:tab w:val="left" w:pos="878"/>
        </w:tabs>
        <w:spacing w:before="0" w:after="0" w:line="240" w:lineRule="auto"/>
        <w:ind w:firstLine="567"/>
        <w:rPr>
          <w:rFonts w:eastAsia="Arial Unicode MS"/>
          <w:sz w:val="28"/>
          <w:szCs w:val="28"/>
          <w:lang w:eastAsia="ru-RU"/>
        </w:rPr>
      </w:pPr>
      <w:r w:rsidRPr="001A7AD7">
        <w:rPr>
          <w:sz w:val="28"/>
          <w:szCs w:val="28"/>
        </w:rPr>
        <w:t>5</w:t>
      </w:r>
      <w:r w:rsidR="007B47DC" w:rsidRPr="001A7AD7">
        <w:rPr>
          <w:sz w:val="28"/>
          <w:szCs w:val="28"/>
        </w:rPr>
        <w:t xml:space="preserve">. </w:t>
      </w:r>
      <w:r w:rsidR="007B47DC" w:rsidRPr="001A7AD7">
        <w:rPr>
          <w:rFonts w:eastAsia="Arial Unicode MS"/>
          <w:sz w:val="28"/>
          <w:szCs w:val="28"/>
          <w:lang w:eastAsia="ru-RU"/>
        </w:rPr>
        <w:t>Главным распорядителям средств бюджета муниципального образования «Навлинский район»:</w:t>
      </w:r>
    </w:p>
    <w:p w:rsidR="007B47DC" w:rsidRPr="001A7AD7" w:rsidRDefault="007B47DC" w:rsidP="001A7AD7">
      <w:pPr>
        <w:widowControl/>
        <w:tabs>
          <w:tab w:val="left" w:pos="987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а)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при планировании соответствующих выплат из бюджета муниципального образования «Навлинский район» обеспечить эффективное использование средств бюджета муниципального образования «Навлинский район» в течение текущего финансового года в соответствии с кассовым планом;</w:t>
      </w:r>
    </w:p>
    <w:p w:rsidR="00C74276" w:rsidRPr="001A7AD7" w:rsidRDefault="001033BA" w:rsidP="001A7AD7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7AD7">
        <w:rPr>
          <w:color w:val="000000"/>
          <w:sz w:val="28"/>
          <w:szCs w:val="28"/>
        </w:rPr>
        <w:t>б</w:t>
      </w:r>
      <w:r w:rsidR="00C74276" w:rsidRPr="001A7AD7">
        <w:rPr>
          <w:color w:val="000000"/>
          <w:sz w:val="28"/>
          <w:szCs w:val="28"/>
        </w:rPr>
        <w:t>)</w:t>
      </w:r>
      <w:r w:rsidR="00C74276" w:rsidRPr="001A7AD7">
        <w:rPr>
          <w:color w:val="000000"/>
          <w:sz w:val="28"/>
          <w:szCs w:val="28"/>
        </w:rPr>
        <w:tab/>
        <w:t>своевременно доводить в установленном порядке уведомления по расчетам между бюджетами по межбюджетным трансфертам до администраторов доходов бюджета от предоставления межбюджетного трансферта;</w:t>
      </w:r>
    </w:p>
    <w:p w:rsidR="007B47DC" w:rsidRPr="001A7AD7" w:rsidRDefault="001033BA" w:rsidP="001A7AD7">
      <w:pPr>
        <w:pStyle w:val="a6"/>
        <w:shd w:val="clear" w:color="auto" w:fill="auto"/>
        <w:tabs>
          <w:tab w:val="left" w:pos="910"/>
        </w:tabs>
        <w:spacing w:before="0" w:after="0" w:line="240" w:lineRule="auto"/>
        <w:ind w:firstLine="567"/>
        <w:rPr>
          <w:rFonts w:eastAsia="Arial Unicode MS"/>
          <w:sz w:val="28"/>
          <w:szCs w:val="28"/>
          <w:lang w:eastAsia="ru-RU"/>
        </w:rPr>
      </w:pPr>
      <w:r w:rsidRPr="001A7AD7">
        <w:rPr>
          <w:color w:val="000000"/>
          <w:sz w:val="28"/>
          <w:szCs w:val="28"/>
        </w:rPr>
        <w:t>в</w:t>
      </w:r>
      <w:r w:rsidR="00C74276" w:rsidRPr="001A7AD7">
        <w:rPr>
          <w:color w:val="000000"/>
          <w:sz w:val="28"/>
          <w:szCs w:val="28"/>
        </w:rPr>
        <w:t>)</w:t>
      </w:r>
      <w:r w:rsidR="00C74276" w:rsidRPr="001A7AD7">
        <w:rPr>
          <w:color w:val="000000"/>
          <w:sz w:val="28"/>
          <w:szCs w:val="28"/>
        </w:rPr>
        <w:tab/>
      </w:r>
      <w:r w:rsidR="007B47DC" w:rsidRPr="001A7AD7">
        <w:rPr>
          <w:rFonts w:eastAsia="Arial Unicode MS"/>
          <w:sz w:val="28"/>
          <w:szCs w:val="28"/>
          <w:lang w:eastAsia="ru-RU"/>
        </w:rPr>
        <w:t xml:space="preserve">обеспечить </w:t>
      </w:r>
      <w:proofErr w:type="gramStart"/>
      <w:r w:rsidR="007B47DC" w:rsidRPr="001A7AD7">
        <w:rPr>
          <w:rFonts w:eastAsia="Arial Unicode MS"/>
          <w:sz w:val="28"/>
          <w:szCs w:val="28"/>
          <w:lang w:eastAsia="ru-RU"/>
        </w:rPr>
        <w:t>контроль за</w:t>
      </w:r>
      <w:proofErr w:type="gramEnd"/>
      <w:r w:rsidR="007B47DC" w:rsidRPr="001A7AD7">
        <w:rPr>
          <w:rFonts w:eastAsia="Arial Unicode MS"/>
          <w:sz w:val="28"/>
          <w:szCs w:val="28"/>
          <w:lang w:eastAsia="ru-RU"/>
        </w:rPr>
        <w:t xml:space="preserve"> своевременным утверждением бюджетных смет подведомственных муниципальных казенных учреждений Навлинского района и планов финансово-хозяйственной деятельности подведомственных муниципальных бюджетных учреждений Навлинского района в соответствии с лимитами бюджетных обязательств.</w:t>
      </w:r>
    </w:p>
    <w:p w:rsidR="001033BA" w:rsidRPr="001A7AD7" w:rsidRDefault="001033BA" w:rsidP="001A7AD7">
      <w:pPr>
        <w:pStyle w:val="a6"/>
        <w:shd w:val="clear" w:color="auto" w:fill="auto"/>
        <w:tabs>
          <w:tab w:val="left" w:pos="910"/>
        </w:tabs>
        <w:spacing w:before="0" w:after="0" w:line="240" w:lineRule="auto"/>
        <w:ind w:firstLine="567"/>
        <w:rPr>
          <w:rFonts w:eastAsia="Arial Unicode MS"/>
          <w:sz w:val="28"/>
          <w:szCs w:val="28"/>
          <w:lang w:eastAsia="ru-RU"/>
        </w:rPr>
      </w:pPr>
      <w:r w:rsidRPr="001A7AD7">
        <w:rPr>
          <w:rFonts w:eastAsia="Arial Unicode MS"/>
          <w:sz w:val="28"/>
          <w:szCs w:val="28"/>
          <w:lang w:eastAsia="ru-RU"/>
        </w:rPr>
        <w:t>6. Органам местного самоуправления, осуществляющим функции и полномочия учредителей муниципальных учреждений Навлинского района»</w:t>
      </w:r>
    </w:p>
    <w:p w:rsidR="0061076A" w:rsidRPr="001A7AD7" w:rsidRDefault="001033BA" w:rsidP="001A7AD7">
      <w:pPr>
        <w:pStyle w:val="2"/>
        <w:shd w:val="clear" w:color="auto" w:fill="auto"/>
        <w:tabs>
          <w:tab w:val="left" w:pos="108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1A7AD7">
        <w:rPr>
          <w:rFonts w:eastAsia="Arial Unicode MS"/>
          <w:sz w:val="28"/>
          <w:szCs w:val="28"/>
          <w:lang w:eastAsia="ru-RU"/>
        </w:rPr>
        <w:t xml:space="preserve">а) </w:t>
      </w:r>
      <w:r w:rsidR="0061076A" w:rsidRPr="001A7AD7">
        <w:rPr>
          <w:color w:val="000000"/>
          <w:sz w:val="28"/>
          <w:szCs w:val="28"/>
        </w:rPr>
        <w:t xml:space="preserve">организовать и обеспечить работу по размещению подведомственными казенными и бюджетными учреждениями информации об учреждениях за отчетный финансовый год и на 2015 год на официальном сайте Российской </w:t>
      </w:r>
      <w:r w:rsidR="0061076A" w:rsidRPr="001A7AD7">
        <w:rPr>
          <w:color w:val="000000"/>
          <w:sz w:val="28"/>
          <w:szCs w:val="28"/>
        </w:rPr>
        <w:lastRenderedPageBreak/>
        <w:t xml:space="preserve">Федерации </w:t>
      </w:r>
      <w:hyperlink r:id="rId7" w:history="1">
        <w:r w:rsidR="0061076A" w:rsidRPr="001A7AD7">
          <w:rPr>
            <w:color w:val="0066CC"/>
            <w:sz w:val="28"/>
            <w:szCs w:val="28"/>
            <w:u w:val="single"/>
            <w:lang w:val="en-US"/>
          </w:rPr>
          <w:t>www</w:t>
        </w:r>
        <w:r w:rsidR="0061076A" w:rsidRPr="001A7AD7">
          <w:rPr>
            <w:color w:val="0066CC"/>
            <w:sz w:val="28"/>
            <w:szCs w:val="28"/>
            <w:u w:val="single"/>
          </w:rPr>
          <w:t>.</w:t>
        </w:r>
        <w:r w:rsidR="0061076A" w:rsidRPr="001A7AD7">
          <w:rPr>
            <w:color w:val="0066CC"/>
            <w:sz w:val="28"/>
            <w:szCs w:val="28"/>
            <w:u w:val="single"/>
            <w:lang w:val="en-US"/>
          </w:rPr>
          <w:t>bus</w:t>
        </w:r>
        <w:r w:rsidR="0061076A" w:rsidRPr="001A7AD7">
          <w:rPr>
            <w:color w:val="0066CC"/>
            <w:sz w:val="28"/>
            <w:szCs w:val="28"/>
            <w:u w:val="single"/>
          </w:rPr>
          <w:t>.</w:t>
        </w:r>
        <w:proofErr w:type="spellStart"/>
        <w:r w:rsidR="0061076A" w:rsidRPr="001A7AD7">
          <w:rPr>
            <w:color w:val="0066CC"/>
            <w:sz w:val="28"/>
            <w:szCs w:val="28"/>
            <w:u w:val="single"/>
            <w:lang w:val="en-US"/>
          </w:rPr>
          <w:t>gov</w:t>
        </w:r>
        <w:proofErr w:type="spellEnd"/>
        <w:r w:rsidR="0061076A" w:rsidRPr="001A7AD7">
          <w:rPr>
            <w:color w:val="0066CC"/>
            <w:sz w:val="28"/>
            <w:szCs w:val="28"/>
            <w:u w:val="single"/>
          </w:rPr>
          <w:t>.</w:t>
        </w:r>
        <w:proofErr w:type="spellStart"/>
        <w:r w:rsidR="0061076A" w:rsidRPr="001A7AD7">
          <w:rPr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1076A" w:rsidRPr="001A7AD7">
        <w:rPr>
          <w:sz w:val="28"/>
          <w:szCs w:val="28"/>
        </w:rPr>
        <w:t xml:space="preserve"> (далее-сайт ГМУ)</w:t>
      </w:r>
      <w:r w:rsidR="0061076A" w:rsidRPr="001A7AD7">
        <w:rPr>
          <w:color w:val="000000"/>
          <w:sz w:val="28"/>
          <w:szCs w:val="28"/>
        </w:rPr>
        <w:t xml:space="preserve"> в соответствии с 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</w:t>
      </w:r>
      <w:proofErr w:type="gramEnd"/>
      <w:r w:rsidR="0061076A" w:rsidRPr="001A7AD7">
        <w:rPr>
          <w:color w:val="000000"/>
          <w:sz w:val="28"/>
          <w:szCs w:val="28"/>
        </w:rPr>
        <w:t xml:space="preserve"> </w:t>
      </w:r>
      <w:proofErr w:type="gramStart"/>
      <w:r w:rsidR="0061076A" w:rsidRPr="001A7AD7">
        <w:rPr>
          <w:color w:val="000000"/>
          <w:sz w:val="28"/>
          <w:szCs w:val="28"/>
        </w:rPr>
        <w:t>сайте в сети Интернет и ведения указанного сайта» в срок не позднее пяти рабочих дней, следующих за днем принятия новых документов и (или) внесения изменений в документы, информация из которых была ранее размещена на сайте ГМУ;</w:t>
      </w:r>
      <w:proofErr w:type="gramEnd"/>
    </w:p>
    <w:p w:rsidR="0061076A" w:rsidRPr="001A7AD7" w:rsidRDefault="0061076A" w:rsidP="001A7AD7">
      <w:pPr>
        <w:pStyle w:val="a6"/>
        <w:shd w:val="clear" w:color="auto" w:fill="auto"/>
        <w:tabs>
          <w:tab w:val="left" w:pos="910"/>
        </w:tabs>
        <w:spacing w:before="0" w:after="0" w:line="240" w:lineRule="auto"/>
        <w:ind w:firstLine="567"/>
        <w:rPr>
          <w:rFonts w:eastAsia="Arial Unicode MS"/>
          <w:sz w:val="28"/>
          <w:szCs w:val="28"/>
          <w:lang w:eastAsia="ru-RU"/>
        </w:rPr>
      </w:pPr>
      <w:r w:rsidRPr="001A7AD7">
        <w:rPr>
          <w:rFonts w:eastAsia="Arial Unicode MS"/>
          <w:sz w:val="28"/>
          <w:szCs w:val="28"/>
          <w:lang w:eastAsia="ru-RU"/>
        </w:rPr>
        <w:t xml:space="preserve">б) определить должностных лиц аппаратов органов местного самоуправления и подведомственных учреждений, ответственных за своевременность и, </w:t>
      </w:r>
      <w:proofErr w:type="gramStart"/>
      <w:r w:rsidRPr="001A7AD7">
        <w:rPr>
          <w:rFonts w:eastAsia="Arial Unicode MS"/>
          <w:sz w:val="28"/>
          <w:szCs w:val="28"/>
          <w:lang w:eastAsia="ru-RU"/>
        </w:rPr>
        <w:t>достоверность</w:t>
      </w:r>
      <w:proofErr w:type="gramEnd"/>
      <w:r w:rsidRPr="001A7AD7">
        <w:rPr>
          <w:rFonts w:eastAsia="Arial Unicode MS"/>
          <w:sz w:val="28"/>
          <w:szCs w:val="28"/>
          <w:lang w:eastAsia="ru-RU"/>
        </w:rPr>
        <w:t xml:space="preserve"> и полноту размещаемой </w:t>
      </w:r>
      <w:r w:rsidRPr="001A7AD7">
        <w:rPr>
          <w:color w:val="000000"/>
          <w:sz w:val="28"/>
          <w:szCs w:val="28"/>
        </w:rPr>
        <w:t>на сайте ГМУ</w:t>
      </w:r>
      <w:r w:rsidRPr="001A7AD7">
        <w:rPr>
          <w:rFonts w:eastAsia="Arial Unicode MS"/>
          <w:sz w:val="28"/>
          <w:szCs w:val="28"/>
          <w:lang w:eastAsia="ru-RU"/>
        </w:rPr>
        <w:t xml:space="preserve"> информации;</w:t>
      </w:r>
    </w:p>
    <w:p w:rsidR="001033BA" w:rsidRPr="001A7AD7" w:rsidRDefault="0061076A" w:rsidP="001A7AD7">
      <w:pPr>
        <w:pStyle w:val="a6"/>
        <w:shd w:val="clear" w:color="auto" w:fill="auto"/>
        <w:tabs>
          <w:tab w:val="left" w:pos="910"/>
        </w:tabs>
        <w:spacing w:before="0" w:after="0" w:line="240" w:lineRule="auto"/>
        <w:ind w:firstLine="567"/>
        <w:rPr>
          <w:rFonts w:eastAsia="Arial Unicode MS"/>
          <w:sz w:val="28"/>
          <w:szCs w:val="28"/>
          <w:lang w:eastAsia="ru-RU"/>
        </w:rPr>
      </w:pPr>
      <w:r w:rsidRPr="001A7AD7">
        <w:rPr>
          <w:rFonts w:eastAsia="Arial Unicode MS"/>
          <w:sz w:val="28"/>
          <w:szCs w:val="28"/>
          <w:lang w:eastAsia="ru-RU"/>
        </w:rPr>
        <w:t>в) обеспечить предоставление в  финансовое управление администрации района сведений о ходе размещения информации подведомственными учреждениями на сайте ГМУ по форме, доведенной финансовым управлением администрации района, ежеквартально, в срок до 15 числа месяца, следующего за отчетным кварталом.</w:t>
      </w:r>
    </w:p>
    <w:p w:rsidR="0093705C" w:rsidRPr="0093705C" w:rsidRDefault="0093705C" w:rsidP="001A7A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исполнении бюджета 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«Навлинский район» 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распорядителям и получателям средств бюджета 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«Навлинский район» 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93705C" w:rsidRPr="0093705C" w:rsidRDefault="0093705C" w:rsidP="001A7A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целевое направление субсидий, субвенций, иных межбюджетных трансфертов, имеющих целевое назначение, в соответствии с правилами, порядками их предоставления и соглашениями, заключенными с 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исполнительной власти, с соблюдением условий, установленных при их предоставлении;</w:t>
      </w:r>
    </w:p>
    <w:p w:rsidR="0093705C" w:rsidRPr="0093705C" w:rsidRDefault="0093705C" w:rsidP="001A7A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финансирование расходных обязательств 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«Навлинский район» 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установленного уровня </w:t>
      </w:r>
      <w:proofErr w:type="spellStart"/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93705C" w:rsidRPr="0093705C" w:rsidRDefault="0093705C" w:rsidP="001A7A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достижение установленных </w:t>
      </w:r>
      <w:proofErr w:type="gramStart"/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использования средств бюджета</w:t>
      </w:r>
      <w:proofErr w:type="gramEnd"/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34 Бюджетного кодекса Российской Федерации и принимаемыми нормативными правовыми актами федерального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регионального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уровня;</w:t>
      </w:r>
    </w:p>
    <w:p w:rsidR="0093705C" w:rsidRPr="0093705C" w:rsidRDefault="0093705C" w:rsidP="001A7A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в соответствии с требованиями статьи 78 Бюджетного кодекса Российской Федерации, 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бюджете, а также принимаемыми в соответствии с ними нормативными правовыми актами 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 уполномоченных им органов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705C" w:rsidRPr="0093705C" w:rsidRDefault="0093705C" w:rsidP="001A7A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осуществление закупок товаров, работ, услуг для обеспечения 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в соответствии с требованиями статьи 72 Бюджетного кодекса Российской Федерации  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05C" w:rsidRPr="0093705C" w:rsidRDefault="0093705C" w:rsidP="001A7A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допускается принятие бюджетных обязательств на 2015 год, возникающих из 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на выполнение работ, оказание услуг, условиями которых предусматривается выполнение работ или оказание услуг (их этапов) продолжительностью более одного месяца, если 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контракты не заключены в установленном порядке до 1 декабря 2015 г.</w:t>
      </w:r>
    </w:p>
    <w:p w:rsidR="00C74276" w:rsidRPr="001A7AD7" w:rsidRDefault="0093705C" w:rsidP="001A7AD7">
      <w:pPr>
        <w:pStyle w:val="2"/>
        <w:shd w:val="clear" w:color="auto" w:fill="auto"/>
        <w:tabs>
          <w:tab w:val="left" w:pos="1087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7AD7">
        <w:rPr>
          <w:color w:val="000000"/>
          <w:sz w:val="28"/>
          <w:szCs w:val="28"/>
        </w:rPr>
        <w:t>9</w:t>
      </w:r>
      <w:r w:rsidR="00771346" w:rsidRPr="001A7AD7">
        <w:rPr>
          <w:color w:val="000000"/>
          <w:sz w:val="28"/>
          <w:szCs w:val="28"/>
        </w:rPr>
        <w:t xml:space="preserve">. </w:t>
      </w:r>
      <w:proofErr w:type="gramStart"/>
      <w:r w:rsidR="00C74276" w:rsidRPr="001A7AD7">
        <w:rPr>
          <w:color w:val="000000"/>
          <w:sz w:val="28"/>
          <w:szCs w:val="28"/>
        </w:rPr>
        <w:t>Установить, что не использованные по состоянию на 1 января 201</w:t>
      </w:r>
      <w:r w:rsidRPr="001A7AD7">
        <w:rPr>
          <w:color w:val="000000"/>
          <w:sz w:val="28"/>
          <w:szCs w:val="28"/>
        </w:rPr>
        <w:t>5</w:t>
      </w:r>
      <w:r w:rsidR="00C74276" w:rsidRPr="001A7AD7">
        <w:rPr>
          <w:color w:val="000000"/>
          <w:sz w:val="28"/>
          <w:szCs w:val="28"/>
        </w:rPr>
        <w:t xml:space="preserve"> года остатки межбюджетных трансфертов, предоставленных бюджетам муниципальных образований из областного бюджета в форме субсидий, </w:t>
      </w:r>
      <w:r w:rsidR="00C74276" w:rsidRPr="001A7AD7">
        <w:rPr>
          <w:color w:val="000000"/>
          <w:sz w:val="28"/>
          <w:szCs w:val="28"/>
        </w:rPr>
        <w:lastRenderedPageBreak/>
        <w:t>субвенций и иных межбюджетных трансфертов, имеющих целевое назначение, подлежат возврату в доход областного бюджета в течение первых 7 рабочих дней 201</w:t>
      </w:r>
      <w:r w:rsidRPr="001A7AD7">
        <w:rPr>
          <w:color w:val="000000"/>
          <w:sz w:val="28"/>
          <w:szCs w:val="28"/>
        </w:rPr>
        <w:t>5</w:t>
      </w:r>
      <w:r w:rsidR="00C74276" w:rsidRPr="001A7AD7">
        <w:rPr>
          <w:color w:val="000000"/>
          <w:sz w:val="28"/>
          <w:szCs w:val="28"/>
        </w:rPr>
        <w:t xml:space="preserve"> года, за исключением субсидий на обеспечение мероприятий по капитальному ремонту многоквартирных домов, переселению граждан из</w:t>
      </w:r>
      <w:proofErr w:type="gramEnd"/>
      <w:r w:rsidR="00C74276" w:rsidRPr="001A7AD7">
        <w:rPr>
          <w:color w:val="000000"/>
          <w:sz w:val="28"/>
          <w:szCs w:val="28"/>
        </w:rPr>
        <w:t xml:space="preserve"> аварийного жилищного фонда,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и средств, поступивших от государственной корпорации - Фонда содействия реформированию жилищно-коммунального хозяйства.</w:t>
      </w:r>
    </w:p>
    <w:p w:rsidR="0093705C" w:rsidRPr="0093705C" w:rsidRDefault="0093705C" w:rsidP="001A7A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использованные на 1 января 2015 года остатки </w:t>
      </w:r>
      <w:proofErr w:type="gramStart"/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предоставленных бюджетам муниципальных образований из областного бюджета в форме субсидий на модернизацию региональных систем дошкольного образования подлежат</w:t>
      </w:r>
      <w:proofErr w:type="gramEnd"/>
      <w:r w:rsidRPr="0093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 в доход областного бюджета в течение первых 3 рабочих дней 2015 года.</w:t>
      </w:r>
    </w:p>
    <w:p w:rsidR="00C74276" w:rsidRPr="001A7AD7" w:rsidRDefault="00C74276" w:rsidP="001A7AD7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1A7AD7">
        <w:rPr>
          <w:color w:val="000000"/>
          <w:sz w:val="28"/>
          <w:szCs w:val="28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</w:t>
      </w:r>
      <w:proofErr w:type="gramEnd"/>
      <w:r w:rsidRPr="001A7AD7">
        <w:rPr>
          <w:color w:val="000000"/>
          <w:sz w:val="28"/>
          <w:szCs w:val="28"/>
        </w:rPr>
        <w:t>, соответствующих целям предоставления указанных межбюджетных трансфертов.</w:t>
      </w:r>
    </w:p>
    <w:p w:rsidR="00C74276" w:rsidRPr="001A7AD7" w:rsidRDefault="00C74276" w:rsidP="001A7AD7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1A7AD7">
        <w:rPr>
          <w:color w:val="000000"/>
          <w:sz w:val="28"/>
          <w:szCs w:val="28"/>
        </w:rPr>
        <w:t>Принятие главными администраторами доходов бюджета</w:t>
      </w:r>
      <w:r w:rsidR="00771346" w:rsidRPr="001A7AD7">
        <w:rPr>
          <w:color w:val="000000"/>
          <w:sz w:val="28"/>
          <w:szCs w:val="28"/>
        </w:rPr>
        <w:t xml:space="preserve"> муниципального образования «Навлинский район»</w:t>
      </w:r>
      <w:r w:rsidRPr="001A7AD7">
        <w:rPr>
          <w:color w:val="000000"/>
          <w:sz w:val="28"/>
          <w:szCs w:val="28"/>
        </w:rPr>
        <w:t xml:space="preserve">, осуществляющими администрирование доходов бюджета </w:t>
      </w:r>
      <w:r w:rsidR="00771346" w:rsidRPr="001A7AD7">
        <w:rPr>
          <w:color w:val="000000"/>
          <w:sz w:val="28"/>
          <w:szCs w:val="28"/>
        </w:rPr>
        <w:t xml:space="preserve">муниципального образования «Навлинский район» </w:t>
      </w:r>
      <w:r w:rsidRPr="001A7AD7">
        <w:rPr>
          <w:color w:val="000000"/>
          <w:sz w:val="28"/>
          <w:szCs w:val="28"/>
        </w:rPr>
        <w:t>от возврата межбюджетных трансфертов, решения о наличии (об отсутствии) потребности в межбюджетных трансфертах, полученных в форме субсидий и иных межбюджетных трансфертов, имеющих целевое назначение, не использованных в 201</w:t>
      </w:r>
      <w:r w:rsidR="0093705C" w:rsidRPr="001A7AD7">
        <w:rPr>
          <w:color w:val="000000"/>
          <w:sz w:val="28"/>
          <w:szCs w:val="28"/>
        </w:rPr>
        <w:t>4</w:t>
      </w:r>
      <w:r w:rsidRPr="001A7AD7">
        <w:rPr>
          <w:color w:val="000000"/>
          <w:sz w:val="28"/>
          <w:szCs w:val="28"/>
        </w:rPr>
        <w:t xml:space="preserve"> году, а также возврат ими указанных межбюджетных трансфертов в бюджеты муниципальных образований, в отношении которых</w:t>
      </w:r>
      <w:proofErr w:type="gramEnd"/>
      <w:r w:rsidRPr="001A7AD7">
        <w:rPr>
          <w:color w:val="000000"/>
          <w:sz w:val="28"/>
          <w:szCs w:val="28"/>
        </w:rPr>
        <w:t xml:space="preserve"> принято решение о наличии потребности в направлении их в 201</w:t>
      </w:r>
      <w:r w:rsidR="0093705C" w:rsidRPr="001A7AD7">
        <w:rPr>
          <w:color w:val="000000"/>
          <w:sz w:val="28"/>
          <w:szCs w:val="28"/>
        </w:rPr>
        <w:t>5</w:t>
      </w:r>
      <w:r w:rsidRPr="001A7AD7">
        <w:rPr>
          <w:color w:val="000000"/>
          <w:sz w:val="28"/>
          <w:szCs w:val="28"/>
        </w:rPr>
        <w:t xml:space="preserve"> году </w:t>
      </w:r>
      <w:proofErr w:type="gramStart"/>
      <w:r w:rsidRPr="001A7AD7">
        <w:rPr>
          <w:color w:val="000000"/>
          <w:sz w:val="28"/>
          <w:szCs w:val="28"/>
        </w:rPr>
        <w:t>на те</w:t>
      </w:r>
      <w:proofErr w:type="gramEnd"/>
      <w:r w:rsidRPr="001A7AD7">
        <w:rPr>
          <w:color w:val="000000"/>
          <w:sz w:val="28"/>
          <w:szCs w:val="28"/>
        </w:rPr>
        <w:t xml:space="preserve"> же цели, осуществляются по согласованию с </w:t>
      </w:r>
      <w:r w:rsidR="00771346" w:rsidRPr="001A7AD7">
        <w:rPr>
          <w:color w:val="000000"/>
          <w:sz w:val="28"/>
          <w:szCs w:val="28"/>
        </w:rPr>
        <w:t>финансовым управлением администрации района</w:t>
      </w:r>
      <w:r w:rsidRPr="001A7AD7">
        <w:rPr>
          <w:color w:val="000000"/>
          <w:sz w:val="28"/>
          <w:szCs w:val="28"/>
        </w:rPr>
        <w:t xml:space="preserve"> не позднее 1 апреля 201</w:t>
      </w:r>
      <w:r w:rsidR="0093705C" w:rsidRPr="001A7AD7">
        <w:rPr>
          <w:color w:val="000000"/>
          <w:sz w:val="28"/>
          <w:szCs w:val="28"/>
        </w:rPr>
        <w:t>5</w:t>
      </w:r>
      <w:r w:rsidRPr="001A7AD7">
        <w:rPr>
          <w:color w:val="000000"/>
          <w:sz w:val="28"/>
          <w:szCs w:val="28"/>
        </w:rPr>
        <w:t xml:space="preserve"> года.</w:t>
      </w:r>
    </w:p>
    <w:p w:rsidR="00C74276" w:rsidRPr="001A7AD7" w:rsidRDefault="00C74276" w:rsidP="001A7AD7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1A7AD7">
        <w:rPr>
          <w:color w:val="000000"/>
          <w:sz w:val="28"/>
          <w:szCs w:val="28"/>
        </w:rPr>
        <w:t xml:space="preserve">Возврат в бюджет </w:t>
      </w:r>
      <w:r w:rsidR="00771346" w:rsidRPr="001A7AD7">
        <w:rPr>
          <w:color w:val="000000"/>
          <w:sz w:val="28"/>
          <w:szCs w:val="28"/>
        </w:rPr>
        <w:t xml:space="preserve">муниципального образования «Навлинский район» </w:t>
      </w:r>
      <w:r w:rsidRPr="001A7AD7">
        <w:rPr>
          <w:color w:val="000000"/>
          <w:sz w:val="28"/>
          <w:szCs w:val="28"/>
        </w:rPr>
        <w:t>не использованных в 201</w:t>
      </w:r>
      <w:r w:rsidR="00281AA6" w:rsidRPr="001A7AD7">
        <w:rPr>
          <w:color w:val="000000"/>
          <w:sz w:val="28"/>
          <w:szCs w:val="28"/>
        </w:rPr>
        <w:t>4</w:t>
      </w:r>
      <w:r w:rsidRPr="001A7AD7">
        <w:rPr>
          <w:color w:val="000000"/>
          <w:sz w:val="28"/>
          <w:szCs w:val="28"/>
        </w:rPr>
        <w:t xml:space="preserve"> году межбюджетных трансфертов за счет средств федерального бюджета, в отношении которых главными администраторами доходов федерального бюджета принято решение о наличии потребности в направлении их в 201</w:t>
      </w:r>
      <w:r w:rsidR="00281AA6" w:rsidRPr="001A7AD7">
        <w:rPr>
          <w:color w:val="000000"/>
          <w:sz w:val="28"/>
          <w:szCs w:val="28"/>
        </w:rPr>
        <w:t>5</w:t>
      </w:r>
      <w:r w:rsidRPr="001A7AD7">
        <w:rPr>
          <w:color w:val="000000"/>
          <w:sz w:val="28"/>
          <w:szCs w:val="28"/>
        </w:rPr>
        <w:t xml:space="preserve"> году на те же цели и осуществлен возврат в доход областного бюджета, осуществляется на основании решений главных администраторов доходов областного бюджета по согласованию</w:t>
      </w:r>
      <w:proofErr w:type="gramEnd"/>
      <w:r w:rsidRPr="001A7AD7">
        <w:rPr>
          <w:color w:val="000000"/>
          <w:sz w:val="28"/>
          <w:szCs w:val="28"/>
        </w:rPr>
        <w:t xml:space="preserve"> с департаментом финансов </w:t>
      </w:r>
      <w:r w:rsidR="00281AA6" w:rsidRPr="001A7AD7">
        <w:rPr>
          <w:color w:val="000000"/>
          <w:sz w:val="28"/>
          <w:szCs w:val="28"/>
        </w:rPr>
        <w:t>в течени</w:t>
      </w:r>
      <w:proofErr w:type="gramStart"/>
      <w:r w:rsidR="00281AA6" w:rsidRPr="001A7AD7">
        <w:rPr>
          <w:color w:val="000000"/>
          <w:sz w:val="28"/>
          <w:szCs w:val="28"/>
        </w:rPr>
        <w:t>и</w:t>
      </w:r>
      <w:proofErr w:type="gramEnd"/>
      <w:r w:rsidR="00281AA6" w:rsidRPr="001A7AD7">
        <w:rPr>
          <w:color w:val="000000"/>
          <w:sz w:val="28"/>
          <w:szCs w:val="28"/>
        </w:rPr>
        <w:t xml:space="preserve"> 30 календарных дней со дня поступления указанных средств в </w:t>
      </w:r>
      <w:proofErr w:type="spellStart"/>
      <w:r w:rsidR="00281AA6" w:rsidRPr="001A7AD7">
        <w:rPr>
          <w:color w:val="000000"/>
          <w:sz w:val="28"/>
          <w:szCs w:val="28"/>
        </w:rPr>
        <w:t>облатной</w:t>
      </w:r>
      <w:proofErr w:type="spellEnd"/>
      <w:r w:rsidR="00281AA6" w:rsidRPr="001A7AD7">
        <w:rPr>
          <w:color w:val="000000"/>
          <w:sz w:val="28"/>
          <w:szCs w:val="28"/>
        </w:rPr>
        <w:t xml:space="preserve"> бюджет из федерального бюджета</w:t>
      </w:r>
      <w:r w:rsidRPr="001A7AD7">
        <w:rPr>
          <w:color w:val="000000"/>
          <w:sz w:val="28"/>
          <w:szCs w:val="28"/>
        </w:rPr>
        <w:t>.</w:t>
      </w:r>
    </w:p>
    <w:p w:rsidR="00C74276" w:rsidRPr="001A7AD7" w:rsidRDefault="00C74276" w:rsidP="001A7AD7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1A7AD7">
        <w:rPr>
          <w:color w:val="000000"/>
          <w:sz w:val="28"/>
          <w:szCs w:val="28"/>
        </w:rPr>
        <w:t>В случае</w:t>
      </w:r>
      <w:proofErr w:type="gramStart"/>
      <w:r w:rsidRPr="001A7AD7">
        <w:rPr>
          <w:color w:val="000000"/>
          <w:sz w:val="28"/>
          <w:szCs w:val="28"/>
        </w:rPr>
        <w:t>,</w:t>
      </w:r>
      <w:proofErr w:type="gramEnd"/>
      <w:r w:rsidRPr="001A7AD7">
        <w:rPr>
          <w:color w:val="000000"/>
          <w:sz w:val="28"/>
          <w:szCs w:val="28"/>
        </w:rPr>
        <w:t xml:space="preserve"> если неиспользованный остаток межбюджетных трансфер</w:t>
      </w:r>
      <w:r w:rsidRPr="001A7AD7">
        <w:rPr>
          <w:color w:val="000000"/>
          <w:sz w:val="28"/>
          <w:szCs w:val="28"/>
        </w:rPr>
        <w:softHyphen/>
        <w:t>тов, полученных в форме субсидий, субвенций и иных межбюджетных трансфертов, имеющих целевое назначение, не перечислен в доход бюджета</w:t>
      </w:r>
      <w:r w:rsidR="00771346" w:rsidRPr="001A7AD7">
        <w:rPr>
          <w:color w:val="000000"/>
          <w:sz w:val="28"/>
          <w:szCs w:val="28"/>
        </w:rPr>
        <w:t xml:space="preserve"> муниципального образования «Навлинский район»</w:t>
      </w:r>
      <w:r w:rsidRPr="001A7AD7">
        <w:rPr>
          <w:color w:val="000000"/>
          <w:sz w:val="28"/>
          <w:szCs w:val="28"/>
        </w:rPr>
        <w:t xml:space="preserve">, указанные средства подлежат взысканию в доход областного бюджета в соответствии с порядком взыскания в доход областного бюджета неиспользованных остатков межбюджетных трансфертов, </w:t>
      </w:r>
      <w:r w:rsidRPr="001A7AD7">
        <w:rPr>
          <w:color w:val="000000"/>
          <w:sz w:val="28"/>
          <w:szCs w:val="28"/>
        </w:rPr>
        <w:lastRenderedPageBreak/>
        <w:t>предоставленных бюджетам муниципальных образований из областного бюджета.</w:t>
      </w:r>
    </w:p>
    <w:p w:rsidR="00281AA6" w:rsidRPr="001A7AD7" w:rsidRDefault="00281AA6" w:rsidP="001A7AD7">
      <w:pPr>
        <w:pStyle w:val="ConsNormal"/>
        <w:widowControl/>
        <w:ind w:right="0" w:firstLine="567"/>
        <w:jc w:val="both"/>
      </w:pPr>
      <w:r w:rsidRPr="001A7AD7">
        <w:rPr>
          <w:color w:val="000000"/>
        </w:rPr>
        <w:t xml:space="preserve">10. </w:t>
      </w:r>
      <w:r w:rsidRPr="001A7AD7">
        <w:t xml:space="preserve">Установить, что предоставление из бюджета </w:t>
      </w:r>
      <w:r w:rsidRPr="001A7AD7">
        <w:rPr>
          <w:color w:val="000000"/>
        </w:rPr>
        <w:t xml:space="preserve">муниципального образования «Навлинский район» </w:t>
      </w:r>
      <w:r w:rsidRPr="001A7AD7">
        <w:t xml:space="preserve">субсидий некоммерческим организациям, не являющимся государственными (муниципальными) учреждениями, осуществляется в соответствии с порядками, установленными нормативными правовыми актами администрации района. </w:t>
      </w:r>
    </w:p>
    <w:p w:rsidR="00281AA6" w:rsidRPr="00281AA6" w:rsidRDefault="00281AA6" w:rsidP="001A7A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порядки должны содержать положения об обязательной проверке главным распорядителем бюджетных средств, предоставившим субсидию, и органами государственного финансового контроля соблюдения условий, целей и порядка предоставления субсидий иными некоммерческими организациями, не являющимися государственными (муниципальными) учреждениями.</w:t>
      </w:r>
    </w:p>
    <w:p w:rsidR="00281AA6" w:rsidRPr="00281AA6" w:rsidRDefault="00281AA6" w:rsidP="001A7A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субсидий некоммерческим организациям, не являющимся государственными (муниципальными) учреждениями, обязательным условием их предоставления, включаемым в договоры (соглашения) о предоставлении субсидий, является согласие их получателей на осуществление главным распорядителем бюджетных средств, предоставившим субсидии, и органами государственного финансового контроля проверок соблюдения получателями субсидий условий, целей и порядка их предоставления.</w:t>
      </w:r>
      <w:proofErr w:type="gramEnd"/>
    </w:p>
    <w:p w:rsidR="00C74276" w:rsidRPr="001A7AD7" w:rsidRDefault="00281AA6" w:rsidP="001A7AD7">
      <w:pPr>
        <w:pStyle w:val="2"/>
        <w:shd w:val="clear" w:color="auto" w:fill="auto"/>
        <w:tabs>
          <w:tab w:val="left" w:pos="117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1A7AD7">
        <w:rPr>
          <w:color w:val="000000"/>
          <w:sz w:val="28"/>
          <w:szCs w:val="28"/>
        </w:rPr>
        <w:t>11</w:t>
      </w:r>
      <w:r w:rsidR="00771346" w:rsidRPr="001A7AD7">
        <w:rPr>
          <w:color w:val="000000"/>
          <w:sz w:val="28"/>
          <w:szCs w:val="28"/>
        </w:rPr>
        <w:t xml:space="preserve">. </w:t>
      </w:r>
      <w:proofErr w:type="gramStart"/>
      <w:r w:rsidR="00C74276" w:rsidRPr="001A7AD7">
        <w:rPr>
          <w:color w:val="000000"/>
          <w:sz w:val="28"/>
          <w:szCs w:val="28"/>
        </w:rPr>
        <w:t xml:space="preserve">Установить, что получатели средств бюджета </w:t>
      </w:r>
      <w:r w:rsidR="00771346" w:rsidRPr="001A7AD7">
        <w:rPr>
          <w:color w:val="000000"/>
          <w:sz w:val="28"/>
          <w:szCs w:val="28"/>
        </w:rPr>
        <w:t xml:space="preserve">муниципального образования «Навлинский район» </w:t>
      </w:r>
      <w:r w:rsidR="00C74276" w:rsidRPr="001A7AD7">
        <w:rPr>
          <w:color w:val="000000"/>
          <w:sz w:val="28"/>
          <w:szCs w:val="28"/>
        </w:rPr>
        <w:t>при заключении договоров (</w:t>
      </w:r>
      <w:r w:rsidR="00771346" w:rsidRPr="001A7AD7">
        <w:rPr>
          <w:color w:val="000000"/>
          <w:sz w:val="28"/>
          <w:szCs w:val="28"/>
        </w:rPr>
        <w:t xml:space="preserve">муниципальных </w:t>
      </w:r>
      <w:r w:rsidR="00C74276" w:rsidRPr="001A7AD7">
        <w:rPr>
          <w:color w:val="000000"/>
          <w:sz w:val="28"/>
          <w:szCs w:val="28"/>
        </w:rPr>
        <w:t>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</w:t>
      </w:r>
      <w:r w:rsidRPr="001A7AD7">
        <w:rPr>
          <w:color w:val="000000"/>
          <w:sz w:val="28"/>
          <w:szCs w:val="28"/>
        </w:rPr>
        <w:t>5 год и на плановый период 2016</w:t>
      </w:r>
      <w:r w:rsidR="00C74276" w:rsidRPr="001A7AD7">
        <w:rPr>
          <w:color w:val="000000"/>
          <w:sz w:val="28"/>
          <w:szCs w:val="28"/>
        </w:rPr>
        <w:t xml:space="preserve"> и 201</w:t>
      </w:r>
      <w:r w:rsidRPr="001A7AD7">
        <w:rPr>
          <w:color w:val="000000"/>
          <w:sz w:val="28"/>
          <w:szCs w:val="28"/>
        </w:rPr>
        <w:t>7</w:t>
      </w:r>
      <w:r w:rsidR="00C74276" w:rsidRPr="001A7AD7">
        <w:rPr>
          <w:color w:val="000000"/>
          <w:sz w:val="28"/>
          <w:szCs w:val="28"/>
        </w:rPr>
        <w:t xml:space="preserve"> годов вправе предусматривать авансовые платежи с учетом принятых и неисполненных обязательств в предшествующих периодах:</w:t>
      </w:r>
      <w:proofErr w:type="gramEnd"/>
    </w:p>
    <w:p w:rsidR="00C74276" w:rsidRPr="001A7AD7" w:rsidRDefault="00073FD9" w:rsidP="001A7AD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размере до 100 процентов суммы договора (муниципального контракта), но не более лимитов бюджетных обязательств на соответствующий финансовый год, -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участии в семинарах, конференциях, за проживание в гостиницах, о приобретении ави</w:t>
      </w:r>
      <w:proofErr w:type="gramStart"/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а-</w:t>
      </w:r>
      <w:proofErr w:type="gramEnd"/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железнодорожных билетов, билетов для проезда в городском </w:t>
      </w:r>
      <w:proofErr w:type="gramStart"/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и пригородном транспорте, горюче-смазочных материалов, по договорам (муниципальным контрактам) на проведение культурно-массовых, спортивных, оздоровительных мероприятий, мероприятий с детьми и молодежью, по договорам обязательного страхования гражданской ответствен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ности владельцев автотранспортных средств, по договорам (муниципальным контрактам) на организацию и проведение форумов и выставок, по контрактам на строительство (реконструкцию) объектов в части приобретения оборудования и строительных конструкций и изделий, приобретаемых за пределами Российской Федерации</w:t>
      </w:r>
      <w:proofErr w:type="gramEnd"/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 отсутствии производства на территории Российской Федерации, но договорам (муниципальным контрактам) о проведении государственной экспертизы проектной документации и результатов инженерных изысканий, по договорам (контрактам) аренды нежилых помещений, </w:t>
      </w:r>
      <w:r w:rsidR="00C74276" w:rsidRPr="001A7AD7">
        <w:rPr>
          <w:rFonts w:ascii="Times New Roman" w:hAnsi="Times New Roman" w:cs="Times New Roman"/>
          <w:color w:val="000000"/>
          <w:sz w:val="28"/>
          <w:szCs w:val="28"/>
        </w:rPr>
        <w:t>по договорам (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муниципальным</w:t>
      </w:r>
      <w:r w:rsidR="00C74276" w:rsidRPr="001A7AD7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контрактам) на оказание услуг по размещению и поддержке ресурсов в сети «Интернет» (услугам веб-хостинга);</w:t>
      </w:r>
    </w:p>
    <w:p w:rsidR="00073FD9" w:rsidRPr="001A7AD7" w:rsidRDefault="00073FD9" w:rsidP="001A7AD7">
      <w:pPr>
        <w:pStyle w:val="2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7AD7">
        <w:rPr>
          <w:color w:val="000000"/>
          <w:sz w:val="28"/>
          <w:szCs w:val="28"/>
        </w:rPr>
        <w:t>в размере до 30 процентов суммы договора (</w:t>
      </w:r>
      <w:r w:rsidR="00574F26" w:rsidRPr="001A7AD7">
        <w:rPr>
          <w:color w:val="000000"/>
          <w:sz w:val="28"/>
          <w:szCs w:val="28"/>
        </w:rPr>
        <w:t xml:space="preserve">муниципального </w:t>
      </w:r>
      <w:r w:rsidRPr="001A7AD7">
        <w:rPr>
          <w:color w:val="000000"/>
          <w:sz w:val="28"/>
          <w:szCs w:val="28"/>
        </w:rPr>
        <w:t xml:space="preserve">контракта), но не более 30 процентов лимитов бюджетных обязательств, доведенных на </w:t>
      </w:r>
      <w:r w:rsidRPr="001A7AD7">
        <w:rPr>
          <w:color w:val="000000"/>
          <w:sz w:val="28"/>
          <w:szCs w:val="28"/>
        </w:rPr>
        <w:lastRenderedPageBreak/>
        <w:t>соответствующий финансовый год</w:t>
      </w:r>
      <w:r w:rsidR="00E45A59" w:rsidRPr="001A7AD7">
        <w:rPr>
          <w:color w:val="000000"/>
          <w:sz w:val="28"/>
          <w:szCs w:val="28"/>
        </w:rPr>
        <w:t xml:space="preserve"> </w:t>
      </w:r>
      <w:r w:rsidRPr="001A7AD7">
        <w:rPr>
          <w:color w:val="000000"/>
          <w:sz w:val="28"/>
          <w:szCs w:val="28"/>
        </w:rPr>
        <w:t>- по остальным договорам (</w:t>
      </w:r>
      <w:r w:rsidR="00574F26" w:rsidRPr="001A7AD7">
        <w:rPr>
          <w:color w:val="000000"/>
          <w:sz w:val="28"/>
          <w:szCs w:val="28"/>
        </w:rPr>
        <w:t xml:space="preserve">муниципальным </w:t>
      </w:r>
      <w:r w:rsidRPr="001A7AD7">
        <w:rPr>
          <w:color w:val="000000"/>
          <w:sz w:val="28"/>
          <w:szCs w:val="28"/>
        </w:rPr>
        <w:t>контрактам), если иное не предусмотрено законодательством Российской Федерации, Брянской области и нормативными правовыми актами Навлинского района.</w:t>
      </w:r>
    </w:p>
    <w:p w:rsidR="00073FD9" w:rsidRPr="001A7AD7" w:rsidRDefault="00281AA6" w:rsidP="001A7AD7">
      <w:pPr>
        <w:pStyle w:val="a6"/>
        <w:shd w:val="clear" w:color="auto" w:fill="auto"/>
        <w:spacing w:before="0" w:after="0" w:line="240" w:lineRule="auto"/>
        <w:ind w:firstLine="567"/>
        <w:rPr>
          <w:rFonts w:eastAsia="Arial Unicode MS"/>
          <w:sz w:val="28"/>
          <w:szCs w:val="28"/>
          <w:lang w:eastAsia="ru-RU"/>
        </w:rPr>
      </w:pPr>
      <w:r w:rsidRPr="001A7AD7">
        <w:rPr>
          <w:color w:val="000000"/>
          <w:sz w:val="28"/>
          <w:szCs w:val="28"/>
        </w:rPr>
        <w:t>12</w:t>
      </w:r>
      <w:r w:rsidR="00073FD9" w:rsidRPr="001A7AD7">
        <w:rPr>
          <w:color w:val="000000"/>
          <w:sz w:val="28"/>
          <w:szCs w:val="28"/>
        </w:rPr>
        <w:t xml:space="preserve">. </w:t>
      </w:r>
      <w:proofErr w:type="gramStart"/>
      <w:r w:rsidR="00073FD9" w:rsidRPr="001A7AD7">
        <w:rPr>
          <w:rFonts w:eastAsia="Arial Unicode MS"/>
          <w:sz w:val="28"/>
          <w:szCs w:val="28"/>
          <w:lang w:eastAsia="ru-RU"/>
        </w:rPr>
        <w:t>Суммы дебиторской задолженности прошлых лет, поступающие на лицевой счет получателя бюджетных средств, перечисляются получателем на счет управления Федерального казначейства по Брянской области, открытый на балансовом счете № 40101 «Доходы, распределяемые органами Федерального казначейства между уровнями бюджетной системы Российской Федерации» с указанием кода классификации доходов бюджетов Российской Федерации:</w:t>
      </w:r>
      <w:proofErr w:type="gramEnd"/>
    </w:p>
    <w:p w:rsidR="00073FD9" w:rsidRPr="001A7AD7" w:rsidRDefault="00073FD9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(код администратора) 1 13 02995 05 0000 130 «Прочие доходы от компенсации затрат бюджетов муниципальных районов». При этом код администратора должен соответствовать коду главного распорядителя средств бюджета, в чьем ведении находится получатель средств бюджета.</w:t>
      </w:r>
    </w:p>
    <w:p w:rsidR="00073FD9" w:rsidRPr="001A7AD7" w:rsidRDefault="00281AA6" w:rsidP="001A7AD7">
      <w:pPr>
        <w:pStyle w:val="a6"/>
        <w:shd w:val="clear" w:color="auto" w:fill="auto"/>
        <w:tabs>
          <w:tab w:val="left" w:pos="1011"/>
        </w:tabs>
        <w:spacing w:before="0" w:after="0" w:line="240" w:lineRule="auto"/>
        <w:ind w:firstLine="567"/>
        <w:rPr>
          <w:rFonts w:eastAsia="Arial Unicode MS"/>
          <w:sz w:val="28"/>
          <w:szCs w:val="28"/>
          <w:lang w:eastAsia="ru-RU"/>
        </w:rPr>
      </w:pPr>
      <w:r w:rsidRPr="001A7AD7">
        <w:rPr>
          <w:color w:val="000000"/>
          <w:sz w:val="28"/>
          <w:szCs w:val="28"/>
        </w:rPr>
        <w:t>13</w:t>
      </w:r>
      <w:r w:rsidR="00073FD9" w:rsidRPr="001A7AD7">
        <w:rPr>
          <w:color w:val="000000"/>
          <w:sz w:val="28"/>
          <w:szCs w:val="28"/>
        </w:rPr>
        <w:t xml:space="preserve">. </w:t>
      </w:r>
      <w:r w:rsidR="00073FD9" w:rsidRPr="001A7AD7">
        <w:rPr>
          <w:rFonts w:eastAsia="Arial Unicode MS"/>
          <w:sz w:val="28"/>
          <w:szCs w:val="28"/>
          <w:lang w:eastAsia="ru-RU"/>
        </w:rPr>
        <w:t>Установить следующий порядок представления органами местного самоуправления муниципальных образований района в финансовое управление утвержденных местных бюджетов.</w:t>
      </w:r>
    </w:p>
    <w:p w:rsidR="00073FD9" w:rsidRPr="001A7AD7" w:rsidRDefault="00073FD9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Органы местного самоуправления городских и сельских поселений представляют нормативные правовые акты о бюджетах поселений в финансовое управление администрации района.</w:t>
      </w:r>
    </w:p>
    <w:p w:rsidR="00073FD9" w:rsidRPr="001A7AD7" w:rsidRDefault="00073FD9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Нормативные правовые акты о местных бюджетах представляются в финансовое управление </w:t>
      </w:r>
      <w:r w:rsidR="00574F26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электронн</w:t>
      </w:r>
      <w:r w:rsidR="004D167C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ых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бумажных носителях.</w:t>
      </w:r>
    </w:p>
    <w:p w:rsidR="00073FD9" w:rsidRPr="001A7AD7" w:rsidRDefault="00073FD9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Одновременно вместе с нормативными правовыми актами о местных бюджетах следует представить пояснительную записку к ним, нормативные правовые акты органов местного самоуправления муниципальных образований по земельному налогу, налогу на имущество физических лиц, части прибыли муниципальных унитарных предприятий и самообложению граждан, информацию о выпадающих доходах местных бюджетов в связи с предоставлением налоговых льгот в разрезе категорий налогоплательщиков и видов налогов.</w:t>
      </w:r>
      <w:proofErr w:type="gramEnd"/>
    </w:p>
    <w:p w:rsidR="00073FD9" w:rsidRPr="001A7AD7" w:rsidRDefault="00073FD9" w:rsidP="001A7AD7">
      <w:pPr>
        <w:widowControl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таком же порядке ежеквартально, в срок до 1</w:t>
      </w:r>
      <w:r w:rsidR="00E45A5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числа месяца, следующего за отчетным кварталом, осуществляется представление нормативных правовых актов о внесении изменений в бюджеты муниципальных образований.</w:t>
      </w:r>
    </w:p>
    <w:p w:rsidR="00C74276" w:rsidRPr="001A7AD7" w:rsidRDefault="004902AB" w:rsidP="001A7AD7">
      <w:pPr>
        <w:pStyle w:val="2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7AD7">
        <w:rPr>
          <w:color w:val="000000"/>
          <w:sz w:val="28"/>
          <w:szCs w:val="28"/>
        </w:rPr>
        <w:t>14</w:t>
      </w:r>
      <w:r w:rsidR="002E412B" w:rsidRPr="001A7AD7">
        <w:rPr>
          <w:color w:val="000000"/>
          <w:sz w:val="28"/>
          <w:szCs w:val="28"/>
        </w:rPr>
        <w:t xml:space="preserve">. </w:t>
      </w:r>
      <w:r w:rsidR="00C74276" w:rsidRPr="001A7AD7">
        <w:rPr>
          <w:color w:val="000000"/>
          <w:sz w:val="28"/>
          <w:szCs w:val="28"/>
        </w:rPr>
        <w:t xml:space="preserve">Рекомендовать органам местного самоуправления муниципальных образований </w:t>
      </w:r>
      <w:r w:rsidR="004D167C" w:rsidRPr="001A7AD7">
        <w:rPr>
          <w:color w:val="000000"/>
          <w:sz w:val="28"/>
          <w:szCs w:val="28"/>
        </w:rPr>
        <w:t>района</w:t>
      </w:r>
      <w:r w:rsidR="00C74276" w:rsidRPr="001A7AD7">
        <w:rPr>
          <w:color w:val="000000"/>
          <w:sz w:val="28"/>
          <w:szCs w:val="28"/>
        </w:rPr>
        <w:t>:</w:t>
      </w:r>
    </w:p>
    <w:p w:rsidR="00281AA6" w:rsidRPr="001A7AD7" w:rsidRDefault="00281AA6" w:rsidP="001A7AD7">
      <w:pPr>
        <w:pStyle w:val="2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1A7AD7">
        <w:rPr>
          <w:sz w:val="28"/>
          <w:szCs w:val="28"/>
        </w:rPr>
        <w:t>в связи с рисками ухудшения экономической ситуации довести главным распорядителям бюджетных средств сокращенные лимиты бюджетных обязательств на 2015 год и на плановый период 2016 и 2017 годов;</w:t>
      </w:r>
    </w:p>
    <w:p w:rsidR="004D167C" w:rsidRPr="001A7AD7" w:rsidRDefault="004D167C" w:rsidP="001A7AD7">
      <w:pPr>
        <w:pStyle w:val="2"/>
        <w:tabs>
          <w:tab w:val="left" w:pos="1440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7AD7">
        <w:rPr>
          <w:color w:val="000000"/>
          <w:sz w:val="28"/>
          <w:szCs w:val="28"/>
        </w:rPr>
        <w:t>представлять в финансовое управление отчеты об исполнении местных бюджетов и иную бюджетную отчетность, установленную федеральными и областными органами государственной власти, в порядке, установленном финансовым управлением;</w:t>
      </w:r>
    </w:p>
    <w:p w:rsidR="004D167C" w:rsidRPr="001A7AD7" w:rsidRDefault="004D167C" w:rsidP="001A7AD7">
      <w:pPr>
        <w:pStyle w:val="2"/>
        <w:shd w:val="clear" w:color="auto" w:fill="auto"/>
        <w:tabs>
          <w:tab w:val="left" w:pos="1440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1A7AD7">
        <w:rPr>
          <w:color w:val="000000"/>
          <w:sz w:val="28"/>
          <w:szCs w:val="28"/>
        </w:rPr>
        <w:t>организовать и обеспечить работу по размещению информации об учреждениях на официальном сайте Российской Федерации (www.bus.gov.ru) в соответствии с 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учреждениям, се размещения на официальном сайте в сети Интернет и ведения указанного сайта</w:t>
      </w:r>
      <w:r w:rsidR="004902AB" w:rsidRPr="001A7AD7">
        <w:rPr>
          <w:color w:val="000000"/>
          <w:sz w:val="28"/>
          <w:szCs w:val="28"/>
        </w:rPr>
        <w:t>;</w:t>
      </w:r>
      <w:proofErr w:type="gramEnd"/>
    </w:p>
    <w:p w:rsidR="004902AB" w:rsidRPr="004902AB" w:rsidRDefault="004902AB" w:rsidP="001A7AD7">
      <w:pPr>
        <w:widowControl/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ответственность должностных лиц за своевременность, достоверность и полноту размещаемых муниципальными учреждениями сведений  на сайте ГМУ информации;</w:t>
      </w:r>
    </w:p>
    <w:p w:rsidR="004902AB" w:rsidRPr="004902AB" w:rsidRDefault="004902AB" w:rsidP="001A7AD7">
      <w:pPr>
        <w:widowControl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ежеквартально, в срок до1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9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кварталом, представлять в 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района</w:t>
      </w:r>
      <w:r w:rsidRPr="0049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о ходе размещения информации муниципальными учреждениями на сайте ГМУ по форме, доведенной </w:t>
      </w:r>
      <w:r w:rsidRPr="001A7A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администрации района</w:t>
      </w:r>
      <w:r w:rsidRPr="00490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67C" w:rsidRPr="001A7AD7" w:rsidRDefault="004D167C" w:rsidP="001A7AD7">
      <w:pPr>
        <w:pStyle w:val="a6"/>
        <w:shd w:val="clear" w:color="auto" w:fill="auto"/>
        <w:tabs>
          <w:tab w:val="left" w:pos="1168"/>
        </w:tabs>
        <w:spacing w:before="0" w:after="0" w:line="240" w:lineRule="auto"/>
        <w:ind w:firstLine="567"/>
        <w:rPr>
          <w:rFonts w:eastAsia="Arial Unicode MS"/>
          <w:sz w:val="28"/>
          <w:szCs w:val="28"/>
          <w:lang w:eastAsia="ru-RU"/>
        </w:rPr>
      </w:pPr>
      <w:r w:rsidRPr="001A7AD7">
        <w:rPr>
          <w:color w:val="000000"/>
          <w:sz w:val="28"/>
          <w:szCs w:val="28"/>
        </w:rPr>
        <w:t>1</w:t>
      </w:r>
      <w:r w:rsidR="004902AB" w:rsidRPr="001A7AD7">
        <w:rPr>
          <w:color w:val="000000"/>
          <w:sz w:val="28"/>
          <w:szCs w:val="28"/>
        </w:rPr>
        <w:t>5</w:t>
      </w:r>
      <w:r w:rsidRPr="001A7AD7">
        <w:rPr>
          <w:color w:val="000000"/>
          <w:sz w:val="28"/>
          <w:szCs w:val="28"/>
        </w:rPr>
        <w:t xml:space="preserve">. </w:t>
      </w:r>
      <w:r w:rsidRPr="001A7AD7">
        <w:rPr>
          <w:rFonts w:eastAsia="Arial Unicode MS"/>
          <w:sz w:val="28"/>
          <w:szCs w:val="28"/>
          <w:lang w:eastAsia="ru-RU"/>
        </w:rPr>
        <w:t>Главным распорядителям ежеквартально, в срок до 20 числа месяца, следующего за отчетным кварталом, представлять в финансовое управление сведения о численности муниципальных служащих района и работников муниципальных учреждений района с указанием фактических затрат на их денежное содержание. Сведения представляются по форме, доведенной финансовым управлением.</w:t>
      </w:r>
    </w:p>
    <w:p w:rsidR="00C74276" w:rsidRPr="001A7AD7" w:rsidRDefault="004D167C" w:rsidP="001A7AD7">
      <w:pPr>
        <w:pStyle w:val="2"/>
        <w:shd w:val="clear" w:color="auto" w:fill="auto"/>
        <w:tabs>
          <w:tab w:val="left" w:pos="144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1A7AD7">
        <w:rPr>
          <w:color w:val="000000"/>
          <w:sz w:val="28"/>
          <w:szCs w:val="28"/>
        </w:rPr>
        <w:t>1</w:t>
      </w:r>
      <w:r w:rsidR="004902AB" w:rsidRPr="001A7AD7">
        <w:rPr>
          <w:color w:val="000000"/>
          <w:sz w:val="28"/>
          <w:szCs w:val="28"/>
        </w:rPr>
        <w:t>6</w:t>
      </w:r>
      <w:r w:rsidRPr="001A7AD7">
        <w:rPr>
          <w:color w:val="000000"/>
          <w:sz w:val="28"/>
          <w:szCs w:val="28"/>
        </w:rPr>
        <w:t xml:space="preserve">. </w:t>
      </w:r>
      <w:proofErr w:type="gramStart"/>
      <w:r w:rsidRPr="001A7AD7">
        <w:rPr>
          <w:color w:val="000000"/>
          <w:sz w:val="28"/>
          <w:szCs w:val="28"/>
        </w:rPr>
        <w:t>Финансовому управлению администрации района</w:t>
      </w:r>
      <w:r w:rsidR="00C74276" w:rsidRPr="001A7AD7">
        <w:rPr>
          <w:color w:val="000000"/>
          <w:sz w:val="28"/>
          <w:szCs w:val="28"/>
        </w:rPr>
        <w:t xml:space="preserve"> ежеквартально, не позднее 15 числа второго месяца квартала, следующего за отчетным, представлять в </w:t>
      </w:r>
      <w:r w:rsidRPr="001A7AD7">
        <w:rPr>
          <w:color w:val="000000"/>
          <w:sz w:val="28"/>
          <w:szCs w:val="28"/>
        </w:rPr>
        <w:t>администрацию района</w:t>
      </w:r>
      <w:r w:rsidR="00C74276" w:rsidRPr="001A7AD7">
        <w:rPr>
          <w:color w:val="000000"/>
          <w:sz w:val="28"/>
          <w:szCs w:val="28"/>
        </w:rPr>
        <w:t xml:space="preserve"> для официального опубликования сведения о ходе исполнения бюджета, а также обобщенные сведения о численности </w:t>
      </w:r>
      <w:r w:rsidRPr="001A7AD7">
        <w:rPr>
          <w:color w:val="000000"/>
          <w:sz w:val="28"/>
          <w:szCs w:val="28"/>
        </w:rPr>
        <w:t>муниципальных</w:t>
      </w:r>
      <w:r w:rsidR="00C74276" w:rsidRPr="001A7AD7">
        <w:rPr>
          <w:color w:val="000000"/>
          <w:sz w:val="28"/>
          <w:szCs w:val="28"/>
        </w:rPr>
        <w:t xml:space="preserve"> служащих </w:t>
      </w:r>
      <w:r w:rsidRPr="001A7AD7">
        <w:rPr>
          <w:color w:val="000000"/>
          <w:sz w:val="28"/>
          <w:szCs w:val="28"/>
        </w:rPr>
        <w:t>района</w:t>
      </w:r>
      <w:r w:rsidR="00C74276" w:rsidRPr="001A7AD7">
        <w:rPr>
          <w:color w:val="000000"/>
          <w:sz w:val="28"/>
          <w:szCs w:val="28"/>
        </w:rPr>
        <w:t xml:space="preserve">, работников </w:t>
      </w:r>
      <w:r w:rsidRPr="001A7AD7">
        <w:rPr>
          <w:color w:val="000000"/>
          <w:sz w:val="28"/>
          <w:szCs w:val="28"/>
        </w:rPr>
        <w:t>муниципальных</w:t>
      </w:r>
      <w:r w:rsidR="00C74276" w:rsidRPr="001A7AD7">
        <w:rPr>
          <w:color w:val="000000"/>
          <w:sz w:val="28"/>
          <w:szCs w:val="28"/>
        </w:rPr>
        <w:t xml:space="preserve"> учреждений с указанием фактических затрат на их денежное содержание.</w:t>
      </w:r>
      <w:proofErr w:type="gramEnd"/>
    </w:p>
    <w:p w:rsidR="004D167C" w:rsidRPr="001A7AD7" w:rsidRDefault="00C74276" w:rsidP="001A7AD7">
      <w:pPr>
        <w:pStyle w:val="ConsNormal"/>
        <w:widowControl/>
        <w:ind w:right="0" w:firstLine="567"/>
        <w:jc w:val="both"/>
      </w:pPr>
      <w:r w:rsidRPr="001A7AD7">
        <w:rPr>
          <w:color w:val="000000"/>
        </w:rPr>
        <w:t>1</w:t>
      </w:r>
      <w:r w:rsidR="001A7AD7" w:rsidRPr="001A7AD7">
        <w:rPr>
          <w:color w:val="000000"/>
        </w:rPr>
        <w:t>7</w:t>
      </w:r>
      <w:r w:rsidRPr="001A7AD7">
        <w:rPr>
          <w:color w:val="000000"/>
        </w:rPr>
        <w:t>.</w:t>
      </w:r>
      <w:r w:rsidR="004D167C" w:rsidRPr="001A7AD7">
        <w:t xml:space="preserve"> Контроль за исполнением постановления возложить на заместител</w:t>
      </w:r>
      <w:r w:rsidR="004B0BA6">
        <w:t>я</w:t>
      </w:r>
      <w:r w:rsidR="004D167C" w:rsidRPr="001A7AD7">
        <w:t xml:space="preserve"> главы администрации района, начальника финансового управления администрации Навлинского района Т. А. </w:t>
      </w:r>
      <w:proofErr w:type="gramStart"/>
      <w:r w:rsidR="004D167C" w:rsidRPr="001A7AD7">
        <w:t>Сонных</w:t>
      </w:r>
      <w:proofErr w:type="gramEnd"/>
      <w:r w:rsidR="004D167C" w:rsidRPr="001A7AD7">
        <w:t>.</w:t>
      </w:r>
    </w:p>
    <w:p w:rsidR="00C74276" w:rsidRPr="001A7AD7" w:rsidRDefault="00C74276" w:rsidP="001A7AD7">
      <w:pPr>
        <w:pStyle w:val="2"/>
        <w:shd w:val="clear" w:color="auto" w:fill="auto"/>
        <w:tabs>
          <w:tab w:val="left" w:pos="1215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E45A59" w:rsidRPr="001A7AD7" w:rsidRDefault="001A7AD7" w:rsidP="001A7AD7">
      <w:pPr>
        <w:widowControl/>
        <w:tabs>
          <w:tab w:val="left" w:pos="1048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 г</w:t>
      </w:r>
      <w:r w:rsidR="00E45A5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="00E45A5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администрации района              </w:t>
      </w:r>
      <w:r w:rsidR="0071766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</w:t>
      </w:r>
      <w:r w:rsidR="00E45A59" w:rsidRPr="001A7A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В.В. Овсянников</w:t>
      </w:r>
    </w:p>
    <w:p w:rsidR="00E45A59" w:rsidRPr="001A7AD7" w:rsidRDefault="00E45A59" w:rsidP="001A7AD7">
      <w:pPr>
        <w:widowControl/>
        <w:tabs>
          <w:tab w:val="left" w:pos="1048"/>
        </w:tabs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0BA6" w:rsidRDefault="004B0BA6" w:rsidP="001A7AD7">
      <w:pPr>
        <w:widowControl/>
        <w:tabs>
          <w:tab w:val="left" w:pos="1048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0BA6" w:rsidRDefault="004B0BA6" w:rsidP="001A7AD7">
      <w:pPr>
        <w:widowControl/>
        <w:tabs>
          <w:tab w:val="left" w:pos="1048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0BA6" w:rsidRDefault="004B0BA6" w:rsidP="001A7AD7">
      <w:pPr>
        <w:widowControl/>
        <w:tabs>
          <w:tab w:val="left" w:pos="1048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0BA6" w:rsidRDefault="004B0BA6" w:rsidP="001A7AD7">
      <w:pPr>
        <w:widowControl/>
        <w:tabs>
          <w:tab w:val="left" w:pos="1048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0BA6" w:rsidRDefault="004B0BA6" w:rsidP="001A7AD7">
      <w:pPr>
        <w:widowControl/>
        <w:tabs>
          <w:tab w:val="left" w:pos="1048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74276" w:rsidRPr="001A7AD7" w:rsidRDefault="00C74276" w:rsidP="001A7AD7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sectPr w:rsidR="00C74276" w:rsidRPr="001A7AD7" w:rsidSect="00F875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A1316F"/>
    <w:multiLevelType w:val="multilevel"/>
    <w:tmpl w:val="F8160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C398E"/>
    <w:multiLevelType w:val="multilevel"/>
    <w:tmpl w:val="720240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64B10"/>
    <w:multiLevelType w:val="multilevel"/>
    <w:tmpl w:val="F8160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76"/>
    <w:rsid w:val="00004CF7"/>
    <w:rsid w:val="000435E6"/>
    <w:rsid w:val="00061AAC"/>
    <w:rsid w:val="00072264"/>
    <w:rsid w:val="00073FD9"/>
    <w:rsid w:val="000B45D0"/>
    <w:rsid w:val="000D0BD4"/>
    <w:rsid w:val="000F5402"/>
    <w:rsid w:val="001033BA"/>
    <w:rsid w:val="00123711"/>
    <w:rsid w:val="001271D4"/>
    <w:rsid w:val="00132A29"/>
    <w:rsid w:val="00157FE5"/>
    <w:rsid w:val="001771EB"/>
    <w:rsid w:val="001A3E3F"/>
    <w:rsid w:val="001A7AD7"/>
    <w:rsid w:val="001C0953"/>
    <w:rsid w:val="001C44E0"/>
    <w:rsid w:val="001E7D1B"/>
    <w:rsid w:val="002033DC"/>
    <w:rsid w:val="00203C80"/>
    <w:rsid w:val="0020733A"/>
    <w:rsid w:val="00230B56"/>
    <w:rsid w:val="00250F31"/>
    <w:rsid w:val="00266E87"/>
    <w:rsid w:val="00281AA6"/>
    <w:rsid w:val="00291A21"/>
    <w:rsid w:val="00291F12"/>
    <w:rsid w:val="002925D5"/>
    <w:rsid w:val="002961F9"/>
    <w:rsid w:val="002B6EB6"/>
    <w:rsid w:val="002B6FCB"/>
    <w:rsid w:val="002D1B72"/>
    <w:rsid w:val="002D5C75"/>
    <w:rsid w:val="002E412B"/>
    <w:rsid w:val="002F3CE2"/>
    <w:rsid w:val="00331C29"/>
    <w:rsid w:val="003410E2"/>
    <w:rsid w:val="00347B79"/>
    <w:rsid w:val="003707C5"/>
    <w:rsid w:val="0037771C"/>
    <w:rsid w:val="003B4024"/>
    <w:rsid w:val="003E3412"/>
    <w:rsid w:val="004902AB"/>
    <w:rsid w:val="004A0C44"/>
    <w:rsid w:val="004A2FAD"/>
    <w:rsid w:val="004B0BA6"/>
    <w:rsid w:val="004C6540"/>
    <w:rsid w:val="004D167C"/>
    <w:rsid w:val="004E1555"/>
    <w:rsid w:val="004F66CA"/>
    <w:rsid w:val="005075DD"/>
    <w:rsid w:val="0052509F"/>
    <w:rsid w:val="00536232"/>
    <w:rsid w:val="00553E46"/>
    <w:rsid w:val="00574F26"/>
    <w:rsid w:val="00592F3A"/>
    <w:rsid w:val="005975C7"/>
    <w:rsid w:val="005C5B30"/>
    <w:rsid w:val="005E1309"/>
    <w:rsid w:val="005F585C"/>
    <w:rsid w:val="0060562F"/>
    <w:rsid w:val="0061076A"/>
    <w:rsid w:val="00616C98"/>
    <w:rsid w:val="006720B9"/>
    <w:rsid w:val="006A5144"/>
    <w:rsid w:val="006B2B31"/>
    <w:rsid w:val="006B322D"/>
    <w:rsid w:val="006C4BC2"/>
    <w:rsid w:val="006F0F09"/>
    <w:rsid w:val="00703190"/>
    <w:rsid w:val="00717669"/>
    <w:rsid w:val="0072566D"/>
    <w:rsid w:val="00771346"/>
    <w:rsid w:val="00771896"/>
    <w:rsid w:val="007A5B6B"/>
    <w:rsid w:val="007B47DC"/>
    <w:rsid w:val="007B4C17"/>
    <w:rsid w:val="007F3AA5"/>
    <w:rsid w:val="00807040"/>
    <w:rsid w:val="00814704"/>
    <w:rsid w:val="0083004F"/>
    <w:rsid w:val="00834FEE"/>
    <w:rsid w:val="00853E1F"/>
    <w:rsid w:val="00863331"/>
    <w:rsid w:val="00863A85"/>
    <w:rsid w:val="00881073"/>
    <w:rsid w:val="00883A26"/>
    <w:rsid w:val="008A642B"/>
    <w:rsid w:val="008C0B8F"/>
    <w:rsid w:val="008D513C"/>
    <w:rsid w:val="008E1ED7"/>
    <w:rsid w:val="008F7CDA"/>
    <w:rsid w:val="009016AB"/>
    <w:rsid w:val="00931ACA"/>
    <w:rsid w:val="0093705C"/>
    <w:rsid w:val="00937823"/>
    <w:rsid w:val="00962937"/>
    <w:rsid w:val="0096789C"/>
    <w:rsid w:val="009726FE"/>
    <w:rsid w:val="00986D04"/>
    <w:rsid w:val="009A0EA3"/>
    <w:rsid w:val="009B0818"/>
    <w:rsid w:val="009C6ADF"/>
    <w:rsid w:val="009D3028"/>
    <w:rsid w:val="009E38A5"/>
    <w:rsid w:val="009F17D6"/>
    <w:rsid w:val="00A401FA"/>
    <w:rsid w:val="00A86C4D"/>
    <w:rsid w:val="00AB0D7E"/>
    <w:rsid w:val="00AC3259"/>
    <w:rsid w:val="00B36299"/>
    <w:rsid w:val="00B53BEE"/>
    <w:rsid w:val="00B5575C"/>
    <w:rsid w:val="00B801F7"/>
    <w:rsid w:val="00B824CD"/>
    <w:rsid w:val="00BB2A13"/>
    <w:rsid w:val="00BC72A1"/>
    <w:rsid w:val="00BF0350"/>
    <w:rsid w:val="00BF0D9C"/>
    <w:rsid w:val="00C00C93"/>
    <w:rsid w:val="00C01BE8"/>
    <w:rsid w:val="00C03401"/>
    <w:rsid w:val="00C24CE0"/>
    <w:rsid w:val="00C44025"/>
    <w:rsid w:val="00C452EC"/>
    <w:rsid w:val="00C56A96"/>
    <w:rsid w:val="00C57216"/>
    <w:rsid w:val="00C6182C"/>
    <w:rsid w:val="00C63F67"/>
    <w:rsid w:val="00C74276"/>
    <w:rsid w:val="00C90560"/>
    <w:rsid w:val="00C91501"/>
    <w:rsid w:val="00C97C16"/>
    <w:rsid w:val="00CB0122"/>
    <w:rsid w:val="00D01AD9"/>
    <w:rsid w:val="00D11273"/>
    <w:rsid w:val="00D36B23"/>
    <w:rsid w:val="00D50AD7"/>
    <w:rsid w:val="00D559F2"/>
    <w:rsid w:val="00D646F1"/>
    <w:rsid w:val="00D866DD"/>
    <w:rsid w:val="00D900DF"/>
    <w:rsid w:val="00DA1E8E"/>
    <w:rsid w:val="00E45A59"/>
    <w:rsid w:val="00E909C4"/>
    <w:rsid w:val="00EA709F"/>
    <w:rsid w:val="00ED6596"/>
    <w:rsid w:val="00EE12E4"/>
    <w:rsid w:val="00EF3B70"/>
    <w:rsid w:val="00F05E5B"/>
    <w:rsid w:val="00F11F93"/>
    <w:rsid w:val="00F14323"/>
    <w:rsid w:val="00F236DF"/>
    <w:rsid w:val="00F47C3A"/>
    <w:rsid w:val="00F75FEC"/>
    <w:rsid w:val="00F8443D"/>
    <w:rsid w:val="00F84FB2"/>
    <w:rsid w:val="00F867F0"/>
    <w:rsid w:val="00F875B2"/>
    <w:rsid w:val="00F9187B"/>
    <w:rsid w:val="00FA5A47"/>
    <w:rsid w:val="00FD5BDC"/>
    <w:rsid w:val="00FE5D61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74276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7427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styleId="a4">
    <w:name w:val="Hyperlink"/>
    <w:basedOn w:val="a0"/>
    <w:rsid w:val="00C74276"/>
    <w:rPr>
      <w:color w:val="0066CC"/>
      <w:u w:val="single"/>
    </w:rPr>
  </w:style>
  <w:style w:type="character" w:customStyle="1" w:styleId="1">
    <w:name w:val="Основной текст1"/>
    <w:basedOn w:val="a3"/>
    <w:rsid w:val="00C74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5">
    <w:name w:val="Основной текст Знак"/>
    <w:link w:val="a6"/>
    <w:rsid w:val="003B402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3B4024"/>
    <w:pPr>
      <w:widowControl/>
      <w:shd w:val="clear" w:color="auto" w:fill="FFFFFF"/>
      <w:spacing w:before="300" w:after="300" w:line="31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3B4024"/>
  </w:style>
  <w:style w:type="paragraph" w:customStyle="1" w:styleId="ConsNormal">
    <w:name w:val="ConsNormal"/>
    <w:rsid w:val="004D167C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74276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7427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styleId="a4">
    <w:name w:val="Hyperlink"/>
    <w:basedOn w:val="a0"/>
    <w:rsid w:val="00C74276"/>
    <w:rPr>
      <w:color w:val="0066CC"/>
      <w:u w:val="single"/>
    </w:rPr>
  </w:style>
  <w:style w:type="character" w:customStyle="1" w:styleId="1">
    <w:name w:val="Основной текст1"/>
    <w:basedOn w:val="a3"/>
    <w:rsid w:val="00C74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5">
    <w:name w:val="Основной текст Знак"/>
    <w:link w:val="a6"/>
    <w:rsid w:val="003B402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3B4024"/>
    <w:pPr>
      <w:widowControl/>
      <w:shd w:val="clear" w:color="auto" w:fill="FFFFFF"/>
      <w:spacing w:before="300" w:after="300" w:line="31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3B4024"/>
  </w:style>
  <w:style w:type="paragraph" w:customStyle="1" w:styleId="ConsNormal">
    <w:name w:val="ConsNormal"/>
    <w:rsid w:val="004D167C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405E-2991-43B0-BCE0-3EF4A5EC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2015-06-05T09:23:00Z</cp:lastPrinted>
  <dcterms:created xsi:type="dcterms:W3CDTF">2014-12-30T10:51:00Z</dcterms:created>
  <dcterms:modified xsi:type="dcterms:W3CDTF">2014-12-30T10:51:00Z</dcterms:modified>
</cp:coreProperties>
</file>