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9984" w14:textId="11F0FC1C" w:rsidR="00851C63" w:rsidRDefault="00851C63" w:rsidP="00FA0C1B">
      <w:pPr>
        <w:spacing w:after="0"/>
        <w:ind w:firstLine="567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14:paraId="7611E26E" w14:textId="6A1D62F7" w:rsidR="00FA0C1B" w:rsidRPr="00851C63" w:rsidRDefault="00FA0C1B" w:rsidP="00FA0C1B">
      <w:pPr>
        <w:spacing w:after="0"/>
        <w:ind w:firstLine="567"/>
        <w:jc w:val="center"/>
        <w:rPr>
          <w:bCs/>
        </w:rPr>
      </w:pPr>
      <w:r w:rsidRPr="00851C63">
        <w:rPr>
          <w:bCs/>
        </w:rPr>
        <w:t>АДМИНИСТРАЦИЯ НАВЛИНСКОГО РАЙОНА</w:t>
      </w:r>
    </w:p>
    <w:p w14:paraId="27289857" w14:textId="77777777" w:rsidR="00FA0C1B" w:rsidRPr="00851C63" w:rsidRDefault="00FA0C1B" w:rsidP="00FA0C1B">
      <w:pPr>
        <w:spacing w:after="0"/>
        <w:ind w:firstLine="567"/>
        <w:jc w:val="center"/>
        <w:rPr>
          <w:bCs/>
        </w:rPr>
      </w:pPr>
      <w:r w:rsidRPr="00851C63">
        <w:rPr>
          <w:bCs/>
        </w:rPr>
        <w:t>БРЯНСКОЙ ОБЛАСТИ</w:t>
      </w:r>
    </w:p>
    <w:p w14:paraId="5B68F72E" w14:textId="77777777" w:rsidR="00FA0C1B" w:rsidRPr="00851C63" w:rsidRDefault="00FA0C1B" w:rsidP="00FA0C1B">
      <w:pPr>
        <w:spacing w:after="0"/>
        <w:ind w:firstLine="567"/>
        <w:jc w:val="center"/>
        <w:rPr>
          <w:bCs/>
        </w:rPr>
      </w:pPr>
    </w:p>
    <w:p w14:paraId="64DF74AD" w14:textId="77777777" w:rsidR="00FA0C1B" w:rsidRPr="00851C63" w:rsidRDefault="00FA0C1B" w:rsidP="00FA0C1B">
      <w:pPr>
        <w:spacing w:after="0"/>
        <w:ind w:firstLine="567"/>
        <w:jc w:val="center"/>
        <w:rPr>
          <w:bCs/>
        </w:rPr>
      </w:pPr>
      <w:r w:rsidRPr="00851C63">
        <w:rPr>
          <w:bCs/>
        </w:rPr>
        <w:t>ПОСТАНОВЛЕНИЕ</w:t>
      </w:r>
    </w:p>
    <w:p w14:paraId="775A32AF" w14:textId="77777777" w:rsidR="00FA0C1B" w:rsidRPr="00FA0C1B" w:rsidRDefault="00FA0C1B" w:rsidP="00FA0C1B">
      <w:pPr>
        <w:spacing w:after="0"/>
        <w:jc w:val="both"/>
        <w:rPr>
          <w:sz w:val="24"/>
          <w:szCs w:val="24"/>
        </w:rPr>
      </w:pPr>
      <w:bookmarkStart w:id="0" w:name="_Hlk58593371"/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FA0C1B" w:rsidRPr="00851C63" w14:paraId="6664EB7D" w14:textId="77777777" w:rsidTr="00FA0C1B">
        <w:tc>
          <w:tcPr>
            <w:tcW w:w="6345" w:type="dxa"/>
            <w:shd w:val="clear" w:color="auto" w:fill="auto"/>
          </w:tcPr>
          <w:p w14:paraId="5A57662C" w14:textId="6DD99968" w:rsidR="00FA0C1B" w:rsidRPr="00851C63" w:rsidRDefault="00FB2A33" w:rsidP="00FA0C1B">
            <w:pPr>
              <w:spacing w:after="0"/>
              <w:jc w:val="both"/>
              <w:rPr>
                <w:rFonts w:eastAsia="SimSun"/>
              </w:rPr>
            </w:pPr>
            <w:r w:rsidRPr="00851C63">
              <w:rPr>
                <w:rFonts w:eastAsia="SimSun"/>
              </w:rPr>
              <w:t>о</w:t>
            </w:r>
            <w:r w:rsidR="00FA0C1B" w:rsidRPr="00851C63">
              <w:rPr>
                <w:rFonts w:eastAsia="SimSun"/>
              </w:rPr>
              <w:t>т</w:t>
            </w:r>
            <w:r w:rsidRPr="00851C63">
              <w:rPr>
                <w:rFonts w:eastAsia="SimSun"/>
              </w:rPr>
              <w:t xml:space="preserve"> </w:t>
            </w:r>
            <w:r w:rsidR="00F1088E">
              <w:rPr>
                <w:rFonts w:eastAsia="SimSun"/>
              </w:rPr>
              <w:t>28</w:t>
            </w:r>
            <w:r w:rsidRPr="00851C63">
              <w:rPr>
                <w:rFonts w:eastAsia="SimSun"/>
              </w:rPr>
              <w:t>.</w:t>
            </w:r>
            <w:r w:rsidR="00FA0C1B" w:rsidRPr="00851C63">
              <w:rPr>
                <w:rFonts w:eastAsia="SimSun"/>
              </w:rPr>
              <w:t>12.2021 №</w:t>
            </w:r>
            <w:r w:rsidR="00F1088E">
              <w:rPr>
                <w:rFonts w:eastAsia="SimSun"/>
              </w:rPr>
              <w:t xml:space="preserve"> 803</w:t>
            </w:r>
          </w:p>
        </w:tc>
        <w:tc>
          <w:tcPr>
            <w:tcW w:w="3544" w:type="dxa"/>
            <w:shd w:val="clear" w:color="auto" w:fill="auto"/>
          </w:tcPr>
          <w:p w14:paraId="65F796E6" w14:textId="77777777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851C63" w14:paraId="1934AC9D" w14:textId="77777777" w:rsidTr="00FA0C1B">
        <w:tc>
          <w:tcPr>
            <w:tcW w:w="6345" w:type="dxa"/>
            <w:shd w:val="clear" w:color="auto" w:fill="auto"/>
          </w:tcPr>
          <w:p w14:paraId="48AB16DE" w14:textId="77777777" w:rsidR="00FA0C1B" w:rsidRPr="00851C63" w:rsidRDefault="00FA0C1B" w:rsidP="00FA0C1B">
            <w:pPr>
              <w:spacing w:after="0"/>
              <w:jc w:val="both"/>
            </w:pPr>
            <w:r w:rsidRPr="00851C63">
              <w:t>п. Навля</w:t>
            </w:r>
          </w:p>
        </w:tc>
        <w:tc>
          <w:tcPr>
            <w:tcW w:w="3544" w:type="dxa"/>
            <w:shd w:val="clear" w:color="auto" w:fill="auto"/>
          </w:tcPr>
          <w:p w14:paraId="6699112C" w14:textId="77777777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851C63" w14:paraId="1B0BD308" w14:textId="77777777" w:rsidTr="00FA0C1B">
        <w:tc>
          <w:tcPr>
            <w:tcW w:w="6345" w:type="dxa"/>
            <w:shd w:val="clear" w:color="auto" w:fill="auto"/>
          </w:tcPr>
          <w:p w14:paraId="14CEBE88" w14:textId="77777777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  <w:tc>
          <w:tcPr>
            <w:tcW w:w="3544" w:type="dxa"/>
            <w:shd w:val="clear" w:color="auto" w:fill="auto"/>
          </w:tcPr>
          <w:p w14:paraId="5A70236C" w14:textId="77777777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  <w:tr w:rsidR="00FA0C1B" w:rsidRPr="00851C63" w14:paraId="018B1746" w14:textId="77777777" w:rsidTr="00FA0C1B">
        <w:tc>
          <w:tcPr>
            <w:tcW w:w="6345" w:type="dxa"/>
            <w:shd w:val="clear" w:color="auto" w:fill="auto"/>
          </w:tcPr>
          <w:p w14:paraId="2FABA9DB" w14:textId="04AE7408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  <w:r w:rsidRPr="00851C63">
              <w:rPr>
                <w:rFonts w:eastAsia="SimSun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5A1B68" w:rsidRPr="00851C63">
              <w:rPr>
                <w:rFonts w:eastAsia="SimSun"/>
              </w:rPr>
              <w:t xml:space="preserve">Навлинского городского поселения Навлинского </w:t>
            </w:r>
            <w:r w:rsidRPr="00851C63">
              <w:rPr>
                <w:rFonts w:eastAsia="SimSun"/>
              </w:rPr>
              <w:t>муниципального района</w:t>
            </w:r>
            <w:r w:rsidR="005A1B68" w:rsidRPr="00851C63">
              <w:rPr>
                <w:rFonts w:eastAsia="SimSun"/>
              </w:rPr>
              <w:t xml:space="preserve"> Брянской области</w:t>
            </w:r>
            <w:r w:rsidRPr="00851C63">
              <w:rPr>
                <w:rFonts w:eastAsia="SimSun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F1088E">
              <w:rPr>
                <w:rFonts w:eastAsia="SimSun"/>
              </w:rPr>
              <w:t xml:space="preserve">Навлинского городского поселения </w:t>
            </w:r>
            <w:r w:rsidRPr="00851C63">
              <w:rPr>
                <w:rFonts w:eastAsia="SimSun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14:paraId="67A00921" w14:textId="77777777" w:rsidR="00FA0C1B" w:rsidRPr="00851C63" w:rsidRDefault="00FA0C1B" w:rsidP="00FA0C1B">
            <w:pPr>
              <w:spacing w:after="0"/>
              <w:jc w:val="both"/>
              <w:rPr>
                <w:rFonts w:eastAsia="SimSun"/>
              </w:rPr>
            </w:pPr>
          </w:p>
        </w:tc>
      </w:tr>
    </w:tbl>
    <w:p w14:paraId="46252C9C" w14:textId="77777777" w:rsidR="005A1B68" w:rsidRPr="00851C63" w:rsidRDefault="005A1B68" w:rsidP="00FA0C1B">
      <w:pPr>
        <w:spacing w:after="0"/>
        <w:jc w:val="both"/>
      </w:pPr>
    </w:p>
    <w:p w14:paraId="7544D9EC" w14:textId="2E18ADB7" w:rsidR="00FA0C1B" w:rsidRPr="00851C63" w:rsidRDefault="00FA0C1B" w:rsidP="00FA0C1B">
      <w:pPr>
        <w:spacing w:after="0"/>
        <w:ind w:firstLine="567"/>
        <w:jc w:val="both"/>
      </w:pPr>
      <w:r w:rsidRPr="00851C63">
        <w:t>В соответствии со статьями 219 и 219.2 Бюджетного кодекса Российской Федерации</w:t>
      </w:r>
    </w:p>
    <w:p w14:paraId="6D692CA4" w14:textId="6D09B78C" w:rsidR="00FA0C1B" w:rsidRPr="00851C63" w:rsidRDefault="00FA0C1B" w:rsidP="00FA0C1B">
      <w:pPr>
        <w:spacing w:after="0"/>
        <w:ind w:firstLine="567"/>
        <w:jc w:val="both"/>
      </w:pPr>
      <w:r w:rsidRPr="00851C63">
        <w:t xml:space="preserve"> ПОСТАНОВЛЯЮ:</w:t>
      </w:r>
    </w:p>
    <w:p w14:paraId="76E27DCB" w14:textId="09A85B92" w:rsidR="00FA0C1B" w:rsidRPr="00851C63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851C63">
        <w:t xml:space="preserve">Утвердить прилагаемый Порядок санкционирования оплаты денежных обязательств получателей средств бюджета </w:t>
      </w:r>
      <w:r w:rsidR="005A1B68" w:rsidRPr="00851C63">
        <w:t xml:space="preserve">Навлинского городского поселения </w:t>
      </w:r>
      <w:r w:rsidRPr="00851C63">
        <w:t xml:space="preserve">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5A1B68" w:rsidRPr="00851C63">
        <w:t xml:space="preserve">Навлинского городского поселения </w:t>
      </w:r>
      <w:r w:rsidRPr="00851C63">
        <w:t>Навлинского муниципального района Брянской области.</w:t>
      </w:r>
    </w:p>
    <w:p w14:paraId="6A00DC70" w14:textId="77777777" w:rsidR="00FA0C1B" w:rsidRPr="00851C63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851C63">
        <w:t>Настоящее Постановление разместить на официальном сайте администрации Навлинского района в информационно-телекоммуникационной сети «Интернет».</w:t>
      </w:r>
    </w:p>
    <w:p w14:paraId="3E15B318" w14:textId="77777777" w:rsidR="00FA0C1B" w:rsidRPr="00851C63" w:rsidRDefault="00FA0C1B" w:rsidP="00FA0C1B">
      <w:pPr>
        <w:numPr>
          <w:ilvl w:val="0"/>
          <w:numId w:val="1"/>
        </w:numPr>
        <w:spacing w:after="0"/>
        <w:ind w:left="0" w:firstLine="567"/>
        <w:jc w:val="both"/>
      </w:pPr>
      <w:r w:rsidRPr="00851C63">
        <w:t>Контроль исполнения настоящего Постановления возложить на заместителя главы администрации района-начальника финансового управления администрации района Сонных Т.А.</w:t>
      </w:r>
    </w:p>
    <w:p w14:paraId="3F7557D0" w14:textId="77777777" w:rsidR="00F1088E" w:rsidRDefault="00F1088E" w:rsidP="00FA0C1B">
      <w:pPr>
        <w:spacing w:after="0"/>
        <w:jc w:val="both"/>
      </w:pPr>
    </w:p>
    <w:p w14:paraId="5DE71B9A" w14:textId="77777777" w:rsidR="00F1088E" w:rsidRDefault="00F1088E" w:rsidP="00FA0C1B">
      <w:pPr>
        <w:spacing w:after="0"/>
        <w:jc w:val="both"/>
      </w:pPr>
    </w:p>
    <w:p w14:paraId="4AD79C0B" w14:textId="77777777" w:rsidR="00F1088E" w:rsidRDefault="00F1088E" w:rsidP="00FA0C1B">
      <w:pPr>
        <w:spacing w:after="0"/>
        <w:jc w:val="both"/>
      </w:pPr>
    </w:p>
    <w:p w14:paraId="6E58848A" w14:textId="77777777" w:rsidR="00F1088E" w:rsidRDefault="00F1088E" w:rsidP="00FA0C1B">
      <w:pPr>
        <w:spacing w:after="0"/>
        <w:jc w:val="both"/>
      </w:pPr>
    </w:p>
    <w:p w14:paraId="2EEDFA84" w14:textId="4C8A3D25" w:rsidR="00FA0C1B" w:rsidRPr="00851C63" w:rsidRDefault="00FA0C1B" w:rsidP="00FA0C1B">
      <w:pPr>
        <w:spacing w:after="0"/>
        <w:jc w:val="both"/>
      </w:pPr>
      <w:r w:rsidRPr="00851C63">
        <w:t>Глава администрации района                                                         Прудник А.А.</w:t>
      </w:r>
    </w:p>
    <w:bookmarkEnd w:id="0"/>
    <w:p w14:paraId="01A657FE" w14:textId="54E182A4" w:rsidR="00FA0C1B" w:rsidRDefault="00FA0C1B" w:rsidP="00FA0C1B">
      <w:pPr>
        <w:spacing w:after="0"/>
        <w:jc w:val="both"/>
        <w:rPr>
          <w:sz w:val="24"/>
          <w:szCs w:val="24"/>
        </w:rPr>
      </w:pPr>
    </w:p>
    <w:p w14:paraId="6A5DA59E" w14:textId="25A788A6" w:rsidR="00F1088E" w:rsidRDefault="00F1088E" w:rsidP="00FA0C1B">
      <w:pPr>
        <w:spacing w:after="0"/>
        <w:jc w:val="both"/>
        <w:rPr>
          <w:sz w:val="24"/>
          <w:szCs w:val="24"/>
        </w:rPr>
      </w:pPr>
    </w:p>
    <w:p w14:paraId="27321183" w14:textId="77777777" w:rsidR="00F1088E" w:rsidRPr="00FA0C1B" w:rsidRDefault="00F1088E" w:rsidP="00FA0C1B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74"/>
      </w:tblGrid>
      <w:tr w:rsidR="00FA0C1B" w:rsidRPr="006B2DF8" w14:paraId="0577CB16" w14:textId="77777777" w:rsidTr="00FA0C1B">
        <w:tc>
          <w:tcPr>
            <w:tcW w:w="4980" w:type="dxa"/>
            <w:shd w:val="clear" w:color="auto" w:fill="auto"/>
          </w:tcPr>
          <w:p w14:paraId="658A5528" w14:textId="77777777" w:rsidR="00FA0C1B" w:rsidRPr="006B2DF8" w:rsidRDefault="00FA0C1B" w:rsidP="00FA0C1B">
            <w:pPr>
              <w:spacing w:after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06F1CDFB" w14:textId="77777777" w:rsidR="00FA0C1B" w:rsidRPr="006B2DF8" w:rsidRDefault="00FA0C1B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 w:rsidRPr="006B2DF8">
              <w:rPr>
                <w:rFonts w:eastAsia="SimSun"/>
                <w:sz w:val="22"/>
                <w:szCs w:val="22"/>
              </w:rPr>
              <w:t xml:space="preserve">Утвержден </w:t>
            </w:r>
          </w:p>
        </w:tc>
      </w:tr>
      <w:tr w:rsidR="00FA0C1B" w:rsidRPr="006B2DF8" w14:paraId="28D2ECAF" w14:textId="77777777" w:rsidTr="00FA0C1B">
        <w:tc>
          <w:tcPr>
            <w:tcW w:w="4980" w:type="dxa"/>
            <w:shd w:val="clear" w:color="auto" w:fill="auto"/>
          </w:tcPr>
          <w:p w14:paraId="5FB6C79C" w14:textId="77777777" w:rsidR="00FA0C1B" w:rsidRPr="006B2DF8" w:rsidRDefault="00FA0C1B" w:rsidP="00FA0C1B">
            <w:pPr>
              <w:spacing w:after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0214837E" w14:textId="77777777" w:rsidR="00FA0C1B" w:rsidRPr="006B2DF8" w:rsidRDefault="00FA0C1B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 w:rsidRPr="006B2DF8">
              <w:rPr>
                <w:rFonts w:eastAsia="SimSun"/>
                <w:sz w:val="22"/>
                <w:szCs w:val="22"/>
              </w:rPr>
              <w:t xml:space="preserve">Постановлением </w:t>
            </w:r>
          </w:p>
          <w:p w14:paraId="680527C0" w14:textId="77777777" w:rsidR="00FA0C1B" w:rsidRPr="006B2DF8" w:rsidRDefault="00FA0C1B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 w:rsidRPr="006B2DF8">
              <w:rPr>
                <w:rFonts w:eastAsia="SimSun"/>
                <w:sz w:val="22"/>
                <w:szCs w:val="22"/>
              </w:rPr>
              <w:t xml:space="preserve">Администрации Навлинского района </w:t>
            </w:r>
          </w:p>
        </w:tc>
      </w:tr>
      <w:tr w:rsidR="00FA0C1B" w:rsidRPr="006B2DF8" w14:paraId="7A19B13D" w14:textId="77777777" w:rsidTr="00FA0C1B">
        <w:tc>
          <w:tcPr>
            <w:tcW w:w="4980" w:type="dxa"/>
            <w:shd w:val="clear" w:color="auto" w:fill="auto"/>
          </w:tcPr>
          <w:p w14:paraId="3ECED0B0" w14:textId="77777777" w:rsidR="00FA0C1B" w:rsidRPr="006B2DF8" w:rsidRDefault="00FA0C1B" w:rsidP="00FA0C1B">
            <w:pPr>
              <w:spacing w:after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1F28C4FC" w14:textId="1E0EA24F" w:rsidR="00FA0C1B" w:rsidRPr="006B2DF8" w:rsidRDefault="00FB2A33" w:rsidP="00FA0C1B">
            <w:pPr>
              <w:spacing w:after="0"/>
              <w:jc w:val="right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о</w:t>
            </w:r>
            <w:r w:rsidR="00FA0C1B" w:rsidRPr="006B2DF8">
              <w:rPr>
                <w:rFonts w:eastAsia="SimSun"/>
                <w:sz w:val="22"/>
                <w:szCs w:val="22"/>
              </w:rPr>
              <w:t>т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084013">
              <w:rPr>
                <w:rFonts w:eastAsia="SimSun"/>
                <w:sz w:val="22"/>
                <w:szCs w:val="22"/>
              </w:rPr>
              <w:t>28</w:t>
            </w:r>
            <w:r w:rsidR="00FA0C1B" w:rsidRPr="006B2DF8">
              <w:rPr>
                <w:rFonts w:eastAsia="SimSun"/>
                <w:sz w:val="22"/>
                <w:szCs w:val="22"/>
              </w:rPr>
              <w:t>.12.2021 №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084013">
              <w:rPr>
                <w:rFonts w:eastAsia="SimSun"/>
                <w:sz w:val="22"/>
                <w:szCs w:val="22"/>
              </w:rPr>
              <w:t>803</w:t>
            </w:r>
          </w:p>
        </w:tc>
      </w:tr>
    </w:tbl>
    <w:p w14:paraId="46B16C1E" w14:textId="77777777" w:rsidR="00FA0C1B" w:rsidRPr="00FA0C1B" w:rsidRDefault="00FA0C1B" w:rsidP="00FA0C1B">
      <w:pPr>
        <w:spacing w:after="0"/>
        <w:ind w:firstLine="709"/>
        <w:jc w:val="both"/>
        <w:rPr>
          <w:sz w:val="24"/>
          <w:szCs w:val="24"/>
        </w:rPr>
      </w:pPr>
    </w:p>
    <w:p w14:paraId="1F8D9796" w14:textId="77777777" w:rsidR="00FA0C1B" w:rsidRPr="00200B61" w:rsidRDefault="00FA0C1B" w:rsidP="00200B6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>Порядок</w:t>
      </w:r>
    </w:p>
    <w:p w14:paraId="15FD236C" w14:textId="68FA6093" w:rsidR="00FA0C1B" w:rsidRPr="00200B61" w:rsidRDefault="00FA0C1B" w:rsidP="00200B6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r w:rsidR="00CD08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Навлинского городского поселения </w:t>
      </w: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CD08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Навлинского городского поселения </w:t>
      </w:r>
      <w:r w:rsidRPr="00200B61">
        <w:rPr>
          <w:rFonts w:ascii="Times New Roman" w:hAnsi="Times New Roman" w:cs="Times New Roman"/>
          <w:b/>
          <w:color w:val="auto"/>
          <w:sz w:val="24"/>
          <w:szCs w:val="24"/>
        </w:rPr>
        <w:t>Навлинского муниципального района Брянской области</w:t>
      </w:r>
    </w:p>
    <w:p w14:paraId="2B44961D" w14:textId="07A404D8" w:rsidR="00FA0C1B" w:rsidRPr="00FA0C1B" w:rsidRDefault="00FA0C1B" w:rsidP="006B2DF8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57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A0C1B">
        <w:rPr>
          <w:rFonts w:eastAsia="Times New Roman"/>
          <w:sz w:val="24"/>
          <w:szCs w:val="24"/>
          <w:lang w:eastAsia="ru-RU"/>
        </w:rPr>
        <w:t xml:space="preserve">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 </w:t>
      </w:r>
      <w:r w:rsidR="00CD08D5">
        <w:rPr>
          <w:rFonts w:eastAsia="Times New Roman"/>
          <w:sz w:val="24"/>
          <w:szCs w:val="24"/>
          <w:lang w:eastAsia="ru-RU"/>
        </w:rPr>
        <w:t xml:space="preserve">Навлинского городского поселения </w:t>
      </w:r>
      <w:r w:rsidRPr="00FA0C1B">
        <w:rPr>
          <w:rFonts w:eastAsia="Times New Roman"/>
          <w:sz w:val="24"/>
          <w:szCs w:val="24"/>
          <w:lang w:eastAsia="ru-RU"/>
        </w:rPr>
        <w:t xml:space="preserve">Навлинского муниципального района Брянской области денежных обязательств получателей средств бюджета </w:t>
      </w:r>
      <w:r w:rsidR="00CD08D5">
        <w:rPr>
          <w:rFonts w:eastAsia="Times New Roman"/>
          <w:sz w:val="24"/>
          <w:szCs w:val="24"/>
          <w:lang w:eastAsia="ru-RU"/>
        </w:rPr>
        <w:t xml:space="preserve">Навлинского городского поселения </w:t>
      </w:r>
      <w:r w:rsidRPr="00FA0C1B">
        <w:rPr>
          <w:rFonts w:eastAsia="Times New Roman"/>
          <w:sz w:val="24"/>
          <w:szCs w:val="24"/>
          <w:lang w:eastAsia="ru-RU"/>
        </w:rPr>
        <w:t xml:space="preserve">Навлинского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CD08D5">
        <w:rPr>
          <w:rFonts w:eastAsia="Times New Roman"/>
          <w:sz w:val="24"/>
          <w:szCs w:val="24"/>
          <w:lang w:eastAsia="ru-RU"/>
        </w:rPr>
        <w:t xml:space="preserve">Навлинского городского поселения </w:t>
      </w:r>
      <w:r w:rsidRPr="00FA0C1B">
        <w:rPr>
          <w:rFonts w:eastAsia="Times New Roman"/>
          <w:sz w:val="24"/>
          <w:szCs w:val="24"/>
          <w:lang w:eastAsia="ru-RU"/>
        </w:rPr>
        <w:t xml:space="preserve">Навлинского муниципального района Брянской области (далее - бюджет </w:t>
      </w:r>
      <w:r w:rsidR="00CD08D5">
        <w:rPr>
          <w:rFonts w:eastAsia="Times New Roman"/>
          <w:sz w:val="24"/>
          <w:szCs w:val="24"/>
          <w:lang w:eastAsia="ru-RU"/>
        </w:rPr>
        <w:t>городского поселения</w:t>
      </w:r>
      <w:r w:rsidRPr="00FA0C1B">
        <w:rPr>
          <w:rFonts w:eastAsia="Times New Roman"/>
          <w:sz w:val="24"/>
          <w:szCs w:val="24"/>
          <w:lang w:eastAsia="ru-RU"/>
        </w:rPr>
        <w:t>).</w:t>
      </w:r>
    </w:p>
    <w:p w14:paraId="013FB300" w14:textId="79B300E1" w:rsidR="00FA0C1B" w:rsidRPr="00FA0C1B" w:rsidRDefault="00FA0C1B" w:rsidP="006B2DF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76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FA0C1B">
        <w:rPr>
          <w:rFonts w:eastAsia="Times New Roman"/>
          <w:sz w:val="24"/>
          <w:szCs w:val="24"/>
          <w:lang w:eastAsia="ru-RU"/>
        </w:rPr>
        <w:t xml:space="preserve">Для оплаты денежных обязательств получатель средств бюджета </w:t>
      </w:r>
      <w:r w:rsidR="00CD08D5">
        <w:rPr>
          <w:rFonts w:eastAsia="Times New Roman"/>
          <w:sz w:val="24"/>
          <w:szCs w:val="24"/>
          <w:lang w:eastAsia="ru-RU"/>
        </w:rPr>
        <w:t xml:space="preserve">городского поселения </w:t>
      </w:r>
      <w:r w:rsidRPr="00FA0C1B">
        <w:rPr>
          <w:rFonts w:eastAsia="Times New Roman"/>
          <w:sz w:val="24"/>
          <w:szCs w:val="24"/>
          <w:lang w:eastAsia="ru-RU"/>
        </w:rPr>
        <w:t xml:space="preserve"> (администратор источников финансирования дефицита бюджета </w:t>
      </w:r>
      <w:r w:rsidR="00CD08D5">
        <w:rPr>
          <w:rFonts w:eastAsia="Times New Roman"/>
          <w:sz w:val="24"/>
          <w:szCs w:val="24"/>
          <w:lang w:eastAsia="ru-RU"/>
        </w:rPr>
        <w:t xml:space="preserve">городского поселения </w:t>
      </w:r>
      <w:r w:rsidRPr="00FA0C1B">
        <w:rPr>
          <w:rFonts w:eastAsia="Times New Roman"/>
          <w:sz w:val="24"/>
          <w:szCs w:val="24"/>
          <w:lang w:eastAsia="ru-RU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</w:t>
      </w:r>
      <w:r w:rsidR="00CD08D5">
        <w:rPr>
          <w:rFonts w:eastAsia="Times New Roman"/>
          <w:sz w:val="24"/>
          <w:szCs w:val="24"/>
          <w:lang w:eastAsia="ru-RU"/>
        </w:rPr>
        <w:t>городского поселения</w:t>
      </w:r>
      <w:r w:rsidRPr="00FA0C1B">
        <w:rPr>
          <w:rFonts w:eastAsia="Times New Roman"/>
          <w:sz w:val="24"/>
          <w:szCs w:val="24"/>
          <w:lang w:eastAsia="ru-RU"/>
        </w:rPr>
        <w:t>), лицевого счета для учета операций по переданным полномочиям получателя бюджетных средств (далее - соответствующий лицевой счет) Заявку на кассовый расход (код по ведомственному классификатору форм документов (далее - код по КФД) 0531801)</w:t>
      </w:r>
      <w:bookmarkStart w:id="1" w:name="_Ref531105939"/>
      <w:r w:rsidRPr="00FA0C1B">
        <w:rPr>
          <w:rFonts w:eastAsia="Times New Roman"/>
          <w:sz w:val="24"/>
          <w:szCs w:val="24"/>
          <w:vertAlign w:val="superscript"/>
          <w:lang w:eastAsia="ru-RU"/>
        </w:rPr>
        <w:footnoteReference w:id="1"/>
      </w:r>
      <w:bookmarkEnd w:id="1"/>
      <w:r w:rsidRPr="00FA0C1B">
        <w:rPr>
          <w:rFonts w:eastAsia="Times New Roman"/>
          <w:sz w:val="24"/>
          <w:szCs w:val="24"/>
          <w:lang w:eastAsia="ru-RU"/>
        </w:rPr>
        <w:t>, Заявку на кассовый расход (сокращенную) (код формы по КФД 0531851)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084013" w:rsidRPr="00084013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Заявку на получение наличных денег (код по КФД 0531802)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084013" w:rsidRPr="00084013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Сводную заявку на кассовый расход (для уплаты налогов) (код формы по КФД 0531860)</w:t>
      </w:r>
      <w:r w:rsidRPr="00FA0C1B">
        <w:rPr>
          <w:rFonts w:eastAsia="Times New Roman"/>
          <w:sz w:val="24"/>
          <w:szCs w:val="24"/>
          <w:lang w:eastAsia="ru-RU"/>
        </w:rPr>
        <w:fldChar w:fldCharType="begin"/>
      </w:r>
      <w:r w:rsidRPr="00FA0C1B">
        <w:rPr>
          <w:rFonts w:eastAsia="Times New Roman"/>
          <w:sz w:val="24"/>
          <w:szCs w:val="24"/>
          <w:lang w:eastAsia="ru-RU"/>
        </w:rPr>
        <w:instrText xml:space="preserve"> NOTEREF _Ref531105939 \f \h  \* MERGEFORMAT </w:instrText>
      </w:r>
      <w:r w:rsidRPr="00FA0C1B">
        <w:rPr>
          <w:rFonts w:eastAsia="Times New Roman"/>
          <w:sz w:val="24"/>
          <w:szCs w:val="24"/>
          <w:lang w:eastAsia="ru-RU"/>
        </w:rPr>
      </w:r>
      <w:r w:rsidRPr="00FA0C1B">
        <w:rPr>
          <w:rFonts w:eastAsia="Times New Roman"/>
          <w:sz w:val="24"/>
          <w:szCs w:val="24"/>
          <w:lang w:eastAsia="ru-RU"/>
        </w:rPr>
        <w:fldChar w:fldCharType="separate"/>
      </w:r>
      <w:r w:rsidR="00084013" w:rsidRPr="00084013">
        <w:rPr>
          <w:rFonts w:eastAsia="Times New Roman"/>
          <w:sz w:val="24"/>
          <w:szCs w:val="24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fldChar w:fldCharType="end"/>
      </w:r>
      <w:r w:rsidRPr="00FA0C1B">
        <w:rPr>
          <w:rFonts w:eastAsia="Times New Roman"/>
          <w:sz w:val="24"/>
          <w:szCs w:val="24"/>
          <w:lang w:eastAsia="ru-RU"/>
        </w:rPr>
        <w:t>, Заявку на получение денежных средств, перечисляемых на карту (код формы по КФД 0531243)</w:t>
      </w:r>
      <w:r w:rsidRPr="00FA0C1B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FA0C1B">
        <w:rPr>
          <w:rFonts w:eastAsia="Times New Roman"/>
          <w:sz w:val="24"/>
          <w:szCs w:val="24"/>
          <w:lang w:eastAsia="ru-RU"/>
        </w:rPr>
        <w:t xml:space="preserve">  (далее - Заявка).</w:t>
      </w:r>
    </w:p>
    <w:p w14:paraId="03C2C00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r w:rsidRPr="00FA0C1B">
        <w:rPr>
          <w:rFonts w:ascii="Times New Roman" w:hAnsi="Times New Roman" w:cs="Times New Roman"/>
          <w:sz w:val="24"/>
          <w:szCs w:val="24"/>
        </w:rPr>
        <w:t xml:space="preserve">3. Орган Федерального казначейства проверяет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наличие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реквизитов и показателей, предусмотренных </w:t>
      </w:r>
      <w:hyperlink w:anchor="P50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 (с учетом положений </w:t>
      </w:r>
      <w:hyperlink w:anchor="P82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5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5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9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3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а также наличие документов, предусмотренных </w:t>
      </w:r>
      <w:hyperlink w:anchor="P115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7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18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r w:rsidRPr="00C51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14:paraId="614D626C" w14:textId="34772CB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представления получателем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D08D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бюджета </w:t>
      </w:r>
      <w:r w:rsidR="00CD08D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в орган Федерального казначейства;</w:t>
      </w:r>
    </w:p>
    <w:p w14:paraId="70C5B011" w14:textId="41BD34E1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не позднее четвертого рабочего дня, следующего за днем представления получателем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D08D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в орган Федерального казначейства, в случаях, установленных </w:t>
      </w:r>
      <w:hyperlink w:anchor="P114" w:history="1">
        <w:r w:rsidRPr="00C51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подпункта 16 пункта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B006D2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FA0C1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проверяется на наличие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следующих реквизитов и показателей:</w:t>
      </w:r>
    </w:p>
    <w:p w14:paraId="0A68E12B" w14:textId="5481998D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 бюджета </w:t>
      </w:r>
      <w:r w:rsidR="006E273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6E2731" w:rsidRPr="00FA0C1B">
        <w:rPr>
          <w:rFonts w:ascii="Times New Roman" w:hAnsi="Times New Roman" w:cs="Times New Roman"/>
          <w:sz w:val="24"/>
          <w:szCs w:val="24"/>
        </w:rPr>
        <w:t>(</w:t>
      </w:r>
      <w:r w:rsidRPr="00FA0C1B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>) для открытия соответствующего лицевого счета в порядке, установл</w:t>
      </w:r>
      <w:r w:rsidR="009872B6">
        <w:rPr>
          <w:rFonts w:ascii="Times New Roman" w:hAnsi="Times New Roman" w:cs="Times New Roman"/>
          <w:sz w:val="24"/>
          <w:szCs w:val="24"/>
        </w:rPr>
        <w:t>енным Федеральным казначейством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7492DA4D" w14:textId="1A56A6CB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14:paraId="40CDB834" w14:textId="788D4BB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3) кодов классификации расходов бюджета</w:t>
      </w:r>
      <w:r w:rsidR="009872B6" w:rsidRPr="009872B6">
        <w:rPr>
          <w:rFonts w:ascii="Times New Roman" w:hAnsi="Times New Roman" w:cs="Times New Roman"/>
          <w:sz w:val="24"/>
          <w:szCs w:val="24"/>
        </w:rPr>
        <w:t xml:space="preserve"> </w:t>
      </w:r>
      <w:r w:rsidR="006E273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(классификации источников финансирования дефицит</w:t>
      </w:r>
      <w:r w:rsidR="009872B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872B6" w:rsidRPr="009872B6">
        <w:rPr>
          <w:rFonts w:ascii="Times New Roman" w:hAnsi="Times New Roman" w:cs="Times New Roman"/>
          <w:sz w:val="24"/>
          <w:szCs w:val="24"/>
        </w:rPr>
        <w:t xml:space="preserve">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кода мероприятия </w:t>
      </w:r>
      <w:r w:rsidR="009872B6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FA0C1B">
        <w:rPr>
          <w:rFonts w:ascii="Times New Roman" w:hAnsi="Times New Roman" w:cs="Times New Roman"/>
          <w:sz w:val="24"/>
          <w:szCs w:val="24"/>
        </w:rPr>
        <w:t xml:space="preserve">программы в соответствии с порядком составления и ведения сводной бюджетной росписи </w:t>
      </w:r>
      <w:r w:rsidR="009872B6">
        <w:rPr>
          <w:rFonts w:ascii="Times New Roman" w:hAnsi="Times New Roman" w:cs="Times New Roman"/>
          <w:sz w:val="24"/>
          <w:szCs w:val="24"/>
        </w:rPr>
        <w:t>бюджета</w:t>
      </w:r>
      <w:r w:rsidRPr="00FA0C1B">
        <w:rPr>
          <w:rFonts w:ascii="Times New Roman" w:hAnsi="Times New Roman" w:cs="Times New Roman"/>
          <w:sz w:val="24"/>
          <w:szCs w:val="24"/>
        </w:rPr>
        <w:t>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 текстового назначения платежа;</w:t>
      </w:r>
    </w:p>
    <w:p w14:paraId="2F20830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7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валют, в которой он должен быть произведен;</w:t>
      </w:r>
    </w:p>
    <w:p w14:paraId="0D4F58B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5) суммы перечисления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380C498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6) вида средств;</w:t>
      </w:r>
    </w:p>
    <w:p w14:paraId="4A6D144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</w:t>
      </w:r>
      <w:r w:rsidR="009872B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55B00B5C" w14:textId="181EDEF0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DB0B644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14:paraId="5F4D337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14:paraId="2FBCDB4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14:paraId="7B35650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14:paraId="4A725BE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14:paraId="203D2934" w14:textId="38521DCC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FA0C1B">
        <w:rPr>
          <w:rFonts w:ascii="Times New Roman" w:hAnsi="Times New Roman" w:cs="Times New Roman"/>
          <w:sz w:val="24"/>
          <w:szCs w:val="24"/>
        </w:rPr>
        <w:t xml:space="preserve">14) реквизитов (номер, дата) документов (договора, </w:t>
      </w:r>
      <w:r w:rsidR="009872B6">
        <w:rPr>
          <w:rFonts w:ascii="Times New Roman" w:hAnsi="Times New Roman" w:cs="Times New Roman"/>
          <w:sz w:val="24"/>
          <w:szCs w:val="24"/>
        </w:rPr>
        <w:t>муниципальн</w:t>
      </w:r>
      <w:r w:rsidRPr="00FA0C1B">
        <w:rPr>
          <w:rFonts w:ascii="Times New Roman" w:hAnsi="Times New Roman" w:cs="Times New Roman"/>
          <w:sz w:val="24"/>
          <w:szCs w:val="24"/>
        </w:rPr>
        <w:t xml:space="preserve">ого контракта, соглашения) (при наличии), на основании которых возникают бюджетные обязательства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6E273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и документов, подтверждающих возникновение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предоставляемых получателями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656279C5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</w:t>
      </w:r>
      <w:r w:rsidRPr="00FA0C1B">
        <w:rPr>
          <w:rFonts w:ascii="Times New Roman" w:hAnsi="Times New Roman" w:cs="Times New Roman"/>
          <w:sz w:val="24"/>
          <w:szCs w:val="24"/>
        </w:rPr>
        <w:lastRenderedPageBreak/>
        <w:t>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9872B6">
        <w:rPr>
          <w:rFonts w:ascii="Times New Roman" w:hAnsi="Times New Roman" w:cs="Times New Roman"/>
          <w:sz w:val="24"/>
          <w:szCs w:val="24"/>
        </w:rPr>
        <w:t>муниципально</w:t>
      </w:r>
      <w:r w:rsidRPr="00FA0C1B">
        <w:rPr>
          <w:rFonts w:ascii="Times New Roman" w:hAnsi="Times New Roman" w:cs="Times New Roman"/>
          <w:sz w:val="24"/>
          <w:szCs w:val="24"/>
        </w:rPr>
        <w:t>го контракта), внесения арендной платы по договору (</w:t>
      </w:r>
      <w:r w:rsidR="009872B6">
        <w:rPr>
          <w:rFonts w:ascii="Times New Roman" w:hAnsi="Times New Roman" w:cs="Times New Roman"/>
          <w:sz w:val="24"/>
          <w:szCs w:val="24"/>
        </w:rPr>
        <w:t>муниципально</w:t>
      </w:r>
      <w:r w:rsidRPr="00FA0C1B">
        <w:rPr>
          <w:rFonts w:ascii="Times New Roman" w:hAnsi="Times New Roman" w:cs="Times New Roman"/>
          <w:sz w:val="24"/>
          <w:szCs w:val="24"/>
        </w:rPr>
        <w:t>му контракту), если условиями таких договоров (контрактов)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0DE65828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FA0C1B"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14:paraId="58D0A4F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2"/>
      <w:bookmarkEnd w:id="7"/>
      <w:r w:rsidRPr="00FA0C1B"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76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подпунктов 14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81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 пункта 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настоящего Порядка не применяются в отношении:</w:t>
      </w:r>
    </w:p>
    <w:p w14:paraId="57564910" w14:textId="69BAA954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0EA">
        <w:rPr>
          <w:rFonts w:ascii="Times New Roman" w:hAnsi="Times New Roman" w:cs="Times New Roman"/>
          <w:sz w:val="24"/>
          <w:szCs w:val="24"/>
        </w:rPr>
        <w:t xml:space="preserve">Заявки при перечислении средств получателям 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120EA">
        <w:rPr>
          <w:rFonts w:ascii="Times New Roman" w:hAnsi="Times New Roman" w:cs="Times New Roman"/>
          <w:sz w:val="24"/>
          <w:szCs w:val="24"/>
        </w:rPr>
        <w:t xml:space="preserve">, осуществляющим в соответствии с бюджетным законодательством Российской Федерации операции со средствами федерального бюджета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120EA">
        <w:rPr>
          <w:rFonts w:ascii="Times New Roman" w:hAnsi="Times New Roman" w:cs="Times New Roman"/>
          <w:sz w:val="24"/>
          <w:szCs w:val="24"/>
        </w:rPr>
        <w:t xml:space="preserve">, находящимся за пределами Российской Федерации и получающим средства федерального бюджета от главного распорядителя (распорядителя) 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120EA">
        <w:rPr>
          <w:rFonts w:ascii="Times New Roman" w:hAnsi="Times New Roman" w:cs="Times New Roman"/>
          <w:sz w:val="24"/>
          <w:szCs w:val="24"/>
        </w:rPr>
        <w:t xml:space="preserve"> в иностранной валюте;</w:t>
      </w:r>
    </w:p>
    <w:p w14:paraId="243DCBC6" w14:textId="1DE181DC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перечислении средств структурным (обособленным) подразделениям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>, не наделенным полномочиями по ведению бюджетного учета.</w:t>
      </w:r>
    </w:p>
    <w:p w14:paraId="71BF200D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14 пункта 4</w:t>
        </w:r>
      </w:hyperlink>
      <w:r w:rsidRPr="00624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 также не применяются в отношении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оплате товаров, выполнении работ, оказании услуг в случаях, когда заключение договора (</w:t>
      </w:r>
      <w:r w:rsidR="003D16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контракта) на поставку товаров, выполнение работ, оказание услуг для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>ных нужд (далее - договор (контракт) законодательством Российской Федерации не предусмотрено.</w:t>
      </w:r>
    </w:p>
    <w:p w14:paraId="4C3D8A9C" w14:textId="22FBB30E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В одно</w:t>
      </w:r>
      <w:r w:rsidR="00D92796">
        <w:rPr>
          <w:rFonts w:ascii="Times New Roman" w:hAnsi="Times New Roman" w:cs="Times New Roman"/>
          <w:sz w:val="24"/>
          <w:szCs w:val="24"/>
        </w:rPr>
        <w:t>й 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может содержаться несколько сумм перечислений по разным кодам классификации расходов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BA680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>(классификации источников финансирования дефицит</w:t>
      </w:r>
      <w:r w:rsidR="00D9279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>).</w:t>
      </w:r>
    </w:p>
    <w:p w14:paraId="6FFB4E1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7"/>
      <w:bookmarkEnd w:id="8"/>
      <w:r w:rsidRPr="00FA0C1B">
        <w:rPr>
          <w:rFonts w:ascii="Times New Roman" w:hAnsi="Times New Roman" w:cs="Times New Roman"/>
          <w:sz w:val="24"/>
          <w:szCs w:val="24"/>
        </w:rPr>
        <w:t xml:space="preserve"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16F0F818" w14:textId="57CEB0C8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8"/>
      <w:bookmarkEnd w:id="9"/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расходов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356A7BDF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511EFAF8" w14:textId="5596DA39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соответствие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видов расходов классификации расходов бюджета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14:paraId="2C8ED795" w14:textId="26165149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4) </w:t>
      </w:r>
      <w:r w:rsidR="0057210F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14:paraId="7EF140A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lastRenderedPageBreak/>
        <w:t xml:space="preserve">5) соответствие наименования, ИНН, КПП (при наличии), банковских реквизитов получателя денежных средств,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наименованию, ИНН, КПП (при наличии), банковским реквизитам получателя денежных средств, указанным в бюджетном обязательстве;</w:t>
      </w:r>
    </w:p>
    <w:p w14:paraId="084A1220" w14:textId="1A1C1D8B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6) соответствие реквизитов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требованиям бюджетного законодательства Российской Федерации о перечислении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соответствующие казначейские счета;</w:t>
      </w:r>
    </w:p>
    <w:p w14:paraId="1CA605CE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14:paraId="283981CF" w14:textId="37D8750E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бюджета </w:t>
      </w:r>
      <w:r w:rsidR="00BA680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92796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14:paraId="4135B11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9) идентичность кода валюты, в которой принято денежное обязательство, и кода валюты, в которой должен быть осуществлен платеж по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43D7F030" w14:textId="07D7A3CE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10)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суммы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4E262EB0" w14:textId="07436200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11) соответствие кода классификации расходов </w:t>
      </w:r>
      <w:r w:rsidR="00D92796" w:rsidRPr="00FA0C1B">
        <w:rPr>
          <w:rFonts w:ascii="Times New Roman" w:hAnsi="Times New Roman" w:cs="Times New Roman"/>
          <w:sz w:val="24"/>
          <w:szCs w:val="24"/>
        </w:rPr>
        <w:t>бюджета</w:t>
      </w:r>
      <w:r w:rsid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CE728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>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14:paraId="29D9FA31" w14:textId="6FDF6A75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12)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над суммой авансового платежа по бюджетному обязательству с учетом ранее осуществленных авансовых платежей;</w:t>
      </w:r>
    </w:p>
    <w:p w14:paraId="2A6004FD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3"/>
      <w:bookmarkEnd w:id="10"/>
      <w:r w:rsidRPr="00FA0C1B">
        <w:rPr>
          <w:rFonts w:ascii="Times New Roman" w:hAnsi="Times New Roman" w:cs="Times New Roman"/>
          <w:sz w:val="24"/>
          <w:szCs w:val="24"/>
        </w:rPr>
        <w:t xml:space="preserve"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(контракту), подлежащему включению в реестр контрактов или реестр контрактов, составляющих государственную тайну, указанных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.</w:t>
      </w:r>
    </w:p>
    <w:p w14:paraId="40AC39E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Проверка, установленная настоящим подпунктом, не производится при представлении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осуществления первого авансового платежа по договору (контракту), содержащему сведения, составляющие государственную тайну;</w:t>
      </w:r>
    </w:p>
    <w:p w14:paraId="2A36EEAC" w14:textId="2E982D0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8"/>
      <w:bookmarkEnd w:id="11"/>
      <w:r w:rsidRPr="00FA0C1B">
        <w:rPr>
          <w:rFonts w:ascii="Times New Roman" w:hAnsi="Times New Roman" w:cs="Times New Roman"/>
          <w:sz w:val="24"/>
          <w:szCs w:val="24"/>
        </w:rPr>
        <w:t xml:space="preserve">14) </w:t>
      </w:r>
      <w:r w:rsidR="00855E87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указанной в </w:t>
      </w:r>
      <w:r w:rsidR="00D92796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</w:t>
      </w:r>
      <w:r w:rsidRPr="00624C52">
        <w:rPr>
          <w:rFonts w:ascii="Times New Roman" w:hAnsi="Times New Roman" w:cs="Times New Roman"/>
          <w:sz w:val="24"/>
          <w:szCs w:val="24"/>
        </w:rPr>
        <w:t>установленным федеральным законом (постановлением Правительства Российской Федерации);</w:t>
      </w:r>
    </w:p>
    <w:p w14:paraId="186F1175" w14:textId="2B89BE70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9"/>
      <w:bookmarkEnd w:id="12"/>
      <w:r w:rsidRPr="00FA0C1B">
        <w:rPr>
          <w:rFonts w:ascii="Times New Roman" w:hAnsi="Times New Roman" w:cs="Times New Roman"/>
          <w:sz w:val="24"/>
          <w:szCs w:val="24"/>
        </w:rPr>
        <w:t xml:space="preserve">15) </w:t>
      </w:r>
      <w:r w:rsidR="00C51457" w:rsidRPr="00FA0C1B">
        <w:rPr>
          <w:rFonts w:ascii="Times New Roman" w:hAnsi="Times New Roman" w:cs="Times New Roman"/>
          <w:sz w:val="24"/>
          <w:szCs w:val="24"/>
        </w:rPr>
        <w:t>не опережение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оплаты денежных обязательств по договору аренды;</w:t>
      </w:r>
    </w:p>
    <w:p w14:paraId="77FD683A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0"/>
      <w:bookmarkEnd w:id="13"/>
      <w:r w:rsidRPr="00FA0C1B">
        <w:rPr>
          <w:rFonts w:ascii="Times New Roman" w:hAnsi="Times New Roman" w:cs="Times New Roman"/>
          <w:sz w:val="24"/>
          <w:szCs w:val="24"/>
        </w:rPr>
        <w:t xml:space="preserve">16) наличие размещенного в реестре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 xml:space="preserve">ных заданий на оказание </w:t>
      </w:r>
      <w:r w:rsidR="00D92796">
        <w:rPr>
          <w:rFonts w:ascii="Times New Roman" w:hAnsi="Times New Roman" w:cs="Times New Roman"/>
          <w:sz w:val="24"/>
          <w:szCs w:val="24"/>
        </w:rPr>
        <w:t>муниципальн</w:t>
      </w:r>
      <w:r w:rsidRPr="00FA0C1B">
        <w:rPr>
          <w:rFonts w:ascii="Times New Roman" w:hAnsi="Times New Roman" w:cs="Times New Roman"/>
          <w:sz w:val="24"/>
          <w:szCs w:val="24"/>
        </w:rPr>
        <w:t xml:space="preserve">ых услуг (выполнение работ) на едином портале бюджетной системы Российской Федерации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="00D92796" w:rsidRPr="00FA0C1B">
        <w:rPr>
          <w:rFonts w:ascii="Times New Roman" w:hAnsi="Times New Roman" w:cs="Times New Roman"/>
          <w:sz w:val="24"/>
          <w:szCs w:val="24"/>
        </w:rPr>
        <w:t>н</w:t>
      </w:r>
      <w:r w:rsidR="00D92796">
        <w:rPr>
          <w:rFonts w:ascii="Times New Roman" w:hAnsi="Times New Roman" w:cs="Times New Roman"/>
          <w:sz w:val="24"/>
          <w:szCs w:val="24"/>
        </w:rPr>
        <w:t>ого задания на оказание</w:t>
      </w:r>
      <w:r w:rsidR="00D92796" w:rsidRPr="00D92796">
        <w:rPr>
          <w:rFonts w:ascii="Times New Roman" w:hAnsi="Times New Roman" w:cs="Times New Roman"/>
          <w:sz w:val="24"/>
          <w:szCs w:val="24"/>
        </w:rPr>
        <w:t xml:space="preserve"> </w:t>
      </w:r>
      <w:r w:rsidR="00D92796">
        <w:rPr>
          <w:rFonts w:ascii="Times New Roman" w:hAnsi="Times New Roman" w:cs="Times New Roman"/>
          <w:sz w:val="24"/>
          <w:szCs w:val="24"/>
        </w:rPr>
        <w:t>муниципальн</w:t>
      </w:r>
      <w:r w:rsidR="00D92796" w:rsidRPr="00FA0C1B">
        <w:rPr>
          <w:rFonts w:ascii="Times New Roman" w:hAnsi="Times New Roman" w:cs="Times New Roman"/>
          <w:sz w:val="24"/>
          <w:szCs w:val="24"/>
        </w:rPr>
        <w:t>ых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услуг (выполнение работ), в порядке, установленном Министерством финансов Российской Федерации, в случае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 перечислении субсидии на финансовое обеспечение выполнения </w:t>
      </w:r>
      <w:r w:rsidR="00D92796">
        <w:rPr>
          <w:rFonts w:ascii="Times New Roman" w:hAnsi="Times New Roman" w:cs="Times New Roman"/>
          <w:sz w:val="24"/>
          <w:szCs w:val="24"/>
        </w:rPr>
        <w:t>муниципаль</w:t>
      </w:r>
      <w:r w:rsidR="00D92796" w:rsidRPr="00FA0C1B">
        <w:rPr>
          <w:rFonts w:ascii="Times New Roman" w:hAnsi="Times New Roman" w:cs="Times New Roman"/>
          <w:sz w:val="24"/>
          <w:szCs w:val="24"/>
        </w:rPr>
        <w:t>н</w:t>
      </w:r>
      <w:r w:rsidR="00D92796">
        <w:rPr>
          <w:rFonts w:ascii="Times New Roman" w:hAnsi="Times New Roman" w:cs="Times New Roman"/>
          <w:sz w:val="24"/>
          <w:szCs w:val="24"/>
        </w:rPr>
        <w:t>о</w:t>
      </w:r>
      <w:r w:rsidRPr="00FA0C1B">
        <w:rPr>
          <w:rFonts w:ascii="Times New Roman" w:hAnsi="Times New Roman" w:cs="Times New Roman"/>
          <w:sz w:val="24"/>
          <w:szCs w:val="24"/>
        </w:rPr>
        <w:t>го задания.</w:t>
      </w:r>
    </w:p>
    <w:p w14:paraId="4F947826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4"/>
      <w:bookmarkEnd w:id="14"/>
      <w:r w:rsidRPr="00624C52">
        <w:rPr>
          <w:rFonts w:ascii="Times New Roman" w:hAnsi="Times New Roman" w:cs="Times New Roman"/>
          <w:sz w:val="24"/>
          <w:szCs w:val="24"/>
        </w:rPr>
        <w:t xml:space="preserve">В случаях и в порядке, установленных федеральными законами и (или) принятыми в </w:t>
      </w:r>
      <w:r w:rsidRPr="00624C52">
        <w:rPr>
          <w:rFonts w:ascii="Times New Roman" w:hAnsi="Times New Roman" w:cs="Times New Roman"/>
          <w:sz w:val="24"/>
          <w:szCs w:val="24"/>
        </w:rPr>
        <w:lastRenderedPageBreak/>
        <w:t>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14:paraId="0DD2260B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5"/>
      <w:bookmarkEnd w:id="15"/>
      <w:r w:rsidRPr="00FA0C1B">
        <w:rPr>
          <w:rFonts w:ascii="Times New Roman" w:hAnsi="Times New Roman" w:cs="Times New Roman"/>
          <w:sz w:val="24"/>
          <w:szCs w:val="24"/>
        </w:rPr>
        <w:t xml:space="preserve">7. В случае если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D92796">
        <w:rPr>
          <w:rFonts w:ascii="Times New Roman" w:hAnsi="Times New Roman" w:cs="Times New Roman"/>
          <w:sz w:val="24"/>
          <w:szCs w:val="24"/>
        </w:rPr>
        <w:t>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 в орган Федерального казначейства вместе с </w:t>
      </w:r>
      <w:r>
        <w:rPr>
          <w:rFonts w:ascii="Times New Roman" w:hAnsi="Times New Roman" w:cs="Times New Roman"/>
          <w:sz w:val="24"/>
          <w:szCs w:val="24"/>
        </w:rPr>
        <w:t>Заявк</w:t>
      </w:r>
      <w:r w:rsidR="00D92796">
        <w:rPr>
          <w:rFonts w:ascii="Times New Roman" w:hAnsi="Times New Roman" w:cs="Times New Roman"/>
          <w:sz w:val="24"/>
          <w:szCs w:val="24"/>
        </w:rPr>
        <w:t xml:space="preserve">ой </w:t>
      </w:r>
      <w:r w:rsidRPr="00FA0C1B">
        <w:rPr>
          <w:rFonts w:ascii="Times New Roman" w:hAnsi="Times New Roman" w:cs="Times New Roman"/>
          <w:sz w:val="24"/>
          <w:szCs w:val="24"/>
        </w:rPr>
        <w:t>указанный в не</w:t>
      </w:r>
      <w:r w:rsidR="00D92796"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14:paraId="520A3E79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Pr="00624C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сумме соответствующего денежного обязательства.</w:t>
      </w:r>
    </w:p>
    <w:p w14:paraId="6E0B96EC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7"/>
      <w:bookmarkEnd w:id="16"/>
      <w:r w:rsidRPr="00DF6560">
        <w:rPr>
          <w:rFonts w:ascii="Times New Roman" w:hAnsi="Times New Roman" w:cs="Times New Roman"/>
          <w:sz w:val="24"/>
          <w:szCs w:val="24"/>
        </w:rPr>
        <w:t xml:space="preserve">8. При санкционировании оплаты денежных обязательств, возникших из заключенных </w:t>
      </w:r>
      <w:r w:rsidR="001F3B66" w:rsidRPr="00DF6560">
        <w:rPr>
          <w:rFonts w:ascii="Times New Roman" w:hAnsi="Times New Roman" w:cs="Times New Roman"/>
          <w:sz w:val="24"/>
          <w:szCs w:val="24"/>
        </w:rPr>
        <w:t>муниципаль</w:t>
      </w:r>
      <w:r w:rsidRPr="00DF6560">
        <w:rPr>
          <w:rFonts w:ascii="Times New Roman" w:hAnsi="Times New Roman" w:cs="Times New Roman"/>
          <w:sz w:val="24"/>
          <w:szCs w:val="24"/>
        </w:rPr>
        <w:t xml:space="preserve">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DF656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DF6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6560">
        <w:rPr>
          <w:rFonts w:ascii="Times New Roman" w:hAnsi="Times New Roman" w:cs="Times New Roman"/>
          <w:sz w:val="24"/>
          <w:szCs w:val="24"/>
        </w:rPr>
        <w:t>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бюджета.</w:t>
      </w:r>
    </w:p>
    <w:p w14:paraId="4DA9DC50" w14:textId="02EFA7DE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8"/>
      <w:bookmarkEnd w:id="17"/>
      <w:r w:rsidRPr="00FA0C1B">
        <w:rPr>
          <w:rFonts w:ascii="Times New Roman" w:hAnsi="Times New Roman" w:cs="Times New Roman"/>
          <w:sz w:val="24"/>
          <w:szCs w:val="24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1F3B66">
        <w:rPr>
          <w:rFonts w:ascii="Times New Roman" w:hAnsi="Times New Roman" w:cs="Times New Roman"/>
          <w:sz w:val="24"/>
          <w:szCs w:val="24"/>
        </w:rPr>
        <w:t>муниципаль</w:t>
      </w:r>
      <w:r w:rsidRPr="00FA0C1B">
        <w:rPr>
          <w:rFonts w:ascii="Times New Roman" w:hAnsi="Times New Roman" w:cs="Times New Roman"/>
          <w:sz w:val="24"/>
          <w:szCs w:val="24"/>
        </w:rPr>
        <w:t xml:space="preserve">ным контрактом), предусматривающим обязанность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E728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- 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>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200B61" w:rsidRPr="00200B61">
        <w:rPr>
          <w:rFonts w:ascii="Times New Roman" w:hAnsi="Times New Roman" w:cs="Times New Roman"/>
          <w:sz w:val="24"/>
          <w:szCs w:val="24"/>
        </w:rPr>
        <w:t xml:space="preserve">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представляет в орган Федерального казначейства по месту обслуживания не позднее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оплату денежного обязательства по договору (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 xml:space="preserve">ому контракту)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перечисление в доход бюджета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200B61">
        <w:rPr>
          <w:rFonts w:ascii="Times New Roman" w:hAnsi="Times New Roman" w:cs="Times New Roman"/>
          <w:sz w:val="24"/>
          <w:szCs w:val="24"/>
        </w:rPr>
        <w:t>муниципаль</w:t>
      </w:r>
      <w:r w:rsidR="00200B61" w:rsidRPr="00FA0C1B">
        <w:rPr>
          <w:rFonts w:ascii="Times New Roman" w:hAnsi="Times New Roman" w:cs="Times New Roman"/>
          <w:sz w:val="24"/>
          <w:szCs w:val="24"/>
        </w:rPr>
        <w:t>н</w:t>
      </w:r>
      <w:r w:rsidRPr="00FA0C1B">
        <w:rPr>
          <w:rFonts w:ascii="Times New Roman" w:hAnsi="Times New Roman" w:cs="Times New Roman"/>
          <w:sz w:val="24"/>
          <w:szCs w:val="24"/>
        </w:rPr>
        <w:t>ому контракту).</w:t>
      </w:r>
    </w:p>
    <w:p w14:paraId="0875B737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9"/>
      <w:bookmarkEnd w:id="18"/>
      <w:r w:rsidRPr="00FA0C1B">
        <w:rPr>
          <w:rFonts w:ascii="Times New Roman" w:hAnsi="Times New Roman" w:cs="Times New Roman"/>
          <w:sz w:val="24"/>
          <w:szCs w:val="24"/>
        </w:rPr>
        <w:t xml:space="preserve">10. При санкционировании оплаты денежных обязательств по расходам по публичным нормативным обязательствам 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27027DC4" w14:textId="3FB19FCC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расходов бюджета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259F984E" w14:textId="4691A789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видов расходов классификации расходов бюджета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00B61" w:rsidRPr="00FA0C1B">
        <w:rPr>
          <w:rFonts w:ascii="Times New Roman" w:hAnsi="Times New Roman" w:cs="Times New Roman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76A2A27A" w14:textId="19557BAF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</w:t>
      </w:r>
      <w:r w:rsidR="00770146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сумм,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над остатками соответствующих бюджетных ассигнований, учтенных на лицевом счете получателя бюджетных средств.</w:t>
      </w:r>
    </w:p>
    <w:p w14:paraId="584020B9" w14:textId="60AAA875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3"/>
      <w:bookmarkEnd w:id="19"/>
      <w:r w:rsidRPr="00FA0C1B"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перечислениям по источникам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CE728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осуществляется проверка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14:paraId="2F344388" w14:textId="351B9923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классификации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>;</w:t>
      </w:r>
    </w:p>
    <w:p w14:paraId="030F8895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2) соответствие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кодов аналитической группы вида источника финансирования дефицита бюджета текстовому назначению платежа, исходя из содержания </w:t>
      </w:r>
      <w:r w:rsidRPr="00FA0C1B">
        <w:rPr>
          <w:rFonts w:ascii="Times New Roman" w:hAnsi="Times New Roman" w:cs="Times New Roman"/>
          <w:sz w:val="24"/>
          <w:szCs w:val="24"/>
        </w:rPr>
        <w:lastRenderedPageBreak/>
        <w:t>текста назначения платежа, в соответствии с порядком применения бюджетной классификации;</w:t>
      </w:r>
    </w:p>
    <w:p w14:paraId="05F77D3F" w14:textId="411D42D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3) </w:t>
      </w:r>
      <w:r w:rsidR="00770146" w:rsidRPr="00FA0C1B">
        <w:rPr>
          <w:rFonts w:ascii="Times New Roman" w:hAnsi="Times New Roman" w:cs="Times New Roman"/>
          <w:sz w:val="24"/>
          <w:szCs w:val="24"/>
        </w:rPr>
        <w:t>не превышение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сумм, указанных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14:paraId="028C8773" w14:textId="77777777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12. В случае если информация, указанная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или е</w:t>
      </w:r>
      <w:r w:rsidR="00200B61">
        <w:rPr>
          <w:rFonts w:ascii="Times New Roman" w:hAnsi="Times New Roman" w:cs="Times New Roman"/>
          <w:sz w:val="24"/>
          <w:szCs w:val="24"/>
        </w:rPr>
        <w:t>е</w:t>
      </w:r>
      <w:r w:rsidRPr="00FA0C1B">
        <w:rPr>
          <w:rFonts w:ascii="Times New Roman" w:hAnsi="Times New Roman" w:cs="Times New Roman"/>
          <w:sz w:val="24"/>
          <w:szCs w:val="24"/>
        </w:rPr>
        <w:t xml:space="preserve"> форма не соответствуют требованиям, установленным </w:t>
      </w:r>
      <w:hyperlink w:anchor="P4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50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03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0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16 пункта 6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5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7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или в случае установления нарушения получателем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1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9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настоящего Порядка, направляет получателю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FA0C1B">
        <w:rPr>
          <w:rFonts w:ascii="Times New Roman" w:hAnsi="Times New Roman" w:cs="Times New Roman"/>
          <w:sz w:val="24"/>
          <w:szCs w:val="24"/>
        </w:rPr>
        <w:t>, не принятое к исполнению, а также содержащее дату и причину отказа, согласно правилам организации и функционировани</w:t>
      </w:r>
      <w:r w:rsidR="00200B61">
        <w:rPr>
          <w:rFonts w:ascii="Times New Roman" w:hAnsi="Times New Roman" w:cs="Times New Roman"/>
          <w:sz w:val="24"/>
          <w:szCs w:val="24"/>
        </w:rPr>
        <w:t>я системы казначейских платежей</w:t>
      </w:r>
      <w:r w:rsidRPr="00FA0C1B">
        <w:rPr>
          <w:rFonts w:ascii="Times New Roman" w:hAnsi="Times New Roman" w:cs="Times New Roman"/>
          <w:sz w:val="24"/>
          <w:szCs w:val="24"/>
        </w:rPr>
        <w:t>.</w:t>
      </w:r>
    </w:p>
    <w:p w14:paraId="6434FBAA" w14:textId="53B09139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E728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108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14</w:t>
        </w:r>
      </w:hyperlink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0C1B">
        <w:rPr>
          <w:rFonts w:ascii="Times New Roman" w:hAnsi="Times New Roman" w:cs="Times New Roman"/>
          <w:sz w:val="24"/>
          <w:szCs w:val="24"/>
        </w:rPr>
        <w:t xml:space="preserve">и (или) </w:t>
      </w:r>
      <w:hyperlink w:anchor="P10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15 пункта 6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E728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 о нарушении установленных предельных размеров авансового платежа по форме </w:t>
      </w:r>
      <w:r w:rsidRPr="00770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w:anchor="P155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200B61"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№1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200B61"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7701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A0C1B">
        <w:rPr>
          <w:rFonts w:ascii="Times New Roman" w:hAnsi="Times New Roman" w:cs="Times New Roman"/>
          <w:sz w:val="24"/>
          <w:szCs w:val="24"/>
        </w:rPr>
        <w:t xml:space="preserve"> к настоящему Порядку (код формы по КФД 0504714), а также обеспечивает доведение указанной информации до главного распорядителя (распорядителя)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E728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допустивший нарушение получатель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Pr="00FA0C1B">
        <w:rPr>
          <w:rFonts w:ascii="Times New Roman" w:hAnsi="Times New Roman" w:cs="Times New Roman"/>
          <w:sz w:val="24"/>
          <w:szCs w:val="24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14:paraId="5FA7A2D8" w14:textId="30769DB6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13. При положительном результате проверки в соответствии с требованиями, установленными настоящим Порядком, в </w:t>
      </w:r>
      <w:r w:rsidR="00200B61">
        <w:rPr>
          <w:rFonts w:ascii="Times New Roman" w:hAnsi="Times New Roman" w:cs="Times New Roman"/>
          <w:sz w:val="24"/>
          <w:szCs w:val="24"/>
        </w:rPr>
        <w:t>Заявке</w:t>
      </w:r>
      <w:r w:rsidRPr="00FA0C1B">
        <w:rPr>
          <w:rFonts w:ascii="Times New Roman" w:hAnsi="Times New Roman" w:cs="Times New Roman"/>
          <w:sz w:val="24"/>
          <w:szCs w:val="24"/>
        </w:rPr>
        <w:t>, представленно</w:t>
      </w:r>
      <w:r w:rsidR="00200B61">
        <w:rPr>
          <w:rFonts w:ascii="Times New Roman" w:hAnsi="Times New Roman" w:cs="Times New Roman"/>
          <w:sz w:val="24"/>
          <w:szCs w:val="24"/>
        </w:rPr>
        <w:t>й</w:t>
      </w:r>
      <w:r w:rsidRPr="00FA0C1B">
        <w:rPr>
          <w:rFonts w:ascii="Times New Roman" w:hAnsi="Times New Roman" w:cs="Times New Roman"/>
          <w:sz w:val="24"/>
          <w:szCs w:val="24"/>
        </w:rPr>
        <w:t xml:space="preserve">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671D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2671D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) с указанием даты, подписи, расшифровки подписи, содержащей фамилию, инициалы ответственного исполнителя органа Федерального казначейства, и </w:t>
      </w:r>
      <w:r w:rsidR="00200B61">
        <w:rPr>
          <w:rFonts w:ascii="Times New Roman" w:hAnsi="Times New Roman" w:cs="Times New Roman"/>
          <w:sz w:val="24"/>
          <w:szCs w:val="24"/>
        </w:rPr>
        <w:t>Заявка</w:t>
      </w:r>
      <w:r w:rsidRPr="00FA0C1B">
        <w:rPr>
          <w:rFonts w:ascii="Times New Roman" w:hAnsi="Times New Roman" w:cs="Times New Roman"/>
          <w:sz w:val="24"/>
          <w:szCs w:val="24"/>
        </w:rPr>
        <w:t xml:space="preserve"> принимается к исполнению.</w:t>
      </w:r>
    </w:p>
    <w:p w14:paraId="3D1F2C9C" w14:textId="2DDCF40C" w:rsidR="00FA0C1B" w:rsidRPr="00FA0C1B" w:rsidRDefault="00FA0C1B" w:rsidP="006B2D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C1B">
        <w:rPr>
          <w:rFonts w:ascii="Times New Roman" w:hAnsi="Times New Roman" w:cs="Times New Roman"/>
          <w:sz w:val="24"/>
          <w:szCs w:val="24"/>
        </w:rPr>
        <w:t xml:space="preserve">14. Представление и хранение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FA0C1B">
        <w:rPr>
          <w:rFonts w:ascii="Times New Roman" w:hAnsi="Times New Roman" w:cs="Times New Roman"/>
          <w:sz w:val="24"/>
          <w:szCs w:val="24"/>
        </w:rPr>
        <w:t xml:space="preserve"> для санкционирования оплаты денежных обязательств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671D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="002671D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0C1B">
        <w:rPr>
          <w:rFonts w:ascii="Times New Roman" w:hAnsi="Times New Roman" w:cs="Times New Roman"/>
          <w:sz w:val="24"/>
          <w:szCs w:val="24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14:paraId="6FFF24FA" w14:textId="77777777" w:rsidR="00FA0C1B" w:rsidRDefault="00FA0C1B" w:rsidP="006B2DF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6F87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54651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754B5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9A84E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7841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406C5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00B61" w:rsidRPr="0044237E" w14:paraId="0AB2AAC4" w14:textId="77777777" w:rsidTr="00200B61">
        <w:tc>
          <w:tcPr>
            <w:tcW w:w="4248" w:type="dxa"/>
          </w:tcPr>
          <w:p w14:paraId="5A246D09" w14:textId="77777777" w:rsidR="00200B61" w:rsidRPr="0044237E" w:rsidRDefault="00200B61" w:rsidP="00FA0C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4277D852" w14:textId="77777777" w:rsidR="00200B61" w:rsidRPr="0044237E" w:rsidRDefault="00200B61" w:rsidP="00200B61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Приложение №1</w:t>
            </w:r>
          </w:p>
        </w:tc>
      </w:tr>
      <w:tr w:rsidR="00200B61" w:rsidRPr="0044237E" w14:paraId="012A56B6" w14:textId="77777777" w:rsidTr="00200B61">
        <w:tc>
          <w:tcPr>
            <w:tcW w:w="4248" w:type="dxa"/>
          </w:tcPr>
          <w:p w14:paraId="034DE70A" w14:textId="77777777" w:rsidR="00200B61" w:rsidRPr="0044237E" w:rsidRDefault="00200B61" w:rsidP="00FA0C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5EA52932" w14:textId="621C3166" w:rsidR="00200B61" w:rsidRPr="0044237E" w:rsidRDefault="00200B61" w:rsidP="00200B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 xml:space="preserve">К Порядку санкционирования оплаты денежных обязательств получателей средств бюджета Навлинского </w:t>
            </w:r>
            <w:r w:rsidR="002671D0">
              <w:rPr>
                <w:rFonts w:ascii="Times New Roman" w:hAnsi="Times New Roman" w:cs="Times New Roman"/>
                <w:sz w:val="20"/>
              </w:rPr>
              <w:t>городского поселения</w:t>
            </w:r>
            <w:r w:rsidRPr="0044237E">
              <w:rPr>
                <w:rFonts w:ascii="Times New Roman" w:hAnsi="Times New Roman" w:cs="Times New Roman"/>
                <w:sz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Навлинского </w:t>
            </w:r>
            <w:r w:rsidR="002671D0">
              <w:rPr>
                <w:rFonts w:ascii="Times New Roman" w:hAnsi="Times New Roman" w:cs="Times New Roman"/>
                <w:sz w:val="20"/>
              </w:rPr>
              <w:t>городского поселения</w:t>
            </w:r>
          </w:p>
        </w:tc>
      </w:tr>
    </w:tbl>
    <w:p w14:paraId="504D2BAE" w14:textId="77777777" w:rsidR="00200B61" w:rsidRPr="00FA0C1B" w:rsidRDefault="00200B61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619"/>
        <w:gridCol w:w="567"/>
        <w:gridCol w:w="709"/>
        <w:gridCol w:w="89"/>
        <w:gridCol w:w="340"/>
        <w:gridCol w:w="280"/>
        <w:gridCol w:w="1843"/>
        <w:gridCol w:w="201"/>
        <w:gridCol w:w="340"/>
        <w:gridCol w:w="1410"/>
        <w:gridCol w:w="518"/>
        <w:gridCol w:w="900"/>
        <w:gridCol w:w="178"/>
        <w:gridCol w:w="710"/>
      </w:tblGrid>
      <w:tr w:rsidR="00FA0C1B" w:rsidRPr="0044237E" w14:paraId="22B80D8B" w14:textId="77777777" w:rsidTr="006B2DF8">
        <w:trPr>
          <w:gridAfter w:val="1"/>
          <w:wAfter w:w="710" w:type="dxa"/>
        </w:trPr>
        <w:tc>
          <w:tcPr>
            <w:tcW w:w="9071" w:type="dxa"/>
            <w:gridSpan w:val="15"/>
          </w:tcPr>
          <w:p w14:paraId="3B918875" w14:textId="77777777" w:rsidR="00FA0C1B" w:rsidRPr="0044237E" w:rsidRDefault="00FA0C1B" w:rsidP="0044237E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20" w:name="P155"/>
            <w:bookmarkEnd w:id="20"/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УВЕДОМЛЕНИЕ </w:t>
            </w:r>
            <w:r w:rsidR="00200B61"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_____</w:t>
            </w:r>
          </w:p>
          <w:p w14:paraId="592CB211" w14:textId="77777777" w:rsidR="00FA0C1B" w:rsidRPr="0044237E" w:rsidRDefault="00FA0C1B" w:rsidP="0044237E">
            <w:pPr>
              <w:pStyle w:val="2"/>
              <w:jc w:val="center"/>
              <w:rPr>
                <w:sz w:val="20"/>
                <w:szCs w:val="20"/>
              </w:rPr>
            </w:pPr>
            <w:r w:rsidRPr="004423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нарушении установленных предельных размеров авансового платежа</w:t>
            </w:r>
          </w:p>
        </w:tc>
      </w:tr>
      <w:tr w:rsidR="00FA0C1B" w:rsidRPr="0044237E" w14:paraId="3F0F18CC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5F6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146D9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E54F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3AC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A0C1B" w:rsidRPr="0044237E" w14:paraId="221CEF18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137138A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F56F4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A979C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Форма по КФД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B17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0504713</w:t>
            </w:r>
          </w:p>
        </w:tc>
      </w:tr>
      <w:tr w:rsidR="00FA0C1B" w:rsidRPr="0044237E" w14:paraId="5B59708C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D281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8A37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2E1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7D2FB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C0180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80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6CA64845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9C4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5C0FF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D2FF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865AF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CAB2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КОФК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61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E4B0DEA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F641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EDAA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B844B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31E65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E961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4D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FD6FDD1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061B5FB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F2E35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C80C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15C7E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2F92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04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6ED77AFB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0C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F422F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E78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989D5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8827F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9F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9DAFFD0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95EB1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69A22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7EC49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4838C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63FF9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лицевого счета получателя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0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E099C39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AD6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CDE06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7877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5DB2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4E34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BD3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6825C1D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B22F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39BCB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9A7E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7B004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6F9A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CB7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344584F1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4BF5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D61B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9AA60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DFAD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60DCE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06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CDA6D8F" w14:textId="77777777" w:rsidTr="006B2DF8">
        <w:tblPrEx>
          <w:tblBorders>
            <w:right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7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09DF4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C681F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4301A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3B5" w14:textId="77777777" w:rsidR="00FA0C1B" w:rsidRPr="0044237E" w:rsidRDefault="006651F0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FA0C1B" w:rsidRPr="008120E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383</w:t>
              </w:r>
            </w:hyperlink>
          </w:p>
        </w:tc>
      </w:tr>
      <w:tr w:rsidR="00FA0C1B" w:rsidRPr="0044237E" w14:paraId="36066FDC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681" w:type="dxa"/>
            <w:gridSpan w:val="8"/>
          </w:tcPr>
          <w:p w14:paraId="62A9F9BD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Государственный контракт (договор)</w:t>
            </w:r>
          </w:p>
        </w:tc>
        <w:tc>
          <w:tcPr>
            <w:tcW w:w="1843" w:type="dxa"/>
            <w:vMerge w:val="restart"/>
          </w:tcPr>
          <w:p w14:paraId="2DDEABF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1951" w:type="dxa"/>
            <w:gridSpan w:val="3"/>
            <w:vMerge w:val="restart"/>
          </w:tcPr>
          <w:p w14:paraId="5278EB1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18" w:type="dxa"/>
            <w:gridSpan w:val="2"/>
            <w:vMerge w:val="restart"/>
          </w:tcPr>
          <w:p w14:paraId="03DEC312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83" w:type="dxa"/>
            <w:gridSpan w:val="2"/>
            <w:vMerge w:val="restart"/>
          </w:tcPr>
          <w:p w14:paraId="13EE3F7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FA0C1B" w:rsidRPr="0044237E" w14:paraId="2C44BC9A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  <w:vMerge w:val="restart"/>
          </w:tcPr>
          <w:p w14:paraId="2FFE0F68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567" w:type="dxa"/>
            <w:vMerge w:val="restart"/>
          </w:tcPr>
          <w:p w14:paraId="40A1E35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19" w:type="dxa"/>
            <w:vMerge w:val="restart"/>
          </w:tcPr>
          <w:p w14:paraId="1D9C7E2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276" w:type="dxa"/>
            <w:gridSpan w:val="2"/>
          </w:tcPr>
          <w:p w14:paraId="17A001A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авансовый платеж</w:t>
            </w:r>
          </w:p>
        </w:tc>
        <w:tc>
          <w:tcPr>
            <w:tcW w:w="709" w:type="dxa"/>
            <w:gridSpan w:val="3"/>
            <w:vMerge w:val="restart"/>
          </w:tcPr>
          <w:p w14:paraId="706B02B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843" w:type="dxa"/>
            <w:vMerge/>
          </w:tcPr>
          <w:p w14:paraId="5454B53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vMerge/>
          </w:tcPr>
          <w:p w14:paraId="50B8235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330BB30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14:paraId="3F8A009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21F4872B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  <w:vMerge/>
          </w:tcPr>
          <w:p w14:paraId="6404386F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0F5E806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14:paraId="44D2DEA9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B4C0E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процент от общей суммы</w:t>
            </w:r>
          </w:p>
        </w:tc>
        <w:tc>
          <w:tcPr>
            <w:tcW w:w="709" w:type="dxa"/>
          </w:tcPr>
          <w:p w14:paraId="7958362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709" w:type="dxa"/>
            <w:gridSpan w:val="3"/>
            <w:vMerge/>
          </w:tcPr>
          <w:p w14:paraId="48225BC5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77A1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vMerge/>
          </w:tcPr>
          <w:p w14:paraId="2A83C94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1CCD8B7A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</w:tcPr>
          <w:p w14:paraId="146C8344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5059D521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</w:tcPr>
          <w:p w14:paraId="3CF250B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370E687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19" w:type="dxa"/>
          </w:tcPr>
          <w:p w14:paraId="3ECBB3F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27C2FC4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14:paraId="7E55979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3"/>
          </w:tcPr>
          <w:p w14:paraId="34A6887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73CD8DF3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51" w:type="dxa"/>
            <w:gridSpan w:val="3"/>
          </w:tcPr>
          <w:p w14:paraId="2FCB8BE1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gridSpan w:val="2"/>
          </w:tcPr>
          <w:p w14:paraId="2EC20018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3" w:type="dxa"/>
            <w:gridSpan w:val="2"/>
          </w:tcPr>
          <w:p w14:paraId="638A6BE3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A0C1B" w:rsidRPr="0044237E" w14:paraId="4F40F65C" w14:textId="77777777" w:rsidTr="006B2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10" w:type="dxa"/>
          </w:tcPr>
          <w:p w14:paraId="215241E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6BB64E5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14:paraId="4BE87E9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14DC4D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F865A3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</w:tcPr>
          <w:p w14:paraId="303F69C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BC934C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gridSpan w:val="3"/>
          </w:tcPr>
          <w:p w14:paraId="40F9C4E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14:paraId="490498C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gridSpan w:val="2"/>
          </w:tcPr>
          <w:p w14:paraId="50650A1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3817BE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74"/>
        <w:gridCol w:w="340"/>
        <w:gridCol w:w="1191"/>
        <w:gridCol w:w="340"/>
        <w:gridCol w:w="851"/>
        <w:gridCol w:w="680"/>
        <w:gridCol w:w="56"/>
      </w:tblGrid>
      <w:tr w:rsidR="00FA0C1B" w:rsidRPr="0044237E" w14:paraId="55E896BD" w14:textId="77777777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3923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18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471C61F" w14:textId="77777777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BAE18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2BBF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4BC469A2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99D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C62E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B590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C2B62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316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0815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2EBF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6B2DF8" w14:paraId="38CF78D8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15372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1C21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EB30F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1818B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9359D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0AC20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20892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A0C1B" w:rsidRPr="0044237E" w14:paraId="5C544EB7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5BCBF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AC7FD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B2703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88D97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F0B3C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3137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E573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5CA0BE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44237E" w:rsidRPr="0044237E" w14:paraId="7148D52A" w14:textId="77777777" w:rsidTr="00F23DB3">
        <w:tc>
          <w:tcPr>
            <w:tcW w:w="4248" w:type="dxa"/>
          </w:tcPr>
          <w:p w14:paraId="618F5FD4" w14:textId="77777777" w:rsidR="0044237E" w:rsidRPr="0044237E" w:rsidRDefault="0044237E" w:rsidP="00F23DB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545C3ACE" w14:textId="77777777" w:rsidR="0044237E" w:rsidRPr="0044237E" w:rsidRDefault="0044237E" w:rsidP="0044237E">
            <w:pPr>
              <w:pStyle w:val="ConsPlusNormal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Приложение №2</w:t>
            </w:r>
          </w:p>
        </w:tc>
      </w:tr>
      <w:tr w:rsidR="0044237E" w:rsidRPr="0044237E" w14:paraId="6148F51B" w14:textId="77777777" w:rsidTr="00F23DB3">
        <w:tc>
          <w:tcPr>
            <w:tcW w:w="4248" w:type="dxa"/>
          </w:tcPr>
          <w:p w14:paraId="12268E6B" w14:textId="77777777" w:rsidR="0044237E" w:rsidRPr="0044237E" w:rsidRDefault="0044237E" w:rsidP="00F23DB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</w:tcPr>
          <w:p w14:paraId="6C32508C" w14:textId="28F79D11" w:rsidR="0044237E" w:rsidRPr="0044237E" w:rsidRDefault="0044237E" w:rsidP="00F23D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 xml:space="preserve">К Порядку санкционирования оплаты денежных обязательств получателей средств бюджета Навлинского </w:t>
            </w:r>
            <w:r w:rsidR="002671D0">
              <w:rPr>
                <w:rFonts w:ascii="Times New Roman" w:hAnsi="Times New Roman" w:cs="Times New Roman"/>
                <w:sz w:val="20"/>
              </w:rPr>
              <w:t>городского поселения</w:t>
            </w:r>
            <w:r w:rsidRPr="0044237E">
              <w:rPr>
                <w:rFonts w:ascii="Times New Roman" w:hAnsi="Times New Roman" w:cs="Times New Roman"/>
                <w:sz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Навлинского </w:t>
            </w:r>
            <w:r w:rsidR="002671D0">
              <w:rPr>
                <w:rFonts w:ascii="Times New Roman" w:hAnsi="Times New Roman" w:cs="Times New Roman"/>
                <w:sz w:val="20"/>
              </w:rPr>
              <w:t>городского поселения</w:t>
            </w:r>
          </w:p>
        </w:tc>
      </w:tr>
    </w:tbl>
    <w:p w14:paraId="46EFFC87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79A36" w14:textId="77777777" w:rsidR="0044237E" w:rsidRDefault="0044237E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C1B" w:rsidRPr="0044237E" w14:paraId="5734EDD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A3FB49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299"/>
            <w:bookmarkEnd w:id="21"/>
            <w:r w:rsidRPr="0044237E">
              <w:rPr>
                <w:rFonts w:ascii="Times New Roman" w:hAnsi="Times New Roman" w:cs="Times New Roman"/>
                <w:sz w:val="20"/>
              </w:rPr>
              <w:t xml:space="preserve">УВЕДОМЛЕНИЕ </w:t>
            </w:r>
            <w:r w:rsidR="0044237E" w:rsidRPr="0044237E">
              <w:rPr>
                <w:rFonts w:ascii="Times New Roman" w:hAnsi="Times New Roman" w:cs="Times New Roman"/>
                <w:sz w:val="20"/>
              </w:rPr>
              <w:t>№</w:t>
            </w:r>
            <w:r w:rsidRPr="0044237E">
              <w:rPr>
                <w:rFonts w:ascii="Times New Roman" w:hAnsi="Times New Roman" w:cs="Times New Roman"/>
                <w:sz w:val="20"/>
              </w:rPr>
              <w:t>_____</w:t>
            </w:r>
          </w:p>
          <w:p w14:paraId="4AEBE82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 нарушении сроков внесения и размеров арендной платы</w:t>
            </w:r>
          </w:p>
        </w:tc>
      </w:tr>
    </w:tbl>
    <w:p w14:paraId="24951F42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9781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2324"/>
        <w:gridCol w:w="340"/>
        <w:gridCol w:w="1928"/>
        <w:gridCol w:w="1788"/>
      </w:tblGrid>
      <w:tr w:rsidR="00FA0C1B" w:rsidRPr="0044237E" w14:paraId="4B29A9A3" w14:textId="77777777" w:rsidTr="0044237E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EB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4D67F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42B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07EB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A0C1B" w:rsidRPr="0044237E" w14:paraId="1D3D0FE0" w14:textId="77777777" w:rsidTr="0044237E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5DC1F0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5C0F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9C1F1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Форма по КФД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31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0504714</w:t>
            </w:r>
          </w:p>
        </w:tc>
      </w:tr>
      <w:tr w:rsidR="00FA0C1B" w:rsidRPr="0044237E" w14:paraId="407E9C04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96D6A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B562B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DA1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F3E63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2E25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C6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EF7B1D6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427A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E3436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ED18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886D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A2133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КОФК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0C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67E64DF" w14:textId="77777777" w:rsidTr="0044237E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E1C6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4AE6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E473F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41F24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F82099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E2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729545EF" w14:textId="77777777" w:rsidTr="0044237E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09148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261EE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3BB1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DCE36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BD668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94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893D00E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8C40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762C0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39AF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D36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17405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64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CEEE935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A1700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54305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015A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DBBEE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65FFB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лицевого счета получателя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A6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12347B0C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5B0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26C6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4ECD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AF4DB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4921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97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30272D2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336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DF1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278C3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3B892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96F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6D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3893D57E" w14:textId="77777777" w:rsidTr="0044237E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FB898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D8C6F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55829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7FAFA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34B00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Учетный номер обязательства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FF5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B6373FD" w14:textId="77777777" w:rsidTr="0044237E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2144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81731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80347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C2A" w14:textId="77777777" w:rsidR="00FA0C1B" w:rsidRPr="0044237E" w:rsidRDefault="006651F0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FA0C1B" w:rsidRPr="008120EA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383</w:t>
              </w:r>
            </w:hyperlink>
          </w:p>
        </w:tc>
      </w:tr>
    </w:tbl>
    <w:p w14:paraId="11659B9C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680"/>
        <w:gridCol w:w="1474"/>
        <w:gridCol w:w="1077"/>
        <w:gridCol w:w="1134"/>
        <w:gridCol w:w="1527"/>
        <w:gridCol w:w="2126"/>
        <w:gridCol w:w="1134"/>
      </w:tblGrid>
      <w:tr w:rsidR="00FA0C1B" w:rsidRPr="0044237E" w14:paraId="3E15AF00" w14:textId="77777777" w:rsidTr="0044237E">
        <w:tc>
          <w:tcPr>
            <w:tcW w:w="4989" w:type="dxa"/>
            <w:gridSpan w:val="5"/>
          </w:tcPr>
          <w:p w14:paraId="020F7C5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Договор аренды</w:t>
            </w:r>
          </w:p>
        </w:tc>
        <w:tc>
          <w:tcPr>
            <w:tcW w:w="1527" w:type="dxa"/>
            <w:vMerge w:val="restart"/>
          </w:tcPr>
          <w:p w14:paraId="27214F0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Фактическая дата внесения арендной платы</w:t>
            </w:r>
          </w:p>
        </w:tc>
        <w:tc>
          <w:tcPr>
            <w:tcW w:w="2126" w:type="dxa"/>
            <w:vMerge w:val="restart"/>
          </w:tcPr>
          <w:p w14:paraId="43E16EF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1134" w:type="dxa"/>
            <w:vMerge w:val="restart"/>
          </w:tcPr>
          <w:p w14:paraId="3A6B367A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FA0C1B" w:rsidRPr="0044237E" w14:paraId="56BA97D3" w14:textId="77777777" w:rsidTr="0044237E">
        <w:tc>
          <w:tcPr>
            <w:tcW w:w="624" w:type="dxa"/>
          </w:tcPr>
          <w:p w14:paraId="60E7742E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80" w:type="dxa"/>
          </w:tcPr>
          <w:p w14:paraId="2A60F91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74" w:type="dxa"/>
          </w:tcPr>
          <w:p w14:paraId="654145F7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14:paraId="142607AC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срок внесения арендной платы</w:t>
            </w:r>
          </w:p>
        </w:tc>
        <w:tc>
          <w:tcPr>
            <w:tcW w:w="1134" w:type="dxa"/>
          </w:tcPr>
          <w:p w14:paraId="12011D64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сумма арендной платы за период</w:t>
            </w:r>
          </w:p>
        </w:tc>
        <w:tc>
          <w:tcPr>
            <w:tcW w:w="1527" w:type="dxa"/>
            <w:vMerge/>
          </w:tcPr>
          <w:p w14:paraId="4FD138E1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7FE861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02A682" w14:textId="77777777" w:rsidR="00FA0C1B" w:rsidRPr="0044237E" w:rsidRDefault="00FA0C1B" w:rsidP="00FA0C1B">
            <w:pPr>
              <w:spacing w:after="1"/>
              <w:rPr>
                <w:sz w:val="20"/>
                <w:szCs w:val="20"/>
              </w:rPr>
            </w:pPr>
          </w:p>
        </w:tc>
      </w:tr>
      <w:tr w:rsidR="00FA0C1B" w:rsidRPr="0044237E" w14:paraId="5B0C866D" w14:textId="77777777" w:rsidTr="0044237E">
        <w:tc>
          <w:tcPr>
            <w:tcW w:w="624" w:type="dxa"/>
          </w:tcPr>
          <w:p w14:paraId="4F5F683F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</w:tcPr>
          <w:p w14:paraId="1A2F16A0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</w:tcPr>
          <w:p w14:paraId="1B83B485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14:paraId="26B1153B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28833C6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7" w:type="dxa"/>
          </w:tcPr>
          <w:p w14:paraId="6E372DBC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</w:tcPr>
          <w:p w14:paraId="55E27A69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6C7EE462" w14:textId="77777777" w:rsidR="00FA0C1B" w:rsidRPr="0044237E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A0C1B" w:rsidRPr="0044237E" w14:paraId="043F475A" w14:textId="77777777" w:rsidTr="0044237E">
        <w:tc>
          <w:tcPr>
            <w:tcW w:w="624" w:type="dxa"/>
          </w:tcPr>
          <w:p w14:paraId="0A8DE323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14:paraId="004F5989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14:paraId="7F2A898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14:paraId="1DE9DE3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FFE259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</w:tcPr>
          <w:p w14:paraId="43F3F9C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01C11EEF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8CC64AE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A0ED8A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737"/>
      </w:tblGrid>
      <w:tr w:rsidR="00FA0C1B" w:rsidRPr="0044237E" w14:paraId="0C8F7E8F" w14:textId="7777777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7031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DF651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0EBAB36F" w14:textId="77777777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14:paraId="77F6F476" w14:textId="77777777" w:rsidR="00FA0C1B" w:rsidRPr="0044237E" w:rsidRDefault="00FA0C1B" w:rsidP="00FA0C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D3B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826C03" w14:textId="77777777" w:rsidR="00FA0C1B" w:rsidRPr="0044237E" w:rsidRDefault="00FA0C1B" w:rsidP="00FA0C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FA0C1B" w:rsidRPr="0044237E" w14:paraId="37E429AE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7BE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7BBAA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3CCC4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C3550C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258A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30718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F7CD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C1B" w:rsidRPr="0044237E" w14:paraId="501D2ECA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C430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B6465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48C4E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77885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6631F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057D4B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488B3" w14:textId="77777777" w:rsidR="00FA0C1B" w:rsidRPr="006B2DF8" w:rsidRDefault="00FA0C1B" w:rsidP="00FA0C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6B2DF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FA0C1B" w:rsidRPr="0044237E" w14:paraId="35BC7704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98EDA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4237E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1D338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70E3FD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E70FD2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569386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666A47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07DD2A" w14:textId="77777777" w:rsidR="00FA0C1B" w:rsidRPr="0044237E" w:rsidRDefault="00FA0C1B" w:rsidP="00FA0C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2EA2D5" w14:textId="77777777" w:rsidR="00B242A0" w:rsidRPr="0044237E" w:rsidRDefault="00B242A0" w:rsidP="0044237E">
      <w:pPr>
        <w:pStyle w:val="ConsPlusNormal"/>
        <w:spacing w:line="276" w:lineRule="auto"/>
        <w:jc w:val="both"/>
        <w:rPr>
          <w:sz w:val="20"/>
        </w:rPr>
      </w:pPr>
    </w:p>
    <w:sectPr w:rsidR="00B242A0" w:rsidRPr="0044237E" w:rsidSect="006B2DF8">
      <w:pgSz w:w="11905" w:h="16840" w:code="9"/>
      <w:pgMar w:top="794" w:right="567" w:bottom="510" w:left="164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F4BB" w14:textId="77777777" w:rsidR="006651F0" w:rsidRDefault="006651F0" w:rsidP="00FA0C1B">
      <w:pPr>
        <w:spacing w:after="0" w:line="240" w:lineRule="auto"/>
      </w:pPr>
      <w:r>
        <w:separator/>
      </w:r>
    </w:p>
  </w:endnote>
  <w:endnote w:type="continuationSeparator" w:id="0">
    <w:p w14:paraId="6B38E908" w14:textId="77777777" w:rsidR="006651F0" w:rsidRDefault="006651F0" w:rsidP="00F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6EDA" w14:textId="77777777" w:rsidR="006651F0" w:rsidRDefault="006651F0" w:rsidP="00FA0C1B">
      <w:pPr>
        <w:spacing w:after="0" w:line="240" w:lineRule="auto"/>
      </w:pPr>
      <w:r>
        <w:separator/>
      </w:r>
    </w:p>
  </w:footnote>
  <w:footnote w:type="continuationSeparator" w:id="0">
    <w:p w14:paraId="3E6C5220" w14:textId="77777777" w:rsidR="006651F0" w:rsidRDefault="006651F0" w:rsidP="00FA0C1B">
      <w:pPr>
        <w:spacing w:after="0" w:line="240" w:lineRule="auto"/>
      </w:pPr>
      <w:r>
        <w:continuationSeparator/>
      </w:r>
    </w:p>
  </w:footnote>
  <w:footnote w:id="1">
    <w:p w14:paraId="102686F7" w14:textId="77777777" w:rsidR="00200B61" w:rsidRDefault="00200B61" w:rsidP="00FA0C1B">
      <w:pPr>
        <w:ind w:firstLine="708"/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Утверждены </w:t>
      </w:r>
      <w:hyperlink r:id="rId1" w:anchor="dst0" w:history="1">
        <w:r w:rsidRPr="00C51457">
          <w:rPr>
            <w:rStyle w:val="a4"/>
            <w:color w:val="000000" w:themeColor="text1"/>
            <w:sz w:val="20"/>
            <w:szCs w:val="20"/>
          </w:rPr>
          <w:t>приказом</w:t>
        </w:r>
      </w:hyperlink>
      <w:r w:rsidRPr="00C5145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Федерального казначейства от 14.05.2020 №21н "О Порядке казначейского обслуживания". </w:t>
      </w:r>
      <w:bookmarkStart w:id="2" w:name="dst100027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352"/>
    <w:multiLevelType w:val="hybridMultilevel"/>
    <w:tmpl w:val="C2CED8B0"/>
    <w:lvl w:ilvl="0" w:tplc="03E0E564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64DA2"/>
    <w:multiLevelType w:val="hybridMultilevel"/>
    <w:tmpl w:val="0088D156"/>
    <w:lvl w:ilvl="0" w:tplc="1E146AA0">
      <w:start w:val="1"/>
      <w:numFmt w:val="decimal"/>
      <w:suff w:val="space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1B"/>
    <w:rsid w:val="000252F3"/>
    <w:rsid w:val="00043594"/>
    <w:rsid w:val="00084013"/>
    <w:rsid w:val="001F3B66"/>
    <w:rsid w:val="00200B61"/>
    <w:rsid w:val="002671D0"/>
    <w:rsid w:val="00392300"/>
    <w:rsid w:val="003D1678"/>
    <w:rsid w:val="00407B4A"/>
    <w:rsid w:val="00425528"/>
    <w:rsid w:val="0044237E"/>
    <w:rsid w:val="00530BD7"/>
    <w:rsid w:val="0057210F"/>
    <w:rsid w:val="005A1B68"/>
    <w:rsid w:val="00624C52"/>
    <w:rsid w:val="006651F0"/>
    <w:rsid w:val="006B2DF8"/>
    <w:rsid w:val="006E2731"/>
    <w:rsid w:val="0076380D"/>
    <w:rsid w:val="00770146"/>
    <w:rsid w:val="008120EA"/>
    <w:rsid w:val="00851C63"/>
    <w:rsid w:val="00855E87"/>
    <w:rsid w:val="009872B6"/>
    <w:rsid w:val="009D2377"/>
    <w:rsid w:val="00AD4331"/>
    <w:rsid w:val="00B242A0"/>
    <w:rsid w:val="00BA6804"/>
    <w:rsid w:val="00C51457"/>
    <w:rsid w:val="00CD08D5"/>
    <w:rsid w:val="00CE728A"/>
    <w:rsid w:val="00D92796"/>
    <w:rsid w:val="00DF5FD5"/>
    <w:rsid w:val="00DF6560"/>
    <w:rsid w:val="00F1088E"/>
    <w:rsid w:val="00FA0C1B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87F"/>
  <w15:chartTrackingRefBased/>
  <w15:docId w15:val="{65A9E1A2-B916-4C5A-9C70-DD8CCE5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C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footnote reference"/>
    <w:rsid w:val="00FA0C1B"/>
    <w:rPr>
      <w:vertAlign w:val="superscript"/>
    </w:rPr>
  </w:style>
  <w:style w:type="character" w:styleId="a4">
    <w:name w:val="Hyperlink"/>
    <w:uiPriority w:val="99"/>
    <w:unhideWhenUsed/>
    <w:rsid w:val="00FA0C1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A0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0C1B"/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0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0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4423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23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237E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23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23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3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3012876E8F50B2D6951758958E37A8C1A8A72DC0BDB2BF27D25654ADBECEAB11ABCD5B911615401A1B7CCF952A16BF111272A9D35285EN3X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3012876E8F50B2D6951758958E37A8C17817BD908DB2BF27D25654ADBECEAA31AE4D9BB19765405B4E19DBFN0X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23012876E8F50B2D6951758958E37A8C1A8A72DC0BDB2BF27D25654ADBECEAB11ABCD5B911615401A1B7CCF952A16BF111272A9D35285EN3X9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2919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СонныхТА</dc:creator>
  <cp:keywords/>
  <dc:description/>
  <cp:lastModifiedBy>KOVALEV</cp:lastModifiedBy>
  <cp:revision>8</cp:revision>
  <cp:lastPrinted>2021-12-30T11:27:00Z</cp:lastPrinted>
  <dcterms:created xsi:type="dcterms:W3CDTF">2021-12-30T06:38:00Z</dcterms:created>
  <dcterms:modified xsi:type="dcterms:W3CDTF">2021-12-30T11:28:00Z</dcterms:modified>
</cp:coreProperties>
</file>