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1510"/>
        <w:gridCol w:w="1701"/>
        <w:gridCol w:w="1701"/>
        <w:gridCol w:w="950"/>
        <w:gridCol w:w="1383"/>
        <w:gridCol w:w="1356"/>
        <w:gridCol w:w="1560"/>
        <w:gridCol w:w="1286"/>
        <w:gridCol w:w="2302"/>
        <w:gridCol w:w="878"/>
      </w:tblGrid>
      <w:tr w:rsidR="00A01063" w:rsidRPr="0073353C" w:rsidTr="00486A29">
        <w:trPr>
          <w:trHeight w:val="593"/>
        </w:trPr>
        <w:tc>
          <w:tcPr>
            <w:tcW w:w="14707" w:type="dxa"/>
            <w:gridSpan w:val="11"/>
            <w:tcBorders>
              <w:top w:val="nil"/>
              <w:bottom w:val="single" w:sz="2" w:space="0" w:color="000000"/>
            </w:tcBorders>
          </w:tcPr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внутреннем  муниципальном финансовом контроле</w:t>
            </w:r>
          </w:p>
          <w:p w:rsidR="00486A29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финансово-бюджетной с</w:t>
            </w:r>
            <w:r w:rsidR="00486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фере о результатах проведения 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 мероприятий</w:t>
            </w:r>
          </w:p>
          <w:p w:rsidR="00A01063" w:rsidRPr="0073353C" w:rsidRDefault="001D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2022</w:t>
            </w:r>
            <w:r w:rsidR="00A01063"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86A29" w:rsidRPr="0073353C" w:rsidTr="00233043">
        <w:trPr>
          <w:trHeight w:val="307"/>
        </w:trPr>
        <w:tc>
          <w:tcPr>
            <w:tcW w:w="8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486A29" w:rsidRPr="0073353C" w:rsidRDefault="00486A29" w:rsidP="00A01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</w:tcPr>
          <w:p w:rsidR="00486A29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проведе-</w:t>
            </w:r>
          </w:p>
          <w:p w:rsidR="00486A29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нных 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4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мероприя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86A29" w:rsidRPr="0073353C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1C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ичество контрольных мероприятий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которых выявлены финансовые и иные нарушения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Default="00486A29" w:rsidP="003D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охва</w:t>
            </w:r>
            <w:r w:rsidR="001D4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ченных проверками средств в 2022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  <w:p w:rsidR="00486A29" w:rsidRPr="0073353C" w:rsidRDefault="00486A29" w:rsidP="003D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руб.)</w:t>
            </w: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1D4A44" w:rsidP="0038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выявленных  в 2022</w:t>
            </w:r>
            <w:r w:rsidR="00486A29"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году нарушений </w:t>
            </w:r>
          </w:p>
        </w:tc>
        <w:tc>
          <w:tcPr>
            <w:tcW w:w="1383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352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направленных пред</w:t>
            </w:r>
            <w:r w:rsidR="001D4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ставлений и их исполнение в 2022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12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направленных предписаний и их </w:t>
            </w:r>
            <w:r w:rsidR="001D4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в 2022</w:t>
            </w: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BD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направленных и исполненных (неисполненных) уведомлений о применении бюджетных мер принуждения</w:t>
            </w:r>
          </w:p>
        </w:tc>
        <w:tc>
          <w:tcPr>
            <w:tcW w:w="128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6A29" w:rsidRPr="0073353C" w:rsidRDefault="00486A29" w:rsidP="00004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материалов, направленных в правоохранительные органы, органы прокуратуры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4" w:space="0" w:color="auto"/>
              <w:right w:val="nil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6A29" w:rsidRPr="0073353C" w:rsidTr="00233043">
        <w:trPr>
          <w:trHeight w:val="3343"/>
        </w:trPr>
        <w:tc>
          <w:tcPr>
            <w:tcW w:w="8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486A29" w:rsidRPr="0073353C" w:rsidRDefault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поданных и (или) удовлетворенных жалоб (исков) на решения органа внутреннего муниципального  финансового контроля, а также на его действие (бездействие) в рамках осуществляемой им контрольной деятельности</w:t>
            </w:r>
          </w:p>
        </w:tc>
      </w:tr>
      <w:tr w:rsidR="00A01063" w:rsidRPr="0073353C" w:rsidTr="00233043">
        <w:trPr>
          <w:trHeight w:val="1049"/>
        </w:trPr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01063" w:rsidRPr="0073353C" w:rsidRDefault="001D4A44" w:rsidP="001D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1D4A44" w:rsidP="00233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189823761,56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063" w:rsidRPr="0073353C" w:rsidRDefault="00A01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01063" w:rsidRPr="0073353C" w:rsidRDefault="00486A29" w:rsidP="00486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="00A01063" w:rsidRPr="007335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095269" w:rsidRPr="0073353C" w:rsidRDefault="00095269" w:rsidP="008565A9">
      <w:pPr>
        <w:rPr>
          <w:rFonts w:ascii="Times New Roman" w:hAnsi="Times New Roman" w:cs="Times New Roman"/>
          <w:sz w:val="28"/>
          <w:szCs w:val="28"/>
        </w:rPr>
      </w:pPr>
    </w:p>
    <w:p w:rsidR="008565A9" w:rsidRPr="0073353C" w:rsidRDefault="008565A9" w:rsidP="008565A9">
      <w:pPr>
        <w:rPr>
          <w:rFonts w:ascii="Times New Roman" w:hAnsi="Times New Roman" w:cs="Times New Roman"/>
          <w:sz w:val="28"/>
          <w:szCs w:val="28"/>
        </w:rPr>
      </w:pPr>
    </w:p>
    <w:p w:rsidR="008565A9" w:rsidRPr="0073353C" w:rsidRDefault="00233043" w:rsidP="0085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8565A9" w:rsidRPr="0073353C">
        <w:rPr>
          <w:rFonts w:ascii="Times New Roman" w:hAnsi="Times New Roman" w:cs="Times New Roman"/>
          <w:sz w:val="28"/>
          <w:szCs w:val="28"/>
        </w:rPr>
        <w:t xml:space="preserve">контрольно-ревизионной работы </w:t>
      </w:r>
    </w:p>
    <w:p w:rsidR="0073353C" w:rsidRPr="0073353C" w:rsidRDefault="008565A9" w:rsidP="0073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администрации Навлинского района                                                                                 </w:t>
      </w:r>
      <w:r w:rsidR="007335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353C">
        <w:rPr>
          <w:rFonts w:ascii="Times New Roman" w:hAnsi="Times New Roman" w:cs="Times New Roman"/>
          <w:sz w:val="28"/>
          <w:szCs w:val="28"/>
        </w:rPr>
        <w:t xml:space="preserve">     </w:t>
      </w:r>
      <w:r w:rsidR="0073353C" w:rsidRPr="0073353C">
        <w:rPr>
          <w:rFonts w:ascii="Times New Roman" w:hAnsi="Times New Roman" w:cs="Times New Roman"/>
          <w:sz w:val="28"/>
          <w:szCs w:val="28"/>
        </w:rPr>
        <w:t>Н.В.Ефремина.</w:t>
      </w:r>
    </w:p>
    <w:p w:rsidR="008565A9" w:rsidRPr="0073353C" w:rsidRDefault="008565A9" w:rsidP="00856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335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353C" w:rsidRDefault="0073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063" w:rsidRDefault="00A01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1063" w:rsidSect="00856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773" w:rsidRDefault="008A6773" w:rsidP="0073353C">
      <w:pPr>
        <w:spacing w:after="0" w:line="240" w:lineRule="auto"/>
      </w:pPr>
      <w:r>
        <w:separator/>
      </w:r>
    </w:p>
  </w:endnote>
  <w:endnote w:type="continuationSeparator" w:id="1">
    <w:p w:rsidR="008A6773" w:rsidRDefault="008A6773" w:rsidP="0073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773" w:rsidRDefault="008A6773" w:rsidP="0073353C">
      <w:pPr>
        <w:spacing w:after="0" w:line="240" w:lineRule="auto"/>
      </w:pPr>
      <w:r>
        <w:separator/>
      </w:r>
    </w:p>
  </w:footnote>
  <w:footnote w:type="continuationSeparator" w:id="1">
    <w:p w:rsidR="008A6773" w:rsidRDefault="008A6773" w:rsidP="00733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65A9"/>
    <w:rsid w:val="00007742"/>
    <w:rsid w:val="00095269"/>
    <w:rsid w:val="0011529F"/>
    <w:rsid w:val="00190567"/>
    <w:rsid w:val="0019163C"/>
    <w:rsid w:val="001D4A44"/>
    <w:rsid w:val="00214A49"/>
    <w:rsid w:val="00217173"/>
    <w:rsid w:val="00233043"/>
    <w:rsid w:val="002508C3"/>
    <w:rsid w:val="00340CC7"/>
    <w:rsid w:val="00486A29"/>
    <w:rsid w:val="00563314"/>
    <w:rsid w:val="00643805"/>
    <w:rsid w:val="00687D75"/>
    <w:rsid w:val="006967C5"/>
    <w:rsid w:val="006F65C2"/>
    <w:rsid w:val="007049F7"/>
    <w:rsid w:val="0073353C"/>
    <w:rsid w:val="007D612E"/>
    <w:rsid w:val="008565A9"/>
    <w:rsid w:val="008A6773"/>
    <w:rsid w:val="00927461"/>
    <w:rsid w:val="009F31E8"/>
    <w:rsid w:val="00A01063"/>
    <w:rsid w:val="00A064DD"/>
    <w:rsid w:val="00B606A1"/>
    <w:rsid w:val="00BD4735"/>
    <w:rsid w:val="00C95D85"/>
    <w:rsid w:val="00DF0EDF"/>
    <w:rsid w:val="00E869B7"/>
    <w:rsid w:val="00F3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353C"/>
  </w:style>
  <w:style w:type="paragraph" w:styleId="a5">
    <w:name w:val="footer"/>
    <w:basedOn w:val="a"/>
    <w:link w:val="a6"/>
    <w:uiPriority w:val="99"/>
    <w:semiHidden/>
    <w:unhideWhenUsed/>
    <w:rsid w:val="00733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3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E2B9-8D0D-4B97-ADF0-6243A3AF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13</cp:revision>
  <cp:lastPrinted>2020-12-23T07:58:00Z</cp:lastPrinted>
  <dcterms:created xsi:type="dcterms:W3CDTF">2020-01-09T11:52:00Z</dcterms:created>
  <dcterms:modified xsi:type="dcterms:W3CDTF">2022-12-29T08:26:00Z</dcterms:modified>
</cp:coreProperties>
</file>