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81" w:rsidRDefault="00696181" w:rsidP="00696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E28D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96181" w:rsidRDefault="00696181" w:rsidP="00165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81" w:rsidRDefault="00696181" w:rsidP="00165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64" w:rsidRPr="00EE28D2" w:rsidRDefault="00165164" w:rsidP="0016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D2">
        <w:rPr>
          <w:rFonts w:ascii="Times New Roman" w:hAnsi="Times New Roman" w:cs="Times New Roman"/>
          <w:b/>
          <w:sz w:val="28"/>
          <w:szCs w:val="28"/>
        </w:rPr>
        <w:t xml:space="preserve">АДМИНИСТРАЦИЯ НАВЛИНСКОГО РАЙОНА   </w:t>
      </w:r>
    </w:p>
    <w:p w:rsidR="00165164" w:rsidRPr="00EE28D2" w:rsidRDefault="00165164" w:rsidP="0016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D2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p w:rsidR="00165164" w:rsidRPr="00EE28D2" w:rsidRDefault="00165164" w:rsidP="0016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64" w:rsidRPr="00EE28D2" w:rsidRDefault="00165164" w:rsidP="0016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5164" w:rsidRPr="00EE28D2" w:rsidRDefault="00165164" w:rsidP="00165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64" w:rsidRDefault="00EE28D2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20    ноября 2024г. №  728</w:t>
      </w:r>
    </w:p>
    <w:p w:rsid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Навля</w:t>
      </w:r>
    </w:p>
    <w:p w:rsidR="00165164" w:rsidRP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164" w:rsidRP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6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165164" w:rsidRDefault="005777D5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5164" w:rsidRPr="00165164">
        <w:rPr>
          <w:rFonts w:ascii="Times New Roman" w:hAnsi="Times New Roman" w:cs="Times New Roman"/>
          <w:sz w:val="24"/>
          <w:szCs w:val="24"/>
        </w:rPr>
        <w:t>т 01.11.2019года № 622 «Об утверждении</w:t>
      </w:r>
    </w:p>
    <w:p w:rsidR="00165164" w:rsidRP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64">
        <w:rPr>
          <w:rFonts w:ascii="Times New Roman" w:hAnsi="Times New Roman" w:cs="Times New Roman"/>
          <w:sz w:val="24"/>
          <w:szCs w:val="24"/>
        </w:rPr>
        <w:t xml:space="preserve"> Порядка осуществления</w:t>
      </w:r>
    </w:p>
    <w:p w:rsidR="00165164" w:rsidRP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64">
        <w:rPr>
          <w:rFonts w:ascii="Times New Roman" w:hAnsi="Times New Roman" w:cs="Times New Roman"/>
          <w:sz w:val="24"/>
          <w:szCs w:val="24"/>
        </w:rPr>
        <w:t xml:space="preserve">органом </w:t>
      </w:r>
      <w:proofErr w:type="gramStart"/>
      <w:r w:rsidRPr="00165164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16516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165164" w:rsidRP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64">
        <w:rPr>
          <w:rFonts w:ascii="Times New Roman" w:hAnsi="Times New Roman" w:cs="Times New Roman"/>
          <w:sz w:val="24"/>
          <w:szCs w:val="24"/>
        </w:rPr>
        <w:t xml:space="preserve">финансового контроля полномочий </w:t>
      </w:r>
      <w:proofErr w:type="gramStart"/>
      <w:r w:rsidRPr="0016516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64">
        <w:rPr>
          <w:rFonts w:ascii="Times New Roman" w:hAnsi="Times New Roman" w:cs="Times New Roman"/>
          <w:sz w:val="24"/>
          <w:szCs w:val="24"/>
        </w:rPr>
        <w:t>контролю в финансово-бюджетной сфере</w:t>
      </w:r>
      <w:r w:rsidR="005777D5">
        <w:rPr>
          <w:rFonts w:ascii="Times New Roman" w:hAnsi="Times New Roman" w:cs="Times New Roman"/>
          <w:sz w:val="24"/>
          <w:szCs w:val="24"/>
        </w:rPr>
        <w:t>»</w:t>
      </w:r>
    </w:p>
    <w:p w:rsid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6A4" w:rsidRDefault="00F666A4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4483">
        <w:rPr>
          <w:rFonts w:ascii="Times New Roman" w:hAnsi="Times New Roman" w:cs="Times New Roman"/>
          <w:sz w:val="24"/>
          <w:szCs w:val="24"/>
        </w:rPr>
        <w:t>Руководствуясь постановлением</w:t>
      </w:r>
      <w:r w:rsidR="00165164">
        <w:rPr>
          <w:rFonts w:ascii="Times New Roman" w:hAnsi="Times New Roman" w:cs="Times New Roman"/>
          <w:sz w:val="24"/>
          <w:szCs w:val="24"/>
        </w:rPr>
        <w:t xml:space="preserve"> Правительства РФ от 17.08.2020 года № 1235 « Об утверждении федерального стандарта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муниципального) финансового контроля « Проведение проверок, ревизий и обследований и оформление их результатов»,</w:t>
      </w:r>
      <w:r w:rsidRPr="00F666A4">
        <w:rPr>
          <w:rFonts w:ascii="Times New Roman" w:hAnsi="Times New Roman" w:cs="Times New Roman"/>
          <w:sz w:val="24"/>
          <w:szCs w:val="24"/>
        </w:rPr>
        <w:t xml:space="preserve"> </w:t>
      </w:r>
      <w:r w:rsidRPr="00392898">
        <w:rPr>
          <w:rFonts w:ascii="Times New Roman" w:hAnsi="Times New Roman" w:cs="Times New Roman"/>
          <w:sz w:val="24"/>
          <w:szCs w:val="24"/>
        </w:rPr>
        <w:t>рассмотрев заключение  Управления Федерального казначейства по Брянской области от 16.10.2024 года.</w:t>
      </w:r>
    </w:p>
    <w:p w:rsidR="00F666A4" w:rsidRDefault="00F666A4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666A4" w:rsidRDefault="00F666A4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1.Внести в постановление</w:t>
      </w:r>
      <w:r w:rsidR="00534483" w:rsidRPr="00534483">
        <w:rPr>
          <w:rFonts w:ascii="Times New Roman" w:hAnsi="Times New Roman" w:cs="Times New Roman"/>
          <w:sz w:val="24"/>
          <w:szCs w:val="24"/>
        </w:rPr>
        <w:t xml:space="preserve"> </w:t>
      </w:r>
      <w:r w:rsidR="00534483">
        <w:rPr>
          <w:rFonts w:ascii="Times New Roman" w:hAnsi="Times New Roman" w:cs="Times New Roman"/>
          <w:sz w:val="24"/>
          <w:szCs w:val="24"/>
        </w:rPr>
        <w:t>о</w:t>
      </w:r>
      <w:r w:rsidR="00534483" w:rsidRPr="00165164">
        <w:rPr>
          <w:rFonts w:ascii="Times New Roman" w:hAnsi="Times New Roman" w:cs="Times New Roman"/>
          <w:sz w:val="24"/>
          <w:szCs w:val="24"/>
        </w:rPr>
        <w:t>т 01.11.2019года № 622 «Об утверждении</w:t>
      </w:r>
      <w:r w:rsidR="00534483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534483" w:rsidRPr="00165164">
        <w:rPr>
          <w:rFonts w:ascii="Times New Roman" w:hAnsi="Times New Roman" w:cs="Times New Roman"/>
          <w:sz w:val="24"/>
          <w:szCs w:val="24"/>
        </w:rPr>
        <w:t>осуществления</w:t>
      </w:r>
      <w:r w:rsidR="00534483">
        <w:rPr>
          <w:rFonts w:ascii="Times New Roman" w:hAnsi="Times New Roman" w:cs="Times New Roman"/>
          <w:sz w:val="24"/>
          <w:szCs w:val="24"/>
        </w:rPr>
        <w:t xml:space="preserve"> </w:t>
      </w:r>
      <w:r w:rsidR="00534483" w:rsidRPr="00165164">
        <w:rPr>
          <w:rFonts w:ascii="Times New Roman" w:hAnsi="Times New Roman" w:cs="Times New Roman"/>
          <w:sz w:val="24"/>
          <w:szCs w:val="24"/>
        </w:rPr>
        <w:t>органом внутреннего муниципального финансового контроля полномочий по</w:t>
      </w:r>
      <w:r w:rsidR="00534483">
        <w:rPr>
          <w:rFonts w:ascii="Times New Roman" w:hAnsi="Times New Roman" w:cs="Times New Roman"/>
          <w:sz w:val="24"/>
          <w:szCs w:val="24"/>
        </w:rPr>
        <w:t xml:space="preserve"> </w:t>
      </w:r>
      <w:r w:rsidR="00534483" w:rsidRPr="00165164">
        <w:rPr>
          <w:rFonts w:ascii="Times New Roman" w:hAnsi="Times New Roman" w:cs="Times New Roman"/>
          <w:sz w:val="24"/>
          <w:szCs w:val="24"/>
        </w:rPr>
        <w:t>контролю в финансово-бюджетной сфере</w:t>
      </w:r>
      <w:proofErr w:type="gramStart"/>
      <w:r w:rsidR="005344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следующие изменения:</w:t>
      </w:r>
    </w:p>
    <w:p w:rsidR="00F666A4" w:rsidRDefault="00F666A4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зложить приложение</w:t>
      </w:r>
      <w:r w:rsidR="005777D5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в но</w:t>
      </w:r>
      <w:r w:rsidR="005777D5">
        <w:rPr>
          <w:rFonts w:ascii="Times New Roman" w:hAnsi="Times New Roman" w:cs="Times New Roman"/>
          <w:sz w:val="24"/>
          <w:szCs w:val="24"/>
        </w:rPr>
        <w:t>вой редакции.</w:t>
      </w:r>
    </w:p>
    <w:p w:rsidR="00F666A4" w:rsidRDefault="00F666A4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EE28D2" w:rsidRPr="00EE28D2">
        <w:rPr>
          <w:rFonts w:ascii="Times New Roman" w:hAnsi="Times New Roman" w:cs="Times New Roman"/>
          <w:sz w:val="24"/>
          <w:szCs w:val="24"/>
        </w:rPr>
        <w:t xml:space="preserve"> </w:t>
      </w:r>
      <w:r w:rsidR="00EE28D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 подписания и подлежит размещению на официальном сайте.</w:t>
      </w:r>
    </w:p>
    <w:p w:rsidR="00F666A4" w:rsidRDefault="00F666A4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="00EE28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28D2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4C705A" w:rsidRDefault="004C705A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05A" w:rsidRDefault="004C705A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05A" w:rsidRDefault="004C705A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</w:p>
    <w:p w:rsidR="004C705A" w:rsidRPr="00392898" w:rsidRDefault="004C705A" w:rsidP="00F66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А.А.Прудник</w:t>
      </w:r>
    </w:p>
    <w:p w:rsidR="00165164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6C" w:rsidRDefault="0049596C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088" w:rsidRDefault="00680088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49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2" w:type="dxa"/>
        <w:tblInd w:w="-176" w:type="dxa"/>
        <w:tblLook w:val="04A0"/>
      </w:tblPr>
      <w:tblGrid>
        <w:gridCol w:w="4112"/>
        <w:gridCol w:w="5670"/>
      </w:tblGrid>
      <w:tr w:rsidR="00680088" w:rsidRPr="005777D5" w:rsidTr="00497A3C">
        <w:trPr>
          <w:trHeight w:val="208"/>
        </w:trPr>
        <w:tc>
          <w:tcPr>
            <w:tcW w:w="4112" w:type="dxa"/>
          </w:tcPr>
          <w:p w:rsidR="00680088" w:rsidRPr="005777D5" w:rsidRDefault="00680088" w:rsidP="00497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680088" w:rsidRPr="005777D5" w:rsidRDefault="00680088" w:rsidP="0049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088" w:rsidRPr="005777D5" w:rsidRDefault="00680088" w:rsidP="00497A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77D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680088" w:rsidRPr="005777D5" w:rsidTr="00497A3C">
        <w:tc>
          <w:tcPr>
            <w:tcW w:w="4112" w:type="dxa"/>
          </w:tcPr>
          <w:p w:rsidR="00680088" w:rsidRPr="005777D5" w:rsidRDefault="00680088" w:rsidP="00497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680088" w:rsidRPr="005777D5" w:rsidRDefault="00680088" w:rsidP="00497A3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7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 Постановлением</w:t>
            </w:r>
            <w:r w:rsidRPr="00577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администрации </w:t>
            </w:r>
            <w:proofErr w:type="spellStart"/>
            <w:r w:rsidRPr="00577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Навлинского</w:t>
            </w:r>
            <w:proofErr w:type="spellEnd"/>
            <w:r w:rsidRPr="00577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680088" w:rsidRPr="005777D5" w:rsidTr="00497A3C">
        <w:tc>
          <w:tcPr>
            <w:tcW w:w="4112" w:type="dxa"/>
          </w:tcPr>
          <w:p w:rsidR="00680088" w:rsidRPr="005777D5" w:rsidRDefault="00680088" w:rsidP="00497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680088" w:rsidRPr="005777D5" w:rsidRDefault="00EE28D2" w:rsidP="0068008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20</w:t>
            </w:r>
            <w:r w:rsidR="00680088" w:rsidRPr="00577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ноября 2024 года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728</w:t>
            </w:r>
          </w:p>
        </w:tc>
      </w:tr>
    </w:tbl>
    <w:p w:rsidR="00680088" w:rsidRPr="005777D5" w:rsidRDefault="00680088" w:rsidP="0068008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80088" w:rsidRPr="005777D5" w:rsidRDefault="00680088" w:rsidP="00680088">
      <w:pPr>
        <w:pStyle w:val="ConsPlusTitle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9"/>
      <w:bookmarkStart w:id="1" w:name="Par23"/>
      <w:bookmarkStart w:id="2" w:name="Par30"/>
      <w:bookmarkEnd w:id="0"/>
      <w:bookmarkEnd w:id="1"/>
      <w:bookmarkEnd w:id="2"/>
      <w:r w:rsidRPr="005777D5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680088" w:rsidRPr="005777D5" w:rsidRDefault="00680088" w:rsidP="00680088">
      <w:pPr>
        <w:pStyle w:val="ConsPlusTitle"/>
        <w:ind w:right="-2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ОСУЩЕСТВЛЕНИЯ ДОЛЖНОСТНЫМ ЛИЦОМ АДМИНИСТРАЦИИ НАВЛИНСКОГО РАЙОНА ПОЛНОМОЧИЙ ПО КОНТРОЛЮ В ФИНАНСОВО-БЮДЖЕТНОЙ СФЕРЕ</w:t>
      </w:r>
    </w:p>
    <w:p w:rsidR="00680088" w:rsidRPr="005777D5" w:rsidRDefault="00680088" w:rsidP="00680088">
      <w:pPr>
        <w:pStyle w:val="ConsPlusTitle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pStyle w:val="ConsPlusNormal"/>
        <w:ind w:left="1080" w:right="-285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1.Общие положения</w:t>
      </w:r>
    </w:p>
    <w:p w:rsidR="00680088" w:rsidRPr="005777D5" w:rsidRDefault="00680088" w:rsidP="00680088">
      <w:pPr>
        <w:pStyle w:val="ConsPlusNormal"/>
        <w:ind w:left="360" w:right="-285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определяет требования к осуществлению органом внутреннего муниципального финансового контроля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полномочий по контролю в финансово-бюджетной сфере</w:t>
      </w:r>
      <w:r w:rsidRPr="005777D5">
        <w:rPr>
          <w:rFonts w:ascii="Times New Roman" w:hAnsi="Times New Roman" w:cs="Times New Roman"/>
          <w:sz w:val="24"/>
          <w:szCs w:val="24"/>
        </w:rPr>
        <w:t xml:space="preserve"> (далее – деятельность по контролю) во исполнение части 3 статьи 269.2 Бюджетного кодекса Российской Федерации, части 8 статьи 99 Федерального закона </w:t>
      </w:r>
      <w:r w:rsidRPr="005777D5">
        <w:rPr>
          <w:rFonts w:ascii="Times New Roman" w:hAnsi="Times New Roman" w:cs="Times New Roman"/>
          <w:bCs/>
          <w:sz w:val="24"/>
          <w:szCs w:val="24"/>
        </w:rPr>
        <w:t>от 05.04.2013 №44-ФЗ</w:t>
      </w:r>
      <w:r w:rsidRPr="005777D5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Федеральный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закон о контрактной системе).</w:t>
      </w:r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1.2.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плановых и внеплановых ревизий и обследований (далее – контрольные мероприятия).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1.4. Плановые контрольные мероприятия осуществляются в соответствии с планом контрольных мероприятий, который утверждается главой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(далее – глава администрации района).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1.5. Внеплановые контрольные мероприятия осуществляются на основании решения главы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принятого:</w:t>
      </w:r>
    </w:p>
    <w:p w:rsidR="00680088" w:rsidRPr="005777D5" w:rsidRDefault="006D49CA" w:rsidP="006D49CA">
      <w:pPr>
        <w:pStyle w:val="ConsPlusNormal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  -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в случае поступления обращений (поручений) Президента Российской Федерации, Правительства Российской Федерации, губернатора Брянской области, Правительства Брянской области, главы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района, правоохранительных органов, иных государственных органов, депутатских запросов, обращений граждан и организаций;</w:t>
      </w:r>
    </w:p>
    <w:p w:rsidR="00680088" w:rsidRPr="005777D5" w:rsidRDefault="006D49CA" w:rsidP="006D49C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  -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в случае получения информации о нарушениях законодательных и иных нормативных правовых актов по вопросам, отнесенным к сфере деятельности органа внутреннего муниципального финансового </w:t>
      </w:r>
      <w:proofErr w:type="gramStart"/>
      <w:r w:rsidR="00680088" w:rsidRPr="005777D5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в том числе из средств массовой информации;</w:t>
      </w:r>
    </w:p>
    <w:p w:rsidR="00680088" w:rsidRPr="005777D5" w:rsidRDefault="00680088" w:rsidP="00680088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предписания (представления);</w:t>
      </w:r>
    </w:p>
    <w:p w:rsidR="00680088" w:rsidRPr="005777D5" w:rsidRDefault="00680088" w:rsidP="006D49CA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предусмотренных </w:t>
      </w:r>
      <w:hyperlink r:id="rId6" w:anchor="Par163" w:tooltip="38. По итогам рассмотрения заключения, подготовленного по результатам проведения обследования, руководитель (заместитель руководителя) Службы (ее территориального органа) может назначить проведение внеплановой выездной проверки (ревизии)." w:history="1">
        <w:r w:rsidRPr="005777D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пунктами 3.2.6</w:t>
        </w:r>
      </w:hyperlink>
      <w:r w:rsidRPr="005777D5">
        <w:rPr>
          <w:rFonts w:ascii="Times New Roman" w:hAnsi="Times New Roman" w:cs="Times New Roman"/>
          <w:color w:val="000000"/>
          <w:sz w:val="24"/>
          <w:szCs w:val="24"/>
        </w:rPr>
        <w:t>, 3.3.9 и 3.4.19</w:t>
      </w:r>
      <w:r w:rsidRPr="005777D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80088" w:rsidRPr="005777D5" w:rsidRDefault="00680088" w:rsidP="00CB0D5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1.6. Должностное лицо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осуществляет</w:t>
      </w:r>
      <w:bookmarkStart w:id="3" w:name="Par51"/>
      <w:bookmarkEnd w:id="3"/>
      <w:r w:rsidRPr="005777D5">
        <w:rPr>
          <w:rFonts w:ascii="Times New Roman" w:hAnsi="Times New Roman" w:cs="Times New Roman"/>
          <w:sz w:val="24"/>
          <w:szCs w:val="24"/>
        </w:rPr>
        <w:t xml:space="preserve"> полномочия по контролю:</w:t>
      </w:r>
    </w:p>
    <w:p w:rsidR="00680088" w:rsidRPr="005777D5" w:rsidRDefault="00680088" w:rsidP="00CB0D5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а)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80088" w:rsidRPr="005777D5" w:rsidRDefault="00680088" w:rsidP="00CB0D5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б) за полнотой и достоверностью отчетности о реализации муниципальных программ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(далее – муниципальных программ района), в том числе об исполнении муниципальных заданий;</w:t>
      </w:r>
    </w:p>
    <w:p w:rsidR="00680088" w:rsidRPr="005777D5" w:rsidRDefault="00680088" w:rsidP="00CB0D5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в) за соблюдением требований к обоснованию и обоснованности закупок, предусмотренных статьей 18 Федерального закона о контрактной системе;</w:t>
      </w:r>
    </w:p>
    <w:p w:rsidR="00680088" w:rsidRPr="005777D5" w:rsidRDefault="00680088" w:rsidP="00CB0D5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г) за соблюдением правил нормирования в сфере закупок, предусмотренных статьей 19 Федерального закона о контрактной системе;</w:t>
      </w:r>
    </w:p>
    <w:p w:rsidR="00EE28D2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) за обоснованием начальной (максимальной) цены контракта, цены контракта, </w:t>
      </w:r>
    </w:p>
    <w:p w:rsidR="00EE28D2" w:rsidRDefault="00EE28D2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D5">
        <w:rPr>
          <w:rFonts w:ascii="Times New Roman" w:hAnsi="Times New Roman" w:cs="Times New Roman"/>
          <w:sz w:val="24"/>
          <w:szCs w:val="24"/>
        </w:rPr>
        <w:t>заключаемого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с единственным поставщиком (подрядчиком, исполнителем), включенной в план-график;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е) 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ж) за соответствием поставленного товара, выполненной работы (ее результата) или оказанной услуги условиям контракта;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>)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и)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5777D5">
        <w:rPr>
          <w:rFonts w:ascii="Times New Roman" w:hAnsi="Times New Roman" w:cs="Times New Roman"/>
          <w:sz w:val="24"/>
          <w:szCs w:val="24"/>
        </w:rPr>
        <w:t>1.7. Объектами контроля в финансово-бюджетной сфере являются:</w:t>
      </w:r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77D5">
        <w:rPr>
          <w:rFonts w:ascii="Times New Roman" w:hAnsi="Times New Roman" w:cs="Times New Roman"/>
          <w:sz w:val="24"/>
          <w:szCs w:val="24"/>
        </w:rPr>
        <w:t>а) главные распорядители (распорядители, получатели) средств бюджета муниципальных образований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район» и (или)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городское поселение», главные администраторы (администраторы) доходов бюджетов муниципальных образований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район» и (или)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городское поселение», главные администраторы (администраторы) источников финансирования дефицита муниципальных образований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район» и (или)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  <w:proofErr w:type="gramEnd"/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б) муниципальные казенные учреждения, а также муниципальные бюджетные и автономные учреждения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в части соблюдения ими целей и условий предоставления средств из бюджетов муниципальных образований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район» и (или)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в) муниципальные унитарные предприятия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в части </w:t>
      </w:r>
    </w:p>
    <w:p w:rsidR="00680088" w:rsidRPr="005777D5" w:rsidRDefault="00680088" w:rsidP="000D7E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соблюдения ими целей и условий предоставления средств из бюджета муниципальных образований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район» и (или)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г) хозяйственные товарищества и общества с участием муниципальных образований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район» и (или)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</w:p>
    <w:p w:rsidR="00680088" w:rsidRPr="005777D5" w:rsidRDefault="00680088" w:rsidP="005777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77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) юридические лица (за исключением муниципальных казенных учреждений, а также муниципальных бюджетных и автономных учреждений, муниципальных унитарных предприятий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хозяйственных товариществ и обществ с участием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(соглашений) о предоставлении средств из бюджетов муниципальных образований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район» и (или)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городское поселение»,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Алтуховская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поселковая администрация и администрации сельских поселений района.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)з</w:t>
      </w:r>
      <w:proofErr w:type="gramEnd"/>
      <w:r w:rsidRPr="005777D5">
        <w:rPr>
          <w:rFonts w:ascii="Times New Roman" w:hAnsi="Times New Roman" w:cs="Times New Roman"/>
          <w:color w:val="000000"/>
          <w:sz w:val="24"/>
          <w:szCs w:val="24"/>
        </w:rPr>
        <w:t>аказчики, контрактные службы, контрактные управляющие, уполномоченные органы, уполномоченные учреждения, осуществляющие закупочную деятельность для обеспечения муниципальных нужд в соответствии с Федеральным законом о контрактной системе в сфере закупок товаров, работ и услуг</w:t>
      </w:r>
      <w:r w:rsidRPr="005777D5">
        <w:rPr>
          <w:rFonts w:ascii="Times New Roman" w:hAnsi="Times New Roman" w:cs="Times New Roman"/>
          <w:sz w:val="24"/>
          <w:szCs w:val="24"/>
        </w:rPr>
        <w:t>.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органа внутреннего муниципального финансового контроля по контролю за соблюдением бюджетного законодательства Российской Федерации, Брянской области и иных нормативных правовых актов, регулирующих бюджетные правоотношения, а также полномочия органа внутреннего муниципального финансового контроля, предусмотренные частью 8 статьи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99 Федерального закона о контрактной системе.</w:t>
      </w:r>
      <w:bookmarkStart w:id="5" w:name="Par93"/>
      <w:bookmarkEnd w:id="5"/>
    </w:p>
    <w:p w:rsidR="00680088" w:rsidRDefault="00680088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1.9. Должностными лицами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>, обладающими полномочиями по осуществлению внутреннего муниципального финансового контроля, являются:</w:t>
      </w: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Pr="005777D5" w:rsidRDefault="00EE28D2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88" w:rsidRPr="005777D5" w:rsidRDefault="00680088" w:rsidP="00680088">
      <w:pPr>
        <w:pStyle w:val="ConsPlusNormal"/>
        <w:tabs>
          <w:tab w:val="left" w:pos="1134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-глава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0088" w:rsidRPr="005777D5" w:rsidRDefault="00680088" w:rsidP="00EE28D2">
      <w:pPr>
        <w:pStyle w:val="ConsPlusNormal"/>
        <w:tabs>
          <w:tab w:val="left" w:pos="11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      - должностное лицо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>, ответственное за осуществление внутреннего муниципального финансового контроля.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1.10. Должностным лицом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уполномоченным принимать решения о проведении проверок, ревизий и обследований, о периодичности их проведения, является глава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680088" w:rsidRPr="005777D5" w:rsidRDefault="00680088" w:rsidP="0068008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1.11. Глава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 имеет право: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а)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680088" w:rsidRPr="005777D5" w:rsidRDefault="00680088" w:rsidP="00CB0D53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б)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в) осуществлять производство по делам об административных правонарушениях в порядке, установленном законодательством Российской 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правонарушениях;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г) обращаться в суд с исковыми заявлениями о возмещении ущерба, причиненного нарушением бюджетного законодательства Российской Федерации, Брянской области и иных нормативных правовых актов, регулирующих бюджетные правоотношения, а также о признании осуществленных закупок недействительными в соответствии с Гражданским кодексом Российской Федерации.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1.12. Должностное лицо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ответственное за осуществление внутреннего муниципального финансового контроля, имеет право: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D5">
        <w:rPr>
          <w:rFonts w:ascii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б) при осуществлении выездных проверок (ревизий) беспрепятственно по предъявлении служебного удостоверения и копии распоряжения главы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экспертиз.</w:t>
      </w:r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1.13. Должностное лицо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ответственное за осуществление внутреннего муниципального финансового контроля, обязано: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б) соблюдать требования нормативных правовых актов в установленной сфере деятельности;</w:t>
      </w:r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в) проводить контрольные мероприятия в соответствии с распоряжениями главы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г) знакомить руководителя или уполномоченное должностное лицо объекта контроля (далее – представитель объекта контроля) с копией распоряжения и удостоверением на проведение выездной проверки (ревизии), с распоряжением 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заключениями);</w:t>
      </w: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</w:t>
      </w:r>
    </w:p>
    <w:p w:rsidR="00EE28D2" w:rsidRDefault="00680088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1.14.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</w:t>
      </w:r>
    </w:p>
    <w:p w:rsidR="00EE28D2" w:rsidRDefault="00EE28D2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53448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88" w:rsidRPr="005777D5" w:rsidRDefault="00680088" w:rsidP="00522D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1.15. Срок представления информации, документов и материалов устанавливается в запросе и исчисляется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запроса. При этом такой срок составляет не менее 3 рабочих дней.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1.16. Документы, материалы и информация, необходимые для проведения контрольных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>мероприятий, представляются в подлиннике или копиях, заверенных объектами контроля в установленном порядке.</w:t>
      </w:r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1.17. </w:t>
      </w:r>
      <w:proofErr w:type="gram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Все документы, составляемые должностным лицом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ответственным за осуществление внутреннего муниципального финансового контроля, в рамках контрольного мероприятия, приобщаются к материалам контрольного</w:t>
      </w:r>
      <w:r w:rsidRPr="005777D5">
        <w:rPr>
          <w:rFonts w:ascii="Times New Roman" w:hAnsi="Times New Roman" w:cs="Times New Roman"/>
          <w:sz w:val="24"/>
          <w:szCs w:val="24"/>
        </w:rPr>
        <w:t xml:space="preserve"> мероприятия, учитываются и хранятся в установленном порядке, в том числе с применением автоматизированных информационных систем.</w:t>
      </w:r>
      <w:proofErr w:type="gramEnd"/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1.18.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534483" w:rsidRPr="005777D5" w:rsidRDefault="00680088" w:rsidP="00CB0D5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1.19. Встречные проверки назначаются и проводятся в порядке, установленном для выездных или камеральных проверок соответственно. Срок проведения встречн</w:t>
      </w:r>
      <w:r w:rsidR="00534483" w:rsidRPr="005777D5">
        <w:rPr>
          <w:rFonts w:ascii="Times New Roman" w:hAnsi="Times New Roman" w:cs="Times New Roman"/>
          <w:sz w:val="24"/>
          <w:szCs w:val="24"/>
        </w:rPr>
        <w:t>ых проверок не может превышать 4</w:t>
      </w:r>
      <w:r w:rsidRPr="005777D5">
        <w:rPr>
          <w:rFonts w:ascii="Times New Roman" w:hAnsi="Times New Roman" w:cs="Times New Roman"/>
          <w:sz w:val="24"/>
          <w:szCs w:val="24"/>
        </w:rPr>
        <w:t xml:space="preserve">0 рабочих дней. </w:t>
      </w:r>
    </w:p>
    <w:p w:rsidR="00CB0D53" w:rsidRPr="005777D5" w:rsidRDefault="00CB0D53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Глава админ</w:t>
      </w:r>
      <w:r w:rsidR="00534483" w:rsidRPr="005777D5">
        <w:rPr>
          <w:rFonts w:ascii="Times New Roman" w:hAnsi="Times New Roman" w:cs="Times New Roman"/>
          <w:sz w:val="24"/>
          <w:szCs w:val="24"/>
        </w:rPr>
        <w:t>истрации может продлить срок проведения выездной проверки по месту нахождения объе</w:t>
      </w:r>
      <w:r w:rsidRPr="005777D5">
        <w:rPr>
          <w:rFonts w:ascii="Times New Roman" w:hAnsi="Times New Roman" w:cs="Times New Roman"/>
          <w:sz w:val="24"/>
          <w:szCs w:val="24"/>
        </w:rPr>
        <w:t>кта контроля на основании мотиви</w:t>
      </w:r>
      <w:r w:rsidR="00534483" w:rsidRPr="005777D5">
        <w:rPr>
          <w:rFonts w:ascii="Times New Roman" w:hAnsi="Times New Roman" w:cs="Times New Roman"/>
          <w:sz w:val="24"/>
          <w:szCs w:val="24"/>
        </w:rPr>
        <w:t>рованного обращения руководителя контрольного мероприятия, но не более чем на 20 рабочих дней. Общий срок проведения выездной проверки с учетом всех продлений срока ее проведения не может составлять</w:t>
      </w:r>
      <w:r w:rsidRPr="005777D5">
        <w:rPr>
          <w:rFonts w:ascii="Times New Roman" w:hAnsi="Times New Roman" w:cs="Times New Roman"/>
          <w:sz w:val="24"/>
          <w:szCs w:val="24"/>
        </w:rPr>
        <w:t xml:space="preserve"> более 60 рабочих дней. 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1.20. Решение о проведении проверки, ревизии или обследования оформляется распоряжением главы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1.21. Обследования могут проводиться в рамках камеральных и выездных проверок (ревизий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>) в со</w:t>
      </w:r>
      <w:r w:rsidR="00CB0D53" w:rsidRPr="005777D5">
        <w:rPr>
          <w:rFonts w:ascii="Times New Roman" w:hAnsi="Times New Roman" w:cs="Times New Roman"/>
          <w:color w:val="000000"/>
          <w:sz w:val="24"/>
          <w:szCs w:val="24"/>
        </w:rPr>
        <w:t>ответствии с настоящим Порядком не может превышать 20 рабочих дней, иных обследований -40 рабочих дней.</w:t>
      </w:r>
    </w:p>
    <w:p w:rsidR="00680088" w:rsidRPr="005777D5" w:rsidRDefault="00680088" w:rsidP="000D7E77">
      <w:pPr>
        <w:pStyle w:val="ConsPlusNormal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1.22</w:t>
      </w:r>
      <w:r w:rsidRPr="005777D5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в целях реализации положений настоящего Порядка утверждает правовые (локальные) акты, устанавливающие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обязанности, полномочия и ответственность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контроля. Указанные правовые (локальные) акты должны обеспечивать исключение условий для возникновения конфликта интересов.</w:t>
      </w:r>
    </w:p>
    <w:p w:rsidR="00680088" w:rsidRPr="005777D5" w:rsidRDefault="00680088" w:rsidP="0068008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II. Требования к планированию деятельности по контролю</w:t>
      </w:r>
    </w:p>
    <w:p w:rsidR="00680088" w:rsidRPr="005777D5" w:rsidRDefault="00680088" w:rsidP="00522D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2.1. Планирование контрольной деятельности осуществляется путем составления и утверждения годового плана проведения органом внутреннего муниципального финансового контроля контрольных мероприятий (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далее-план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контрольной деятельности).</w:t>
      </w:r>
    </w:p>
    <w:p w:rsidR="00680088" w:rsidRPr="005777D5" w:rsidRDefault="00680088" w:rsidP="00522D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2.2. План контрольной деятельности представляет собой перечень объектов контроля, в которых предусматривается проведение контрольных мероприятий в предстоящем календарном году.</w:t>
      </w:r>
    </w:p>
    <w:p w:rsidR="00680088" w:rsidRPr="005777D5" w:rsidRDefault="00680088" w:rsidP="00522D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2.3. В плане контрольной деятельности в разрезе объектов контроля определяются тема контрольного мероприятия, метод контроля, проверяемый (ревизуемый) период, месяц начала проведения контрольного мероприятия.</w:t>
      </w:r>
    </w:p>
    <w:p w:rsidR="00680088" w:rsidRDefault="00680088" w:rsidP="00680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2.4. При формировании Плана контрольной деятельности учитываются следующие критерии отбора объектов контроля:</w:t>
      </w:r>
    </w:p>
    <w:p w:rsidR="00EE28D2" w:rsidRDefault="00EE28D2" w:rsidP="00680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680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680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8D2" w:rsidRPr="005777D5" w:rsidRDefault="00EE28D2" w:rsidP="00680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A9533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77D5">
        <w:rPr>
          <w:rFonts w:ascii="Times New Roman" w:hAnsi="Times New Roman" w:cs="Times New Roman"/>
          <w:sz w:val="24"/>
          <w:szCs w:val="24"/>
        </w:rPr>
        <w:t xml:space="preserve">а) существенность и значимость мероприятий, осуществляемых объектами контроля, в отношении которых предполагается проведение контрольного мероприятия, и (или) направления и объемов бюджетных расходов, включая мероприятия, осуществляемые в рамках реализации муниципальных программ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при использовании средств муниципальных бюджетов на капитальные вложения в объекты муниципальной собственности, а также при осуществлении сделок в сфере закупок для обеспечения муниципальных нужд;</w:t>
      </w:r>
      <w:proofErr w:type="gramEnd"/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б) оценка состояния внутреннего финансового контроля и внутреннего финансового аудита в отношении объекта контроля, полученная в результате проведения органом внутреннего муниципального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680088" w:rsidRPr="005777D5" w:rsidRDefault="00680088" w:rsidP="00A9533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в) длительность периода, прошедшего с момента проведения идентичного контрольного мероприятия органом внутреннего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680088" w:rsidRPr="005777D5" w:rsidRDefault="00680088" w:rsidP="00A9533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г) реальность, оптимальность планируемых контрольных мероприятий, равномерность распределения нагрузки (по временным и трудовым ресурсам);</w:t>
      </w:r>
    </w:p>
    <w:p w:rsidR="00680088" w:rsidRPr="005777D5" w:rsidRDefault="00680088" w:rsidP="00A9533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>) экономическая целесообразность проведения контрольного мероприятия (определяется исходя из соотношения затрат на его проведение и суммы проверяемых (ревизуемых) средств);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е) необходимость наличия резерва времени для проведения внеплановых контрольных мероприятий.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2.5.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2.6. Формирование плана контрольных мероприятий осуществляется с учетом информации о планируемых (проводимых) иными государственными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(муниципальными) </w:t>
      </w:r>
      <w:r w:rsidRPr="005777D5">
        <w:rPr>
          <w:rFonts w:ascii="Times New Roman" w:hAnsi="Times New Roman" w:cs="Times New Roman"/>
          <w:sz w:val="24"/>
          <w:szCs w:val="24"/>
        </w:rPr>
        <w:t>органами идентичных контрольных мероприятиях в целях исключения дублирования деятельности по контролю.</w:t>
      </w:r>
    </w:p>
    <w:p w:rsidR="00680088" w:rsidRPr="005777D5" w:rsidRDefault="00680088" w:rsidP="00A9533D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В целях настоящего Порядка под идентичным контрольным мероприятием понимается контрольное мероприятие, в рамках которого иными государственными (муниципальными) органами проводятся (планируются к проведению) контрольные действия в отношении деятельности объекта контроля, которые могут быть проведены органом внутреннего муниципального финансового контроля.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III. Требования к проведению контрольных мероприятий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3.1. Общие положения</w:t>
      </w:r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3.1.1.  К процедурам осуществления контрольного мероприятия относятся:</w:t>
      </w:r>
    </w:p>
    <w:p w:rsidR="00680088" w:rsidRPr="005777D5" w:rsidRDefault="00680088" w:rsidP="00680088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назначение контрольного мероприятия;</w:t>
      </w:r>
    </w:p>
    <w:p w:rsidR="00680088" w:rsidRPr="005777D5" w:rsidRDefault="00680088" w:rsidP="00680088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проведение контрольного мероприятия;</w:t>
      </w:r>
    </w:p>
    <w:p w:rsidR="00680088" w:rsidRPr="005777D5" w:rsidRDefault="00680088" w:rsidP="00680088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реализация результатов проведения контрольного мероприятия.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3.1.2. Контрольное мероприятие проводится на основании распоряжения главы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о его назначении, в котором указывается:</w:t>
      </w:r>
    </w:p>
    <w:p w:rsidR="00680088" w:rsidRPr="005777D5" w:rsidRDefault="00680088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наименование объекта контроля;</w:t>
      </w:r>
    </w:p>
    <w:p w:rsidR="0066259E" w:rsidRPr="005777D5" w:rsidRDefault="0066259E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реквизиты объекта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в том числе ОГРН, ИНН.</w:t>
      </w:r>
    </w:p>
    <w:p w:rsidR="00680088" w:rsidRPr="005777D5" w:rsidRDefault="00680088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проверяемый период при последующем контроле;</w:t>
      </w:r>
    </w:p>
    <w:p w:rsidR="00680088" w:rsidRPr="005777D5" w:rsidRDefault="00680088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тема контрольного мероприятия;</w:t>
      </w:r>
    </w:p>
    <w:p w:rsidR="00680088" w:rsidRPr="005777D5" w:rsidRDefault="00680088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основание проведения контрольного мероприятия;</w:t>
      </w:r>
    </w:p>
    <w:p w:rsidR="00680088" w:rsidRPr="005777D5" w:rsidRDefault="00680088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контрольного мероприятия;</w:t>
      </w:r>
    </w:p>
    <w:p w:rsidR="00680088" w:rsidRPr="005777D5" w:rsidRDefault="00680088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мероприятия;</w:t>
      </w:r>
    </w:p>
    <w:p w:rsidR="00680088" w:rsidRPr="005777D5" w:rsidRDefault="00680088" w:rsidP="00680088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перечень основных вопросов, подлежащих изучению в ходе проведения контрольного мероприятия.</w:t>
      </w:r>
    </w:p>
    <w:p w:rsidR="00EE28D2" w:rsidRDefault="00680088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3.1.3. Решение о приостановлении проведения контрольного мероприятия принимается главой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на основании мотивированного </w:t>
      </w:r>
    </w:p>
    <w:p w:rsidR="00EE28D2" w:rsidRDefault="00EE28D2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</w:t>
      </w:r>
      <w:r w:rsidRPr="005777D5">
        <w:rPr>
          <w:rFonts w:ascii="Times New Roman" w:hAnsi="Times New Roman" w:cs="Times New Roman"/>
          <w:sz w:val="24"/>
          <w:szCs w:val="24"/>
        </w:rPr>
        <w:t>. На время приостановления проведения контрольного мероприятия течение его срока прерывается.</w:t>
      </w:r>
    </w:p>
    <w:p w:rsidR="00680088" w:rsidRPr="005777D5" w:rsidRDefault="00680088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3.1.4.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3.1.5. Решение о приостановлении (возобновлении) проведения контрольного мероприятия оформляется распоряжением главы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в котором указываются основания приостановления (возобновления) контрольного мероприятия. Копия распоряжения о приостановлении (возобновлении) проведения контрольного мероприятия направляется в адрес объекта контроля.</w:t>
      </w:r>
    </w:p>
    <w:p w:rsidR="00680088" w:rsidRPr="005777D5" w:rsidRDefault="00680088" w:rsidP="0068008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3.2. Проведение обследования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3.2.1. При проведении обследования осуществляется анализ и оценка состояния сферы деятельности объекта контроля, определенной распоряжением главы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3.2.2.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3.2.3.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3.2.4. По результатам проведения обследования оформляется заключение, которое подписывается должностным лицом администрации 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за осуществление внутреннего муниципального финансового контроля,</w:t>
      </w:r>
      <w:r w:rsidR="006D49CA" w:rsidRPr="005777D5">
        <w:rPr>
          <w:rFonts w:ascii="Times New Roman" w:hAnsi="Times New Roman" w:cs="Times New Roman"/>
          <w:sz w:val="24"/>
          <w:szCs w:val="24"/>
        </w:rPr>
        <w:t xml:space="preserve"> </w:t>
      </w:r>
      <w:r w:rsidRPr="005777D5">
        <w:rPr>
          <w:rFonts w:ascii="Times New Roman" w:hAnsi="Times New Roman" w:cs="Times New Roman"/>
          <w:sz w:val="24"/>
          <w:szCs w:val="24"/>
        </w:rPr>
        <w:t>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3.2.5. Заключение и иные материалы обследования подлежат рассмотрению главой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в течение 30 дней со дня подписания заключения.</w:t>
      </w:r>
      <w:bookmarkStart w:id="6" w:name="Par163"/>
      <w:bookmarkEnd w:id="6"/>
    </w:p>
    <w:p w:rsidR="00680088" w:rsidRPr="005777D5" w:rsidRDefault="00680088" w:rsidP="006D49C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3.2.6. По итогам рассмотрения заключения, подготовленного по результатам проведения обследования, глава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может назначить проведение внеплановой выездной проверки (ревизии).</w:t>
      </w:r>
    </w:p>
    <w:p w:rsidR="00680088" w:rsidRPr="005777D5" w:rsidRDefault="00680088" w:rsidP="0068008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3.3. Проведение камеральной проверки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3.3.1.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должностного лица, а также информации, документов и материалов, полученных в ходе встречных проверок.</w:t>
      </w:r>
    </w:p>
    <w:p w:rsidR="00680088" w:rsidRPr="005777D5" w:rsidRDefault="00680088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3.3.2. Камеральная проверка проводится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</w:t>
      </w:r>
      <w:r w:rsidRPr="005777D5">
        <w:rPr>
          <w:rFonts w:ascii="Times New Roman" w:hAnsi="Times New Roman" w:cs="Times New Roman"/>
          <w:sz w:val="24"/>
          <w:szCs w:val="24"/>
        </w:rPr>
        <w:t xml:space="preserve"> </w:t>
      </w:r>
      <w:r w:rsidR="0066259E" w:rsidRPr="005777D5">
        <w:rPr>
          <w:rFonts w:ascii="Times New Roman" w:hAnsi="Times New Roman" w:cs="Times New Roman"/>
          <w:sz w:val="24"/>
          <w:szCs w:val="24"/>
        </w:rPr>
        <w:t>не более 30 рабочих дней со дня, следующег</w:t>
      </w:r>
      <w:r w:rsidR="00522D81" w:rsidRPr="005777D5">
        <w:rPr>
          <w:rFonts w:ascii="Times New Roman" w:hAnsi="Times New Roman" w:cs="Times New Roman"/>
          <w:sz w:val="24"/>
          <w:szCs w:val="24"/>
        </w:rPr>
        <w:t xml:space="preserve">о за днем получения от объекта </w:t>
      </w:r>
      <w:r w:rsidR="0066259E" w:rsidRPr="005777D5">
        <w:rPr>
          <w:rFonts w:ascii="Times New Roman" w:hAnsi="Times New Roman" w:cs="Times New Roman"/>
          <w:sz w:val="24"/>
          <w:szCs w:val="24"/>
        </w:rPr>
        <w:t>контроля в полном объеме информации, документов и материалов, предоставленных по запросу органа контроля</w:t>
      </w:r>
      <w:r w:rsidRPr="005777D5">
        <w:rPr>
          <w:rFonts w:ascii="Times New Roman" w:hAnsi="Times New Roman" w:cs="Times New Roman"/>
          <w:sz w:val="24"/>
          <w:szCs w:val="24"/>
        </w:rPr>
        <w:t>.</w:t>
      </w:r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3.3.3. При проведении камеральной проверки в срок ее проведения не засчитываются периоды времени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с даты отправки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запроса должностного лица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1E3611" w:rsidRPr="005777D5" w:rsidRDefault="001E3611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3.3.4. Глава администрации может продлить срок проведения проверки в порядке, установленном для выездных проверок. Общий срок проведения с учетом всех продлений срока  не может составлять 50 рабочих дней. </w:t>
      </w:r>
    </w:p>
    <w:p w:rsidR="00680088" w:rsidRDefault="0033754B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3.3.5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Глава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на основании мотивированного обращения </w:t>
      </w:r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лица администрации </w:t>
      </w:r>
      <w:proofErr w:type="spellStart"/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контроля,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 может назначить проведение обследования.</w:t>
      </w: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Pr="005777D5" w:rsidRDefault="00EE28D2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522D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По результатам обследования оформляется заключение, которое прилагается к материалам камеральной проверки</w:t>
      </w:r>
    </w:p>
    <w:p w:rsidR="00680088" w:rsidRPr="005777D5" w:rsidRDefault="0033754B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3.3.6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По результатам камеральной проверки оформляется акт, который подписывается </w:t>
      </w:r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администрации </w:t>
      </w:r>
      <w:proofErr w:type="spellStart"/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ответственным за осуществление внутреннего муниципального финансового контроля</w:t>
      </w:r>
      <w:r w:rsidR="00680088" w:rsidRPr="005777D5">
        <w:rPr>
          <w:rFonts w:ascii="Times New Roman" w:hAnsi="Times New Roman" w:cs="Times New Roman"/>
          <w:sz w:val="24"/>
          <w:szCs w:val="24"/>
        </w:rPr>
        <w:t>, не позднее последнего дня срока проведения камеральной проверки.</w:t>
      </w:r>
    </w:p>
    <w:p w:rsidR="00680088" w:rsidRPr="005777D5" w:rsidRDefault="0033754B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3.3.7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</w:t>
      </w:r>
      <w:r w:rsidR="007B7498" w:rsidRPr="005777D5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80088" w:rsidRPr="005777D5">
        <w:rPr>
          <w:rFonts w:ascii="Times New Roman" w:hAnsi="Times New Roman" w:cs="Times New Roman"/>
          <w:sz w:val="24"/>
          <w:szCs w:val="24"/>
        </w:rPr>
        <w:t>Акт</w:t>
      </w:r>
      <w:r w:rsidR="007B7498" w:rsidRPr="005777D5">
        <w:rPr>
          <w:rFonts w:ascii="Times New Roman" w:hAnsi="Times New Roman" w:cs="Times New Roman"/>
          <w:sz w:val="24"/>
          <w:szCs w:val="24"/>
        </w:rPr>
        <w:t>а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680088" w:rsidRPr="005777D5" w:rsidRDefault="0033754B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3.3.8</w:t>
      </w:r>
      <w:r w:rsidR="00680088" w:rsidRPr="005777D5">
        <w:rPr>
          <w:rFonts w:ascii="Times New Roman" w:hAnsi="Times New Roman" w:cs="Times New Roman"/>
          <w:sz w:val="24"/>
          <w:szCs w:val="24"/>
        </w:rPr>
        <w:t>. Объект контроля вправе представить письменные возражения на акт, оформленный по результатам ка</w:t>
      </w:r>
      <w:r w:rsidR="001E3611" w:rsidRPr="005777D5">
        <w:rPr>
          <w:rFonts w:ascii="Times New Roman" w:hAnsi="Times New Roman" w:cs="Times New Roman"/>
          <w:sz w:val="24"/>
          <w:szCs w:val="24"/>
        </w:rPr>
        <w:t>меральной проверки, в течение 15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акта. Письменные возражения объекта контроля приобщаются к материалам проверки.</w:t>
      </w:r>
    </w:p>
    <w:p w:rsidR="00680088" w:rsidRPr="005777D5" w:rsidRDefault="0033754B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3.3.9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Материалы камеральной проверки подлежат рассмотрению главой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в течение 30 дней со дня подписания акта.</w:t>
      </w:r>
      <w:bookmarkStart w:id="7" w:name="Par179"/>
      <w:bookmarkEnd w:id="7"/>
    </w:p>
    <w:p w:rsidR="00680088" w:rsidRPr="005777D5" w:rsidRDefault="0033754B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3.3.10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акта и иных материалов камеральной проверки глава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принимает решение: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в) о проведении внеплановой выездной проверки (ревизии).</w:t>
      </w:r>
    </w:p>
    <w:p w:rsidR="00680088" w:rsidRPr="005777D5" w:rsidRDefault="00680088" w:rsidP="0068008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3.4. Проведение выездной проверки (ревизии)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3.4.1. 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3.4.2. Срок проведения контрольных действий по месту нахождения объекта контроля органом внутреннего муниципального финансовог</w:t>
      </w:r>
      <w:r w:rsidR="001E3611" w:rsidRPr="005777D5">
        <w:rPr>
          <w:rFonts w:ascii="Times New Roman" w:hAnsi="Times New Roman" w:cs="Times New Roman"/>
          <w:sz w:val="24"/>
          <w:szCs w:val="24"/>
        </w:rPr>
        <w:t>о контроля составляет не более 4</w:t>
      </w:r>
      <w:r w:rsidRPr="005777D5">
        <w:rPr>
          <w:rFonts w:ascii="Times New Roman" w:hAnsi="Times New Roman" w:cs="Times New Roman"/>
          <w:sz w:val="24"/>
          <w:szCs w:val="24"/>
        </w:rPr>
        <w:t>0 рабочих дней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3.4.3. Глава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может продлить срок проведения контрольных действий по месту нахождения объекта контроля на основании мотивированного обращения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ответственного за осуществление внутреннего муниципального финансовог</w:t>
      </w:r>
      <w:r w:rsidR="001E3611" w:rsidRPr="005777D5">
        <w:rPr>
          <w:rFonts w:ascii="Times New Roman" w:hAnsi="Times New Roman" w:cs="Times New Roman"/>
          <w:sz w:val="24"/>
          <w:szCs w:val="24"/>
        </w:rPr>
        <w:t>о контроля, но не более чем на 2</w:t>
      </w:r>
      <w:r w:rsidRPr="005777D5">
        <w:rPr>
          <w:rFonts w:ascii="Times New Roman" w:hAnsi="Times New Roman" w:cs="Times New Roman"/>
          <w:sz w:val="24"/>
          <w:szCs w:val="24"/>
        </w:rPr>
        <w:t>0 рабочих дней.</w:t>
      </w:r>
    </w:p>
    <w:p w:rsidR="001E3611" w:rsidRPr="005777D5" w:rsidRDefault="001E3611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3.4.4 Общий срок проведения выездной проверки с учетом всех продлений срока ее проведения не может составлять более 60 рабочих дней</w:t>
      </w:r>
    </w:p>
    <w:p w:rsidR="00680088" w:rsidRPr="005777D5" w:rsidRDefault="0033754B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3.4.5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При воспрепятствовании доступу должностного лица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контроля,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должностное лицо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ответственное за осуществление внутреннего муниципального финансового контроля, составляет акт.</w:t>
      </w:r>
      <w:proofErr w:type="gramEnd"/>
    </w:p>
    <w:p w:rsidR="00680088" w:rsidRPr="005777D5" w:rsidRDefault="0033754B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3.4.6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В случае обнаружения подделок, подлогов, хищений, злоупотреблений и при необходимости пресечения данных противоправных действий должностное лицо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ответственное за осуществление внутреннего муниципального финансового</w:t>
      </w:r>
    </w:p>
    <w:p w:rsidR="00680088" w:rsidRPr="005777D5" w:rsidRDefault="00680088" w:rsidP="00522D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контроля,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80088" w:rsidRDefault="00680088" w:rsidP="0068008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делах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, а в случае обнаружения данных, указывающих на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признаки состава преступления, опечатывает кассы, кассовые и служебные помещения, склады и архивы. </w:t>
      </w:r>
    </w:p>
    <w:p w:rsidR="00EE28D2" w:rsidRDefault="00EE28D2" w:rsidP="0068008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68008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Default="00EE28D2" w:rsidP="0068008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8D2" w:rsidRPr="005777D5" w:rsidRDefault="00EE28D2" w:rsidP="0068008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088" w:rsidRPr="005777D5" w:rsidRDefault="0033754B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3.4.7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Глава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на основании мотивированного обращения должностного лица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контроля,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назначить:</w:t>
      </w:r>
    </w:p>
    <w:p w:rsidR="00680088" w:rsidRPr="005777D5" w:rsidRDefault="00680088" w:rsidP="0068008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проведение обследования;</w:t>
      </w:r>
    </w:p>
    <w:p w:rsidR="00680088" w:rsidRPr="005777D5" w:rsidRDefault="00680088" w:rsidP="00680088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проведение встречной проверки.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777D5">
        <w:rPr>
          <w:rFonts w:ascii="Times New Roman" w:hAnsi="Times New Roman" w:cs="Times New Roman"/>
          <w:sz w:val="24"/>
          <w:szCs w:val="24"/>
        </w:rPr>
        <w:t xml:space="preserve">Лица и организации, в отношении которых проводится встречная проверка, обязаны представить по запросу (требованию)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контроля, информацию, документы и материалы, относящиеся к тематике выездной проверки (ревизии).</w:t>
      </w:r>
      <w:proofErr w:type="gramEnd"/>
    </w:p>
    <w:p w:rsidR="00680088" w:rsidRPr="005777D5" w:rsidRDefault="0033754B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3.4.8</w:t>
      </w:r>
      <w:r w:rsidR="00680088" w:rsidRPr="005777D5">
        <w:rPr>
          <w:rFonts w:ascii="Times New Roman" w:hAnsi="Times New Roman" w:cs="Times New Roman"/>
          <w:sz w:val="24"/>
          <w:szCs w:val="24"/>
        </w:rPr>
        <w:t>. По результатам обследования оформляется заключение, которое прилагается к материалам выездной проверки (ревизии).</w:t>
      </w:r>
      <w:bookmarkStart w:id="8" w:name="Par211"/>
      <w:bookmarkEnd w:id="8"/>
    </w:p>
    <w:p w:rsidR="00680088" w:rsidRPr="005777D5" w:rsidRDefault="0033754B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3.4.9</w:t>
      </w:r>
      <w:r w:rsidR="00680088" w:rsidRPr="005777D5">
        <w:rPr>
          <w:rFonts w:ascii="Times New Roman" w:hAnsi="Times New Roman" w:cs="Times New Roman"/>
          <w:sz w:val="24"/>
          <w:szCs w:val="24"/>
        </w:rPr>
        <w:t>. Контрольные действия должностного лица при проведении выездной проверки (ревизии) подразделяются на контрольные действия по документальному и фактическому изучению объекта контроля.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7D5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объекта контроля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Контрольные действия по фактическому изучению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680088" w:rsidRPr="005777D5" w:rsidRDefault="0033754B" w:rsidP="006800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3.4.10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Проведение выездной проверки (ревизии) может быть приостановлено главой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на основании мотивированного обращения должностного лица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а) на период проведения встречной проверки и (или) обследования;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в) на период организации и проведения экспертиз;</w:t>
      </w:r>
    </w:p>
    <w:p w:rsidR="00680088" w:rsidRPr="005777D5" w:rsidRDefault="00680088" w:rsidP="00E63D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г) в случае непредставления объектом контроля информации, 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документов и материалов, и (или) представления неполного комплекта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>) при необходимости обследования имущества и (или) документов, находящихся не по месту нахождения объекта контроля;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е) при наличии обстоятельств, которые делают невозможным дальнейшее проведение проверки (ревизии) по причинам, не зависящим от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ответственного за осуществление внутреннего муниципального финансового контроля, включая наступление обстоятельств непреодолимой силы.</w:t>
      </w:r>
    </w:p>
    <w:p w:rsidR="00680088" w:rsidRPr="005777D5" w:rsidRDefault="0033754B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3.4.11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На время приостановления проведения выездной проверки (ревизии) срок проведения контрольных действий по месту нахождения объекта контроля </w:t>
      </w:r>
      <w:r w:rsidR="00680088" w:rsidRPr="005777D5">
        <w:rPr>
          <w:rFonts w:ascii="Times New Roman" w:hAnsi="Times New Roman" w:cs="Times New Roman"/>
          <w:sz w:val="24"/>
          <w:szCs w:val="24"/>
        </w:rPr>
        <w:lastRenderedPageBreak/>
        <w:t>приостанавливается на общий срок не более 30 рабочих дней следующих случаях: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 а) на период проведения встречной проверки, но не более чем на 20 рабочих дней;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 б) на период организации и проведения экспертиз, н</w:t>
      </w:r>
      <w:r w:rsidR="000D7E77">
        <w:rPr>
          <w:rFonts w:ascii="Times New Roman" w:hAnsi="Times New Roman" w:cs="Times New Roman"/>
          <w:sz w:val="24"/>
          <w:szCs w:val="24"/>
        </w:rPr>
        <w:t>о не более чем на 20 рабочих дней</w:t>
      </w:r>
      <w:r w:rsidRPr="005777D5">
        <w:rPr>
          <w:rFonts w:ascii="Times New Roman" w:hAnsi="Times New Roman" w:cs="Times New Roman"/>
          <w:sz w:val="24"/>
          <w:szCs w:val="24"/>
        </w:rPr>
        <w:t>;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 в) на период воспрепятствования проведению контрольного мероприятия и (или)  уклонения от проведения контрольного мероприятия, но не более чем на 20 рабочих дней;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г) на период, необходимый для представления субъектом контроля документов и информации по повторному запросу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но не более чем на 10 рабочих дней;</w:t>
      </w:r>
    </w:p>
    <w:p w:rsidR="00680088" w:rsidRPr="005777D5" w:rsidRDefault="00680088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(при проведении камеральной проверки одним должностным лицом) либо проверочной группы,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 включая наступление обстоятельств непреодолимой силы.</w:t>
      </w:r>
    </w:p>
    <w:p w:rsidR="00680088" w:rsidRPr="005777D5" w:rsidRDefault="0033754B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3.4.12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Глава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в случае принятия решения о приостановлении проведения выездной проверки (ревизии), в течение 3 рабочих дней со дня принятия такого решения: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680088" w:rsidRPr="005777D5" w:rsidRDefault="0033754B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3.4.13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Глава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в течение 3 рабочих дней со дня получения сведений об устранении причин приостановления выездной проверки (ревизии):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а) принимает решение о возобновлении проведения выездной проверки (ревизии);</w:t>
      </w:r>
    </w:p>
    <w:p w:rsidR="00680088" w:rsidRPr="005777D5" w:rsidRDefault="00680088" w:rsidP="00E63D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б) информирует о возобновлении проведения выездной проверки (ревизии) объект контроля.</w:t>
      </w:r>
    </w:p>
    <w:p w:rsidR="00680088" w:rsidRPr="005777D5" w:rsidRDefault="0033754B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3.4.14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После окончания контрольных действий, предусмотренных пунктом 3.4.8 настоящего Порядка, и иных мероприятий, проводимых в рамках выездной проверки (ревизии), должностное лицо администрации </w:t>
      </w:r>
    </w:p>
    <w:p w:rsidR="00680088" w:rsidRPr="005777D5" w:rsidRDefault="00680088" w:rsidP="006800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района, ответственное за осуществление внутреннего муниципального финансового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>одписывает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</w:t>
      </w:r>
      <w:r w:rsidR="0033754B" w:rsidRPr="005777D5">
        <w:rPr>
          <w:rFonts w:ascii="Times New Roman" w:hAnsi="Times New Roman" w:cs="Times New Roman"/>
          <w:sz w:val="24"/>
          <w:szCs w:val="24"/>
        </w:rPr>
        <w:t>.15</w:t>
      </w:r>
      <w:r w:rsidRPr="005777D5">
        <w:rPr>
          <w:rFonts w:ascii="Times New Roman" w:hAnsi="Times New Roman" w:cs="Times New Roman"/>
          <w:sz w:val="24"/>
          <w:szCs w:val="24"/>
        </w:rPr>
        <w:t>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680088" w:rsidRPr="005777D5" w:rsidRDefault="0033754B" w:rsidP="000D7E7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3.4.16</w:t>
      </w:r>
      <w:r w:rsidR="00680088" w:rsidRPr="005777D5">
        <w:rPr>
          <w:rFonts w:ascii="Times New Roman" w:hAnsi="Times New Roman" w:cs="Times New Roman"/>
          <w:sz w:val="24"/>
          <w:szCs w:val="24"/>
        </w:rPr>
        <w:t>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680088" w:rsidRPr="005777D5" w:rsidRDefault="00680088" w:rsidP="000D7E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       </w:t>
      </w:r>
      <w:r w:rsidR="0033754B" w:rsidRPr="005777D5">
        <w:rPr>
          <w:rFonts w:ascii="Times New Roman" w:hAnsi="Times New Roman" w:cs="Times New Roman"/>
          <w:sz w:val="24"/>
          <w:szCs w:val="24"/>
        </w:rPr>
        <w:t>3.4.17</w:t>
      </w:r>
      <w:r w:rsidRPr="005777D5">
        <w:rPr>
          <w:rFonts w:ascii="Times New Roman" w:hAnsi="Times New Roman" w:cs="Times New Roman"/>
          <w:sz w:val="24"/>
          <w:szCs w:val="24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680088" w:rsidRPr="005777D5" w:rsidRDefault="0033754B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3.4.18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Объект контроля вправе представить письменные возражения </w:t>
      </w:r>
      <w:proofErr w:type="gramStart"/>
      <w:r w:rsidR="00680088" w:rsidRPr="005777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акт выездной</w:t>
      </w:r>
      <w:r w:rsidR="00141798" w:rsidRPr="005777D5">
        <w:rPr>
          <w:rFonts w:ascii="Times New Roman" w:hAnsi="Times New Roman" w:cs="Times New Roman"/>
          <w:sz w:val="24"/>
          <w:szCs w:val="24"/>
        </w:rPr>
        <w:t xml:space="preserve"> проверки (ревизии) в течение 15</w:t>
      </w:r>
      <w:r w:rsidRPr="005777D5">
        <w:rPr>
          <w:rFonts w:ascii="Times New Roman" w:hAnsi="Times New Roman" w:cs="Times New Roman"/>
          <w:sz w:val="24"/>
          <w:szCs w:val="24"/>
        </w:rPr>
        <w:t xml:space="preserve">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680088" w:rsidRPr="005777D5" w:rsidRDefault="0033754B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3.4.19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Акт и иные материалы выездной проверки (ревизии) подлежат рассмотрению главой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в течение 30 дней со дня подписания акта.</w:t>
      </w:r>
      <w:bookmarkStart w:id="9" w:name="Par239"/>
      <w:bookmarkEnd w:id="9"/>
    </w:p>
    <w:p w:rsidR="00680088" w:rsidRPr="005777D5" w:rsidRDefault="0033754B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3.4.20</w:t>
      </w:r>
      <w:r w:rsidR="00680088" w:rsidRPr="005777D5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акта и иных материалов выездной проверки (ревизии) глава администрации </w:t>
      </w:r>
      <w:proofErr w:type="spellStart"/>
      <w:r w:rsidR="00680088"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680088" w:rsidRPr="005777D5">
        <w:rPr>
          <w:rFonts w:ascii="Times New Roman" w:hAnsi="Times New Roman" w:cs="Times New Roman"/>
          <w:sz w:val="24"/>
          <w:szCs w:val="24"/>
        </w:rPr>
        <w:t xml:space="preserve"> района принимает решение: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680088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EE28D2" w:rsidRDefault="00EE28D2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Default="00EE28D2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28D2" w:rsidRPr="005777D5" w:rsidRDefault="00EE28D2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в) о назначении внеплановой выездной проверки (ревизии), в том числе при представлении объектом контроля письменных возражений, а также дополнительной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680088" w:rsidRPr="005777D5" w:rsidRDefault="00680088" w:rsidP="0068008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3.5. Реализация результатов проведения контрольных мероприятий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3.5.1. При осуществлении полномочий, предусмотренных подпунктами «а» и «б» пункта 1.6 настоящего Порядка, должностное лицо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направляет: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а) представления, содержащие обязательную для рассмотрения информацию о выявленных нарушениях бюджетного законодательства Российской Федерации, Брянской области и иных нормативных правовых актов, регулирующих бюджетные правоотношения, и требования о принятии </w:t>
      </w:r>
    </w:p>
    <w:p w:rsidR="00680088" w:rsidRPr="005777D5" w:rsidRDefault="00680088" w:rsidP="00E63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мер по их устранению, а также устранению причин и условий таких нарушений;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б) предписания об устранении нарушений бюджетного законодательства Российской Федерации, Брянской области и иных нормативных правовых актов, регулирующих бюджетные правоотношения, и (или) о возмещении ущерба, причиненного такими нарушениями;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в) уведомления о применении бюджетных мер принуждения.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>редписание направляется (вручается) представителю объекта контроля в срок не более 5  рабочих дней со дня принятия решения о выдаче обязательного для исполнения предписания, Предписание должно содержать сроки его исполнения.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3.5.2. При осуществлении полномочий, предусмотренных подпунктами «в» – «и» пункта 1.6 настоящего Порядка, должностное лицо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направляет предписания об устранении нарушений законодательства Российской Федерации, Брянской области и иных нормативных правовых актов о контрактной системе в сфере закупок. При этом в рамках осуществления полномочий, предусмотренных подпунктами «в», «г», «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>» пункта 1.6 настоящего Порядка, указанные предписания выдаются до начала закупки.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3.5.3. Уведомление о применении бюджетной меры (бюджетных мер) 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принуждения содержит описание совершенного бюджетного нарушения (бюджетных нарушений).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3.5.4. Применение бюджетных мер принуждения осуществляется в порядке, установленном Министерством финансов Российской Федерации.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3.5.5. Представления и предписания в течение 30 рабочих дней со дня принятия решения об их направлении направляются (вручаются) представителю объекта контроля в соответствии с настоящим Порядком.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3.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>5.6. Должностное</w:t>
      </w:r>
      <w:r w:rsidRPr="005777D5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ответственное за осуществление внутреннего муниципального финансового контроля</w:t>
      </w:r>
      <w:r w:rsidRPr="005777D5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3.5.7. </w:t>
      </w:r>
      <w:proofErr w:type="gram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администрация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направляет в суд исковое заявление о возмещении объектом контроля, должностными лицами которого допущено указанное нарушение, причиненного ущерба, и защищает в суде интересы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этому иску.</w:t>
      </w:r>
      <w:proofErr w:type="gramEnd"/>
    </w:p>
    <w:p w:rsidR="00680088" w:rsidRPr="005777D5" w:rsidRDefault="00680088" w:rsidP="007B7498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3.5.9. При выявлении в ходе проведения контрольного мероприятия административных правонарушений должностное лицо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передает материалы контрольного мероприятия в правоохранительные органы, органы прокуратуры с целью возбуждения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777D5">
        <w:rPr>
          <w:rFonts w:ascii="Times New Roman" w:hAnsi="Times New Roman" w:cs="Times New Roman"/>
          <w:b/>
          <w:sz w:val="24"/>
          <w:szCs w:val="24"/>
        </w:rPr>
        <w:t>. Требования к составлению и представлению отчетности</w:t>
      </w:r>
    </w:p>
    <w:p w:rsidR="00680088" w:rsidRPr="005777D5" w:rsidRDefault="00680088" w:rsidP="0068008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D5">
        <w:rPr>
          <w:rFonts w:ascii="Times New Roman" w:hAnsi="Times New Roman" w:cs="Times New Roman"/>
          <w:b/>
          <w:sz w:val="24"/>
          <w:szCs w:val="24"/>
        </w:rPr>
        <w:t>о результатах проведения контрольных мероприятий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4.1.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контрольных мероприятий </w:t>
      </w:r>
    </w:p>
    <w:p w:rsidR="00680088" w:rsidRPr="005777D5" w:rsidRDefault="00680088" w:rsidP="00F23F63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 ежегодно составляет отчет по форме и в порядке, которые установлены администрацией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– отчет).</w:t>
      </w:r>
    </w:p>
    <w:p w:rsidR="00680088" w:rsidRPr="005777D5" w:rsidRDefault="00680088" w:rsidP="006800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>4.2. В состав отчета включаются следующие результаты проведения контрольных мероприятий:</w:t>
      </w:r>
    </w:p>
    <w:p w:rsidR="00680088" w:rsidRPr="005777D5" w:rsidRDefault="00680088" w:rsidP="0068008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общее количество проведенных контрольных мероприятий;</w:t>
      </w:r>
    </w:p>
    <w:p w:rsidR="00680088" w:rsidRPr="005777D5" w:rsidRDefault="00680088" w:rsidP="0068008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общее количество контрольных мероприятий, в которых выявлены финансовые и иные нарушения;</w:t>
      </w:r>
    </w:p>
    <w:p w:rsidR="00680088" w:rsidRPr="005777D5" w:rsidRDefault="00680088" w:rsidP="0068008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общая сумма охваченных проверками средств;</w:t>
      </w:r>
    </w:p>
    <w:p w:rsidR="00680088" w:rsidRPr="005777D5" w:rsidRDefault="00680088" w:rsidP="0068008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общая сумма выявленных нарушений;</w:t>
      </w:r>
    </w:p>
    <w:p w:rsidR="00680088" w:rsidRPr="005777D5" w:rsidRDefault="00680088" w:rsidP="0068008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направленных представлений и их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исполнени</w:t>
      </w:r>
      <w:proofErr w:type="spellEnd"/>
    </w:p>
    <w:p w:rsidR="00680088" w:rsidRPr="005777D5" w:rsidRDefault="00680088" w:rsidP="006800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        - общее количество направленных предписаний и их исполнение;</w:t>
      </w:r>
    </w:p>
    <w:p w:rsidR="00680088" w:rsidRPr="005777D5" w:rsidRDefault="00680088" w:rsidP="0068008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>общее количество направленных и исполненных (неисполненных) уведомлений о применении бюджетных мер принуждения;</w:t>
      </w:r>
    </w:p>
    <w:p w:rsidR="00680088" w:rsidRPr="005777D5" w:rsidRDefault="00680088" w:rsidP="006800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       -количество материалов, направленных в правоохранительные органы, органы прокуратуры;</w:t>
      </w:r>
    </w:p>
    <w:p w:rsidR="00680088" w:rsidRPr="005777D5" w:rsidRDefault="000D7E77" w:rsidP="000D7E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поданных и (или) удовлетворенных жалоб (исков)  </w:t>
      </w:r>
      <w:proofErr w:type="gramStart"/>
      <w:r w:rsidR="00680088" w:rsidRPr="005777D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80088" w:rsidRPr="005777D5" w:rsidRDefault="00680088" w:rsidP="006800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- решения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а также на его действие (бездействие) в рамках осуществляемой им контрольной деятельности.</w:t>
      </w:r>
    </w:p>
    <w:p w:rsidR="00680088" w:rsidRPr="005777D5" w:rsidRDefault="00680088" w:rsidP="000D7E77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4.3. В пояснительной записке к отчету приводятся сведения об основных направлениях контрольной деятельности должностного лица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680088" w:rsidRPr="005777D5" w:rsidRDefault="00680088" w:rsidP="00F23F6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777D5">
        <w:rPr>
          <w:rFonts w:ascii="Times New Roman" w:hAnsi="Times New Roman" w:cs="Times New Roman"/>
          <w:sz w:val="24"/>
          <w:szCs w:val="24"/>
        </w:rPr>
        <w:t xml:space="preserve">4.4. Отчет подписывается </w:t>
      </w:r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 администрации </w:t>
      </w:r>
      <w:proofErr w:type="spellStart"/>
      <w:r w:rsidRPr="005777D5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уполномоченным на осуществление внутреннего муниципального финансового контроля,</w:t>
      </w:r>
      <w:r w:rsidRPr="005777D5">
        <w:rPr>
          <w:rFonts w:ascii="Times New Roman" w:hAnsi="Times New Roman" w:cs="Times New Roman"/>
          <w:sz w:val="24"/>
          <w:szCs w:val="24"/>
        </w:rPr>
        <w:t xml:space="preserve"> утверждается главой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и размещается на официальном сайте администрации </w:t>
      </w:r>
      <w:proofErr w:type="spellStart"/>
      <w:r w:rsidRPr="005777D5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5777D5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 в срок до 25 февраля года, следующего </w:t>
      </w:r>
      <w:proofErr w:type="gramStart"/>
      <w:r w:rsidRPr="005777D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777D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6800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0088" w:rsidRPr="005777D5" w:rsidRDefault="00680088" w:rsidP="0049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164" w:rsidRPr="005777D5" w:rsidRDefault="00165164" w:rsidP="0016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96C" w:rsidRPr="005777D5" w:rsidRDefault="00FC096C" w:rsidP="00165164">
      <w:pPr>
        <w:rPr>
          <w:rFonts w:ascii="Times New Roman" w:hAnsi="Times New Roman" w:cs="Times New Roman"/>
          <w:sz w:val="24"/>
          <w:szCs w:val="24"/>
        </w:rPr>
      </w:pPr>
    </w:p>
    <w:sectPr w:rsidR="00FC096C" w:rsidRPr="005777D5" w:rsidSect="00EE28D2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707"/>
    <w:multiLevelType w:val="hybridMultilevel"/>
    <w:tmpl w:val="E4841B50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E96453"/>
    <w:multiLevelType w:val="hybridMultilevel"/>
    <w:tmpl w:val="3202EC2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092440"/>
    <w:multiLevelType w:val="hybridMultilevel"/>
    <w:tmpl w:val="EB06C93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B85"/>
    <w:rsid w:val="00095995"/>
    <w:rsid w:val="000D1C8A"/>
    <w:rsid w:val="000D7E77"/>
    <w:rsid w:val="00141798"/>
    <w:rsid w:val="00165164"/>
    <w:rsid w:val="001E3611"/>
    <w:rsid w:val="00251B85"/>
    <w:rsid w:val="0033754B"/>
    <w:rsid w:val="0049596C"/>
    <w:rsid w:val="004C705A"/>
    <w:rsid w:val="00522D81"/>
    <w:rsid w:val="00534483"/>
    <w:rsid w:val="005777D5"/>
    <w:rsid w:val="0066259E"/>
    <w:rsid w:val="00680088"/>
    <w:rsid w:val="00696181"/>
    <w:rsid w:val="006D49CA"/>
    <w:rsid w:val="00732EC9"/>
    <w:rsid w:val="007B7498"/>
    <w:rsid w:val="00827B83"/>
    <w:rsid w:val="008B6AC7"/>
    <w:rsid w:val="00A9533D"/>
    <w:rsid w:val="00CB0D53"/>
    <w:rsid w:val="00CE4283"/>
    <w:rsid w:val="00D6325F"/>
    <w:rsid w:val="00E63D19"/>
    <w:rsid w:val="00EE28D2"/>
    <w:rsid w:val="00F23F63"/>
    <w:rsid w:val="00F666A4"/>
    <w:rsid w:val="00FC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B85"/>
    <w:rPr>
      <w:color w:val="0000FF"/>
      <w:u w:val="single"/>
    </w:rPr>
  </w:style>
  <w:style w:type="paragraph" w:customStyle="1" w:styleId="ConsPlusNormal">
    <w:name w:val="ConsPlusNormal"/>
    <w:rsid w:val="00680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80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5;&#1086;&#1089;&#1090;&#1072;&#1085;&#1086;&#1074;&#1083;&#1077;&#1085;&#1080;&#1077;%20&#1040;&#1056;%20&#1086;&#1090;%2027.01.2017&#1075;%20&#8470;%2031%20(&#1087;&#1086;&#1088;&#1103;&#1076;&#1086;&#1082;%20&#1087;&#1088;&#1086;&#1074;&#1077;&#1076;&#1077;&#1085;&#1080;&#1103;%20&#1074;&#1085;&#1091;&#1090;&#1088;&#1077;&#1085;&#1085;&#1077;&#1075;&#1086;%20&#1082;&#1086;&#1085;&#1090;&#1088;&#1086;&#1083;&#1103;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CC41-CFB6-4CDF-9096-38C9124F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5885</Words>
  <Characters>33547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13</cp:revision>
  <cp:lastPrinted>2024-11-21T06:35:00Z</cp:lastPrinted>
  <dcterms:created xsi:type="dcterms:W3CDTF">2024-11-15T06:39:00Z</dcterms:created>
  <dcterms:modified xsi:type="dcterms:W3CDTF">2024-11-21T06:35:00Z</dcterms:modified>
</cp:coreProperties>
</file>