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7107A1">
        <w:t>22.04.2019г</w:t>
      </w:r>
      <w:r w:rsidRPr="009C3E49">
        <w:t xml:space="preserve"> №</w:t>
      </w:r>
      <w:r w:rsidR="00210FB1">
        <w:t xml:space="preserve"> </w:t>
      </w:r>
      <w:r w:rsidR="007107A1">
        <w:t>4/1</w:t>
      </w:r>
      <w:bookmarkStart w:id="0" w:name="_GoBack"/>
      <w:bookmarkEnd w:id="0"/>
      <w:r w:rsidRPr="009C3E49">
        <w:t xml:space="preserve"> </w:t>
      </w:r>
    </w:p>
    <w:p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:rsidTr="009C3E49">
        <w:tc>
          <w:tcPr>
            <w:tcW w:w="6062" w:type="dxa"/>
          </w:tcPr>
          <w:p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r w:rsidRPr="009C3E49">
              <w:t>муниципального образования «</w:t>
            </w:r>
            <w:proofErr w:type="spellStart"/>
            <w:r w:rsidRPr="009C3E49">
              <w:t>Навлинский</w:t>
            </w:r>
            <w:proofErr w:type="spellEnd"/>
            <w:r w:rsidRPr="009C3E49">
              <w:t xml:space="preserve"> район» за первый квартал 201</w:t>
            </w:r>
            <w:r w:rsidR="00F67801">
              <w:t>9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:rsidR="0087242D" w:rsidRPr="009C3E49" w:rsidRDefault="0087242D" w:rsidP="009C3E49">
      <w:pPr>
        <w:spacing w:line="276" w:lineRule="auto"/>
        <w:jc w:val="both"/>
      </w:pPr>
    </w:p>
    <w:p w:rsidR="002715AA" w:rsidRPr="009C3E49" w:rsidRDefault="002715AA" w:rsidP="009C3E49">
      <w:pPr>
        <w:spacing w:line="276" w:lineRule="auto"/>
        <w:ind w:firstLine="540"/>
        <w:jc w:val="both"/>
      </w:pPr>
    </w:p>
    <w:p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proofErr w:type="gramStart"/>
      <w:r w:rsidRPr="00777148">
        <w:t xml:space="preserve">заместителя </w:t>
      </w:r>
      <w:r w:rsidR="00777148" w:rsidRPr="00777148">
        <w:t>начальника финансового управления администрации района Барановой</w:t>
      </w:r>
      <w:proofErr w:type="gramEnd"/>
      <w:r w:rsidR="00777148" w:rsidRPr="00777148">
        <w:t xml:space="preserve"> С.В.</w:t>
      </w:r>
      <w:r w:rsidR="002D72E7" w:rsidRPr="00777148">
        <w:t>,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2</w:t>
      </w:r>
      <w:r w:rsidR="00F67801">
        <w:t>8</w:t>
      </w:r>
      <w:r w:rsidRPr="009C3E49">
        <w:t>.12.201</w:t>
      </w:r>
      <w:r w:rsidR="00F67801">
        <w:t>8</w:t>
      </w:r>
      <w:r w:rsidRPr="009C3E49">
        <w:t xml:space="preserve"> №5-3</w:t>
      </w:r>
      <w:r w:rsidR="00F67801">
        <w:t>91</w:t>
      </w:r>
      <w:r w:rsidRPr="009C3E49">
        <w:t xml:space="preserve"> «О бюджете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на 201</w:t>
      </w:r>
      <w:r w:rsidR="00F67801">
        <w:t>9</w:t>
      </w:r>
      <w:r w:rsidRPr="009C3E49">
        <w:t xml:space="preserve"> год и на плановый период 20</w:t>
      </w:r>
      <w:r w:rsidR="00F67801">
        <w:t>20</w:t>
      </w:r>
      <w:r w:rsidRPr="009C3E49">
        <w:t xml:space="preserve"> и 202</w:t>
      </w:r>
      <w:r w:rsidR="00F67801">
        <w:t>1</w:t>
      </w:r>
      <w:r w:rsidRPr="009C3E49">
        <w:t xml:space="preserve"> годов».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Бюджет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1 квартал 201</w:t>
      </w:r>
      <w:r w:rsidR="00F67801">
        <w:t>9</w:t>
      </w:r>
      <w:r w:rsidRPr="009C3E49">
        <w:t xml:space="preserve"> год исполнен по доходам в объеме </w:t>
      </w:r>
      <w:r w:rsidR="00F67801">
        <w:t>80 325</w:t>
      </w:r>
      <w:r w:rsidRPr="009C3E49">
        <w:t xml:space="preserve"> тыс. руб., годовой план исполнен на </w:t>
      </w:r>
      <w:r w:rsidR="00F67801">
        <w:t>15,4</w:t>
      </w:r>
      <w:r w:rsidRPr="009C3E49">
        <w:t>%. По сравнению с аналогичным периодом 201</w:t>
      </w:r>
      <w:r w:rsidR="00F67801">
        <w:t>8</w:t>
      </w:r>
      <w:r w:rsidRPr="009C3E49">
        <w:t xml:space="preserve"> года поступление доходов у</w:t>
      </w:r>
      <w:r w:rsidR="00F67801">
        <w:t>величено</w:t>
      </w:r>
      <w:r w:rsidRPr="009C3E49">
        <w:t xml:space="preserve"> на 6,1%, или на </w:t>
      </w:r>
      <w:r w:rsidR="00F67801">
        <w:t>4 618</w:t>
      </w:r>
      <w:r w:rsidRPr="009C3E49">
        <w:t xml:space="preserve"> тыс. руб. 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В структуре доходов бюджета налоговые и неналоговые доходы занимают 3</w:t>
      </w:r>
      <w:r w:rsidR="00F67801">
        <w:t>0,7</w:t>
      </w:r>
      <w:r w:rsidRPr="009C3E49">
        <w:t>%, безвозмездные поступления из других уровней бюджетной системы – 6</w:t>
      </w:r>
      <w:r w:rsidR="00F67801">
        <w:t>9,3</w:t>
      </w:r>
      <w:r w:rsidRPr="009C3E49">
        <w:t>%.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поступлений собственных доходов (налоговых и неналоговых) составил </w:t>
      </w:r>
      <w:r w:rsidR="00F67801">
        <w:t>24 698</w:t>
      </w:r>
      <w:r w:rsidRPr="009C3E49">
        <w:t xml:space="preserve"> тыс. руб., темп роста – </w:t>
      </w:r>
      <w:r w:rsidR="00F67801">
        <w:t>104,3</w:t>
      </w:r>
      <w:r w:rsidRPr="009C3E49">
        <w:t xml:space="preserve">%. Годовой план исполнен на </w:t>
      </w:r>
      <w:r w:rsidR="00F67801">
        <w:t>23,9</w:t>
      </w:r>
      <w:r w:rsidRPr="009C3E49">
        <w:t xml:space="preserve">%.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Удельный вес налоговых доходов в общей сумме налоговых и неналоговых доходов составил 8</w:t>
      </w:r>
      <w:r w:rsidR="00F67801">
        <w:t>3,8</w:t>
      </w:r>
      <w:r w:rsidRPr="009C3E49">
        <w:t>%, неналоговых доходов –</w:t>
      </w:r>
      <w:r w:rsidR="00F67801">
        <w:t>16,2</w:t>
      </w:r>
      <w:r w:rsidRPr="009C3E49">
        <w:t xml:space="preserve">%.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В целом за отчетный период поступления собственных доходов </w:t>
      </w:r>
      <w:r w:rsidR="00F67801">
        <w:t>увеличился</w:t>
      </w:r>
      <w:r w:rsidRPr="009C3E49">
        <w:t xml:space="preserve"> к уровню предыдущего года на </w:t>
      </w:r>
      <w:r w:rsidR="00F67801">
        <w:t>1 025</w:t>
      </w:r>
      <w:r w:rsidRPr="009C3E49">
        <w:t xml:space="preserve"> тыс. руб., при этом отмечен рост налоговых доходов на </w:t>
      </w:r>
      <w:r w:rsidR="00F67801">
        <w:t>685</w:t>
      </w:r>
      <w:r w:rsidRPr="009C3E49">
        <w:t xml:space="preserve"> тыс. руб. и неналоговых доходов на </w:t>
      </w:r>
      <w:r w:rsidR="00F67801">
        <w:t>339</w:t>
      </w:r>
      <w:r w:rsidRPr="009C3E49">
        <w:t xml:space="preserve"> тыс. руб.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Основные поступления в бюджет района (8</w:t>
      </w:r>
      <w:r w:rsidR="00F67801">
        <w:t>9,3</w:t>
      </w:r>
      <w:r w:rsidRPr="009C3E49">
        <w:t xml:space="preserve">%) обеспечены четырьмя доходными источниками: налогом на доходы физических лиц, налогами на совокупный доход, налоги на товары (работы, услуги), реализуемые на территории РФ, и доходами от </w:t>
      </w:r>
      <w:r w:rsidR="00F67801">
        <w:t>арендной платы за земельные участки</w:t>
      </w:r>
      <w:r w:rsidRPr="009C3E49">
        <w:t>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Наибольший удельный вес, по-прежнему, занимает налог на доходы физических лиц – </w:t>
      </w:r>
      <w:r w:rsidR="00F67801">
        <w:t>63,9</w:t>
      </w:r>
      <w:r w:rsidRPr="009C3E49">
        <w:t>% (</w:t>
      </w:r>
      <w:r w:rsidR="00F67801">
        <w:t>15 788</w:t>
      </w:r>
      <w:r w:rsidRPr="009C3E49">
        <w:t xml:space="preserve"> тыс. руб.). По сравнению с прошлым годом поступления налога на доходы физических лиц увеличились на </w:t>
      </w:r>
      <w:r w:rsidR="00F67801">
        <w:t>273</w:t>
      </w:r>
      <w:r w:rsidRPr="009C3E49">
        <w:t xml:space="preserve"> тыс. руб., темп роста составил 10</w:t>
      </w:r>
      <w:r w:rsidR="00F67801">
        <w:t>1,8</w:t>
      </w:r>
      <w:r w:rsidRPr="009C3E49">
        <w:t>%. Годовой план исполнен на 22,</w:t>
      </w:r>
      <w:r w:rsidR="00F67801">
        <w:t>2</w:t>
      </w:r>
      <w:r w:rsidRPr="009C3E49">
        <w:t>%.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Основные поступления по налогу на доходы физических лиц обеспечивают следующие налогоплательщики: ГБУЗ «</w:t>
      </w:r>
      <w:proofErr w:type="spellStart"/>
      <w:r w:rsidRPr="009C3E49">
        <w:t>Навлинская</w:t>
      </w:r>
      <w:proofErr w:type="spellEnd"/>
      <w:r w:rsidRPr="009C3E49">
        <w:t xml:space="preserve"> ЦРБ», МО МВД России «</w:t>
      </w:r>
      <w:proofErr w:type="spellStart"/>
      <w:r w:rsidRPr="009C3E49">
        <w:t>Навлинский</w:t>
      </w:r>
      <w:proofErr w:type="spellEnd"/>
      <w:r w:rsidRPr="009C3E49">
        <w:t>», учреждения образования, Московская дирекция инфраструктуры (ОАО РЖД), ПАО «</w:t>
      </w:r>
      <w:proofErr w:type="spellStart"/>
      <w:r w:rsidRPr="009C3E49">
        <w:t>Навлинский</w:t>
      </w:r>
      <w:proofErr w:type="spellEnd"/>
      <w:r w:rsidRPr="009C3E49">
        <w:t xml:space="preserve"> завод </w:t>
      </w:r>
      <w:proofErr w:type="spellStart"/>
      <w:r w:rsidRPr="009C3E49">
        <w:t>Промсвязь</w:t>
      </w:r>
      <w:proofErr w:type="spellEnd"/>
      <w:r w:rsidRPr="009C3E49">
        <w:t xml:space="preserve">», ООО «Брянский кирпичный завод».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lastRenderedPageBreak/>
        <w:t xml:space="preserve">По группе налогов на совокупный доход поступило всего </w:t>
      </w:r>
      <w:r w:rsidR="00F67801">
        <w:t>1 993</w:t>
      </w:r>
      <w:r w:rsidRPr="009C3E49">
        <w:t xml:space="preserve"> тыс. руб., что ниже уровня предыдущего года на </w:t>
      </w:r>
      <w:r w:rsidR="00F67801">
        <w:t>240</w:t>
      </w:r>
      <w:r w:rsidRPr="009C3E49">
        <w:t xml:space="preserve"> тыс. руб. Темп роста составил 8</w:t>
      </w:r>
      <w:r w:rsidR="00F67801">
        <w:t>9</w:t>
      </w:r>
      <w:r w:rsidRPr="009C3E49">
        <w:t>,3%. Годовой план исполнен на 2</w:t>
      </w:r>
      <w:r w:rsidR="00F67801">
        <w:t>4,2</w:t>
      </w:r>
      <w:r w:rsidRPr="009C3E49">
        <w:t>%.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По группе налогов на товары (работы, услуги), реализуемые на территории РФ, доходы от акцизов на ГСМ увеличены на </w:t>
      </w:r>
      <w:r w:rsidR="00F67801">
        <w:t>508</w:t>
      </w:r>
      <w:r w:rsidRPr="009C3E49">
        <w:t xml:space="preserve"> тыс. руб. и составили </w:t>
      </w:r>
      <w:r w:rsidR="00F67801">
        <w:t>2 435</w:t>
      </w:r>
      <w:r w:rsidRPr="009C3E49">
        <w:t xml:space="preserve"> тыс. руб., темп роста – 1</w:t>
      </w:r>
      <w:r w:rsidR="00F67801">
        <w:t>26,4</w:t>
      </w:r>
      <w:r w:rsidRPr="009C3E49">
        <w:t xml:space="preserve">%. Годовой план исполнен на </w:t>
      </w:r>
      <w:r w:rsidR="00F67801">
        <w:t>27</w:t>
      </w:r>
      <w:r w:rsidRPr="009C3E49">
        <w:t xml:space="preserve">%.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неналоговых платежей за отчетный период составил </w:t>
      </w:r>
      <w:r w:rsidR="00F67801">
        <w:t>3 997</w:t>
      </w:r>
      <w:r w:rsidRPr="009C3E49">
        <w:t xml:space="preserve"> тыс. руб., темп роста – </w:t>
      </w:r>
      <w:r w:rsidR="00F67801">
        <w:t>109,3</w:t>
      </w:r>
      <w:r w:rsidRPr="009C3E49">
        <w:t xml:space="preserve">%. Годовой план исполнен на </w:t>
      </w:r>
      <w:r w:rsidR="00F67801">
        <w:t>30,0</w:t>
      </w:r>
      <w:r w:rsidRPr="009C3E49">
        <w:t xml:space="preserve"> %.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proofErr w:type="gramStart"/>
      <w:r w:rsidRPr="009C3E49">
        <w:t xml:space="preserve">Доходы от использования имущества, находящегося в муниципальной собственности, увеличены на </w:t>
      </w:r>
      <w:r w:rsidR="00F67801">
        <w:t>294</w:t>
      </w:r>
      <w:r w:rsidRPr="009C3E49">
        <w:t xml:space="preserve"> тыс. руб. и составили </w:t>
      </w:r>
      <w:r w:rsidR="00F67801">
        <w:t>1 882</w:t>
      </w:r>
      <w:r w:rsidRPr="009C3E49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  <w:proofErr w:type="gramEnd"/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Доходы от продажи материальных и нематериальных активов поступили в объеме </w:t>
      </w:r>
      <w:r w:rsidR="00F67801">
        <w:t>1679</w:t>
      </w:r>
      <w:r w:rsidRPr="009C3E49">
        <w:t xml:space="preserve"> тыс. руб., что </w:t>
      </w:r>
      <w:r w:rsidR="00405F3F">
        <w:t>выше</w:t>
      </w:r>
      <w:r w:rsidRPr="009C3E49">
        <w:t xml:space="preserve"> АППГ на </w:t>
      </w:r>
      <w:r w:rsidR="00405F3F">
        <w:t>88</w:t>
      </w:r>
      <w:r w:rsidRPr="009C3E49">
        <w:t xml:space="preserve"> тыс. руб.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>Доходы от поступления штрафных санкций составили 3</w:t>
      </w:r>
      <w:r w:rsidR="00405F3F">
        <w:t>52</w:t>
      </w:r>
      <w:r w:rsidRPr="009C3E49">
        <w:t xml:space="preserve"> тыс. руб., что выше АППГ на </w:t>
      </w:r>
      <w:r w:rsidR="00405F3F">
        <w:t>26</w:t>
      </w:r>
      <w:r w:rsidRPr="009C3E49">
        <w:t xml:space="preserve"> тыс. руб. </w:t>
      </w:r>
    </w:p>
    <w:p w:rsidR="00ED6A0D" w:rsidRDefault="00ED6A0D" w:rsidP="00ED6A0D">
      <w:pPr>
        <w:tabs>
          <w:tab w:val="left" w:pos="567"/>
        </w:tabs>
        <w:spacing w:line="276" w:lineRule="auto"/>
        <w:ind w:firstLine="567"/>
        <w:jc w:val="both"/>
      </w:pPr>
      <w:r>
        <w:t>Общая сумма недоимки по налоговым платежам в консолидированный бюджет района на конец отчетного периода увеличилась на 2497 тыс. руб. и составила 25961 тыс. руб. Значительный рост недоимки сложился по налогу на доходы с физических ли</w:t>
      </w:r>
      <w:proofErr w:type="gramStart"/>
      <w:r>
        <w:t>ц-</w:t>
      </w:r>
      <w:proofErr w:type="gramEnd"/>
      <w:r>
        <w:t xml:space="preserve"> на 3515 тыс. рублей, по налогу на прибыль на 332 тыс. рублей, по налогам со специальным налоговым режимам – на 1237 тыс. рублей. Снижение недоимки произошло по транспортному налогу – на 1312 тыс. руб., земельному налогу – на 708 тыс. руб., по налогу на имущество физических лиц - на 722 тыс. руб.</w:t>
      </w:r>
    </w:p>
    <w:p w:rsidR="00ED6A0D" w:rsidRDefault="00ED6A0D" w:rsidP="00ED6A0D">
      <w:pPr>
        <w:tabs>
          <w:tab w:val="left" w:pos="567"/>
        </w:tabs>
        <w:spacing w:line="276" w:lineRule="auto"/>
        <w:ind w:firstLine="567"/>
        <w:jc w:val="both"/>
      </w:pPr>
      <w:r>
        <w:t xml:space="preserve">Недоимка по </w:t>
      </w:r>
      <w:proofErr w:type="gramStart"/>
      <w:r>
        <w:t>налоговым платежам, формирующим бюджет района составила</w:t>
      </w:r>
      <w:proofErr w:type="gramEnd"/>
      <w:r>
        <w:t xml:space="preserve"> 3987 тыс. руб.</w:t>
      </w:r>
    </w:p>
    <w:p w:rsidR="00ED6A0D" w:rsidRDefault="00ED6A0D" w:rsidP="00ED6A0D">
      <w:pPr>
        <w:tabs>
          <w:tab w:val="left" w:pos="567"/>
        </w:tabs>
        <w:spacing w:line="276" w:lineRule="auto"/>
        <w:ind w:firstLine="567"/>
        <w:jc w:val="both"/>
      </w:pPr>
      <w:r>
        <w:t>В 201</w:t>
      </w:r>
      <w:r w:rsidR="00CA36AA">
        <w:t>9</w:t>
      </w:r>
      <w:r>
        <w:t xml:space="preserve"> году в целях снижения недоимки проведено 3 заседания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3 705 тыс. руб., в том числе в консолидированный бюджет района 940 тыс. руб. </w:t>
      </w:r>
    </w:p>
    <w:p w:rsidR="00ED6A0D" w:rsidRDefault="00ED6A0D" w:rsidP="00ED6A0D">
      <w:pPr>
        <w:tabs>
          <w:tab w:val="left" w:pos="567"/>
        </w:tabs>
        <w:spacing w:line="276" w:lineRule="auto"/>
        <w:ind w:firstLine="567"/>
        <w:jc w:val="both"/>
      </w:pPr>
      <w:r>
        <w:t xml:space="preserve"> </w:t>
      </w:r>
    </w:p>
    <w:p w:rsidR="00775998" w:rsidRPr="009C3E49" w:rsidRDefault="00775998" w:rsidP="00ED6A0D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безвозмездных поступлений из других уровней бюджетной системы составил </w:t>
      </w:r>
      <w:r w:rsidR="00405F3F">
        <w:t xml:space="preserve">55 627 </w:t>
      </w:r>
      <w:r w:rsidRPr="009C3E49">
        <w:t xml:space="preserve">тыс. руб. или </w:t>
      </w:r>
      <w:r w:rsidR="00405F3F">
        <w:t xml:space="preserve">13,4 </w:t>
      </w:r>
      <w:r w:rsidRPr="009C3E49">
        <w:t>% к уточненным плановым назначениям, в том числе: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­ из областного бюджета поступило </w:t>
      </w:r>
      <w:r w:rsidR="00405F3F">
        <w:t>54 485</w:t>
      </w:r>
      <w:r w:rsidRPr="009C3E49">
        <w:t xml:space="preserve"> тыс. руб. (9</w:t>
      </w:r>
      <w:r w:rsidR="00405F3F">
        <w:t>7,9</w:t>
      </w:r>
      <w:r w:rsidRPr="009C3E49">
        <w:t>%);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­ из бюджетов поселений (для осуществления переданных полномочий) – </w:t>
      </w:r>
      <w:r w:rsidR="00405F3F">
        <w:t>1 142</w:t>
      </w:r>
      <w:r w:rsidRPr="009C3E49">
        <w:t xml:space="preserve"> тыс. руб. (</w:t>
      </w:r>
      <w:r w:rsidR="00405F3F">
        <w:t>2,1</w:t>
      </w:r>
      <w:r w:rsidRPr="009C3E49">
        <w:t>%),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К уровню прошлого года объем безвозмездных поступлений в целом </w:t>
      </w:r>
      <w:r w:rsidR="00405F3F">
        <w:t>увеличен</w:t>
      </w:r>
      <w:r w:rsidRPr="009C3E49">
        <w:t xml:space="preserve"> на 3 </w:t>
      </w:r>
      <w:r w:rsidR="00405F3F">
        <w:t>593</w:t>
      </w:r>
      <w:r w:rsidRPr="009C3E49">
        <w:t xml:space="preserve"> тыс. руб.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дотаций </w:t>
      </w:r>
      <w:r w:rsidR="00405F3F">
        <w:t>увеличен</w:t>
      </w:r>
      <w:r w:rsidRPr="009C3E49">
        <w:t xml:space="preserve"> на </w:t>
      </w:r>
      <w:r w:rsidR="00405F3F">
        <w:t>2 531</w:t>
      </w:r>
      <w:r w:rsidRPr="009C3E49">
        <w:t xml:space="preserve"> тыс. руб. и составил </w:t>
      </w:r>
      <w:r w:rsidR="00405F3F">
        <w:t>18 172</w:t>
      </w:r>
      <w:r w:rsidRPr="009C3E49">
        <w:t xml:space="preserve"> тыс. руб.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иных межбюджетных трансфертов увеличен на </w:t>
      </w:r>
      <w:r w:rsidR="00405F3F">
        <w:t>151</w:t>
      </w:r>
      <w:r w:rsidRPr="009C3E49">
        <w:t xml:space="preserve"> тыс. руб. и составил </w:t>
      </w:r>
      <w:r w:rsidR="00405F3F">
        <w:t>1 142</w:t>
      </w:r>
      <w:r w:rsidRPr="009C3E49">
        <w:t xml:space="preserve"> тыс. руб. 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Объем субвенций увеличен на </w:t>
      </w:r>
      <w:r w:rsidR="00405F3F">
        <w:t>911</w:t>
      </w:r>
      <w:r w:rsidRPr="009C3E49">
        <w:t xml:space="preserve"> тыс. руб. и составил </w:t>
      </w:r>
      <w:r w:rsidR="00405F3F">
        <w:t>36 313</w:t>
      </w:r>
      <w:r w:rsidRPr="009C3E49">
        <w:t xml:space="preserve"> тыс. руб.</w:t>
      </w:r>
    </w:p>
    <w:p w:rsidR="00775998" w:rsidRPr="009C3E49" w:rsidRDefault="00775998" w:rsidP="009C3E49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:rsidR="00777148" w:rsidRDefault="00777148" w:rsidP="00777148">
      <w:pPr>
        <w:spacing w:line="276" w:lineRule="auto"/>
        <w:ind w:firstLine="567"/>
        <w:jc w:val="both"/>
      </w:pPr>
      <w:r>
        <w:lastRenderedPageBreak/>
        <w:t>Экономический эффект от реализации плановых мероприятий по итогам 1 квартала 2019 года составил 3818,4 тыс. руб.</w:t>
      </w:r>
    </w:p>
    <w:p w:rsidR="00777148" w:rsidRDefault="00777148" w:rsidP="00777148">
      <w:pPr>
        <w:spacing w:line="276" w:lineRule="auto"/>
        <w:ind w:firstLine="567"/>
        <w:jc w:val="both"/>
      </w:pPr>
    </w:p>
    <w:p w:rsidR="00210828" w:rsidRDefault="00210828" w:rsidP="00210828">
      <w:pPr>
        <w:spacing w:line="276" w:lineRule="auto"/>
        <w:ind w:firstLine="567"/>
        <w:jc w:val="both"/>
      </w:pPr>
      <w:r>
        <w:t xml:space="preserve">Расходы бюджета района за отчетный период увеличились  к уровню прошлого года на 2 582 тыс. руб. и составили 68 638 тыс. руб. Годовой план исполнен на 13,2%. </w:t>
      </w:r>
    </w:p>
    <w:p w:rsidR="00210828" w:rsidRDefault="00210828" w:rsidP="00210828">
      <w:pPr>
        <w:spacing w:line="276" w:lineRule="auto"/>
        <w:ind w:firstLine="567"/>
        <w:jc w:val="both"/>
      </w:pPr>
      <w:r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Удельный вес расходов социально-культурного блока составил 84,5% от общего объема расходов бюджета, на эти цели направлено 58 024 тыс. рублей.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Расходы по общегосударственным вопросам исполнены в объеме 6 586 тыс. руб., что составляет 19,3% к годовому плану. По сравнению с уровнем прошлого года расходы снизились на 9,6% или на 696 тыс. руб. </w:t>
      </w:r>
    </w:p>
    <w:p w:rsidR="00210828" w:rsidRDefault="00210828" w:rsidP="00210828">
      <w:pPr>
        <w:spacing w:line="276" w:lineRule="auto"/>
        <w:ind w:firstLine="567"/>
        <w:jc w:val="both"/>
      </w:pPr>
      <w:r>
        <w:t>Расходы на содержание многофункционального центра для оказания государственных и муниципальных услуг в отчетном периоде составили 619 тыс. руб.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Расходы по отрасли «Национальная экономика» увеличились на 323 тыс. руб. и составили 2 008 тыс. руб., годовой план исполнен 15,4%. 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На обеспечение пассажирских перевозок жителей района направлено 540,4 тыс. руб. </w:t>
      </w:r>
    </w:p>
    <w:p w:rsidR="00210828" w:rsidRDefault="00210828" w:rsidP="00210828">
      <w:pPr>
        <w:spacing w:line="276" w:lineRule="auto"/>
        <w:ind w:firstLine="567"/>
        <w:jc w:val="both"/>
      </w:pPr>
      <w:r>
        <w:t>На содержание и ремонт дорог в сельских населенных пунктах направлено 1439,4тыс. руб., в прошлом году – 1070 тыс. руб.</w:t>
      </w:r>
    </w:p>
    <w:p w:rsidR="00210828" w:rsidRDefault="00210828" w:rsidP="00210828">
      <w:pPr>
        <w:spacing w:line="276" w:lineRule="auto"/>
        <w:ind w:firstLine="567"/>
        <w:jc w:val="both"/>
      </w:pPr>
      <w:r>
        <w:t>Расходы по отрасли «Жилищно-коммунальное хозяйство» в отчетном периоде составили 61 тыс. руб., в прошлом году – 3 тыс. рублей.</w:t>
      </w:r>
    </w:p>
    <w:p w:rsidR="00210828" w:rsidRDefault="00210828" w:rsidP="00210828">
      <w:pPr>
        <w:spacing w:line="276" w:lineRule="auto"/>
        <w:ind w:firstLine="567"/>
        <w:jc w:val="both"/>
      </w:pPr>
      <w:r>
        <w:t>Расходы на образование исполнены в объеме 48 515 тыс. руб., или на 19,4% к годовому плану, рост к уровню АППГ составил 2 736 тыс. руб. или 106%.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В структуре расходов бюджета в целом затраты на образование составляют наибольшую долю – 70,7%. 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На дошкольное образование в отчетном периоде направлено 11 033,8 тыс. руб., расходы на общее образование составили 29 269 тыс. руб., на содержание организаций дополнительного образования направлено  2 950 тыс. руб. </w:t>
      </w:r>
    </w:p>
    <w:p w:rsidR="00210828" w:rsidRDefault="00210828" w:rsidP="00210828">
      <w:pPr>
        <w:spacing w:line="276" w:lineRule="auto"/>
        <w:ind w:firstLine="567"/>
        <w:jc w:val="both"/>
      </w:pPr>
      <w:r>
        <w:t>Объем расходов в сфере культуры составил 5 740 тыс. руб., что составляет 21,1% к годовому плану. Удельный вес в структуре расходов бюджета составил 8,4%.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На обеспечение деятельности </w:t>
      </w:r>
      <w:proofErr w:type="spellStart"/>
      <w:r>
        <w:t>межпоселенческой</w:t>
      </w:r>
      <w:proofErr w:type="spellEnd"/>
      <w:r>
        <w:t xml:space="preserve"> библиотеки направлено 2 930 тыс. руб., районного Дома культуры – 2 796 тыс. руб. </w:t>
      </w:r>
    </w:p>
    <w:p w:rsidR="00210828" w:rsidRDefault="00210828" w:rsidP="00210828">
      <w:pPr>
        <w:spacing w:line="276" w:lineRule="auto"/>
        <w:ind w:firstLine="567"/>
        <w:jc w:val="both"/>
      </w:pPr>
      <w:r>
        <w:t>По отрасли «Социальная политика» расходы уменьшились по сравнению с прошлым годом на 216 тыс. руб. или на 5,5% и составили 3 743 тыс. руб. или 8,5% к годовым плановым назначениям. Удельный вес в структуре расходов бюджета составил 5,5%.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В отчетном периоде расходы на мероприятия по охране семьи и детства уменьшились к уровню прошлого года на 234 тыс. руб. и составили 2 615 тыс. руб. Доплаты к пенсии муниципальным служащим составили 803 тыс. руб.  </w:t>
      </w:r>
    </w:p>
    <w:p w:rsidR="00210828" w:rsidRDefault="00210828" w:rsidP="00210828">
      <w:pPr>
        <w:spacing w:line="276" w:lineRule="auto"/>
        <w:ind w:firstLine="567"/>
        <w:jc w:val="both"/>
      </w:pPr>
      <w:r>
        <w:t>На мероприятия в сфере физической культуры и спорта направлено 26 тыс. руб., что на уровне прошлого года. Средства направлены на приобретение призов для награждения спортсменов при проведении спортивных соревнований, транспортные расходы и питание спортсменов при выезде за пределы района, взносы за участие команды в соревнованиях.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Объем межбюджетных трансфертов бюджетам поселений снижен на 500 тыс. руб. и составил 1 263 тыс. руб., или 25% к годовому плану, при этом в сопоставимых условиях объем трансфертов бюджетам поселений остался на уровне прошлого года. Удельный вес межбюджетных трансфертов в структуре бюджета составил 1,8%. </w:t>
      </w:r>
    </w:p>
    <w:p w:rsidR="00210828" w:rsidRDefault="00210828" w:rsidP="00210828">
      <w:pPr>
        <w:spacing w:line="276" w:lineRule="auto"/>
        <w:ind w:firstLine="567"/>
        <w:jc w:val="both"/>
      </w:pPr>
      <w:r>
        <w:lastRenderedPageBreak/>
        <w:t>Для решения вопросов местного значения и поддержания бюджетной обеспеченности в бюджеты поселений в отчетном периоде перечислено дотаций из средств областного бюджета в сумме 263 тыс. руб., средств районного бюджета –1 000 тыс. руб.</w:t>
      </w:r>
    </w:p>
    <w:p w:rsidR="00210828" w:rsidRDefault="00210828" w:rsidP="00210828">
      <w:pPr>
        <w:spacing w:line="276" w:lineRule="auto"/>
        <w:ind w:firstLine="567"/>
        <w:jc w:val="both"/>
      </w:pPr>
    </w:p>
    <w:p w:rsidR="00210828" w:rsidRDefault="00210828" w:rsidP="00210828">
      <w:pPr>
        <w:spacing w:line="276" w:lineRule="auto"/>
        <w:ind w:firstLine="567"/>
        <w:jc w:val="both"/>
      </w:pPr>
      <w:r>
        <w:t>Бюджет муниципального образования «</w:t>
      </w:r>
      <w:proofErr w:type="spellStart"/>
      <w:r>
        <w:t>Навлинский</w:t>
      </w:r>
      <w:proofErr w:type="spellEnd"/>
      <w:r>
        <w:t xml:space="preserve"> район» на текущий год утвержден в «программном» формате, 99,6% бюджетных ассигнований запланировано в рамках муниципальных программ.</w:t>
      </w:r>
    </w:p>
    <w:p w:rsidR="00210828" w:rsidRDefault="00210828" w:rsidP="00210828">
      <w:pPr>
        <w:spacing w:line="276" w:lineRule="auto"/>
        <w:ind w:firstLine="567"/>
        <w:jc w:val="both"/>
      </w:pPr>
      <w:r>
        <w:t>За отчетный период программные обязательства исполнены в объеме 68 372 тыс. руб. или 99,6% общего объема произведенных расходов бюджета, в том числе:</w:t>
      </w:r>
    </w:p>
    <w:p w:rsidR="00210828" w:rsidRDefault="00210828" w:rsidP="00210828">
      <w:pPr>
        <w:spacing w:line="276" w:lineRule="auto"/>
        <w:ind w:firstLine="567"/>
        <w:jc w:val="both"/>
      </w:pPr>
      <w:r>
        <w:t xml:space="preserve">­ «Реализация полномочий администрации Навлинского района» (2019 – 2023 годы) – 16 560 тыс. руб., выполнение плана составило 19,3%, удельный вес в расходах бюджета составляет 24,1%. </w:t>
      </w:r>
    </w:p>
    <w:p w:rsidR="00210828" w:rsidRDefault="00210828" w:rsidP="00210828">
      <w:pPr>
        <w:spacing w:line="276" w:lineRule="auto"/>
        <w:ind w:firstLine="567"/>
        <w:jc w:val="both"/>
      </w:pPr>
      <w:r>
        <w:t>­ «Управление муниципальной собственностью Навлинского района Брянской области» (2019-2023 годы) – 523 тыс. руб., выполнение плана – 19,5%, удельный вес в расходах бюджета составляет 0,8%;</w:t>
      </w:r>
    </w:p>
    <w:p w:rsidR="00210828" w:rsidRDefault="00210828" w:rsidP="00210828">
      <w:pPr>
        <w:spacing w:line="276" w:lineRule="auto"/>
        <w:ind w:firstLine="567"/>
        <w:jc w:val="both"/>
      </w:pPr>
      <w:r>
        <w:t>­ «Развитие образования Навлинского района» (2019 – 2023 годы) – 48 736 тыс. руб., выполнение плана 19,4%, удельный вес в расходах бюджета составляет 71%;</w:t>
      </w:r>
    </w:p>
    <w:p w:rsidR="00210828" w:rsidRDefault="00210828" w:rsidP="00210828">
      <w:pPr>
        <w:spacing w:line="276" w:lineRule="auto"/>
        <w:ind w:firstLine="567"/>
        <w:jc w:val="both"/>
      </w:pPr>
      <w:r>
        <w:t>­ «Управление муниципальными финансами муниципального образования «</w:t>
      </w:r>
      <w:proofErr w:type="spellStart"/>
      <w:r>
        <w:t>Навлинский</w:t>
      </w:r>
      <w:proofErr w:type="spellEnd"/>
      <w:r>
        <w:t xml:space="preserve"> район» (2019-2023 годы) – 2 532 тыс. руб., выполнение годового плана – 23,6%, удельный вес в расходах бюджета составляет 3,7%;</w:t>
      </w:r>
    </w:p>
    <w:p w:rsidR="00210828" w:rsidRDefault="00210828" w:rsidP="00210828">
      <w:pPr>
        <w:spacing w:line="276" w:lineRule="auto"/>
        <w:ind w:firstLine="567"/>
        <w:jc w:val="both"/>
      </w:pPr>
      <w:r>
        <w:t>­ «Энергосбережение и повышение энергетической эффективности в Навлинском районе Брянской области на период 2010-2020 годы» – 20 тыс. руб., выполнение плана – 4,7%.</w:t>
      </w:r>
    </w:p>
    <w:p w:rsidR="00D84CE2" w:rsidRDefault="00D84CE2" w:rsidP="00210828">
      <w:pPr>
        <w:spacing w:line="276" w:lineRule="auto"/>
        <w:ind w:firstLine="567"/>
        <w:jc w:val="both"/>
      </w:pPr>
      <w:r>
        <w:t>Кредиторская задолженность по состоянию на 01.04.2019 года по всем бюджетным учреждениям района отсутствует.</w:t>
      </w:r>
    </w:p>
    <w:p w:rsidR="00D84CE2" w:rsidRDefault="00D84CE2" w:rsidP="00D84CE2">
      <w:pPr>
        <w:spacing w:line="276" w:lineRule="auto"/>
        <w:ind w:firstLine="567"/>
        <w:jc w:val="both"/>
      </w:pPr>
      <w:r>
        <w:t>Муниципальный долг по состоянию на 01.04.2019 года отсутствует, муниципальные гарантии не предоставлялись.</w:t>
      </w:r>
    </w:p>
    <w:p w:rsidR="00D84CE2" w:rsidRPr="009C3E49" w:rsidRDefault="00D84CE2" w:rsidP="00D84CE2">
      <w:pPr>
        <w:spacing w:line="276" w:lineRule="auto"/>
        <w:ind w:firstLine="567"/>
        <w:jc w:val="both"/>
      </w:pPr>
    </w:p>
    <w:p w:rsidR="007F47F2" w:rsidRPr="009C3E49" w:rsidRDefault="007F47F2" w:rsidP="009C3E49">
      <w:pPr>
        <w:spacing w:line="276" w:lineRule="auto"/>
        <w:ind w:firstLine="567"/>
        <w:jc w:val="both"/>
      </w:pPr>
      <w:r w:rsidRPr="009C3E49">
        <w:t>Рассмотрев итоги исполнения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</w:t>
      </w:r>
      <w:r w:rsidR="00C73361" w:rsidRPr="009C3E49">
        <w:t>1 квартал</w:t>
      </w:r>
      <w:r w:rsidRPr="009C3E49">
        <w:t xml:space="preserve"> 201</w:t>
      </w:r>
      <w:r w:rsidR="00405F3F">
        <w:t>9</w:t>
      </w:r>
      <w:r w:rsidRPr="009C3E49">
        <w:t xml:space="preserve"> года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:rsidR="00777148" w:rsidRDefault="00777148" w:rsidP="009C3E49">
      <w:pPr>
        <w:spacing w:line="276" w:lineRule="auto"/>
        <w:ind w:firstLine="709"/>
        <w:jc w:val="both"/>
      </w:pPr>
    </w:p>
    <w:p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proofErr w:type="gramStart"/>
      <w:r w:rsidR="00777148" w:rsidRPr="00777148">
        <w:t>заместителя начальника финансового управления администрации района Барановой</w:t>
      </w:r>
      <w:proofErr w:type="gramEnd"/>
      <w:r w:rsidR="00777148" w:rsidRPr="00777148">
        <w:t xml:space="preserve"> С.В. </w:t>
      </w:r>
      <w:r w:rsidRPr="009C3E49">
        <w:t>«Об исполнении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</w:t>
      </w:r>
      <w:r w:rsidR="00C73361" w:rsidRPr="009C3E49">
        <w:t>1 квартал</w:t>
      </w:r>
      <w:r w:rsidRPr="009C3E49">
        <w:t xml:space="preserve"> 201</w:t>
      </w:r>
      <w:r w:rsidR="00405F3F">
        <w:t>9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201</w:t>
      </w:r>
      <w:r w:rsidR="00405F3F">
        <w:t>9</w:t>
      </w:r>
      <w:r w:rsidRPr="009C3E49">
        <w:t xml:space="preserve"> года в </w:t>
      </w:r>
      <w:proofErr w:type="spellStart"/>
      <w:r w:rsidR="00C03155" w:rsidRPr="009C3E49">
        <w:t>Навлинский</w:t>
      </w:r>
      <w:proofErr w:type="spellEnd"/>
      <w:r w:rsidR="00C03155" w:rsidRPr="009C3E49">
        <w:t xml:space="preserve">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201</w:t>
      </w:r>
      <w:r w:rsidR="00405F3F">
        <w:t>9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муниципального образования «</w:t>
      </w:r>
      <w:proofErr w:type="spellStart"/>
      <w:r w:rsidR="00A60B07" w:rsidRPr="009C3E49">
        <w:t>Навлинский</w:t>
      </w:r>
      <w:proofErr w:type="spellEnd"/>
      <w:r w:rsidR="00A60B07" w:rsidRPr="009C3E49">
        <w:t xml:space="preserve"> район»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lastRenderedPageBreak/>
        <w:t>4.</w:t>
      </w:r>
      <w:r w:rsidR="00405F3F">
        <w:t>2</w:t>
      </w:r>
      <w:r w:rsidRPr="009C3E49">
        <w:t xml:space="preserve">. Обеспечить безусловное исполнение «дорожных карт» по «майским» указам Президента России в части оплаты труда отдельным категориям работников и минимального </w:t>
      </w:r>
      <w:proofErr w:type="gramStart"/>
      <w:r w:rsidRPr="009C3E49">
        <w:t>размера оплаты труда</w:t>
      </w:r>
      <w:proofErr w:type="gramEnd"/>
      <w:r w:rsidRPr="009C3E49">
        <w:t>.</w:t>
      </w:r>
    </w:p>
    <w:p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Алтуховской</w:t>
      </w:r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201</w:t>
      </w:r>
      <w:r w:rsidR="00405F3F">
        <w:t>9</w:t>
      </w:r>
      <w:r w:rsidRPr="009C3E49">
        <w:t xml:space="preserve"> год</w:t>
      </w:r>
      <w:r w:rsidR="00561737" w:rsidRPr="009C3E49">
        <w:t>;</w:t>
      </w:r>
    </w:p>
    <w:p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:rsidR="003B707D" w:rsidRPr="009C3E49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:rsidR="003B707D" w:rsidRPr="009C3E49" w:rsidRDefault="003B707D" w:rsidP="009C3E49">
      <w:pPr>
        <w:tabs>
          <w:tab w:val="num" w:pos="0"/>
        </w:tabs>
        <w:spacing w:line="276" w:lineRule="auto"/>
        <w:ind w:firstLine="567"/>
      </w:pPr>
      <w:r w:rsidRPr="009C3E49">
        <w:t xml:space="preserve"> </w:t>
      </w:r>
    </w:p>
    <w:p w:rsidR="007F47F2" w:rsidRPr="009C3E49" w:rsidRDefault="00B04328" w:rsidP="009C3E49">
      <w:pPr>
        <w:spacing w:line="276" w:lineRule="auto"/>
        <w:ind w:firstLine="567"/>
        <w:jc w:val="both"/>
      </w:pPr>
      <w:r w:rsidRPr="009C3E49">
        <w:t xml:space="preserve">6. </w:t>
      </w:r>
      <w:r w:rsidR="007F47F2" w:rsidRPr="009C3E49">
        <w:t xml:space="preserve">Контроль исполнения данного решения возложить на заместителя главы администрации района Т.А. </w:t>
      </w:r>
      <w:proofErr w:type="gramStart"/>
      <w:r w:rsidR="007F47F2" w:rsidRPr="009C3E49">
        <w:t>Сонных</w:t>
      </w:r>
      <w:proofErr w:type="gramEnd"/>
      <w:r w:rsidR="007F47F2" w:rsidRPr="009C3E49">
        <w:t>.</w:t>
      </w:r>
    </w:p>
    <w:p w:rsidR="007F47F2" w:rsidRPr="009C3E49" w:rsidRDefault="007F47F2" w:rsidP="009C3E49">
      <w:pPr>
        <w:spacing w:line="276" w:lineRule="auto"/>
        <w:ind w:left="360"/>
        <w:jc w:val="both"/>
      </w:pPr>
    </w:p>
    <w:p w:rsidR="000B081B" w:rsidRPr="009C3E49" w:rsidRDefault="000B081B" w:rsidP="009C3E49">
      <w:pPr>
        <w:spacing w:line="276" w:lineRule="auto"/>
      </w:pPr>
    </w:p>
    <w:p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:rsidR="007F47F2" w:rsidRDefault="007F47F2" w:rsidP="009C3E49">
      <w:pPr>
        <w:spacing w:line="276" w:lineRule="auto"/>
      </w:pPr>
    </w:p>
    <w:p w:rsidR="00210828" w:rsidRDefault="00210828" w:rsidP="009C3E49">
      <w:pPr>
        <w:spacing w:line="276" w:lineRule="auto"/>
      </w:pPr>
    </w:p>
    <w:sectPr w:rsidR="00210828" w:rsidSect="00CE0E1E">
      <w:footerReference w:type="default" r:id="rId9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04" w:rsidRDefault="00365004" w:rsidP="000B081B">
      <w:r>
        <w:separator/>
      </w:r>
    </w:p>
  </w:endnote>
  <w:endnote w:type="continuationSeparator" w:id="0">
    <w:p w:rsidR="00365004" w:rsidRDefault="00365004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64367"/>
      <w:docPartObj>
        <w:docPartGallery w:val="Page Numbers (Bottom of Page)"/>
        <w:docPartUnique/>
      </w:docPartObj>
    </w:sdtPr>
    <w:sdtEndPr/>
    <w:sdtContent>
      <w:p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A1">
          <w:rPr>
            <w:noProof/>
          </w:rPr>
          <w:t>1</w:t>
        </w:r>
        <w:r>
          <w:fldChar w:fldCharType="end"/>
        </w:r>
      </w:p>
    </w:sdtContent>
  </w:sdt>
  <w:p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04" w:rsidRDefault="00365004" w:rsidP="000B081B">
      <w:r>
        <w:separator/>
      </w:r>
    </w:p>
  </w:footnote>
  <w:footnote w:type="continuationSeparator" w:id="0">
    <w:p w:rsidR="00365004" w:rsidRDefault="00365004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5004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7A1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8E1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5C59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698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40D7-722B-4557-A7CD-9FE57ED7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User</cp:lastModifiedBy>
  <cp:revision>68</cp:revision>
  <cp:lastPrinted>2019-04-24T07:00:00Z</cp:lastPrinted>
  <dcterms:created xsi:type="dcterms:W3CDTF">2016-10-18T09:21:00Z</dcterms:created>
  <dcterms:modified xsi:type="dcterms:W3CDTF">2019-04-22T09:21:00Z</dcterms:modified>
</cp:coreProperties>
</file>