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B9E" w:rsidRPr="00A87B9E" w:rsidRDefault="00A87B9E" w:rsidP="00A87B9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7B9E">
        <w:rPr>
          <w:rFonts w:ascii="Times New Roman" w:eastAsia="Calibri" w:hAnsi="Times New Roman" w:cs="Times New Roman"/>
          <w:sz w:val="24"/>
          <w:szCs w:val="24"/>
        </w:rPr>
        <w:t>ПРОЕКТ</w:t>
      </w:r>
    </w:p>
    <w:p w:rsidR="002628C1" w:rsidRPr="00B91799" w:rsidRDefault="002628C1" w:rsidP="004A574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91799">
        <w:rPr>
          <w:rFonts w:ascii="Times New Roman" w:eastAsia="Calibri" w:hAnsi="Times New Roman" w:cs="Times New Roman"/>
          <w:sz w:val="28"/>
          <w:szCs w:val="28"/>
        </w:rPr>
        <w:t>АДМИНИСТРАЦИЯ НАВЛИНСКОГО РАЙОНА</w:t>
      </w:r>
    </w:p>
    <w:p w:rsidR="002628C1" w:rsidRPr="00B91799" w:rsidRDefault="002628C1" w:rsidP="004A574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91799">
        <w:rPr>
          <w:rFonts w:ascii="Times New Roman" w:eastAsia="Calibri" w:hAnsi="Times New Roman" w:cs="Times New Roman"/>
          <w:sz w:val="28"/>
          <w:szCs w:val="28"/>
        </w:rPr>
        <w:t>БРЯНСКОЙ ОБЛАСТИ</w:t>
      </w:r>
    </w:p>
    <w:p w:rsidR="002628C1" w:rsidRPr="00B91799" w:rsidRDefault="002628C1" w:rsidP="004A5742">
      <w:pPr>
        <w:spacing w:after="0" w:line="36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B91799">
        <w:rPr>
          <w:rFonts w:ascii="Times New Roman" w:eastAsia="Calibri" w:hAnsi="Times New Roman" w:cs="Times New Roman"/>
          <w:sz w:val="32"/>
          <w:szCs w:val="32"/>
        </w:rPr>
        <w:t>ПОСТАНОВЛЕНИЕ</w:t>
      </w:r>
    </w:p>
    <w:p w:rsidR="000258F6" w:rsidRPr="00B91799" w:rsidRDefault="000258F6" w:rsidP="00B9179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094B" w:rsidRPr="00B91799" w:rsidRDefault="00DE094B" w:rsidP="00B9179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28C1" w:rsidRPr="00F26BB9" w:rsidRDefault="00F26BB9" w:rsidP="00B9179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BB9">
        <w:rPr>
          <w:rFonts w:ascii="Times New Roman" w:hAnsi="Times New Roman" w:cs="Times New Roman"/>
          <w:sz w:val="28"/>
          <w:szCs w:val="28"/>
        </w:rPr>
        <w:t>от ______2024г. №___</w:t>
      </w:r>
      <w:r w:rsidR="004E1AA5" w:rsidRPr="00F26BB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628C1" w:rsidRPr="00B91799" w:rsidRDefault="002628C1" w:rsidP="00B9179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1799">
        <w:rPr>
          <w:rFonts w:ascii="Times New Roman" w:eastAsia="Calibri" w:hAnsi="Times New Roman" w:cs="Times New Roman"/>
          <w:sz w:val="28"/>
          <w:szCs w:val="28"/>
        </w:rPr>
        <w:t>п. Навля</w:t>
      </w:r>
    </w:p>
    <w:p w:rsidR="002628C1" w:rsidRPr="00B91799" w:rsidRDefault="002628C1" w:rsidP="00B9179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253"/>
      </w:tblGrid>
      <w:tr w:rsidR="002628C1" w:rsidRPr="00B91799" w:rsidTr="00DA2A45">
        <w:tc>
          <w:tcPr>
            <w:tcW w:w="5211" w:type="dxa"/>
          </w:tcPr>
          <w:p w:rsidR="002628C1" w:rsidRPr="00B91799" w:rsidRDefault="002628C1" w:rsidP="00F30458">
            <w:pPr>
              <w:pStyle w:val="a6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799"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 xml:space="preserve">О внесении изменений в </w:t>
            </w:r>
            <w:r w:rsidR="00AF733A" w:rsidRPr="00B91799"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п</w:t>
            </w:r>
            <w:r w:rsidRPr="00B91799"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 xml:space="preserve">остановление администрации района от </w:t>
            </w:r>
            <w:r w:rsidR="00F7550B" w:rsidRPr="00B91799"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2</w:t>
            </w:r>
            <w:r w:rsidR="004C4C05" w:rsidRPr="00B91799"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9</w:t>
            </w:r>
            <w:r w:rsidRPr="00B91799"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.12.201</w:t>
            </w:r>
            <w:r w:rsidR="004C4C05" w:rsidRPr="00B91799"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8</w:t>
            </w:r>
            <w:r w:rsidR="00F7550B" w:rsidRPr="00B91799"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г.</w:t>
            </w:r>
            <w:r w:rsidRPr="00B91799"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 xml:space="preserve"> №</w:t>
            </w:r>
            <w:r w:rsidR="004C4C05" w:rsidRPr="00B91799"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892</w:t>
            </w:r>
            <w:r w:rsidRPr="00B91799"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 xml:space="preserve"> «Об утверждении муниципальной программы </w:t>
            </w:r>
            <w:r w:rsidR="00F7550B" w:rsidRPr="00B91799">
              <w:rPr>
                <w:rFonts w:ascii="Times New Roman" w:hAnsi="Times New Roman"/>
                <w:b w:val="0"/>
                <w:i w:val="0"/>
                <w:iCs w:val="0"/>
                <w:sz w:val="28"/>
                <w:szCs w:val="28"/>
              </w:rPr>
              <w:t xml:space="preserve">«Развитие образования </w:t>
            </w:r>
            <w:proofErr w:type="spellStart"/>
            <w:r w:rsidR="00F7550B" w:rsidRPr="00B91799">
              <w:rPr>
                <w:rFonts w:ascii="Times New Roman" w:hAnsi="Times New Roman"/>
                <w:b w:val="0"/>
                <w:i w:val="0"/>
                <w:iCs w:val="0"/>
                <w:sz w:val="28"/>
                <w:szCs w:val="28"/>
              </w:rPr>
              <w:t>Навлинского</w:t>
            </w:r>
            <w:proofErr w:type="spellEnd"/>
            <w:r w:rsidR="00F7550B" w:rsidRPr="00B91799">
              <w:rPr>
                <w:rFonts w:ascii="Times New Roman" w:hAnsi="Times New Roman"/>
                <w:b w:val="0"/>
                <w:i w:val="0"/>
                <w:iCs w:val="0"/>
                <w:sz w:val="28"/>
                <w:szCs w:val="28"/>
              </w:rPr>
              <w:t xml:space="preserve"> района»</w:t>
            </w:r>
            <w:r w:rsidRPr="00B91799"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»</w:t>
            </w:r>
            <w:r w:rsidRPr="00B9179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2628C1" w:rsidRPr="00B91799" w:rsidRDefault="002628C1" w:rsidP="00B917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628C1" w:rsidRPr="00B91799" w:rsidRDefault="002628C1" w:rsidP="00B9179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DB0" w:rsidRPr="00B91799" w:rsidRDefault="00401DB0" w:rsidP="00B9179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28C1" w:rsidRPr="00B91799" w:rsidRDefault="002628C1" w:rsidP="00D70464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1799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AF733A" w:rsidRPr="00B91799">
        <w:rPr>
          <w:rFonts w:ascii="Times New Roman" w:eastAsia="Calibri" w:hAnsi="Times New Roman" w:cs="Times New Roman"/>
          <w:sz w:val="28"/>
          <w:szCs w:val="28"/>
        </w:rPr>
        <w:t>п</w:t>
      </w:r>
      <w:r w:rsidRPr="00B91799">
        <w:rPr>
          <w:rFonts w:ascii="Times New Roman" w:eastAsia="Calibri" w:hAnsi="Times New Roman" w:cs="Times New Roman"/>
          <w:sz w:val="28"/>
          <w:szCs w:val="28"/>
        </w:rPr>
        <w:t xml:space="preserve">остановлением администрации </w:t>
      </w:r>
      <w:proofErr w:type="spellStart"/>
      <w:r w:rsidRPr="00B91799">
        <w:rPr>
          <w:rFonts w:ascii="Times New Roman" w:eastAsia="Calibri" w:hAnsi="Times New Roman" w:cs="Times New Roman"/>
          <w:sz w:val="28"/>
          <w:szCs w:val="28"/>
        </w:rPr>
        <w:t>Навлинского</w:t>
      </w:r>
      <w:proofErr w:type="spellEnd"/>
      <w:r w:rsidRPr="00B91799">
        <w:rPr>
          <w:rFonts w:ascii="Times New Roman" w:eastAsia="Calibri" w:hAnsi="Times New Roman" w:cs="Times New Roman"/>
          <w:sz w:val="28"/>
          <w:szCs w:val="28"/>
        </w:rPr>
        <w:t xml:space="preserve"> района </w:t>
      </w:r>
      <w:bookmarkStart w:id="0" w:name="_Hlk87452272"/>
      <w:r w:rsidR="00D70464" w:rsidRPr="008F60DE">
        <w:rPr>
          <w:rFonts w:ascii="Times New Roman" w:eastAsia="Arial Unicode MS" w:hAnsi="Times New Roman"/>
          <w:sz w:val="28"/>
          <w:szCs w:val="28"/>
          <w:lang w:eastAsia="ru-RU"/>
        </w:rPr>
        <w:t xml:space="preserve">от </w:t>
      </w:r>
      <w:r w:rsidR="00D70464">
        <w:rPr>
          <w:rFonts w:ascii="Times New Roman" w:eastAsia="Arial Unicode MS" w:hAnsi="Times New Roman"/>
          <w:sz w:val="28"/>
          <w:szCs w:val="28"/>
          <w:lang w:eastAsia="ru-RU"/>
        </w:rPr>
        <w:t>29.10.2021г</w:t>
      </w:r>
      <w:r w:rsidR="00D70464" w:rsidRPr="008F60DE">
        <w:rPr>
          <w:rFonts w:ascii="Times New Roman" w:eastAsia="Arial Unicode MS" w:hAnsi="Times New Roman"/>
          <w:sz w:val="28"/>
          <w:szCs w:val="28"/>
          <w:lang w:eastAsia="ru-RU"/>
        </w:rPr>
        <w:t xml:space="preserve"> № </w:t>
      </w:r>
      <w:r w:rsidR="00D70464">
        <w:rPr>
          <w:rFonts w:ascii="Times New Roman" w:eastAsia="Arial Unicode MS" w:hAnsi="Times New Roman"/>
          <w:sz w:val="28"/>
          <w:szCs w:val="28"/>
          <w:lang w:eastAsia="ru-RU"/>
        </w:rPr>
        <w:t>625</w:t>
      </w:r>
      <w:bookmarkEnd w:id="0"/>
      <w:r w:rsidRPr="00B91799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D70464" w:rsidRPr="00D7046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Об утверждении порядка разработки,</w:t>
      </w:r>
      <w:r w:rsidR="00D7046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="00D70464" w:rsidRPr="00D7046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реализации и оценки эффективности</w:t>
      </w:r>
      <w:r w:rsidR="00D7046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="00D70464" w:rsidRPr="00D7046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муниципальных программ</w:t>
      </w:r>
      <w:r w:rsidR="00D7046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proofErr w:type="spellStart"/>
      <w:r w:rsidR="00D70464" w:rsidRPr="00D7046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Навлинского</w:t>
      </w:r>
      <w:proofErr w:type="spellEnd"/>
      <w:r w:rsidR="00D70464" w:rsidRPr="00D7046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муниципального района Брянской области</w:t>
      </w:r>
      <w:r w:rsidRPr="00B9179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»</w:t>
      </w:r>
    </w:p>
    <w:p w:rsidR="002628C1" w:rsidRPr="00B91799" w:rsidRDefault="002628C1" w:rsidP="00B9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1799">
        <w:rPr>
          <w:rFonts w:ascii="Times New Roman" w:eastAsia="Calibri" w:hAnsi="Times New Roman" w:cs="Times New Roman"/>
          <w:sz w:val="28"/>
          <w:szCs w:val="28"/>
        </w:rPr>
        <w:t xml:space="preserve">ПОСТАНОВЛЯЮ:     </w:t>
      </w:r>
    </w:p>
    <w:p w:rsidR="002628C1" w:rsidRPr="00B91799" w:rsidRDefault="002628C1" w:rsidP="00B917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28C1" w:rsidRDefault="002628C1" w:rsidP="00B917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1799">
        <w:rPr>
          <w:rFonts w:ascii="Times New Roman" w:eastAsia="Calibri" w:hAnsi="Times New Roman" w:cs="Times New Roman"/>
          <w:sz w:val="28"/>
          <w:szCs w:val="28"/>
        </w:rPr>
        <w:t xml:space="preserve">1. Внести в </w:t>
      </w:r>
      <w:r w:rsidR="00AF733A" w:rsidRPr="00B91799">
        <w:rPr>
          <w:rFonts w:ascii="Times New Roman" w:eastAsia="Calibri" w:hAnsi="Times New Roman" w:cs="Times New Roman"/>
          <w:sz w:val="28"/>
          <w:szCs w:val="28"/>
        </w:rPr>
        <w:t>п</w:t>
      </w:r>
      <w:r w:rsidRPr="00B91799">
        <w:rPr>
          <w:rFonts w:ascii="Times New Roman" w:eastAsia="Calibri" w:hAnsi="Times New Roman" w:cs="Times New Roman"/>
          <w:sz w:val="28"/>
          <w:szCs w:val="28"/>
        </w:rPr>
        <w:t xml:space="preserve">остановление администрации района </w:t>
      </w:r>
      <w:r w:rsidR="00341AAE" w:rsidRPr="00B91799">
        <w:rPr>
          <w:rFonts w:ascii="Times New Roman" w:hAnsi="Times New Roman" w:cs="Times New Roman"/>
          <w:sz w:val="28"/>
          <w:szCs w:val="28"/>
        </w:rPr>
        <w:t>от 2</w:t>
      </w:r>
      <w:r w:rsidR="004C4C05" w:rsidRPr="00B91799">
        <w:rPr>
          <w:rFonts w:ascii="Times New Roman" w:hAnsi="Times New Roman" w:cs="Times New Roman"/>
          <w:sz w:val="28"/>
          <w:szCs w:val="28"/>
        </w:rPr>
        <w:t>9</w:t>
      </w:r>
      <w:r w:rsidR="00341AAE" w:rsidRPr="00B91799">
        <w:rPr>
          <w:rFonts w:ascii="Times New Roman" w:hAnsi="Times New Roman" w:cs="Times New Roman"/>
          <w:sz w:val="28"/>
          <w:szCs w:val="28"/>
        </w:rPr>
        <w:t>.12.201</w:t>
      </w:r>
      <w:r w:rsidR="004C4C05" w:rsidRPr="00B91799">
        <w:rPr>
          <w:rFonts w:ascii="Times New Roman" w:hAnsi="Times New Roman" w:cs="Times New Roman"/>
          <w:sz w:val="28"/>
          <w:szCs w:val="28"/>
        </w:rPr>
        <w:t>8</w:t>
      </w:r>
      <w:r w:rsidR="00341AAE" w:rsidRPr="00B91799">
        <w:rPr>
          <w:rFonts w:ascii="Times New Roman" w:hAnsi="Times New Roman" w:cs="Times New Roman"/>
          <w:sz w:val="28"/>
          <w:szCs w:val="28"/>
        </w:rPr>
        <w:t>г. №</w:t>
      </w:r>
      <w:r w:rsidR="004C4C05" w:rsidRPr="00B91799">
        <w:rPr>
          <w:rFonts w:ascii="Times New Roman" w:hAnsi="Times New Roman" w:cs="Times New Roman"/>
          <w:sz w:val="28"/>
          <w:szCs w:val="28"/>
        </w:rPr>
        <w:t>892</w:t>
      </w:r>
      <w:r w:rsidR="00341AAE" w:rsidRPr="00B91799">
        <w:rPr>
          <w:rFonts w:ascii="Times New Roman" w:hAnsi="Times New Roman" w:cs="Times New Roman"/>
          <w:sz w:val="28"/>
          <w:szCs w:val="28"/>
        </w:rPr>
        <w:t xml:space="preserve"> </w:t>
      </w:r>
      <w:r w:rsidR="00DA7BF8" w:rsidRPr="00B91799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="00DA7BF8" w:rsidRPr="00B91799">
        <w:rPr>
          <w:rFonts w:ascii="Times New Roman" w:hAnsi="Times New Roman" w:cs="Times New Roman"/>
          <w:iCs/>
          <w:sz w:val="28"/>
          <w:szCs w:val="28"/>
        </w:rPr>
        <w:t xml:space="preserve">«Развитие образования </w:t>
      </w:r>
      <w:proofErr w:type="spellStart"/>
      <w:r w:rsidR="00DA7BF8" w:rsidRPr="00B91799">
        <w:rPr>
          <w:rFonts w:ascii="Times New Roman" w:hAnsi="Times New Roman" w:cs="Times New Roman"/>
          <w:iCs/>
          <w:sz w:val="28"/>
          <w:szCs w:val="28"/>
        </w:rPr>
        <w:t>Навлинского</w:t>
      </w:r>
      <w:proofErr w:type="spellEnd"/>
      <w:r w:rsidR="00DA7BF8" w:rsidRPr="00B91799">
        <w:rPr>
          <w:rFonts w:ascii="Times New Roman" w:hAnsi="Times New Roman" w:cs="Times New Roman"/>
          <w:iCs/>
          <w:sz w:val="28"/>
          <w:szCs w:val="28"/>
        </w:rPr>
        <w:t xml:space="preserve"> района»</w:t>
      </w:r>
      <w:r w:rsidR="00DA7BF8" w:rsidRPr="00B91799">
        <w:rPr>
          <w:rFonts w:ascii="Times New Roman" w:hAnsi="Times New Roman" w:cs="Times New Roman"/>
          <w:sz w:val="28"/>
          <w:szCs w:val="28"/>
        </w:rPr>
        <w:t>»</w:t>
      </w:r>
      <w:r w:rsidR="00DA7BF8" w:rsidRPr="00B917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64E3" w:rsidRPr="00B91799">
        <w:rPr>
          <w:rFonts w:ascii="Times New Roman" w:hAnsi="Times New Roman" w:cs="Times New Roman"/>
          <w:sz w:val="28"/>
          <w:szCs w:val="28"/>
        </w:rPr>
        <w:t xml:space="preserve">(в редакции </w:t>
      </w:r>
      <w:r w:rsidR="000D64E3" w:rsidRPr="00B91799">
        <w:rPr>
          <w:rFonts w:ascii="Times New Roman" w:hAnsi="Times New Roman" w:cs="Times New Roman"/>
          <w:iCs/>
          <w:sz w:val="28"/>
          <w:szCs w:val="28"/>
        </w:rPr>
        <w:t>от</w:t>
      </w:r>
      <w:r w:rsidR="000D64E3" w:rsidRPr="00B91799">
        <w:rPr>
          <w:rFonts w:ascii="Times New Roman" w:hAnsi="Times New Roman" w:cs="Times New Roman"/>
          <w:sz w:val="28"/>
          <w:szCs w:val="28"/>
        </w:rPr>
        <w:t xml:space="preserve"> 26.04.2019г. № 245</w:t>
      </w:r>
      <w:r w:rsidR="004D2505" w:rsidRPr="00B91799">
        <w:rPr>
          <w:rFonts w:ascii="Times New Roman" w:hAnsi="Times New Roman" w:cs="Times New Roman"/>
          <w:sz w:val="28"/>
          <w:szCs w:val="28"/>
        </w:rPr>
        <w:t>, от 14.08.2019г №494</w:t>
      </w:r>
      <w:r w:rsidR="006E376E" w:rsidRPr="00B91799">
        <w:rPr>
          <w:rFonts w:ascii="Times New Roman" w:hAnsi="Times New Roman" w:cs="Times New Roman"/>
          <w:sz w:val="28"/>
          <w:szCs w:val="28"/>
        </w:rPr>
        <w:t>, от 06.12.2019г. №721, от 30.12.2019г. №792</w:t>
      </w:r>
      <w:r w:rsidR="00227A89">
        <w:rPr>
          <w:rFonts w:ascii="Times New Roman" w:hAnsi="Times New Roman" w:cs="Times New Roman"/>
          <w:sz w:val="28"/>
          <w:szCs w:val="28"/>
        </w:rPr>
        <w:t>, от 04.06.2020г. №260</w:t>
      </w:r>
      <w:r w:rsidR="00E506EA">
        <w:rPr>
          <w:rFonts w:ascii="Times New Roman" w:hAnsi="Times New Roman" w:cs="Times New Roman"/>
          <w:sz w:val="28"/>
          <w:szCs w:val="28"/>
        </w:rPr>
        <w:t>, от 02.12.2020г. №669</w:t>
      </w:r>
      <w:r w:rsidR="007E78A2">
        <w:rPr>
          <w:rFonts w:ascii="Times New Roman" w:hAnsi="Times New Roman" w:cs="Times New Roman"/>
          <w:sz w:val="28"/>
          <w:szCs w:val="28"/>
        </w:rPr>
        <w:t>, от 30.12.2020г. №777</w:t>
      </w:r>
      <w:r w:rsidR="00D70464">
        <w:rPr>
          <w:rFonts w:ascii="Times New Roman" w:hAnsi="Times New Roman" w:cs="Times New Roman"/>
          <w:sz w:val="28"/>
          <w:szCs w:val="28"/>
        </w:rPr>
        <w:t xml:space="preserve">, </w:t>
      </w:r>
      <w:r w:rsidR="00D70464">
        <w:rPr>
          <w:rFonts w:ascii="Times New Roman" w:hAnsi="Times New Roman"/>
          <w:sz w:val="28"/>
          <w:szCs w:val="28"/>
        </w:rPr>
        <w:t>от 09.06.2021г. №303</w:t>
      </w:r>
      <w:r w:rsidR="00DA7BF8">
        <w:rPr>
          <w:rFonts w:ascii="Times New Roman" w:hAnsi="Times New Roman" w:cs="Times New Roman"/>
          <w:sz w:val="28"/>
          <w:szCs w:val="28"/>
        </w:rPr>
        <w:t>, от 30.11.2021г. №730</w:t>
      </w:r>
      <w:r w:rsidR="00027BA7">
        <w:rPr>
          <w:rFonts w:ascii="Times New Roman" w:hAnsi="Times New Roman" w:cs="Times New Roman"/>
          <w:sz w:val="28"/>
          <w:szCs w:val="28"/>
        </w:rPr>
        <w:t>, от 30.12.2021г. №827</w:t>
      </w:r>
      <w:r w:rsidR="00A87B9E">
        <w:rPr>
          <w:rFonts w:ascii="Times New Roman" w:hAnsi="Times New Roman" w:cs="Times New Roman"/>
          <w:sz w:val="28"/>
          <w:szCs w:val="28"/>
        </w:rPr>
        <w:t>, от 28.06.2022г. №375</w:t>
      </w:r>
      <w:r w:rsidR="002E5449">
        <w:rPr>
          <w:rFonts w:ascii="Times New Roman" w:hAnsi="Times New Roman" w:cs="Times New Roman"/>
          <w:sz w:val="28"/>
          <w:szCs w:val="28"/>
        </w:rPr>
        <w:t>, от 13.10.2022г. №591</w:t>
      </w:r>
      <w:r w:rsidR="00577628">
        <w:rPr>
          <w:rFonts w:ascii="Times New Roman" w:hAnsi="Times New Roman" w:cs="Times New Roman"/>
          <w:sz w:val="28"/>
          <w:szCs w:val="28"/>
        </w:rPr>
        <w:t xml:space="preserve">, от </w:t>
      </w:r>
      <w:r w:rsidR="00577628">
        <w:rPr>
          <w:rFonts w:ascii="Times New Roman" w:eastAsia="Calibri" w:hAnsi="Times New Roman" w:cs="Times New Roman"/>
          <w:sz w:val="28"/>
          <w:szCs w:val="28"/>
        </w:rPr>
        <w:t>30.12.</w:t>
      </w:r>
      <w:r w:rsidR="00577628" w:rsidRPr="00B91799">
        <w:rPr>
          <w:rFonts w:ascii="Times New Roman" w:eastAsia="Calibri" w:hAnsi="Times New Roman" w:cs="Times New Roman"/>
          <w:sz w:val="28"/>
          <w:szCs w:val="28"/>
        </w:rPr>
        <w:t>202</w:t>
      </w:r>
      <w:r w:rsidR="00577628">
        <w:rPr>
          <w:rFonts w:ascii="Times New Roman" w:eastAsia="Calibri" w:hAnsi="Times New Roman" w:cs="Times New Roman"/>
          <w:sz w:val="28"/>
          <w:szCs w:val="28"/>
        </w:rPr>
        <w:t>2</w:t>
      </w:r>
      <w:r w:rsidR="00577628" w:rsidRPr="00B91799">
        <w:rPr>
          <w:rFonts w:ascii="Times New Roman" w:eastAsia="Calibri" w:hAnsi="Times New Roman" w:cs="Times New Roman"/>
          <w:sz w:val="28"/>
          <w:szCs w:val="28"/>
        </w:rPr>
        <w:t>г.</w:t>
      </w:r>
      <w:r w:rsidR="00577628">
        <w:rPr>
          <w:rFonts w:ascii="Times New Roman" w:eastAsia="Calibri" w:hAnsi="Times New Roman" w:cs="Times New Roman"/>
          <w:sz w:val="28"/>
          <w:szCs w:val="28"/>
        </w:rPr>
        <w:t xml:space="preserve"> №842</w:t>
      </w:r>
      <w:r w:rsidR="00E70FC5">
        <w:rPr>
          <w:rFonts w:ascii="Times New Roman" w:eastAsia="Calibri" w:hAnsi="Times New Roman" w:cs="Times New Roman"/>
          <w:sz w:val="28"/>
          <w:szCs w:val="28"/>
        </w:rPr>
        <w:t xml:space="preserve">, от </w:t>
      </w:r>
      <w:r w:rsidR="00E70FC5" w:rsidRPr="00E70FC5">
        <w:rPr>
          <w:rFonts w:ascii="Times New Roman" w:eastAsia="Calibri" w:hAnsi="Times New Roman" w:cs="Times New Roman"/>
          <w:sz w:val="28"/>
          <w:szCs w:val="28"/>
        </w:rPr>
        <w:t>13.06.2023г. №334</w:t>
      </w:r>
      <w:r w:rsidR="006856DD">
        <w:rPr>
          <w:rFonts w:ascii="Times New Roman" w:eastAsia="Calibri" w:hAnsi="Times New Roman" w:cs="Times New Roman"/>
          <w:sz w:val="28"/>
          <w:szCs w:val="28"/>
        </w:rPr>
        <w:t xml:space="preserve">, от </w:t>
      </w:r>
      <w:r w:rsidR="006856DD" w:rsidRPr="00215648">
        <w:rPr>
          <w:rFonts w:ascii="Times New Roman" w:eastAsia="Calibri" w:hAnsi="Times New Roman" w:cs="Times New Roman"/>
          <w:sz w:val="28"/>
          <w:szCs w:val="28"/>
        </w:rPr>
        <w:t>24.11.2023г. №699</w:t>
      </w:r>
      <w:r w:rsidR="006856DD">
        <w:rPr>
          <w:rFonts w:ascii="Times New Roman" w:eastAsia="Calibri" w:hAnsi="Times New Roman" w:cs="Times New Roman"/>
          <w:sz w:val="28"/>
          <w:szCs w:val="28"/>
        </w:rPr>
        <w:t>, от 10.01.2024г №11</w:t>
      </w:r>
      <w:r w:rsidR="00713DB6">
        <w:rPr>
          <w:rFonts w:ascii="Times New Roman" w:eastAsia="Calibri" w:hAnsi="Times New Roman" w:cs="Times New Roman"/>
          <w:sz w:val="28"/>
          <w:szCs w:val="28"/>
        </w:rPr>
        <w:t xml:space="preserve">, от </w:t>
      </w:r>
      <w:r w:rsidR="00713DB6" w:rsidRPr="0008313D">
        <w:rPr>
          <w:rFonts w:ascii="Times New Roman" w:hAnsi="Times New Roman"/>
          <w:sz w:val="28"/>
          <w:szCs w:val="28"/>
        </w:rPr>
        <w:t>19.06.2024г. №316</w:t>
      </w:r>
      <w:r w:rsidR="00DA7BF8">
        <w:rPr>
          <w:rFonts w:ascii="Times New Roman" w:hAnsi="Times New Roman" w:cs="Times New Roman"/>
          <w:sz w:val="28"/>
          <w:szCs w:val="28"/>
        </w:rPr>
        <w:t>)</w:t>
      </w:r>
      <w:r w:rsidR="000D64E3" w:rsidRPr="00B91799">
        <w:rPr>
          <w:rFonts w:ascii="Times New Roman" w:hAnsi="Times New Roman" w:cs="Times New Roman"/>
          <w:sz w:val="28"/>
          <w:szCs w:val="28"/>
        </w:rPr>
        <w:t xml:space="preserve"> </w:t>
      </w:r>
      <w:r w:rsidRPr="00B91799">
        <w:rPr>
          <w:rFonts w:ascii="Times New Roman" w:eastAsia="Calibri" w:hAnsi="Times New Roman" w:cs="Times New Roman"/>
          <w:sz w:val="28"/>
          <w:szCs w:val="28"/>
        </w:rPr>
        <w:t>следующие изменения:</w:t>
      </w:r>
    </w:p>
    <w:p w:rsidR="00390865" w:rsidRPr="00E70FC5" w:rsidRDefault="00390865" w:rsidP="00390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0FC5">
        <w:rPr>
          <w:rFonts w:ascii="Times New Roman" w:eastAsia="Calibri" w:hAnsi="Times New Roman" w:cs="Times New Roman"/>
          <w:sz w:val="28"/>
          <w:szCs w:val="28"/>
        </w:rPr>
        <w:t>1.1. В паспорте программы позицию «Сроки реализации муниципальной программы» изложить в редакции:</w:t>
      </w:r>
    </w:p>
    <w:p w:rsidR="00390865" w:rsidRDefault="00390865" w:rsidP="0039086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0FC5">
        <w:rPr>
          <w:rFonts w:ascii="Times New Roman" w:eastAsia="Calibri" w:hAnsi="Times New Roman" w:cs="Times New Roman"/>
          <w:sz w:val="28"/>
          <w:szCs w:val="28"/>
        </w:rPr>
        <w:t>«2019 – 202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E70FC5">
        <w:rPr>
          <w:rFonts w:ascii="Times New Roman" w:eastAsia="Calibri" w:hAnsi="Times New Roman" w:cs="Times New Roman"/>
          <w:sz w:val="28"/>
          <w:szCs w:val="28"/>
        </w:rPr>
        <w:t xml:space="preserve"> годы»</w:t>
      </w:r>
    </w:p>
    <w:p w:rsidR="00830EFD" w:rsidRPr="00027BA7" w:rsidRDefault="00830EFD" w:rsidP="00E70F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BA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908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27BA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паспорте программы позицию «</w:t>
      </w:r>
      <w:r w:rsidRPr="00027BA7">
        <w:rPr>
          <w:rFonts w:ascii="Times New Roman" w:hAnsi="Times New Roman" w:cs="Times New Roman"/>
          <w:sz w:val="28"/>
          <w:szCs w:val="28"/>
        </w:rPr>
        <w:t>Объем средств на реализацию муниципальной программы</w:t>
      </w:r>
      <w:r w:rsidRPr="00027BA7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редакции:</w:t>
      </w:r>
    </w:p>
    <w:p w:rsidR="00830EFD" w:rsidRPr="00027BA7" w:rsidRDefault="00830EFD" w:rsidP="00830EFD">
      <w:pPr>
        <w:pStyle w:val="a8"/>
        <w:rPr>
          <w:rFonts w:ascii="Times New Roman" w:hAnsi="Times New Roman"/>
          <w:sz w:val="28"/>
          <w:szCs w:val="28"/>
        </w:rPr>
      </w:pPr>
      <w:r w:rsidRPr="00027BA7">
        <w:rPr>
          <w:rFonts w:ascii="Times New Roman" w:hAnsi="Times New Roman"/>
          <w:sz w:val="28"/>
          <w:szCs w:val="28"/>
          <w:lang w:eastAsia="ru-RU"/>
        </w:rPr>
        <w:t>«</w:t>
      </w:r>
      <w:r w:rsidRPr="00027BA7">
        <w:rPr>
          <w:rFonts w:ascii="Times New Roman" w:hAnsi="Times New Roman"/>
          <w:sz w:val="28"/>
          <w:szCs w:val="28"/>
        </w:rPr>
        <w:t>Общий объем средств, предусмотренных на реализацию муниципальной программы –</w:t>
      </w:r>
      <w:r w:rsidR="00390865" w:rsidRPr="00390865">
        <w:rPr>
          <w:rFonts w:ascii="Times New Roman" w:hAnsi="Times New Roman"/>
          <w:sz w:val="28"/>
          <w:szCs w:val="28"/>
        </w:rPr>
        <w:t>3 872 828 467,28</w:t>
      </w:r>
      <w:r w:rsidR="00AE3E2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27BA7">
        <w:rPr>
          <w:rFonts w:ascii="Times New Roman" w:hAnsi="Times New Roman"/>
          <w:sz w:val="28"/>
          <w:szCs w:val="28"/>
        </w:rPr>
        <w:t>рублей,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27BA7">
        <w:rPr>
          <w:rFonts w:ascii="Times New Roman" w:hAnsi="Times New Roman"/>
          <w:sz w:val="28"/>
          <w:szCs w:val="28"/>
        </w:rPr>
        <w:t>в том числе:</w:t>
      </w:r>
      <w:r w:rsidRPr="005D333D">
        <w:t xml:space="preserve"> </w:t>
      </w:r>
    </w:p>
    <w:p w:rsidR="00830EFD" w:rsidRPr="00027BA7" w:rsidRDefault="00830EFD" w:rsidP="00830EFD">
      <w:pPr>
        <w:pStyle w:val="a8"/>
        <w:rPr>
          <w:rFonts w:ascii="Times New Roman" w:hAnsi="Times New Roman"/>
          <w:sz w:val="28"/>
          <w:szCs w:val="28"/>
        </w:rPr>
      </w:pPr>
      <w:r w:rsidRPr="00027BA7">
        <w:rPr>
          <w:rFonts w:ascii="Times New Roman" w:hAnsi="Times New Roman"/>
          <w:sz w:val="28"/>
          <w:szCs w:val="28"/>
        </w:rPr>
        <w:t>2019</w:t>
      </w:r>
      <w:r w:rsidR="00AE3E20">
        <w:rPr>
          <w:rFonts w:ascii="Times New Roman" w:hAnsi="Times New Roman"/>
          <w:sz w:val="28"/>
          <w:szCs w:val="28"/>
          <w:lang w:val="ru-RU"/>
        </w:rPr>
        <w:t>-2023</w:t>
      </w:r>
      <w:r w:rsidRPr="00027BA7">
        <w:rPr>
          <w:rFonts w:ascii="Times New Roman" w:hAnsi="Times New Roman"/>
          <w:sz w:val="28"/>
          <w:szCs w:val="28"/>
        </w:rPr>
        <w:t xml:space="preserve"> год</w:t>
      </w:r>
      <w:r w:rsidR="00AE3E20">
        <w:rPr>
          <w:rFonts w:ascii="Times New Roman" w:hAnsi="Times New Roman"/>
          <w:sz w:val="28"/>
          <w:szCs w:val="28"/>
          <w:lang w:val="ru-RU"/>
        </w:rPr>
        <w:t>ы</w:t>
      </w:r>
      <w:r w:rsidRPr="00027BA7">
        <w:rPr>
          <w:rFonts w:ascii="Times New Roman" w:hAnsi="Times New Roman"/>
          <w:sz w:val="28"/>
          <w:szCs w:val="28"/>
        </w:rPr>
        <w:t xml:space="preserve"> –</w:t>
      </w:r>
      <w:r w:rsidR="00AE3E20" w:rsidRPr="00AE3E20">
        <w:rPr>
          <w:rFonts w:ascii="Times New Roman" w:hAnsi="Times New Roman"/>
          <w:sz w:val="28"/>
          <w:szCs w:val="28"/>
        </w:rPr>
        <w:t>2 056 410 574,09</w:t>
      </w:r>
      <w:r w:rsidR="00AE3E2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27BA7">
        <w:rPr>
          <w:rFonts w:ascii="Times New Roman" w:hAnsi="Times New Roman"/>
          <w:sz w:val="28"/>
          <w:szCs w:val="28"/>
        </w:rPr>
        <w:t>рублей;</w:t>
      </w:r>
    </w:p>
    <w:p w:rsidR="00830EFD" w:rsidRDefault="00830EFD" w:rsidP="00830EFD">
      <w:pPr>
        <w:pStyle w:val="a8"/>
        <w:ind w:firstLine="22"/>
        <w:rPr>
          <w:rFonts w:ascii="Times New Roman" w:hAnsi="Times New Roman"/>
          <w:sz w:val="28"/>
          <w:szCs w:val="28"/>
          <w:lang w:val="ru-RU"/>
        </w:rPr>
      </w:pPr>
      <w:r w:rsidRPr="00027BA7">
        <w:rPr>
          <w:rFonts w:ascii="Times New Roman" w:hAnsi="Times New Roman"/>
          <w:sz w:val="28"/>
          <w:szCs w:val="28"/>
        </w:rPr>
        <w:t>2024 год –</w:t>
      </w:r>
      <w:r w:rsidR="00713DB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13DB6" w:rsidRPr="00713DB6">
        <w:rPr>
          <w:rFonts w:ascii="Times New Roman" w:hAnsi="Times New Roman"/>
          <w:bCs/>
          <w:color w:val="000000"/>
          <w:sz w:val="28"/>
          <w:szCs w:val="28"/>
          <w:lang w:val="ru-RU"/>
        </w:rPr>
        <w:t>527 203 879,51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</w:t>
      </w:r>
      <w:r w:rsidRPr="00027BA7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E70FC5" w:rsidRDefault="00830EFD" w:rsidP="00830EFD">
      <w:pPr>
        <w:pStyle w:val="a8"/>
        <w:ind w:firstLine="2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2025 год – </w:t>
      </w:r>
      <w:r w:rsidR="00AE3E20" w:rsidRPr="00AE3E20">
        <w:rPr>
          <w:rFonts w:ascii="Times New Roman" w:hAnsi="Times New Roman"/>
          <w:sz w:val="28"/>
          <w:szCs w:val="28"/>
          <w:lang w:val="ru-RU"/>
        </w:rPr>
        <w:t>436 166 676,68</w:t>
      </w:r>
      <w:r w:rsidR="00E34327" w:rsidRPr="00E3432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рублей</w:t>
      </w:r>
      <w:r w:rsidR="00E70FC5">
        <w:rPr>
          <w:rFonts w:ascii="Times New Roman" w:hAnsi="Times New Roman"/>
          <w:sz w:val="28"/>
          <w:szCs w:val="28"/>
          <w:lang w:val="ru-RU"/>
        </w:rPr>
        <w:t>;</w:t>
      </w:r>
    </w:p>
    <w:p w:rsidR="00AE3E20" w:rsidRDefault="00E70FC5" w:rsidP="00830EFD">
      <w:pPr>
        <w:pStyle w:val="a8"/>
        <w:ind w:firstLine="22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2026 год – </w:t>
      </w:r>
      <w:r w:rsidR="00AE3E20" w:rsidRPr="00AE3E20">
        <w:rPr>
          <w:rFonts w:ascii="Times New Roman" w:hAnsi="Times New Roman"/>
          <w:sz w:val="28"/>
          <w:szCs w:val="28"/>
          <w:lang w:val="ru-RU" w:eastAsia="ru-RU"/>
        </w:rPr>
        <w:t>425 056 641,00</w:t>
      </w:r>
      <w:r w:rsidR="00E34327" w:rsidRPr="00E3432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рублей</w:t>
      </w:r>
      <w:r w:rsidR="00AE3E20">
        <w:rPr>
          <w:rFonts w:ascii="Times New Roman" w:hAnsi="Times New Roman"/>
          <w:sz w:val="28"/>
          <w:szCs w:val="28"/>
          <w:lang w:val="ru-RU" w:eastAsia="ru-RU"/>
        </w:rPr>
        <w:t>;</w:t>
      </w:r>
    </w:p>
    <w:p w:rsidR="00830EFD" w:rsidRDefault="00AE3E20" w:rsidP="00830EFD">
      <w:pPr>
        <w:pStyle w:val="a8"/>
        <w:ind w:firstLine="2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2027 год – </w:t>
      </w:r>
      <w:r w:rsidRPr="00AE3E20">
        <w:rPr>
          <w:rFonts w:ascii="Times New Roman" w:hAnsi="Times New Roman"/>
          <w:sz w:val="28"/>
          <w:szCs w:val="28"/>
          <w:lang w:val="ru-RU" w:eastAsia="ru-RU"/>
        </w:rPr>
        <w:t>427 990 696,00</w:t>
      </w:r>
      <w:r w:rsidRPr="00E3432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рублей</w:t>
      </w:r>
      <w:r w:rsidR="00830EFD" w:rsidRPr="00027BA7">
        <w:rPr>
          <w:rFonts w:ascii="Times New Roman" w:hAnsi="Times New Roman"/>
          <w:sz w:val="28"/>
          <w:szCs w:val="28"/>
          <w:lang w:eastAsia="ru-RU"/>
        </w:rPr>
        <w:t>».</w:t>
      </w:r>
      <w:r w:rsidR="00830EFD" w:rsidRPr="005D333D">
        <w:t xml:space="preserve"> </w:t>
      </w:r>
    </w:p>
    <w:p w:rsidR="00830EFD" w:rsidRPr="00B91799" w:rsidRDefault="00830EFD" w:rsidP="00830E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E3E2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265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тексте программы раздел 4 «</w:t>
      </w:r>
      <w:r w:rsidRPr="00B26508">
        <w:rPr>
          <w:rFonts w:ascii="Times New Roman" w:hAnsi="Times New Roman" w:cs="Times New Roman"/>
          <w:iCs/>
          <w:sz w:val="28"/>
          <w:szCs w:val="28"/>
        </w:rPr>
        <w:t>Ресурсное обеспечение реализации</w:t>
      </w:r>
      <w:r w:rsidRPr="00B91799">
        <w:rPr>
          <w:rFonts w:ascii="Times New Roman" w:hAnsi="Times New Roman" w:cs="Times New Roman"/>
          <w:iCs/>
          <w:sz w:val="28"/>
          <w:szCs w:val="28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редакции:</w:t>
      </w:r>
      <w:r w:rsidRPr="00B91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830EFD" w:rsidRPr="00E8382F" w:rsidRDefault="00830EFD" w:rsidP="00830EFD">
      <w:pPr>
        <w:pStyle w:val="a6"/>
        <w:spacing w:line="240" w:lineRule="auto"/>
        <w:ind w:firstLine="720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 w:rsidRPr="00B91799">
        <w:rPr>
          <w:rFonts w:ascii="Times New Roman" w:hAnsi="Times New Roman"/>
          <w:b w:val="0"/>
          <w:i w:val="0"/>
          <w:sz w:val="28"/>
          <w:szCs w:val="28"/>
        </w:rPr>
        <w:lastRenderedPageBreak/>
        <w:t>«</w:t>
      </w:r>
      <w:r w:rsidRPr="00E8382F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Мероприятия программы реализуются за счет средств бюджета </w:t>
      </w:r>
      <w:proofErr w:type="spellStart"/>
      <w:r w:rsidRPr="00E8382F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Навлинского</w:t>
      </w:r>
      <w:proofErr w:type="spellEnd"/>
      <w:r w:rsidRPr="00E8382F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района.</w:t>
      </w:r>
    </w:p>
    <w:p w:rsidR="00830EFD" w:rsidRPr="00E8382F" w:rsidRDefault="00830EFD" w:rsidP="00830EFD">
      <w:pPr>
        <w:pStyle w:val="a6"/>
        <w:spacing w:line="240" w:lineRule="auto"/>
        <w:ind w:firstLine="720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 w:rsidRPr="00E8382F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Мероприятия программы подлежат уточнению по объемам ассигнований, предусмотренных в бюджете на соответствующие годы, с учетом возможностей доходной части бюджета. </w:t>
      </w:r>
    </w:p>
    <w:p w:rsidR="00AE3E20" w:rsidRPr="00027BA7" w:rsidRDefault="00090408" w:rsidP="00AE3E20">
      <w:pPr>
        <w:pStyle w:val="a8"/>
        <w:rPr>
          <w:rFonts w:ascii="Times New Roman" w:hAnsi="Times New Roman"/>
          <w:sz w:val="28"/>
          <w:szCs w:val="28"/>
        </w:rPr>
      </w:pPr>
      <w:r w:rsidRPr="00027BA7">
        <w:rPr>
          <w:rFonts w:ascii="Times New Roman" w:hAnsi="Times New Roman"/>
          <w:sz w:val="28"/>
          <w:szCs w:val="28"/>
        </w:rPr>
        <w:t>Общий объем средств, предусмотренных на реализацию муниципальной программы –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E3E20" w:rsidRPr="00390865">
        <w:rPr>
          <w:rFonts w:ascii="Times New Roman" w:hAnsi="Times New Roman"/>
          <w:sz w:val="28"/>
          <w:szCs w:val="28"/>
        </w:rPr>
        <w:t>3 872 828 467,28</w:t>
      </w:r>
      <w:r w:rsidR="00AE3E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E3E20" w:rsidRPr="00027BA7">
        <w:rPr>
          <w:rFonts w:ascii="Times New Roman" w:hAnsi="Times New Roman"/>
          <w:sz w:val="28"/>
          <w:szCs w:val="28"/>
        </w:rPr>
        <w:t>рублей,</w:t>
      </w:r>
      <w:r w:rsidR="00AE3E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E3E20" w:rsidRPr="00027BA7">
        <w:rPr>
          <w:rFonts w:ascii="Times New Roman" w:hAnsi="Times New Roman"/>
          <w:sz w:val="28"/>
          <w:szCs w:val="28"/>
        </w:rPr>
        <w:t>в том числе:</w:t>
      </w:r>
      <w:r w:rsidR="00AE3E20" w:rsidRPr="005D333D">
        <w:t xml:space="preserve"> </w:t>
      </w:r>
    </w:p>
    <w:p w:rsidR="00AE3E20" w:rsidRPr="00027BA7" w:rsidRDefault="00AE3E20" w:rsidP="00AE3E20">
      <w:pPr>
        <w:pStyle w:val="a8"/>
        <w:rPr>
          <w:rFonts w:ascii="Times New Roman" w:hAnsi="Times New Roman"/>
          <w:sz w:val="28"/>
          <w:szCs w:val="28"/>
        </w:rPr>
      </w:pPr>
      <w:r w:rsidRPr="00027BA7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  <w:lang w:val="ru-RU"/>
        </w:rPr>
        <w:t>-2023</w:t>
      </w:r>
      <w:r w:rsidRPr="00027B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  <w:lang w:val="ru-RU"/>
        </w:rPr>
        <w:t>ы</w:t>
      </w:r>
      <w:r w:rsidRPr="00027BA7">
        <w:rPr>
          <w:rFonts w:ascii="Times New Roman" w:hAnsi="Times New Roman"/>
          <w:sz w:val="28"/>
          <w:szCs w:val="28"/>
        </w:rPr>
        <w:t xml:space="preserve"> –</w:t>
      </w:r>
      <w:r w:rsidRPr="00AE3E20">
        <w:rPr>
          <w:rFonts w:ascii="Times New Roman" w:hAnsi="Times New Roman"/>
          <w:sz w:val="28"/>
          <w:szCs w:val="28"/>
        </w:rPr>
        <w:t>2 056 410 574,09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27BA7">
        <w:rPr>
          <w:rFonts w:ascii="Times New Roman" w:hAnsi="Times New Roman"/>
          <w:sz w:val="28"/>
          <w:szCs w:val="28"/>
        </w:rPr>
        <w:t>рублей;</w:t>
      </w:r>
    </w:p>
    <w:p w:rsidR="00AE3E20" w:rsidRDefault="00AE3E20" w:rsidP="00AE3E20">
      <w:pPr>
        <w:pStyle w:val="a8"/>
        <w:ind w:firstLine="22"/>
        <w:rPr>
          <w:rFonts w:ascii="Times New Roman" w:hAnsi="Times New Roman"/>
          <w:sz w:val="28"/>
          <w:szCs w:val="28"/>
          <w:lang w:val="ru-RU"/>
        </w:rPr>
      </w:pPr>
      <w:r w:rsidRPr="00027BA7">
        <w:rPr>
          <w:rFonts w:ascii="Times New Roman" w:hAnsi="Times New Roman"/>
          <w:sz w:val="28"/>
          <w:szCs w:val="28"/>
        </w:rPr>
        <w:t>2024 год –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13DB6">
        <w:rPr>
          <w:rFonts w:ascii="Times New Roman" w:hAnsi="Times New Roman"/>
          <w:bCs/>
          <w:color w:val="000000"/>
          <w:sz w:val="28"/>
          <w:szCs w:val="28"/>
          <w:lang w:val="ru-RU"/>
        </w:rPr>
        <w:t>527 203 879,51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</w:t>
      </w:r>
      <w:r w:rsidRPr="00027BA7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AE3E20" w:rsidRDefault="00AE3E20" w:rsidP="00AE3E20">
      <w:pPr>
        <w:pStyle w:val="a8"/>
        <w:ind w:firstLine="2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2025 год – </w:t>
      </w:r>
      <w:r w:rsidRPr="00AE3E20">
        <w:rPr>
          <w:rFonts w:ascii="Times New Roman" w:hAnsi="Times New Roman"/>
          <w:sz w:val="28"/>
          <w:szCs w:val="28"/>
          <w:lang w:val="ru-RU"/>
        </w:rPr>
        <w:t>436 166 676,68</w:t>
      </w:r>
      <w:r w:rsidRPr="00E3432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рублей;</w:t>
      </w:r>
    </w:p>
    <w:p w:rsidR="00AE3E20" w:rsidRDefault="00AE3E20" w:rsidP="00AE3E20">
      <w:pPr>
        <w:pStyle w:val="a8"/>
        <w:ind w:firstLine="22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2026 год – </w:t>
      </w:r>
      <w:r w:rsidRPr="00AE3E20">
        <w:rPr>
          <w:rFonts w:ascii="Times New Roman" w:hAnsi="Times New Roman"/>
          <w:sz w:val="28"/>
          <w:szCs w:val="28"/>
          <w:lang w:val="ru-RU" w:eastAsia="ru-RU"/>
        </w:rPr>
        <w:t>425 056 641,00</w:t>
      </w:r>
      <w:r w:rsidRPr="00E3432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рублей;</w:t>
      </w:r>
    </w:p>
    <w:p w:rsidR="00830EFD" w:rsidRPr="005D333D" w:rsidRDefault="00AE3E20" w:rsidP="00AE3E20">
      <w:pPr>
        <w:pStyle w:val="a8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2027 год – </w:t>
      </w:r>
      <w:r w:rsidRPr="00AE3E20">
        <w:rPr>
          <w:rFonts w:ascii="Times New Roman" w:hAnsi="Times New Roman"/>
          <w:sz w:val="28"/>
          <w:szCs w:val="28"/>
          <w:lang w:val="ru-RU" w:eastAsia="ru-RU"/>
        </w:rPr>
        <w:t>427 990 696,00</w:t>
      </w:r>
      <w:r w:rsidRPr="00E3432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рублей</w:t>
      </w:r>
      <w:r w:rsidR="00830EFD" w:rsidRPr="005D333D">
        <w:rPr>
          <w:rFonts w:ascii="Times New Roman" w:hAnsi="Times New Roman"/>
          <w:sz w:val="28"/>
          <w:szCs w:val="28"/>
        </w:rPr>
        <w:t>»</w:t>
      </w:r>
    </w:p>
    <w:p w:rsidR="00E70FC5" w:rsidRPr="00E70FC5" w:rsidRDefault="00E70FC5" w:rsidP="00E70F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</w:pPr>
      <w:r w:rsidRPr="00E70FC5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>1.</w:t>
      </w:r>
      <w:r w:rsidR="00AE3E20"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  <w:t>4</w:t>
      </w:r>
      <w:r w:rsidRPr="00E70FC5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>. Приложение 2 к муниципальной программе «План реализации муниципальной программы» изложить в новой редакции (приложение 1 к постановлению).</w:t>
      </w:r>
    </w:p>
    <w:p w:rsidR="00E70FC5" w:rsidRDefault="00E70FC5" w:rsidP="00E70F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</w:pPr>
      <w:r w:rsidRPr="00E70FC5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>1.</w:t>
      </w:r>
      <w:r w:rsidR="00AE3E20"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  <w:t>5</w:t>
      </w:r>
      <w:r w:rsidRPr="00E70FC5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>. Приложение 3 к муниципальной программе «Сведения о показателях (индикаторах) муниципальной программы, показателях (индикаторах) основных мероприятий» изложить в новой редакции (приложение 2 к постановлению).</w:t>
      </w:r>
    </w:p>
    <w:p w:rsidR="00830EFD" w:rsidRPr="00227A89" w:rsidRDefault="00830EFD" w:rsidP="00E70F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A8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227A89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Контроль исполнения настоящего постановления возложить на заместителя главы администрации района – начальника отдела образования администрации </w:t>
      </w:r>
      <w:proofErr w:type="spellStart"/>
      <w:r w:rsidRPr="00227A89">
        <w:rPr>
          <w:rFonts w:ascii="Times New Roman" w:hAnsi="Times New Roman" w:cs="Times New Roman"/>
          <w:sz w:val="28"/>
          <w:szCs w:val="28"/>
          <w:lang w:eastAsia="ru-RU"/>
        </w:rPr>
        <w:t>Навлинского</w:t>
      </w:r>
      <w:proofErr w:type="spellEnd"/>
      <w:r w:rsidRPr="00227A89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Малахову Т.Л.  </w:t>
      </w:r>
      <w:r w:rsidRPr="00227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01DB0" w:rsidRPr="00B91799" w:rsidRDefault="00401DB0" w:rsidP="00B917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1DB0" w:rsidRPr="00227A89" w:rsidRDefault="00401DB0" w:rsidP="00227A89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B9E" w:rsidRPr="00A87B9E" w:rsidRDefault="00A87B9E" w:rsidP="00A87B9E">
      <w:pPr>
        <w:widowControl w:val="0"/>
        <w:suppressAutoHyphens/>
        <w:autoSpaceDE w:val="0"/>
        <w:autoSpaceDN w:val="0"/>
        <w:adjustRightInd w:val="0"/>
        <w:spacing w:after="0" w:line="23" w:lineRule="atLeast"/>
        <w:ind w:right="-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B9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района                                                       А. А. Прудник</w:t>
      </w:r>
    </w:p>
    <w:p w:rsidR="00A87B9E" w:rsidRPr="00A87B9E" w:rsidRDefault="00A87B9E" w:rsidP="00A87B9E">
      <w:pPr>
        <w:widowControl w:val="0"/>
        <w:suppressAutoHyphens/>
        <w:autoSpaceDE w:val="0"/>
        <w:autoSpaceDN w:val="0"/>
        <w:adjustRightInd w:val="0"/>
        <w:spacing w:after="0" w:line="23" w:lineRule="atLeast"/>
        <w:ind w:right="-1" w:firstLine="54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B9E" w:rsidRPr="00A87B9E" w:rsidRDefault="00A87B9E" w:rsidP="00A87B9E">
      <w:pPr>
        <w:widowControl w:val="0"/>
        <w:suppressAutoHyphens/>
        <w:autoSpaceDE w:val="0"/>
        <w:autoSpaceDN w:val="0"/>
        <w:adjustRightInd w:val="0"/>
        <w:spacing w:after="0" w:line="23" w:lineRule="atLeast"/>
        <w:ind w:right="-1" w:firstLine="54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B9E" w:rsidRPr="00A87B9E" w:rsidRDefault="00A87B9E" w:rsidP="00A87B9E">
      <w:pPr>
        <w:suppressAutoHyphens/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B9E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Исп.  Лазарева Т.В.</w:t>
      </w:r>
    </w:p>
    <w:p w:rsidR="00A87B9E" w:rsidRPr="00A87B9E" w:rsidRDefault="00A87B9E" w:rsidP="00A87B9E">
      <w:pPr>
        <w:suppressAutoHyphens/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B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Тел. 8(48342)2-22-52 </w:t>
      </w:r>
    </w:p>
    <w:p w:rsidR="00A87B9E" w:rsidRPr="00A87B9E" w:rsidRDefault="00A87B9E" w:rsidP="00A87B9E">
      <w:pPr>
        <w:suppressAutoHyphens/>
        <w:spacing w:after="0" w:line="23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49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3"/>
        <w:gridCol w:w="2296"/>
        <w:gridCol w:w="2099"/>
      </w:tblGrid>
      <w:tr w:rsidR="00A87B9E" w:rsidRPr="00A87B9E" w:rsidTr="00FA63BA">
        <w:tc>
          <w:tcPr>
            <w:tcW w:w="5103" w:type="dxa"/>
            <w:shd w:val="clear" w:color="auto" w:fill="auto"/>
            <w:vAlign w:val="bottom"/>
          </w:tcPr>
          <w:p w:rsidR="00A87B9E" w:rsidRPr="00A87B9E" w:rsidRDefault="00A87B9E" w:rsidP="00A87B9E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Согласовано:</w:t>
            </w:r>
          </w:p>
        </w:tc>
        <w:tc>
          <w:tcPr>
            <w:tcW w:w="2296" w:type="dxa"/>
            <w:shd w:val="clear" w:color="auto" w:fill="auto"/>
            <w:vAlign w:val="bottom"/>
          </w:tcPr>
          <w:p w:rsidR="00A87B9E" w:rsidRPr="00A87B9E" w:rsidRDefault="00A87B9E" w:rsidP="00A87B9E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9" w:type="dxa"/>
            <w:shd w:val="clear" w:color="auto" w:fill="auto"/>
            <w:vAlign w:val="bottom"/>
          </w:tcPr>
          <w:p w:rsidR="00A87B9E" w:rsidRPr="00A87B9E" w:rsidRDefault="00A87B9E" w:rsidP="00A87B9E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7B9E" w:rsidRPr="00A87B9E" w:rsidTr="00FA63BA">
        <w:tc>
          <w:tcPr>
            <w:tcW w:w="5103" w:type="dxa"/>
            <w:shd w:val="clear" w:color="auto" w:fill="auto"/>
            <w:vAlign w:val="bottom"/>
          </w:tcPr>
          <w:p w:rsidR="00A87B9E" w:rsidRPr="00A87B9E" w:rsidRDefault="00A87B9E" w:rsidP="00A87B9E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87B9E" w:rsidRPr="00A87B9E" w:rsidRDefault="00A87B9E" w:rsidP="00A87B9E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 –начальник ФУ</w:t>
            </w:r>
          </w:p>
        </w:tc>
        <w:tc>
          <w:tcPr>
            <w:tcW w:w="2296" w:type="dxa"/>
            <w:shd w:val="clear" w:color="auto" w:fill="auto"/>
            <w:vAlign w:val="bottom"/>
          </w:tcPr>
          <w:p w:rsidR="00A87B9E" w:rsidRPr="00A87B9E" w:rsidRDefault="00A87B9E" w:rsidP="00A87B9E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9" w:type="dxa"/>
            <w:shd w:val="clear" w:color="auto" w:fill="auto"/>
            <w:vAlign w:val="bottom"/>
          </w:tcPr>
          <w:p w:rsidR="00A87B9E" w:rsidRPr="00A87B9E" w:rsidRDefault="00A87B9E" w:rsidP="00A87B9E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Т.А. Сонных</w:t>
            </w:r>
          </w:p>
        </w:tc>
      </w:tr>
      <w:tr w:rsidR="00A87B9E" w:rsidRPr="00A87B9E" w:rsidTr="00FA63BA">
        <w:tc>
          <w:tcPr>
            <w:tcW w:w="5103" w:type="dxa"/>
            <w:shd w:val="clear" w:color="auto" w:fill="auto"/>
            <w:vAlign w:val="bottom"/>
          </w:tcPr>
          <w:p w:rsidR="00A87B9E" w:rsidRPr="00A87B9E" w:rsidRDefault="00A87B9E" w:rsidP="00A87B9E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87B9E" w:rsidRPr="00A87B9E" w:rsidRDefault="00A87B9E" w:rsidP="00A87B9E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 –начальник РОО</w:t>
            </w:r>
          </w:p>
        </w:tc>
        <w:tc>
          <w:tcPr>
            <w:tcW w:w="2296" w:type="dxa"/>
            <w:shd w:val="clear" w:color="auto" w:fill="auto"/>
            <w:vAlign w:val="bottom"/>
          </w:tcPr>
          <w:p w:rsidR="00A87B9E" w:rsidRPr="00A87B9E" w:rsidRDefault="00A87B9E" w:rsidP="00A87B9E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9" w:type="dxa"/>
            <w:shd w:val="clear" w:color="auto" w:fill="auto"/>
            <w:vAlign w:val="bottom"/>
          </w:tcPr>
          <w:p w:rsidR="00A87B9E" w:rsidRPr="00A87B9E" w:rsidRDefault="00A87B9E" w:rsidP="00A87B9E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Т.Л. Малахова</w:t>
            </w:r>
          </w:p>
        </w:tc>
      </w:tr>
      <w:tr w:rsidR="00A87B9E" w:rsidRPr="00A87B9E" w:rsidTr="00FA63BA">
        <w:tc>
          <w:tcPr>
            <w:tcW w:w="5103" w:type="dxa"/>
            <w:shd w:val="clear" w:color="auto" w:fill="auto"/>
            <w:vAlign w:val="bottom"/>
          </w:tcPr>
          <w:p w:rsidR="00A87B9E" w:rsidRPr="00A87B9E" w:rsidRDefault="00A87B9E" w:rsidP="00A87B9E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bottom"/>
          </w:tcPr>
          <w:p w:rsidR="00A87B9E" w:rsidRPr="00A87B9E" w:rsidRDefault="00A87B9E" w:rsidP="00A87B9E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9" w:type="dxa"/>
            <w:shd w:val="clear" w:color="auto" w:fill="auto"/>
            <w:vAlign w:val="bottom"/>
          </w:tcPr>
          <w:p w:rsidR="00A87B9E" w:rsidRPr="00A87B9E" w:rsidRDefault="00A87B9E" w:rsidP="00A87B9E">
            <w:pPr>
              <w:suppressAutoHyphens/>
              <w:autoSpaceDE w:val="0"/>
              <w:autoSpaceDN w:val="0"/>
              <w:adjustRightInd w:val="0"/>
              <w:spacing w:after="0"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27A89" w:rsidRPr="00227A89" w:rsidRDefault="00227A89" w:rsidP="00227A8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32F1F" w:rsidRDefault="00732F1F" w:rsidP="005A0B66">
      <w:pPr>
        <w:pStyle w:val="ConsPlusNormal"/>
        <w:tabs>
          <w:tab w:val="left" w:pos="-1701"/>
        </w:tabs>
        <w:ind w:left="5954" w:firstLine="6379"/>
        <w:contextualSpacing/>
        <w:rPr>
          <w:rFonts w:ascii="Times New Roman" w:hAnsi="Times New Roman"/>
          <w:b/>
          <w:i/>
        </w:rPr>
      </w:pPr>
    </w:p>
    <w:p w:rsidR="00FA63BA" w:rsidRDefault="00FA63BA" w:rsidP="005A0B66">
      <w:pPr>
        <w:pStyle w:val="ConsPlusNormal"/>
        <w:tabs>
          <w:tab w:val="left" w:pos="-1701"/>
        </w:tabs>
        <w:ind w:left="5954" w:firstLine="6379"/>
        <w:contextualSpacing/>
        <w:rPr>
          <w:rFonts w:ascii="Times New Roman" w:hAnsi="Times New Roman"/>
          <w:b/>
          <w:i/>
        </w:rPr>
      </w:pPr>
    </w:p>
    <w:p w:rsidR="00FA63BA" w:rsidRDefault="00FA63BA" w:rsidP="005A0B66">
      <w:pPr>
        <w:pStyle w:val="ConsPlusNormal"/>
        <w:tabs>
          <w:tab w:val="left" w:pos="-1701"/>
        </w:tabs>
        <w:ind w:left="5954" w:firstLine="6379"/>
        <w:contextualSpacing/>
        <w:rPr>
          <w:rFonts w:ascii="Times New Roman" w:hAnsi="Times New Roman"/>
          <w:b/>
          <w:i/>
        </w:rPr>
        <w:sectPr w:rsidR="00FA63BA" w:rsidSect="00027BA7">
          <w:pgSz w:w="11906" w:h="16838" w:code="9"/>
          <w:pgMar w:top="851" w:right="992" w:bottom="851" w:left="1701" w:header="340" w:footer="340" w:gutter="0"/>
          <w:pgNumType w:start="1"/>
          <w:cols w:space="708"/>
          <w:titlePg/>
          <w:docGrid w:linePitch="360"/>
        </w:sectPr>
      </w:pPr>
    </w:p>
    <w:p w:rsidR="00FA63BA" w:rsidRPr="00B91799" w:rsidRDefault="00FA63BA" w:rsidP="00FA63BA">
      <w:pPr>
        <w:pStyle w:val="ConsPlusNormal"/>
        <w:tabs>
          <w:tab w:val="left" w:pos="-1701"/>
        </w:tabs>
        <w:ind w:left="5954"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9179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FA63BA" w:rsidRPr="00B91799" w:rsidRDefault="00FA63BA" w:rsidP="00FA63BA">
      <w:pPr>
        <w:pStyle w:val="ConsPlusNormal"/>
        <w:tabs>
          <w:tab w:val="left" w:pos="-1701"/>
        </w:tabs>
        <w:ind w:left="5954" w:firstLine="623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91799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1799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FA63BA" w:rsidRPr="00B91799" w:rsidRDefault="00FA63BA" w:rsidP="00FA63BA">
      <w:pPr>
        <w:pStyle w:val="ConsPlusNormal"/>
        <w:tabs>
          <w:tab w:val="left" w:pos="-1701"/>
        </w:tabs>
        <w:ind w:left="5954"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B91799">
        <w:rPr>
          <w:rFonts w:ascii="Times New Roman" w:hAnsi="Times New Roman" w:cs="Times New Roman"/>
          <w:sz w:val="24"/>
          <w:szCs w:val="24"/>
        </w:rPr>
        <w:t>Навлинского</w:t>
      </w:r>
      <w:proofErr w:type="spellEnd"/>
      <w:r w:rsidRPr="00B91799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FA63BA" w:rsidRPr="00B91799" w:rsidRDefault="00075560" w:rsidP="00FA63BA">
      <w:pPr>
        <w:pStyle w:val="ConsPlusNormal"/>
        <w:tabs>
          <w:tab w:val="left" w:pos="-1701"/>
        </w:tabs>
        <w:ind w:left="5954"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91799">
        <w:rPr>
          <w:rFonts w:ascii="Times New Roman" w:hAnsi="Times New Roman" w:cs="Times New Roman"/>
          <w:sz w:val="24"/>
          <w:szCs w:val="24"/>
        </w:rPr>
        <w:t xml:space="preserve">от </w:t>
      </w:r>
      <w:r w:rsidR="00F26BB9">
        <w:rPr>
          <w:rFonts w:ascii="Times New Roman" w:hAnsi="Times New Roman" w:cs="Times New Roman"/>
          <w:sz w:val="24"/>
          <w:szCs w:val="24"/>
        </w:rPr>
        <w:t>______</w:t>
      </w:r>
      <w:r w:rsidRPr="00B9179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91799">
        <w:rPr>
          <w:rFonts w:ascii="Times New Roman" w:hAnsi="Times New Roman" w:cs="Times New Roman"/>
          <w:sz w:val="24"/>
          <w:szCs w:val="24"/>
        </w:rPr>
        <w:t>г. №</w:t>
      </w:r>
      <w:r w:rsidR="006856DD">
        <w:rPr>
          <w:rFonts w:ascii="Times New Roman" w:hAnsi="Times New Roman" w:cs="Times New Roman"/>
          <w:sz w:val="24"/>
          <w:szCs w:val="24"/>
        </w:rPr>
        <w:t>___</w:t>
      </w:r>
    </w:p>
    <w:p w:rsidR="00FA63BA" w:rsidRDefault="00FA63BA" w:rsidP="00FA63BA">
      <w:pPr>
        <w:pStyle w:val="ConsPlusNormal"/>
        <w:tabs>
          <w:tab w:val="left" w:pos="-1701"/>
        </w:tabs>
        <w:ind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A63BA" w:rsidRPr="00743C32" w:rsidRDefault="00FA63BA" w:rsidP="00FA63BA">
      <w:pPr>
        <w:pStyle w:val="ConsPlusNormal"/>
        <w:tabs>
          <w:tab w:val="left" w:pos="-1701"/>
        </w:tabs>
        <w:ind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43C32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FA63BA" w:rsidRPr="00743C32" w:rsidRDefault="00FA63BA" w:rsidP="00FA63BA">
      <w:pPr>
        <w:pStyle w:val="ConsPlusNormal"/>
        <w:tabs>
          <w:tab w:val="left" w:pos="-1701"/>
        </w:tabs>
        <w:ind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43C32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FA63BA" w:rsidRDefault="00FA63BA" w:rsidP="00FA63BA">
      <w:pPr>
        <w:pStyle w:val="ConsPlusNormal"/>
        <w:tabs>
          <w:tab w:val="left" w:pos="-1701"/>
        </w:tabs>
        <w:ind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43C32">
        <w:rPr>
          <w:rFonts w:ascii="Times New Roman" w:hAnsi="Times New Roman" w:cs="Times New Roman"/>
          <w:sz w:val="24"/>
          <w:szCs w:val="24"/>
        </w:rPr>
        <w:t>«Развитие образования</w:t>
      </w:r>
    </w:p>
    <w:p w:rsidR="00FA63BA" w:rsidRDefault="00FA63BA" w:rsidP="00FA63BA">
      <w:pPr>
        <w:pStyle w:val="ConsPlusNormal"/>
        <w:tabs>
          <w:tab w:val="left" w:pos="-1701"/>
        </w:tabs>
        <w:ind w:firstLine="6379"/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743C32">
        <w:rPr>
          <w:rFonts w:ascii="Times New Roman" w:hAnsi="Times New Roman" w:cs="Times New Roman"/>
          <w:sz w:val="24"/>
          <w:szCs w:val="24"/>
        </w:rPr>
        <w:t>Навлинского</w:t>
      </w:r>
      <w:proofErr w:type="spellEnd"/>
      <w:r w:rsidRPr="00743C32">
        <w:rPr>
          <w:rFonts w:ascii="Times New Roman" w:hAnsi="Times New Roman" w:cs="Times New Roman"/>
          <w:sz w:val="24"/>
          <w:szCs w:val="24"/>
        </w:rPr>
        <w:t xml:space="preserve"> района»</w:t>
      </w:r>
    </w:p>
    <w:p w:rsidR="00FA63BA" w:rsidRDefault="00FA63BA" w:rsidP="00FA63B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135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 реализации муниципальной программы</w:t>
      </w:r>
    </w:p>
    <w:tbl>
      <w:tblPr>
        <w:tblW w:w="158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2220"/>
        <w:gridCol w:w="1920"/>
        <w:gridCol w:w="1500"/>
        <w:gridCol w:w="1460"/>
        <w:gridCol w:w="1320"/>
        <w:gridCol w:w="1320"/>
        <w:gridCol w:w="1320"/>
        <w:gridCol w:w="1320"/>
        <w:gridCol w:w="1760"/>
        <w:gridCol w:w="1100"/>
      </w:tblGrid>
      <w:tr w:rsidR="00AE3E20" w:rsidRPr="00AE3E20" w:rsidTr="00831FAF">
        <w:trPr>
          <w:trHeight w:val="445"/>
          <w:tblHeader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муниципальной программы (подпрограммы, основное мероприятие)</w:t>
            </w:r>
          </w:p>
        </w:tc>
        <w:tc>
          <w:tcPr>
            <w:tcW w:w="19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 финансового обеспечения</w:t>
            </w:r>
          </w:p>
        </w:tc>
        <w:tc>
          <w:tcPr>
            <w:tcW w:w="8240" w:type="dxa"/>
            <w:gridSpan w:val="6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средств на реализацию, рублей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Связь основного мероприятия и показателей (порядковые номера показателей)</w:t>
            </w:r>
          </w:p>
        </w:tc>
      </w:tr>
      <w:tr w:rsidR="00831FAF" w:rsidRPr="00831FAF" w:rsidTr="00831FAF">
        <w:trPr>
          <w:trHeight w:val="20"/>
          <w:tblHeader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2019-2023гг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"Развитие образования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2 440 789 430,24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1 242 332 319,41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319 141 154,83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292 863 221,00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293 102 140,00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293 350 595,00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1 432 039 037,04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814 078 254,68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208 062 724,68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143 303 455,68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131 954 501,00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134 640 101,00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3 872 828 467,28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2 056 410 574,09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527 203 879,51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436 166 676,68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425 056 641,00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427 990 696,00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дошкольного образования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1, 2, 3, 4, 5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626 485 707,49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279 881 164,49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71 461 955,00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91 714 196,00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91 714 196,00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91 714 196,00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232 044 630,95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144 476 007,23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36 218 259,72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17 116 788,00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17 116 788,00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17 116 788,00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858 530 338,44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424 357 171,72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107 680 214,72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108 830 984,00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108 830 984,00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108 830 984,00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Финансовое обеспечение деятельности дошкольных образовательных организаций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1, 2, 3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620 411 301,24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273 806 758,24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71 461 955,00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91 714 196,00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91 714 196,00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91 714 196,00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231 756 022,63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144 187 398,91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36 218 259,72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17 116 788,00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17 116 788,00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17 116 788,00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852 167 323,87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417 994 157,15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107 680 214,72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108 830 984,00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108 830 984,00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108 830 984,00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4 465 000,00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4 465 000,00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235 000,00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235 000,00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4 700 000,00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4 700 000,00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1.3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1 018 550,00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1 018 550,00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53 608,32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53 608,32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1 072 158,32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1 072 158,32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Гранты муниципальным районам (муниципальным округам, городским округам) в целях содействия достижению и (или) поощрения достижения наилучших значений показателей деятельности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536 000,00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536 000,00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536 000,00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536 000,00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Мероприятия (включая стимулирующие (поощрительные) выплаты), источником финансового обеспечения которых являются 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54 856,25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54 856,25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54 856,25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54 856,25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общего образования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6, 7, 8, 9, 10, 11, 12, 13, 14, 15, 16, 17, 17.1, 18, 19, 20, 20.1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1 608 780 621,60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796 238 698,54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233 005 314,06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192 936 772,00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193 175 691,00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193 424 146,00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645 093 579,20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396 561 479,54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96 250 735,98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50 889 141,68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49 773 311,00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51 618 911,00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2 253 874 200,80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1 192 800 178,08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329 256 050,04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243 825 913,68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242 949 002,00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245 043 057,00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Финансовое обеспечение деятельности общеобразовательных организаций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6, 7, 8, 9, 10, 14, 15, 16, 17, 20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1 439 988 440,76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684 607 463,76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194 485 461,00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186 965 172,00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186 965 172,00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186 965 172,00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639 562 214,64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392 162 372,29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95 978 773,67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50 604 821,68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49 486 578,00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51 329 669,00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2 079 550 655,40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1 076 769 836,05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290 464 234,67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237 569 993,68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236 451 750,00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238 294 841,00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24 065 666,45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24 065 666,45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2 186 178,09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2 186 178,09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26 251 844,54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26 251 844,54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2.3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Отдельные мероприятия по развитию образования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141 743,80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141 743,80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7 460,20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7 460,20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149 204,00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149 204,00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3 653 131,00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3 653 131,00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192 270,05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192 270,05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3 845 401,05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3 845 401,05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71 383 660,00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46 398 280,00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24 985 380,00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71 383 660,00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46 398 280,00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24 985 380,00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2.6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41 786 836,05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30 868 052,99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10 918 783,06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2 661 572,54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1 766 740,23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222 832,31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224 000,00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224 000,00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224 000,00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44 448 408,59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32 634 793,22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11 141 615,37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224 000,00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224 000,00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224 000,00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2.7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Мероприятия (включая стимулирующие (поощрительные) выплаты), источником финансового обеспечения которых являются 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1 039 994,16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1 039 994,16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1 039 994,16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1 039 994,16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2.8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Модернизация школьных столовых муниципальных общеобразовательных организаций Брянской области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5 464 366,38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5 464 366,38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246 458,68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246 458,68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5 710 825,06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5 710 825,06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2.9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20.1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208 320,00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208 320,00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208 320,00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208 320,00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2.10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бесплатного питания обучающимся в муниципальных общеобразовательных организациях из многодетных семей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17.1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21 048 463,00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2 407 370,00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5 971 600,00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6 210 519,00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6 458 974,00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237 425,00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49 130,00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60 320,00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62 733,00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65 242,00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21 285 888,00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2 456 500,00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6 031 920,00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6 273 252,00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6 524 216,00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дополнительного образования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21, 22, 23, 24, 25, 26, 27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5 993 541,66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5 914 492,00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79 049,66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201 625 778,80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108 078 147,85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29 290 277,95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27 692 847,00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17 862 253,00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18 702 253,00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207 619 320,46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113 992 639,85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29 369 327,61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27 692 847,00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17 862 253,00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18 702 253,00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Финансовое обеспечение деятельности организаций дополнительного образовательных 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21, 22, 24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186 780 412,54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94 118 681,59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28 419 377,95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27 677 847,00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17 862 253,00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18 702 253,00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186 780 412,54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94 118 681,59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28 419 377,95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27 677 847,00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17 862 253,00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18 702 253,00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14 751 333,20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13 895 433,20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855 900,00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14 751 333,20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13 895 433,20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855 900,00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Отдельные мероприятия по развитию спорта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232 269,00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232 269,00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17 273,00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17 273,00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249 542,00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249 542,00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3.4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10 526,32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10 526,32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210 526,32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210 526,32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3.5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решению вопросов местного значения, инициированных органами местного самоуправления муниципальных образований Брянской области, в рамках проекта "Решаем вместе"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4 972 849,00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4 972 849,00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4 972 849,00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4 972 849,00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3.6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Гранты муниципальным районам (муниципальным округам, городским округам) в целях содействия достижению и (или) поощрения достижения наилучших значений показателей деятельности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3.7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438 423,66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359 374,00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79 049,66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66 233,74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36 233,74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504 657,40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395 607,74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94 049,66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3.7.1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Приобретение спортивной формы, инвентаря и оборудования для МБУ ДО «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Навлинская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СШ»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438 423,66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359 374,00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79 049,66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66 233,74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36 233,74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504 657,40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395 607,74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94 049,66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Материально-техническое, финансовое обеспечение деятельности аппарата управления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123 120,47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123 120,47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31 209 127,56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14 528 674,56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3 892 449,00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4 262 668,00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4 262 668,00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4 262 668,00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31 332 248,03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14 651 795,03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3 892 449,00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4 262 668,00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4 262 668,00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4 262 668,00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Реализация отдельных мероприятий в сфере образования и материально-техническое обеспечение прочих учреждений образования </w:t>
            </w: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29, 30, 31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206 514,83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206 514,83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310 480 849,17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141 631 497,82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41 292 947,35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42 685 468,00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42 435 468,00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42 435 468,00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310 687 364,00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141 838 012,65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41 292 947,35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42 685 468,00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42 435 468,00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42 435 468,00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отдельных государственных полномочий Брянской области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50 926 400,00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28 707 200,00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5 713 200,00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5 502 000,00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5 502 000,00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5 502 000,00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50 926 400,00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28 707 200,00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5 713 200,00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5 502 000,00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5 502 000,00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5 502 000,00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мероприятий по организации временного трудоустройства несовершеннолетних граждан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867 544,00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336 186,00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136 930,00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131 476,00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131 476,00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131 476,00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867 544,00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336 186,00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136 930,00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131 476,00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131 476,00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131 476,00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Реализация мероприятий по совершенствованию системы профилактики правонарушений и усиление борьбы с преступностью 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34, 35, 36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896 524,00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610 445,00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133 549,00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152 530,00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896 524,00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610 445,00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133 549,00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152 530,00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мероприятий по охране семьи и детства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12 784 535,14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6 016 285,14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1 244 611,00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1 841 213,00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1 841 213,00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1 841 213,00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12 784 535,14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6 016 285,14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1 244 611,00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1 841 213,00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1 841 213,00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1 841 213,00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мероприятий по проведению оздоровительной кампании детей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6 692 165,35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3 337 697,35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747 348,00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869 040,00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869 040,00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869 040,00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2 868 463,75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1 430 560,75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320 292,00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372 537,00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372 537,00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372 537,00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9 560 629,10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4 768 258,10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1 067 640,00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1 241 577,00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1 241 577,00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1 241 577,00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11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Региональный проект "Современная школа (Брянская область)"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39, 40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6 394 008,06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5 352 341,06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1 041 667,00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153 872,34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132 613,82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21 258,52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6 547 880,40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5 484 954,88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1 062 925,52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11.1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Оснащение новых мест в общеобразовательных организациях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3 505 479,57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3 505 479,57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35 408,89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35 408,89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3 540 888,46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3 540 888,46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11.2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Приведение в соответствии с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брендбуком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"Точка роста" помещений муниципальных общеобразовательных организаций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2 888 528,49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1 846 861,49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1 041 667,00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118 463,45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97 204,93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21 258,52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3 006 991,94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1 944 066,42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1 062 925,52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Региональный проект "Успех каждого ребенка (Брянская область)"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8 460 138,01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4 450 558,69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4 009 579,32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772 867,99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275 957,31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496 910,68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9 233 006,00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4 726 516,00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4 506 490,00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12.1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4 450 558,69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4 450 558,69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275 957,31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275 957,31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4 726 516,00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4 726 516,00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12.2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4 009 579,32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4 009 579,32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496 910,68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496 910,68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4 506 490,00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4 506 490,00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13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государственной политики в сфере образования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108 907 898,01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108 907 898,01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5 946 243,84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5 946 243,84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114 854 141,85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114 854 141,85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13.1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108 907 898,01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108 907 898,01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5 946 243,84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5 946 243,84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114 854 141,85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114 854 141,85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13.1.1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в МБОУ "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Навлинская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 №2"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42 769 148,95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42 769 148,95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2 251 007,84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2 251 007,84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45 020 156,79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45 020 156,79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13.1.2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в МБОУ "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Навлинская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 №1"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40 237 552,88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40 237 552,88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2 207 643,62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2 207 643,62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42 445 196,50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42 445 196,50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13.1.3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в МБОУ "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Щегловская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СОШ"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25 901 196,18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25 901 196,18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1 487 592,38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1 487 592,38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27 388 788,56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27 388 788,56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Региональный проект "Патриотическое воспитание граждан Российской Федерации (Брянская область)"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3 249 796,62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1 857 974,83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1 391 821,79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3 249 796,62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1 857 974,83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1 391 821,79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14.1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3 249 796,62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1 857 974,83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1 391 821,79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3 249 796,62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1 857 974,83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1 391 821,79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Региональный проект "Цифровая образовательная среда (Брянская область)"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1 784 983,00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1 338 374,00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446 609,00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79 555,44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70 440,96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9 114,48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1 864 538,44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1 408 814,96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455 723,48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15.1</w:t>
            </w:r>
          </w:p>
        </w:tc>
        <w:tc>
          <w:tcPr>
            <w:tcW w:w="222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Навлинского</w:t>
            </w:r>
            <w:proofErr w:type="spellEnd"/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муниципальные бюджетные образовательные учреждения</w:t>
            </w:r>
          </w:p>
        </w:tc>
        <w:tc>
          <w:tcPr>
            <w:tcW w:w="110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1 784 983,00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1 338 374,00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446 609,00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79 555,44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70 440,96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9 114,48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FAF" w:rsidRPr="00831FAF" w:rsidTr="00831FAF">
        <w:trPr>
          <w:trHeight w:val="20"/>
        </w:trPr>
        <w:tc>
          <w:tcPr>
            <w:tcW w:w="6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0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1 864 538,44</w:t>
            </w:r>
          </w:p>
        </w:tc>
        <w:tc>
          <w:tcPr>
            <w:tcW w:w="146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1 408 814,96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455 723,48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3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6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AE3E20" w:rsidRPr="00AE3E20" w:rsidRDefault="00AE3E20" w:rsidP="00AE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090408" w:rsidRDefault="00090408" w:rsidP="00FA63B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6624A" w:rsidRDefault="0026624A" w:rsidP="003C5012">
      <w:pPr>
        <w:pStyle w:val="ConsPlusNormal"/>
        <w:tabs>
          <w:tab w:val="left" w:pos="-1701"/>
        </w:tabs>
        <w:ind w:left="5954"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6624A" w:rsidRDefault="0026624A" w:rsidP="003C5012">
      <w:pPr>
        <w:pStyle w:val="ConsPlusNormal"/>
        <w:tabs>
          <w:tab w:val="left" w:pos="-1701"/>
        </w:tabs>
        <w:ind w:left="5954"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6624A" w:rsidRDefault="0026624A" w:rsidP="003C5012">
      <w:pPr>
        <w:pStyle w:val="ConsPlusNormal"/>
        <w:tabs>
          <w:tab w:val="left" w:pos="-1701"/>
        </w:tabs>
        <w:ind w:left="5954"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6624A" w:rsidRDefault="0026624A" w:rsidP="003C5012">
      <w:pPr>
        <w:pStyle w:val="ConsPlusNormal"/>
        <w:tabs>
          <w:tab w:val="left" w:pos="-1701"/>
        </w:tabs>
        <w:ind w:left="5954"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7433B" w:rsidRDefault="0027433B" w:rsidP="003C5012">
      <w:pPr>
        <w:pStyle w:val="ConsPlusNormal"/>
        <w:tabs>
          <w:tab w:val="left" w:pos="-1701"/>
        </w:tabs>
        <w:ind w:left="5954"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7433B" w:rsidRDefault="0027433B" w:rsidP="003C5012">
      <w:pPr>
        <w:pStyle w:val="ConsPlusNormal"/>
        <w:tabs>
          <w:tab w:val="left" w:pos="-1701"/>
        </w:tabs>
        <w:ind w:left="5954"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7433B" w:rsidRDefault="0027433B" w:rsidP="003C5012">
      <w:pPr>
        <w:pStyle w:val="ConsPlusNormal"/>
        <w:tabs>
          <w:tab w:val="left" w:pos="-1701"/>
        </w:tabs>
        <w:ind w:left="5954"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7433B" w:rsidRDefault="0027433B" w:rsidP="003C5012">
      <w:pPr>
        <w:pStyle w:val="ConsPlusNormal"/>
        <w:tabs>
          <w:tab w:val="left" w:pos="-1701"/>
        </w:tabs>
        <w:ind w:left="5954"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7433B" w:rsidRDefault="0027433B" w:rsidP="003C5012">
      <w:pPr>
        <w:pStyle w:val="ConsPlusNormal"/>
        <w:tabs>
          <w:tab w:val="left" w:pos="-1701"/>
        </w:tabs>
        <w:ind w:left="5954"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7433B" w:rsidRDefault="0027433B" w:rsidP="003C5012">
      <w:pPr>
        <w:pStyle w:val="ConsPlusNormal"/>
        <w:tabs>
          <w:tab w:val="left" w:pos="-1701"/>
        </w:tabs>
        <w:ind w:left="5954"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7433B" w:rsidRDefault="0027433B" w:rsidP="003C5012">
      <w:pPr>
        <w:pStyle w:val="ConsPlusNormal"/>
        <w:tabs>
          <w:tab w:val="left" w:pos="-1701"/>
        </w:tabs>
        <w:ind w:left="5954"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7433B" w:rsidRDefault="0027433B" w:rsidP="003C5012">
      <w:pPr>
        <w:pStyle w:val="ConsPlusNormal"/>
        <w:tabs>
          <w:tab w:val="left" w:pos="-1701"/>
        </w:tabs>
        <w:ind w:left="5954"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7433B" w:rsidRDefault="0027433B" w:rsidP="003C5012">
      <w:pPr>
        <w:pStyle w:val="ConsPlusNormal"/>
        <w:tabs>
          <w:tab w:val="left" w:pos="-1701"/>
        </w:tabs>
        <w:ind w:left="5954"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7433B" w:rsidRDefault="0027433B" w:rsidP="003C5012">
      <w:pPr>
        <w:pStyle w:val="ConsPlusNormal"/>
        <w:tabs>
          <w:tab w:val="left" w:pos="-1701"/>
        </w:tabs>
        <w:ind w:left="5954"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7433B" w:rsidRDefault="0027433B" w:rsidP="003C5012">
      <w:pPr>
        <w:pStyle w:val="ConsPlusNormal"/>
        <w:tabs>
          <w:tab w:val="left" w:pos="-1701"/>
        </w:tabs>
        <w:ind w:left="5954"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3C5012" w:rsidRPr="00B91799" w:rsidRDefault="003C5012" w:rsidP="003C5012">
      <w:pPr>
        <w:pStyle w:val="ConsPlusNormal"/>
        <w:tabs>
          <w:tab w:val="left" w:pos="-1701"/>
        </w:tabs>
        <w:ind w:left="5954"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9179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3C5012" w:rsidRPr="00B91799" w:rsidRDefault="003C5012" w:rsidP="003C5012">
      <w:pPr>
        <w:pStyle w:val="ConsPlusNormal"/>
        <w:tabs>
          <w:tab w:val="left" w:pos="-1701"/>
        </w:tabs>
        <w:ind w:left="5954"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91799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3C5012" w:rsidRPr="00B91799" w:rsidRDefault="003C5012" w:rsidP="003C5012">
      <w:pPr>
        <w:pStyle w:val="ConsPlusNormal"/>
        <w:tabs>
          <w:tab w:val="left" w:pos="-1701"/>
        </w:tabs>
        <w:ind w:left="5954"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B91799">
        <w:rPr>
          <w:rFonts w:ascii="Times New Roman" w:hAnsi="Times New Roman" w:cs="Times New Roman"/>
          <w:sz w:val="24"/>
          <w:szCs w:val="24"/>
        </w:rPr>
        <w:t>Навлинского</w:t>
      </w:r>
      <w:proofErr w:type="spellEnd"/>
      <w:r w:rsidRPr="00B91799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3C5012" w:rsidRPr="00B91799" w:rsidRDefault="00F26BB9" w:rsidP="003C5012">
      <w:pPr>
        <w:pStyle w:val="ConsPlusNormal"/>
        <w:tabs>
          <w:tab w:val="left" w:pos="-1701"/>
        </w:tabs>
        <w:ind w:left="5954"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917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9179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91799">
        <w:rPr>
          <w:rFonts w:ascii="Times New Roman" w:hAnsi="Times New Roman" w:cs="Times New Roman"/>
          <w:sz w:val="24"/>
          <w:szCs w:val="24"/>
        </w:rPr>
        <w:t>г. №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3C5012" w:rsidRDefault="003C5012" w:rsidP="003C5012">
      <w:pPr>
        <w:pStyle w:val="ConsPlusNormal"/>
        <w:tabs>
          <w:tab w:val="left" w:pos="-1701"/>
        </w:tabs>
        <w:ind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3C5012" w:rsidRPr="00743C32" w:rsidRDefault="003C5012" w:rsidP="003C5012">
      <w:pPr>
        <w:pStyle w:val="ConsPlusNormal"/>
        <w:tabs>
          <w:tab w:val="left" w:pos="-1701"/>
        </w:tabs>
        <w:ind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43C32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3C5012" w:rsidRPr="00743C32" w:rsidRDefault="003C5012" w:rsidP="003C5012">
      <w:pPr>
        <w:pStyle w:val="ConsPlusNormal"/>
        <w:tabs>
          <w:tab w:val="left" w:pos="-1701"/>
        </w:tabs>
        <w:ind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43C32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C5012" w:rsidRPr="00743C32" w:rsidRDefault="003C5012" w:rsidP="003C5012">
      <w:pPr>
        <w:pStyle w:val="ConsPlusNormal"/>
        <w:tabs>
          <w:tab w:val="left" w:pos="-1701"/>
        </w:tabs>
        <w:ind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43C32">
        <w:rPr>
          <w:rFonts w:ascii="Times New Roman" w:hAnsi="Times New Roman" w:cs="Times New Roman"/>
          <w:sz w:val="24"/>
          <w:szCs w:val="24"/>
        </w:rPr>
        <w:t xml:space="preserve">«Развитие образования </w:t>
      </w:r>
    </w:p>
    <w:p w:rsidR="003C5012" w:rsidRPr="00743C32" w:rsidRDefault="003C5012" w:rsidP="003C5012">
      <w:pPr>
        <w:pStyle w:val="ConsPlusNormal"/>
        <w:tabs>
          <w:tab w:val="left" w:pos="-1701"/>
        </w:tabs>
        <w:ind w:firstLine="637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743C32">
        <w:rPr>
          <w:rFonts w:ascii="Times New Roman" w:hAnsi="Times New Roman" w:cs="Times New Roman"/>
          <w:sz w:val="24"/>
          <w:szCs w:val="24"/>
        </w:rPr>
        <w:t>Навлинского</w:t>
      </w:r>
      <w:proofErr w:type="spellEnd"/>
      <w:r w:rsidRPr="00743C32">
        <w:rPr>
          <w:rFonts w:ascii="Times New Roman" w:hAnsi="Times New Roman" w:cs="Times New Roman"/>
          <w:sz w:val="24"/>
          <w:szCs w:val="24"/>
        </w:rPr>
        <w:t xml:space="preserve"> района»  </w:t>
      </w:r>
    </w:p>
    <w:p w:rsidR="003C5012" w:rsidRDefault="003C5012" w:rsidP="003C5012">
      <w:pPr>
        <w:spacing w:after="0" w:line="240" w:lineRule="auto"/>
        <w:ind w:firstLine="2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3C5012" w:rsidRDefault="003C5012" w:rsidP="003C5012">
      <w:pPr>
        <w:spacing w:after="0" w:line="240" w:lineRule="auto"/>
        <w:ind w:firstLine="2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5B5">
        <w:rPr>
          <w:rFonts w:ascii="Times New Roman" w:hAnsi="Times New Roman" w:cs="Times New Roman"/>
          <w:b/>
          <w:sz w:val="28"/>
          <w:szCs w:val="28"/>
        </w:rPr>
        <w:t>о показателях (индикаторах)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3C5012" w:rsidRPr="002135B5" w:rsidRDefault="003C5012" w:rsidP="003C5012">
      <w:pPr>
        <w:spacing w:after="0" w:line="240" w:lineRule="auto"/>
        <w:ind w:firstLine="2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5B5">
        <w:rPr>
          <w:rFonts w:ascii="Times New Roman" w:hAnsi="Times New Roman" w:cs="Times New Roman"/>
          <w:b/>
          <w:sz w:val="28"/>
          <w:szCs w:val="28"/>
        </w:rPr>
        <w:t>показателях (индикаторах)</w:t>
      </w:r>
      <w:r>
        <w:rPr>
          <w:rFonts w:ascii="Times New Roman" w:hAnsi="Times New Roman" w:cs="Times New Roman"/>
          <w:b/>
          <w:sz w:val="28"/>
          <w:szCs w:val="28"/>
        </w:rPr>
        <w:t xml:space="preserve"> основных мероприятий</w:t>
      </w:r>
    </w:p>
    <w:tbl>
      <w:tblPr>
        <w:tblW w:w="163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0633"/>
        <w:gridCol w:w="1701"/>
        <w:gridCol w:w="781"/>
        <w:gridCol w:w="666"/>
        <w:gridCol w:w="666"/>
        <w:gridCol w:w="666"/>
        <w:gridCol w:w="666"/>
      </w:tblGrid>
      <w:tr w:rsidR="004E177B" w:rsidRPr="004E177B" w:rsidTr="004E177B">
        <w:trPr>
          <w:trHeight w:val="20"/>
          <w:tblHeader/>
        </w:trPr>
        <w:tc>
          <w:tcPr>
            <w:tcW w:w="566" w:type="dxa"/>
            <w:vMerge w:val="restart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0633" w:type="dxa"/>
            <w:vMerge w:val="restart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5" w:type="dxa"/>
            <w:gridSpan w:val="5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Целевые значения показателей (индикаторов)</w:t>
            </w:r>
          </w:p>
        </w:tc>
      </w:tr>
      <w:tr w:rsidR="004E177B" w:rsidRPr="004E177B" w:rsidTr="004E177B">
        <w:trPr>
          <w:trHeight w:val="20"/>
          <w:tblHeader/>
        </w:trPr>
        <w:tc>
          <w:tcPr>
            <w:tcW w:w="566" w:type="dxa"/>
            <w:vMerge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33" w:type="dxa"/>
            <w:vMerge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2019-2023гг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</w:tr>
      <w:tr w:rsidR="004E177B" w:rsidRPr="004E177B" w:rsidTr="004E177B">
        <w:trPr>
          <w:trHeight w:val="20"/>
        </w:trPr>
        <w:tc>
          <w:tcPr>
            <w:tcW w:w="16345" w:type="dxa"/>
            <w:gridSpan w:val="8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Развитие дошкольного образования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организаций дошкольного образования, соответствующих нормативным требованиям, в общем количестве организаций дошкольного образования.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Обеспеченность детей дошкольного возраста местами в дошкольных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мест на 1000 детей в возрасте от 3 до 7 лет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Соотношение  средней заработной платы педагогических работников дошкольных образовательных организаций к средней заработной плате в сфере общего образования в Брянской области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муниципальных образовательных организаций, в которых проведен капитальный ремонт кровель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муниципальных образовательных организаций, в которых проведена замена оконных блоков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E177B" w:rsidRPr="004E177B" w:rsidTr="004E177B">
        <w:trPr>
          <w:trHeight w:val="20"/>
        </w:trPr>
        <w:tc>
          <w:tcPr>
            <w:tcW w:w="16345" w:type="dxa"/>
            <w:gridSpan w:val="8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Развитие общего образования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федеральных государственных образовательных стандартов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Соотношение  средней заработной платы педагогических работников общеобразовательных организаций к средней заработной плате в Брянской области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118,5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выпускников общеобразовательных организаций, не сдавших единый государственный экзамен, в общей численности выпускников общеобразовательных организаций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52,6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общеобразовательных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общеобразовательных организаций, реализующих программы общего образования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муниципальных образовательных организаций, в которых проведен капитальный ремонт кровель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муниципальных образовательных организаций, в которых проведена замена оконных блоков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муниципальных общеобразовательных организаций, в которых проведена модернизация школьных столовых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общеобразовательных организаций, соответствующих современным требованиям обучения, в общем количестве общеобразовательных организаций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условий, позволяющих обеспечить полноценную интеграцию детей с ограниченными возможностями здоровья и детей-инвалидов. 100 % обучающихся по адаптированным основным общеобразовательным программам в общеобразовательных организациях, от общего числа обучающихся с ограниченными возможностями здоровья и детей-инвалидов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обучающихся по программам общего образования, участвующих в олимпиадах и конкурсах различного уровня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питанием учащихся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Обеспечены бесплатным горячим питанием обучающиеся из многодетных семей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учителей и руководителей общеобразовательных учреждений, прошедших повышение квалификации и (или) профессиональную переподготовку для работы в соответствии с федеральными государственными образовательными стандартами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Обеспечены выплаты ежемесячного денежного вознаграждения советникам директоров по</w:t>
            </w: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воспитанию и взаимодействию с детскими общественными объединениями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E177B" w:rsidRPr="004E177B" w:rsidTr="004E177B">
        <w:trPr>
          <w:trHeight w:val="20"/>
        </w:trPr>
        <w:tc>
          <w:tcPr>
            <w:tcW w:w="16345" w:type="dxa"/>
            <w:gridSpan w:val="8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Развитие дополнительного образования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Соотношение  средней заработной платы педагогических работников организаций дополнительного образования детей к средней заработной плате учителей в Брянской области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79,6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финансирования, в общей численности детей в возрасте от 5 до 18 лет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охвата обучающихся, принимающих участие в соревнованиях и конкурсах физкультурно-спортивной направленности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образовательных учреждений дополнительного образования детей физкультурно-спортивной направленности, в которых улучшены условия для занятий спортом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муниципальных образовательных организаций, в которых проведена замена оконных блоков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реализованных мероприятий по решению вопросов местного значения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E177B" w:rsidRPr="004E177B" w:rsidTr="004E177B">
        <w:trPr>
          <w:trHeight w:val="20"/>
        </w:trPr>
        <w:tc>
          <w:tcPr>
            <w:tcW w:w="16345" w:type="dxa"/>
            <w:gridSpan w:val="8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Материально-техническое, финансовое обеспечение деятельности аппарата управления </w:t>
            </w:r>
            <w:proofErr w:type="spellStart"/>
            <w:r w:rsidRPr="004E17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Навлинского</w:t>
            </w:r>
            <w:proofErr w:type="spellEnd"/>
            <w:r w:rsidRPr="004E17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работы, контроль и оказание методической помощи работникам образовательных учреждений. Повышение удовлетворенности населения качеством образования до 100%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4E177B" w:rsidRPr="004E177B" w:rsidTr="004E177B">
        <w:trPr>
          <w:trHeight w:val="20"/>
        </w:trPr>
        <w:tc>
          <w:tcPr>
            <w:tcW w:w="16345" w:type="dxa"/>
            <w:gridSpan w:val="8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Реализация отдельных мероприятий в сфере образования и материально-техническое обеспечение прочих учреждений образования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привлечению молодых учителей в образовательные учреждения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охвата обучающихся, включенных в систему развития одаренных детей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Обучение юношей 10-х классов  начальным знаниям в области обороны и основам военной службы (проведение учебных сборов)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4E177B" w:rsidRPr="004E177B" w:rsidTr="004E177B">
        <w:trPr>
          <w:trHeight w:val="20"/>
        </w:trPr>
        <w:tc>
          <w:tcPr>
            <w:tcW w:w="16345" w:type="dxa"/>
            <w:gridSpan w:val="8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Осуществление отдельных государственных полномочий Брянской области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4E177B" w:rsidRPr="004E177B" w:rsidTr="004E177B">
        <w:trPr>
          <w:trHeight w:val="20"/>
        </w:trPr>
        <w:tc>
          <w:tcPr>
            <w:tcW w:w="16345" w:type="dxa"/>
            <w:gridSpan w:val="8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Реализация мероприятий по организации временного трудоустройства несовершеннолетних граждан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безнадзорности и правонарушений среди несовершеннолетних в летний период. Привлечение несовершеннолетних в возрасте от 14 до 18 лет для временного трудоустройства в свободное от учебы время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bookmarkStart w:id="1" w:name="_GoBack"/>
            <w:bookmarkEnd w:id="1"/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ел.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177B" w:rsidRPr="004E177B" w:rsidTr="004E177B">
        <w:trPr>
          <w:trHeight w:val="20"/>
        </w:trPr>
        <w:tc>
          <w:tcPr>
            <w:tcW w:w="16345" w:type="dxa"/>
            <w:gridSpan w:val="8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Реализация мероприятий по совершенствованию системы профилактики правонарушений и усиление борьбы с преступностью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 образовательных учреждений района кнопками тревожной сигнализации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 образовательных учреждений района системами видеонаблюдения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Недопущение фактов употребления наркотических средств и ведение здорового образа жизни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случаев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E177B" w:rsidRPr="004E177B" w:rsidTr="004E177B">
        <w:trPr>
          <w:trHeight w:val="20"/>
        </w:trPr>
        <w:tc>
          <w:tcPr>
            <w:tcW w:w="16345" w:type="dxa"/>
            <w:gridSpan w:val="8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Реализация мероприятий по охране семьи и детства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доступности дошкольного образования более широкому кругу населения. Компенсации части родительской платы за присмотр и уход за детьми в муниципальных образовательных учреждениях, реализующих основную образовательную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4E177B" w:rsidRPr="004E177B" w:rsidTr="004E177B">
        <w:trPr>
          <w:trHeight w:val="20"/>
        </w:trPr>
        <w:tc>
          <w:tcPr>
            <w:tcW w:w="16345" w:type="dxa"/>
            <w:gridSpan w:val="8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Реализация мероприятий по проведению оздоровительной кампании детей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Сохранение и укрепление здоровья обучающихся, профилактика правонарушений среди детей, занятость детей в период летней кампании, в том числе в лагерях с дневным пребыванием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</w:tr>
      <w:tr w:rsidR="004E177B" w:rsidRPr="004E177B" w:rsidTr="004E177B">
        <w:trPr>
          <w:trHeight w:val="20"/>
        </w:trPr>
        <w:tc>
          <w:tcPr>
            <w:tcW w:w="16345" w:type="dxa"/>
            <w:gridSpan w:val="8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Региональный проект "Современная школа (Брянская область)"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новых мест в общеобразовательных организациях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муниципальных общеобразовательных организаций, в которых помещения приведены в соответствии с </w:t>
            </w:r>
            <w:proofErr w:type="spellStart"/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брендбуком</w:t>
            </w:r>
            <w:proofErr w:type="spellEnd"/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«Точка роста»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E177B" w:rsidRPr="004E177B" w:rsidTr="004E177B">
        <w:trPr>
          <w:trHeight w:val="20"/>
        </w:trPr>
        <w:tc>
          <w:tcPr>
            <w:tcW w:w="16345" w:type="dxa"/>
            <w:gridSpan w:val="8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Региональный проект "Успех каждого ребенка (Брянская область)"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общеобразовательных организациях, расположенных в сельской местности и малых городах, обновлена материально-техническая база для занятий детей физической культурой и спортом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E177B" w:rsidRPr="004E177B" w:rsidTr="004E177B">
        <w:trPr>
          <w:trHeight w:val="20"/>
        </w:trPr>
        <w:tc>
          <w:tcPr>
            <w:tcW w:w="16345" w:type="dxa"/>
            <w:gridSpan w:val="8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Реализация государственной политики в сфере образования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E177B" w:rsidRPr="004E177B" w:rsidTr="004E177B">
        <w:trPr>
          <w:trHeight w:val="20"/>
        </w:trPr>
        <w:tc>
          <w:tcPr>
            <w:tcW w:w="16345" w:type="dxa"/>
            <w:gridSpan w:val="8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Региональный проект "Патриотическое воспитание граждан Российской Федерации (Брянская область)"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общеобразовательных организациях введены ставки советников директора по воспитанию и взаимодействию с детскими общественными объединениями и обеспечена их деятельность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177B" w:rsidRPr="004E177B" w:rsidTr="004E177B">
        <w:trPr>
          <w:trHeight w:val="20"/>
        </w:trPr>
        <w:tc>
          <w:tcPr>
            <w:tcW w:w="16345" w:type="dxa"/>
            <w:gridSpan w:val="8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Региональный проект "Цифровая образовательная среда (Брянская область)"</w:t>
            </w:r>
          </w:p>
        </w:tc>
      </w:tr>
      <w:tr w:rsidR="004E177B" w:rsidRPr="004E177B" w:rsidTr="004E177B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0633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муниципальных общеобразовательных организаций, в которых внедрена целевая модель цифровой образовательной среды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4E177B" w:rsidRPr="004E177B" w:rsidRDefault="004E177B" w:rsidP="004E1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3C5012" w:rsidRPr="00FA63BA" w:rsidRDefault="003C5012" w:rsidP="00FA63BA">
      <w:pPr>
        <w:pStyle w:val="ConsPlusNormal"/>
        <w:tabs>
          <w:tab w:val="left" w:pos="-1701"/>
        </w:tabs>
        <w:contextualSpacing/>
        <w:rPr>
          <w:rFonts w:ascii="Times New Roman" w:hAnsi="Times New Roman"/>
        </w:rPr>
      </w:pPr>
    </w:p>
    <w:sectPr w:rsidR="003C5012" w:rsidRPr="00FA63BA" w:rsidSect="0034621F">
      <w:pgSz w:w="16838" w:h="11906" w:orient="landscape" w:code="9"/>
      <w:pgMar w:top="709" w:right="253" w:bottom="851" w:left="284" w:header="340" w:footer="340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472AC4C"/>
    <w:lvl w:ilvl="0">
      <w:start w:val="1"/>
      <w:numFmt w:val="bullet"/>
      <w:pStyle w:val="ConsPlusNonforma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267912"/>
    <w:multiLevelType w:val="hybridMultilevel"/>
    <w:tmpl w:val="D152C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14766"/>
    <w:multiLevelType w:val="hybridMultilevel"/>
    <w:tmpl w:val="DF8A4D08"/>
    <w:lvl w:ilvl="0" w:tplc="C7CA4AEE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4DF6F11"/>
    <w:multiLevelType w:val="hybridMultilevel"/>
    <w:tmpl w:val="70F603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BE22EC"/>
    <w:multiLevelType w:val="hybridMultilevel"/>
    <w:tmpl w:val="E354BA3A"/>
    <w:lvl w:ilvl="0" w:tplc="288E33EA">
      <w:start w:val="8"/>
      <w:numFmt w:val="decimal"/>
      <w:lvlText w:val="%1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5" w15:restartNumberingAfterBreak="0">
    <w:nsid w:val="3D5D5A93"/>
    <w:multiLevelType w:val="hybridMultilevel"/>
    <w:tmpl w:val="0FCC863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D24AD4"/>
    <w:multiLevelType w:val="hybridMultilevel"/>
    <w:tmpl w:val="B524D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AA0AAC"/>
    <w:multiLevelType w:val="hybridMultilevel"/>
    <w:tmpl w:val="25580E24"/>
    <w:lvl w:ilvl="0" w:tplc="C7CA4AEE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E91F68"/>
    <w:multiLevelType w:val="multilevel"/>
    <w:tmpl w:val="DCBA6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4C494AD4"/>
    <w:multiLevelType w:val="hybridMultilevel"/>
    <w:tmpl w:val="D9982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FD2C7A"/>
    <w:multiLevelType w:val="hybridMultilevel"/>
    <w:tmpl w:val="BB40211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BE787A"/>
    <w:multiLevelType w:val="hybridMultilevel"/>
    <w:tmpl w:val="71B8158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DAA02AF"/>
    <w:multiLevelType w:val="hybridMultilevel"/>
    <w:tmpl w:val="285A62BE"/>
    <w:lvl w:ilvl="0" w:tplc="6E3C7586">
      <w:start w:val="9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3" w15:restartNumberingAfterBreak="0">
    <w:nsid w:val="5F784E21"/>
    <w:multiLevelType w:val="hybridMultilevel"/>
    <w:tmpl w:val="FFF4F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F4600A"/>
    <w:multiLevelType w:val="hybridMultilevel"/>
    <w:tmpl w:val="FD24185C"/>
    <w:lvl w:ilvl="0" w:tplc="83385D84">
      <w:start w:val="8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5" w15:restartNumberingAfterBreak="0">
    <w:nsid w:val="7CE93E12"/>
    <w:multiLevelType w:val="hybridMultilevel"/>
    <w:tmpl w:val="E90E3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12"/>
  </w:num>
  <w:num w:numId="5">
    <w:abstractNumId w:val="4"/>
  </w:num>
  <w:num w:numId="6">
    <w:abstractNumId w:val="14"/>
  </w:num>
  <w:num w:numId="7">
    <w:abstractNumId w:val="0"/>
  </w:num>
  <w:num w:numId="8">
    <w:abstractNumId w:val="8"/>
  </w:num>
  <w:num w:numId="9">
    <w:abstractNumId w:val="5"/>
  </w:num>
  <w:num w:numId="10">
    <w:abstractNumId w:val="1"/>
  </w:num>
  <w:num w:numId="11">
    <w:abstractNumId w:val="6"/>
  </w:num>
  <w:num w:numId="12">
    <w:abstractNumId w:val="9"/>
  </w:num>
  <w:num w:numId="13">
    <w:abstractNumId w:val="13"/>
  </w:num>
  <w:num w:numId="14">
    <w:abstractNumId w:val="15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A6E"/>
    <w:rsid w:val="000018FC"/>
    <w:rsid w:val="000258F6"/>
    <w:rsid w:val="00027BA7"/>
    <w:rsid w:val="000608FD"/>
    <w:rsid w:val="0006195D"/>
    <w:rsid w:val="00062A6E"/>
    <w:rsid w:val="00075560"/>
    <w:rsid w:val="000772B3"/>
    <w:rsid w:val="00090408"/>
    <w:rsid w:val="000D64E3"/>
    <w:rsid w:val="000F19B5"/>
    <w:rsid w:val="00103282"/>
    <w:rsid w:val="00111436"/>
    <w:rsid w:val="00112DBC"/>
    <w:rsid w:val="001204A0"/>
    <w:rsid w:val="00133094"/>
    <w:rsid w:val="00133CCA"/>
    <w:rsid w:val="00146A6A"/>
    <w:rsid w:val="00146D73"/>
    <w:rsid w:val="00150E2C"/>
    <w:rsid w:val="0015784E"/>
    <w:rsid w:val="00162049"/>
    <w:rsid w:val="00164D8A"/>
    <w:rsid w:val="001754AE"/>
    <w:rsid w:val="001844FC"/>
    <w:rsid w:val="001A23E4"/>
    <w:rsid w:val="001B7592"/>
    <w:rsid w:val="001C0CE6"/>
    <w:rsid w:val="001C735F"/>
    <w:rsid w:val="00216ACB"/>
    <w:rsid w:val="002212CA"/>
    <w:rsid w:val="002220A4"/>
    <w:rsid w:val="00227A89"/>
    <w:rsid w:val="00231023"/>
    <w:rsid w:val="00235543"/>
    <w:rsid w:val="00254F61"/>
    <w:rsid w:val="0025599B"/>
    <w:rsid w:val="002628C1"/>
    <w:rsid w:val="0026624A"/>
    <w:rsid w:val="0027433B"/>
    <w:rsid w:val="00297FFB"/>
    <w:rsid w:val="002B0599"/>
    <w:rsid w:val="002B25EE"/>
    <w:rsid w:val="002D016C"/>
    <w:rsid w:val="002E45C4"/>
    <w:rsid w:val="002E5449"/>
    <w:rsid w:val="003067CD"/>
    <w:rsid w:val="0031711D"/>
    <w:rsid w:val="003279C3"/>
    <w:rsid w:val="00341AAE"/>
    <w:rsid w:val="00343AA3"/>
    <w:rsid w:val="0034621F"/>
    <w:rsid w:val="00357E8F"/>
    <w:rsid w:val="00384240"/>
    <w:rsid w:val="00387D7D"/>
    <w:rsid w:val="00390865"/>
    <w:rsid w:val="003A065C"/>
    <w:rsid w:val="003B23E1"/>
    <w:rsid w:val="003B3B2B"/>
    <w:rsid w:val="003B3B7C"/>
    <w:rsid w:val="003B4D32"/>
    <w:rsid w:val="003C5012"/>
    <w:rsid w:val="003C5D64"/>
    <w:rsid w:val="003D3BB0"/>
    <w:rsid w:val="003F024B"/>
    <w:rsid w:val="00401DB0"/>
    <w:rsid w:val="004030B7"/>
    <w:rsid w:val="00414F2A"/>
    <w:rsid w:val="00416FA2"/>
    <w:rsid w:val="004229CC"/>
    <w:rsid w:val="00430143"/>
    <w:rsid w:val="00431D21"/>
    <w:rsid w:val="0043511B"/>
    <w:rsid w:val="004379D1"/>
    <w:rsid w:val="004459BE"/>
    <w:rsid w:val="00462556"/>
    <w:rsid w:val="00462658"/>
    <w:rsid w:val="00467444"/>
    <w:rsid w:val="004700C6"/>
    <w:rsid w:val="00497072"/>
    <w:rsid w:val="004A25DE"/>
    <w:rsid w:val="004A329B"/>
    <w:rsid w:val="004A5742"/>
    <w:rsid w:val="004A59D5"/>
    <w:rsid w:val="004B2707"/>
    <w:rsid w:val="004B49B7"/>
    <w:rsid w:val="004B6A04"/>
    <w:rsid w:val="004C4C05"/>
    <w:rsid w:val="004C649C"/>
    <w:rsid w:val="004D2505"/>
    <w:rsid w:val="004D6E21"/>
    <w:rsid w:val="004E177B"/>
    <w:rsid w:val="004E1AA5"/>
    <w:rsid w:val="004F4CA8"/>
    <w:rsid w:val="005208AC"/>
    <w:rsid w:val="00534462"/>
    <w:rsid w:val="00536E1E"/>
    <w:rsid w:val="005569E4"/>
    <w:rsid w:val="00577628"/>
    <w:rsid w:val="00577CC5"/>
    <w:rsid w:val="0058629E"/>
    <w:rsid w:val="005877B4"/>
    <w:rsid w:val="00597E28"/>
    <w:rsid w:val="005A0B66"/>
    <w:rsid w:val="005A347A"/>
    <w:rsid w:val="005D333D"/>
    <w:rsid w:val="005E2014"/>
    <w:rsid w:val="0061610A"/>
    <w:rsid w:val="00656678"/>
    <w:rsid w:val="00660369"/>
    <w:rsid w:val="006856DD"/>
    <w:rsid w:val="006A4A46"/>
    <w:rsid w:val="006B0B96"/>
    <w:rsid w:val="006B643A"/>
    <w:rsid w:val="006C1781"/>
    <w:rsid w:val="006C4D6A"/>
    <w:rsid w:val="006E27F2"/>
    <w:rsid w:val="006E376E"/>
    <w:rsid w:val="006E632B"/>
    <w:rsid w:val="006F0C56"/>
    <w:rsid w:val="006F4939"/>
    <w:rsid w:val="006F512A"/>
    <w:rsid w:val="00703D3E"/>
    <w:rsid w:val="00713DB6"/>
    <w:rsid w:val="007148A3"/>
    <w:rsid w:val="007157B2"/>
    <w:rsid w:val="00716E42"/>
    <w:rsid w:val="007263D2"/>
    <w:rsid w:val="00732F1F"/>
    <w:rsid w:val="00734027"/>
    <w:rsid w:val="007347E0"/>
    <w:rsid w:val="00753F00"/>
    <w:rsid w:val="00755984"/>
    <w:rsid w:val="0076540E"/>
    <w:rsid w:val="007672A0"/>
    <w:rsid w:val="00782106"/>
    <w:rsid w:val="00790BA0"/>
    <w:rsid w:val="007B3AB1"/>
    <w:rsid w:val="007C3855"/>
    <w:rsid w:val="007C5E85"/>
    <w:rsid w:val="007E35C0"/>
    <w:rsid w:val="007E78A2"/>
    <w:rsid w:val="007F0531"/>
    <w:rsid w:val="00805B54"/>
    <w:rsid w:val="00830EFD"/>
    <w:rsid w:val="00831FAF"/>
    <w:rsid w:val="00832530"/>
    <w:rsid w:val="00834E21"/>
    <w:rsid w:val="00840309"/>
    <w:rsid w:val="00861D59"/>
    <w:rsid w:val="00864261"/>
    <w:rsid w:val="00864924"/>
    <w:rsid w:val="00866CB9"/>
    <w:rsid w:val="00870E75"/>
    <w:rsid w:val="00876B8F"/>
    <w:rsid w:val="008A443C"/>
    <w:rsid w:val="008B6E42"/>
    <w:rsid w:val="008C245B"/>
    <w:rsid w:val="008D112F"/>
    <w:rsid w:val="008D4E05"/>
    <w:rsid w:val="008E24D4"/>
    <w:rsid w:val="008E34BB"/>
    <w:rsid w:val="008F59F4"/>
    <w:rsid w:val="00902C2F"/>
    <w:rsid w:val="009124A0"/>
    <w:rsid w:val="009509F4"/>
    <w:rsid w:val="00963C2F"/>
    <w:rsid w:val="009974D3"/>
    <w:rsid w:val="009A5A54"/>
    <w:rsid w:val="009B70FB"/>
    <w:rsid w:val="009D238C"/>
    <w:rsid w:val="00A24BF3"/>
    <w:rsid w:val="00A2659D"/>
    <w:rsid w:val="00A26637"/>
    <w:rsid w:val="00A26EFA"/>
    <w:rsid w:val="00A4095C"/>
    <w:rsid w:val="00A532FD"/>
    <w:rsid w:val="00A66348"/>
    <w:rsid w:val="00A77471"/>
    <w:rsid w:val="00A87B9E"/>
    <w:rsid w:val="00A95582"/>
    <w:rsid w:val="00AA6507"/>
    <w:rsid w:val="00AB0632"/>
    <w:rsid w:val="00AB22DC"/>
    <w:rsid w:val="00AB350D"/>
    <w:rsid w:val="00AC190A"/>
    <w:rsid w:val="00AE3E20"/>
    <w:rsid w:val="00AF733A"/>
    <w:rsid w:val="00B17988"/>
    <w:rsid w:val="00B26508"/>
    <w:rsid w:val="00B2691F"/>
    <w:rsid w:val="00B337CA"/>
    <w:rsid w:val="00B37D15"/>
    <w:rsid w:val="00B56FC9"/>
    <w:rsid w:val="00B6240B"/>
    <w:rsid w:val="00B633D8"/>
    <w:rsid w:val="00B71DA1"/>
    <w:rsid w:val="00B728F7"/>
    <w:rsid w:val="00B74CAE"/>
    <w:rsid w:val="00B820F5"/>
    <w:rsid w:val="00B85A08"/>
    <w:rsid w:val="00B91799"/>
    <w:rsid w:val="00BA2402"/>
    <w:rsid w:val="00BB254F"/>
    <w:rsid w:val="00BB5ED0"/>
    <w:rsid w:val="00BB714E"/>
    <w:rsid w:val="00BD3C4C"/>
    <w:rsid w:val="00BE2879"/>
    <w:rsid w:val="00BF4005"/>
    <w:rsid w:val="00C2507B"/>
    <w:rsid w:val="00C27633"/>
    <w:rsid w:val="00C31A0B"/>
    <w:rsid w:val="00C40DB2"/>
    <w:rsid w:val="00C43971"/>
    <w:rsid w:val="00C56F24"/>
    <w:rsid w:val="00C82EFD"/>
    <w:rsid w:val="00C87F7F"/>
    <w:rsid w:val="00CB2F7E"/>
    <w:rsid w:val="00CB6B40"/>
    <w:rsid w:val="00CC6884"/>
    <w:rsid w:val="00CC763B"/>
    <w:rsid w:val="00D14822"/>
    <w:rsid w:val="00D17240"/>
    <w:rsid w:val="00D3372C"/>
    <w:rsid w:val="00D70464"/>
    <w:rsid w:val="00D94132"/>
    <w:rsid w:val="00DA2A45"/>
    <w:rsid w:val="00DA6587"/>
    <w:rsid w:val="00DA7BF8"/>
    <w:rsid w:val="00DC727C"/>
    <w:rsid w:val="00DE094B"/>
    <w:rsid w:val="00DF1C9F"/>
    <w:rsid w:val="00DF466E"/>
    <w:rsid w:val="00DF4C36"/>
    <w:rsid w:val="00E03C4B"/>
    <w:rsid w:val="00E13FD9"/>
    <w:rsid w:val="00E236E3"/>
    <w:rsid w:val="00E2490E"/>
    <w:rsid w:val="00E26100"/>
    <w:rsid w:val="00E34327"/>
    <w:rsid w:val="00E4203C"/>
    <w:rsid w:val="00E44B31"/>
    <w:rsid w:val="00E506EA"/>
    <w:rsid w:val="00E610C5"/>
    <w:rsid w:val="00E64D96"/>
    <w:rsid w:val="00E70197"/>
    <w:rsid w:val="00E70FC5"/>
    <w:rsid w:val="00E72AB4"/>
    <w:rsid w:val="00E80ADC"/>
    <w:rsid w:val="00E8382F"/>
    <w:rsid w:val="00E93B69"/>
    <w:rsid w:val="00E96180"/>
    <w:rsid w:val="00EA0F54"/>
    <w:rsid w:val="00EA13B9"/>
    <w:rsid w:val="00EA2063"/>
    <w:rsid w:val="00EE5555"/>
    <w:rsid w:val="00F030F1"/>
    <w:rsid w:val="00F26BB9"/>
    <w:rsid w:val="00F30458"/>
    <w:rsid w:val="00F66F50"/>
    <w:rsid w:val="00F73895"/>
    <w:rsid w:val="00F7550B"/>
    <w:rsid w:val="00F81D4D"/>
    <w:rsid w:val="00F9268D"/>
    <w:rsid w:val="00FA2664"/>
    <w:rsid w:val="00FA63BA"/>
    <w:rsid w:val="00FB502B"/>
    <w:rsid w:val="00FB6183"/>
    <w:rsid w:val="00FB671B"/>
    <w:rsid w:val="00FC49BA"/>
    <w:rsid w:val="00FD4E24"/>
    <w:rsid w:val="00FD6355"/>
    <w:rsid w:val="00FD6833"/>
    <w:rsid w:val="00FE3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B5EB4"/>
  <w15:docId w15:val="{E8D1C47D-63F1-4943-8F7D-E22FB430F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3"/>
    <w:locked/>
    <w:rsid w:val="002628C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F7550B"/>
    <w:pPr>
      <w:spacing w:after="0" w:line="360" w:lineRule="auto"/>
      <w:jc w:val="center"/>
    </w:pPr>
    <w:rPr>
      <w:rFonts w:ascii="Arial Narrow" w:eastAsia="Times New Roman" w:hAnsi="Arial Narrow" w:cs="Times New Roman"/>
      <w:b/>
      <w:bCs/>
      <w:i/>
      <w:iCs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F7550B"/>
    <w:rPr>
      <w:rFonts w:ascii="Arial Narrow" w:eastAsia="Times New Roman" w:hAnsi="Arial Narrow" w:cs="Times New Roman"/>
      <w:b/>
      <w:bCs/>
      <w:i/>
      <w:iCs/>
      <w:sz w:val="24"/>
      <w:szCs w:val="24"/>
      <w:lang w:val="x-none" w:eastAsia="x-none"/>
    </w:rPr>
  </w:style>
  <w:style w:type="paragraph" w:styleId="a8">
    <w:name w:val="header"/>
    <w:basedOn w:val="a"/>
    <w:link w:val="a9"/>
    <w:uiPriority w:val="99"/>
    <w:rsid w:val="00F7550B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F7550B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Iauiue">
    <w:name w:val="Iau?iue"/>
    <w:rsid w:val="001844F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Title"/>
    <w:basedOn w:val="a"/>
    <w:link w:val="ab"/>
    <w:qFormat/>
    <w:rsid w:val="00BD3C4C"/>
    <w:pPr>
      <w:spacing w:after="0" w:line="240" w:lineRule="auto"/>
      <w:jc w:val="center"/>
    </w:pPr>
    <w:rPr>
      <w:rFonts w:ascii="Arial Narrow" w:eastAsia="Times New Roman" w:hAnsi="Arial Narrow" w:cs="Arial Narrow"/>
      <w:b/>
      <w:bCs/>
      <w:sz w:val="32"/>
      <w:szCs w:val="32"/>
      <w:lang w:eastAsia="ru-RU"/>
    </w:rPr>
  </w:style>
  <w:style w:type="character" w:customStyle="1" w:styleId="ab">
    <w:name w:val="Заголовок Знак"/>
    <w:basedOn w:val="a0"/>
    <w:link w:val="aa"/>
    <w:rsid w:val="00BD3C4C"/>
    <w:rPr>
      <w:rFonts w:ascii="Arial Narrow" w:eastAsia="Times New Roman" w:hAnsi="Arial Narrow" w:cs="Arial Narrow"/>
      <w:b/>
      <w:bCs/>
      <w:sz w:val="32"/>
      <w:szCs w:val="32"/>
      <w:lang w:eastAsia="ru-RU"/>
    </w:rPr>
  </w:style>
  <w:style w:type="paragraph" w:styleId="ac">
    <w:name w:val="footer"/>
    <w:basedOn w:val="a"/>
    <w:link w:val="ad"/>
    <w:uiPriority w:val="99"/>
    <w:rsid w:val="00BD3C4C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BD3C4C"/>
    <w:rPr>
      <w:rFonts w:ascii="Arial" w:eastAsia="Times New Roman" w:hAnsi="Arial" w:cs="Times New Roman"/>
      <w:sz w:val="24"/>
      <w:szCs w:val="24"/>
    </w:rPr>
  </w:style>
  <w:style w:type="character" w:styleId="ae">
    <w:name w:val="page number"/>
    <w:basedOn w:val="a0"/>
    <w:rsid w:val="00BD3C4C"/>
  </w:style>
  <w:style w:type="paragraph" w:styleId="2">
    <w:name w:val="Body Text 2"/>
    <w:basedOn w:val="a"/>
    <w:link w:val="20"/>
    <w:rsid w:val="00BD3C4C"/>
    <w:pPr>
      <w:spacing w:after="0" w:line="240" w:lineRule="auto"/>
      <w:jc w:val="center"/>
    </w:pPr>
    <w:rPr>
      <w:rFonts w:ascii="Arial Narrow" w:eastAsia="Times New Roman" w:hAnsi="Arial Narrow" w:cs="Arial Narrow"/>
      <w:b/>
      <w:bCs/>
      <w:i/>
      <w:iCs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D3C4C"/>
    <w:rPr>
      <w:rFonts w:ascii="Arial Narrow" w:eastAsia="Times New Roman" w:hAnsi="Arial Narrow" w:cs="Arial Narrow"/>
      <w:b/>
      <w:bCs/>
      <w:i/>
      <w:iCs/>
      <w:sz w:val="20"/>
      <w:szCs w:val="20"/>
      <w:lang w:eastAsia="ru-RU"/>
    </w:rPr>
  </w:style>
  <w:style w:type="paragraph" w:styleId="3">
    <w:name w:val="Body Text 3"/>
    <w:basedOn w:val="a"/>
    <w:link w:val="30"/>
    <w:rsid w:val="00BD3C4C"/>
    <w:pPr>
      <w:spacing w:after="0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BD3C4C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Picture">
    <w:name w:val="Picture"/>
    <w:basedOn w:val="a"/>
    <w:next w:val="a"/>
    <w:rsid w:val="00BD3C4C"/>
    <w:pPr>
      <w:keepLines/>
      <w:tabs>
        <w:tab w:val="center" w:pos="5670"/>
      </w:tabs>
      <w:spacing w:before="120" w:after="24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">
    <w:name w:val="МОН"/>
    <w:basedOn w:val="a"/>
    <w:rsid w:val="00BD3C4C"/>
    <w:pPr>
      <w:spacing w:after="0" w:line="360" w:lineRule="auto"/>
      <w:ind w:firstLine="709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af0">
    <w:name w:val="Заголвок документа"/>
    <w:basedOn w:val="a"/>
    <w:rsid w:val="00BD3C4C"/>
    <w:pPr>
      <w:spacing w:after="0" w:line="100" w:lineRule="atLeast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af1">
    <w:name w:val="Body Text Indent"/>
    <w:basedOn w:val="a"/>
    <w:link w:val="af2"/>
    <w:rsid w:val="00BD3C4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rsid w:val="00BD3C4C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Стиль2"/>
    <w:basedOn w:val="a"/>
    <w:link w:val="22"/>
    <w:autoRedefine/>
    <w:rsid w:val="00BD3C4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Стиль2 Знак"/>
    <w:link w:val="21"/>
    <w:locked/>
    <w:rsid w:val="00BD3C4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3">
    <w:name w:val="Strong"/>
    <w:qFormat/>
    <w:rsid w:val="00BD3C4C"/>
    <w:rPr>
      <w:b/>
      <w:bCs/>
    </w:rPr>
  </w:style>
  <w:style w:type="paragraph" w:styleId="af4">
    <w:name w:val="No Spacing"/>
    <w:link w:val="af5"/>
    <w:qFormat/>
    <w:rsid w:val="00BD3C4C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f5">
    <w:name w:val="Без интервала Знак"/>
    <w:link w:val="af4"/>
    <w:locked/>
    <w:rsid w:val="00BD3C4C"/>
    <w:rPr>
      <w:rFonts w:ascii="Calibri" w:eastAsia="Times New Roman" w:hAnsi="Calibri" w:cs="Calibri"/>
    </w:rPr>
  </w:style>
  <w:style w:type="paragraph" w:customStyle="1" w:styleId="ConsPlusNonformat">
    <w:name w:val="ConsPlusNonformat"/>
    <w:rsid w:val="00BD3C4C"/>
    <w:pPr>
      <w:widowControl w:val="0"/>
      <w:numPr>
        <w:numId w:val="7"/>
      </w:numPr>
      <w:tabs>
        <w:tab w:val="clear" w:pos="360"/>
      </w:tabs>
      <w:autoSpaceDE w:val="0"/>
      <w:autoSpaceDN w:val="0"/>
      <w:adjustRightInd w:val="0"/>
      <w:spacing w:after="0" w:line="240" w:lineRule="auto"/>
      <w:ind w:left="0"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List Bullet"/>
    <w:basedOn w:val="a"/>
    <w:rsid w:val="00BD3C4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BD3C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40">
    <w:name w:val="Font Style40"/>
    <w:rsid w:val="00BD3C4C"/>
    <w:rPr>
      <w:rFonts w:ascii="Times New Roman" w:hAnsi="Times New Roman" w:cs="Times New Roman" w:hint="default"/>
      <w:sz w:val="22"/>
      <w:szCs w:val="22"/>
    </w:rPr>
  </w:style>
  <w:style w:type="character" w:customStyle="1" w:styleId="apple-converted-space">
    <w:name w:val="apple-converted-space"/>
    <w:basedOn w:val="a0"/>
    <w:rsid w:val="00BD3C4C"/>
  </w:style>
  <w:style w:type="paragraph" w:customStyle="1" w:styleId="formattext">
    <w:name w:val="formattext"/>
    <w:basedOn w:val="a"/>
    <w:rsid w:val="00BD3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Hyperlink"/>
    <w:basedOn w:val="a0"/>
    <w:uiPriority w:val="99"/>
    <w:unhideWhenUsed/>
    <w:rsid w:val="004030B7"/>
    <w:rPr>
      <w:color w:val="0000FF"/>
      <w:u w:val="single"/>
    </w:rPr>
  </w:style>
  <w:style w:type="character" w:styleId="af8">
    <w:name w:val="FollowedHyperlink"/>
    <w:basedOn w:val="a0"/>
    <w:uiPriority w:val="99"/>
    <w:unhideWhenUsed/>
    <w:rsid w:val="004030B7"/>
    <w:rPr>
      <w:color w:val="800080"/>
      <w:u w:val="single"/>
    </w:rPr>
  </w:style>
  <w:style w:type="paragraph" w:customStyle="1" w:styleId="xl63">
    <w:name w:val="xl63"/>
    <w:basedOn w:val="a"/>
    <w:rsid w:val="00403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4030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403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403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403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8000"/>
      <w:sz w:val="18"/>
      <w:szCs w:val="18"/>
      <w:lang w:eastAsia="ru-RU"/>
    </w:rPr>
  </w:style>
  <w:style w:type="paragraph" w:customStyle="1" w:styleId="xl68">
    <w:name w:val="xl68"/>
    <w:basedOn w:val="a"/>
    <w:rsid w:val="00403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403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403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4030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4030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403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4030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4030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4030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4030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4030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4030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4030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af9">
    <w:name w:val="Основной текст_"/>
    <w:link w:val="6"/>
    <w:uiPriority w:val="99"/>
    <w:locked/>
    <w:rsid w:val="008E34BB"/>
    <w:rPr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f9"/>
    <w:uiPriority w:val="99"/>
    <w:rsid w:val="008E34BB"/>
    <w:pPr>
      <w:widowControl w:val="0"/>
      <w:shd w:val="clear" w:color="auto" w:fill="FFFFFF"/>
      <w:spacing w:after="0" w:line="322" w:lineRule="exact"/>
      <w:ind w:hanging="340"/>
      <w:jc w:val="both"/>
    </w:pPr>
    <w:rPr>
      <w:sz w:val="26"/>
      <w:szCs w:val="26"/>
    </w:rPr>
  </w:style>
  <w:style w:type="character" w:customStyle="1" w:styleId="10">
    <w:name w:val="Основной текст1"/>
    <w:uiPriority w:val="99"/>
    <w:rsid w:val="008E34BB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FontStyle106">
    <w:name w:val="Font Style106"/>
    <w:rsid w:val="008E34BB"/>
    <w:rPr>
      <w:rFonts w:ascii="Times New Roman" w:hAnsi="Times New Roman"/>
      <w:sz w:val="26"/>
    </w:rPr>
  </w:style>
  <w:style w:type="paragraph" w:customStyle="1" w:styleId="Style3">
    <w:name w:val="Style3"/>
    <w:basedOn w:val="a"/>
    <w:uiPriority w:val="99"/>
    <w:rsid w:val="008E34BB"/>
    <w:pPr>
      <w:widowControl w:val="0"/>
      <w:autoSpaceDE w:val="0"/>
      <w:autoSpaceDN w:val="0"/>
      <w:adjustRightInd w:val="0"/>
      <w:spacing w:after="0" w:line="326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8E34B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uiPriority w:val="99"/>
    <w:rsid w:val="008E34BB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uiPriority w:val="99"/>
    <w:rsid w:val="008E34BB"/>
    <w:pPr>
      <w:widowControl w:val="0"/>
      <w:autoSpaceDE w:val="0"/>
      <w:autoSpaceDN w:val="0"/>
      <w:adjustRightInd w:val="0"/>
      <w:spacing w:after="0" w:line="322" w:lineRule="exact"/>
      <w:ind w:firstLine="76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D11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8D11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8D11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8D11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8D11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8D11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8D11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8D11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8D11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11">
    <w:name w:val="????????? 11"/>
    <w:basedOn w:val="a"/>
    <w:qFormat/>
    <w:rsid w:val="00E72AB4"/>
    <w:pPr>
      <w:spacing w:after="0" w:line="240" w:lineRule="auto"/>
    </w:pPr>
    <w:rPr>
      <w:rFonts w:ascii="Calibri" w:eastAsia="Times New Roman" w:hAnsi="Calibri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C958B-AA98-4BAD-A3C4-AC2AC1362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5862</Words>
  <Characters>33417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Храмченков</dc:creator>
  <cp:lastModifiedBy>User</cp:lastModifiedBy>
  <cp:revision>2</cp:revision>
  <cp:lastPrinted>2024-11-11T13:49:00Z</cp:lastPrinted>
  <dcterms:created xsi:type="dcterms:W3CDTF">2024-11-12T14:21:00Z</dcterms:created>
  <dcterms:modified xsi:type="dcterms:W3CDTF">2024-11-12T14:21:00Z</dcterms:modified>
</cp:coreProperties>
</file>