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3827" w14:textId="3A30C9F2" w:rsidR="00F41930" w:rsidRPr="00BB0D05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DD82429" w14:textId="77777777" w:rsidR="00F41930" w:rsidRPr="00BB0D05" w:rsidRDefault="00F41930" w:rsidP="009B4B33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475C166" w14:textId="77777777" w:rsidR="00D72FD7" w:rsidRPr="00BB0D05" w:rsidRDefault="00D72FD7" w:rsidP="00F4193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77AA06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14:paraId="4CC270C9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5A6DA93B" w14:textId="77777777" w:rsidR="009F2431" w:rsidRPr="00AB545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B5455">
        <w:rPr>
          <w:rFonts w:ascii="Times New Roman" w:hAnsi="Times New Roman" w:cs="Times New Roman"/>
          <w:b w:val="0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</w:p>
    <w:p w14:paraId="3C0230F3" w14:textId="77777777" w:rsidR="009F2431" w:rsidRPr="00B820F5" w:rsidRDefault="009F2431" w:rsidP="009F2431">
      <w:pPr>
        <w:pStyle w:val="ConsPlusTitle"/>
        <w:ind w:left="5245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28.12.2018</w:t>
      </w:r>
      <w:r w:rsidRPr="00AB5455">
        <w:rPr>
          <w:rFonts w:ascii="Times New Roman" w:hAnsi="Times New Roman" w:cs="Times New Roman"/>
          <w:b w:val="0"/>
          <w:sz w:val="24"/>
          <w:szCs w:val="24"/>
        </w:rPr>
        <w:t xml:space="preserve"> № 890</w:t>
      </w:r>
    </w:p>
    <w:p w14:paraId="3B1C9F10" w14:textId="77777777" w:rsidR="009F2431" w:rsidRPr="00B820F5" w:rsidRDefault="009F2431" w:rsidP="009F2431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</w:p>
    <w:p w14:paraId="540EF8E9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6FE327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6A2736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B6F0681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D594C12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C813C6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7AB667A" w14:textId="77777777" w:rsidR="009F2431" w:rsidRDefault="009F2431" w:rsidP="009F243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14:paraId="55871E1A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B9AA5BC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D4F26B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264B389" w14:textId="77777777" w:rsidR="009F2431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485F3F" w14:textId="77777777" w:rsidR="009F2431" w:rsidRPr="00B820F5" w:rsidRDefault="009F2431" w:rsidP="009F243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4F7AAA82" w14:textId="77777777" w:rsidR="009F2431" w:rsidRPr="00B820F5" w:rsidRDefault="009F2431" w:rsidP="009F2431">
      <w:pPr>
        <w:pStyle w:val="ConsPlusTitle"/>
        <w:jc w:val="center"/>
        <w:rPr>
          <w:rFonts w:ascii="Times New Roman" w:hAnsi="Times New Roman" w:cs="Times New Roman"/>
        </w:rPr>
      </w:pPr>
    </w:p>
    <w:p w14:paraId="2FEC2707" w14:textId="77777777" w:rsidR="009F2431" w:rsidRPr="009C211E" w:rsidRDefault="009F2431" w:rsidP="009F2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0F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 w:val="0"/>
          <w:sz w:val="24"/>
          <w:szCs w:val="24"/>
        </w:rPr>
        <w:t>Навлинского</w:t>
      </w:r>
      <w:r w:rsidRPr="00B6240B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а»</w:t>
      </w:r>
    </w:p>
    <w:p w14:paraId="11A1FD4E" w14:textId="77777777" w:rsidR="009F2431" w:rsidRPr="00AA3B52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3B5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муниципальной программы)</w:t>
      </w:r>
    </w:p>
    <w:p w14:paraId="0E7F50F0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07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2019-2026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годы)</w:t>
      </w:r>
    </w:p>
    <w:p w14:paraId="4550B21F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реализации муниципальной программы)</w:t>
      </w:r>
    </w:p>
    <w:p w14:paraId="43CE2C2C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176D0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изменяющих документов</w:t>
      </w:r>
    </w:p>
    <w:p w14:paraId="1CB7F9CF" w14:textId="77777777" w:rsidR="009F2431" w:rsidRPr="002907A8" w:rsidRDefault="009F2431" w:rsidP="009F2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Навлинского района Брянской области</w:t>
      </w:r>
      <w:r w:rsidRPr="00290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</w:p>
    <w:p w14:paraId="58F7316C" w14:textId="7BBED830" w:rsidR="009F2431" w:rsidRPr="002907A8" w:rsidRDefault="009F2431" w:rsidP="009F24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23.12.2019 №761, от 11.01.2021 №1, от 30.12.2021 №825, от 04.07.2022 №377, от 30.12.2022 №835, от 16.06.2023 №339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26.12.2023 №811</w:t>
      </w:r>
      <w:r w:rsidR="001E17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13.02.2024 №81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E2FD10E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B73D13E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52EF2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0B4463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C4B5B7C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20195DD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1DF15C1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5258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00B49EC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1FA01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44DD63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1FF4FE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A06752A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4C98B4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2F0CD0D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AF756A4" w14:textId="77777777" w:rsidR="009F2431" w:rsidRPr="002907A8" w:rsidRDefault="009F2431" w:rsidP="009F243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DC3D97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D7BCA28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07457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F008D0B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2FBC6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95CB53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A085A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D341182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90B11F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6E7C6B5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4BEDC6D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91B3729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1FF996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9B6B33A" w14:textId="77777777" w:rsidR="009F2431" w:rsidRPr="002907A8" w:rsidRDefault="009F2431" w:rsidP="009F24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510699B3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05435BDF" w14:textId="77777777" w:rsidR="009F2431" w:rsidRPr="002907A8" w:rsidRDefault="009F2431" w:rsidP="009F24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07A8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муниципальными финансами Навлинского района»</w:t>
      </w:r>
    </w:p>
    <w:p w14:paraId="04282673" w14:textId="77777777" w:rsidR="009F2431" w:rsidRPr="002907A8" w:rsidRDefault="009F2431" w:rsidP="009F243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19"/>
      </w:tblGrid>
      <w:tr w:rsidR="009F2431" w:rsidRPr="002907A8" w14:paraId="728153FB" w14:textId="77777777" w:rsidTr="001E17B6">
        <w:tc>
          <w:tcPr>
            <w:tcW w:w="1686" w:type="pct"/>
          </w:tcPr>
          <w:p w14:paraId="1357B23E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14:paraId="265DAB4C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Навлинского района</w:t>
            </w:r>
          </w:p>
        </w:tc>
      </w:tr>
      <w:tr w:rsidR="009F2431" w:rsidRPr="002907A8" w14:paraId="450A5ACE" w14:textId="77777777" w:rsidTr="001E17B6">
        <w:tc>
          <w:tcPr>
            <w:tcW w:w="1686" w:type="pct"/>
          </w:tcPr>
          <w:p w14:paraId="667FA810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14:paraId="4A5F4C99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F2431" w:rsidRPr="002907A8" w14:paraId="53C98564" w14:textId="77777777" w:rsidTr="001E17B6">
        <w:tc>
          <w:tcPr>
            <w:tcW w:w="1686" w:type="pct"/>
          </w:tcPr>
          <w:p w14:paraId="394A66C8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14:paraId="7655C73E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F2431" w:rsidRPr="002907A8" w14:paraId="56E807F7" w14:textId="77777777" w:rsidTr="001E17B6">
        <w:tc>
          <w:tcPr>
            <w:tcW w:w="1686" w:type="pct"/>
          </w:tcPr>
          <w:p w14:paraId="750F2E82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</w:tcPr>
          <w:p w14:paraId="6278219E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долгосрочной сбалансированности и устойчивости бюджетной системы Навлинского муниципального района Брянской области;</w:t>
            </w:r>
          </w:p>
          <w:p w14:paraId="35AE95EC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оптимизации и повышения эффективности расходов бюджета района;</w:t>
            </w:r>
          </w:p>
          <w:p w14:paraId="05BA4B51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-создание условий для эффективного выполнения полномочий органов местного самоуправления.</w:t>
            </w:r>
          </w:p>
        </w:tc>
      </w:tr>
      <w:tr w:rsidR="009F2431" w:rsidRPr="002907A8" w14:paraId="42383F13" w14:textId="77777777" w:rsidTr="001E17B6">
        <w:tc>
          <w:tcPr>
            <w:tcW w:w="1686" w:type="pct"/>
          </w:tcPr>
          <w:p w14:paraId="1E8668A6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14:paraId="25695A95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мероприятий, направленных на сбалансированное управление расходами бюджета района;</w:t>
            </w:r>
          </w:p>
          <w:p w14:paraId="55C4DB65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современных методов и технологий управления муниципальными финансами;</w:t>
            </w:r>
          </w:p>
          <w:p w14:paraId="7C21A6A7" w14:textId="77777777" w:rsidR="009F2431" w:rsidRPr="002907A8" w:rsidRDefault="009F2431" w:rsidP="001E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прозрачности бюджетной системы Навлинского муниципального района Брянской области;</w:t>
            </w:r>
          </w:p>
          <w:p w14:paraId="32034343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- выравнивание бюджетной обеспеченности муниципальных образований и поддержка мер по обеспечению сбалансированности местных бюджетов в Навлинском районе в рамках содействия органам местного самоуправления в осуществлении реализации полномочий по решению вопросов местного значения.</w:t>
            </w:r>
          </w:p>
        </w:tc>
      </w:tr>
      <w:tr w:rsidR="009F2431" w:rsidRPr="002907A8" w14:paraId="7577F771" w14:textId="77777777" w:rsidTr="001E17B6">
        <w:tc>
          <w:tcPr>
            <w:tcW w:w="1686" w:type="pct"/>
          </w:tcPr>
          <w:p w14:paraId="02D89EA9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14:paraId="4B4B7C4E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2019 - 2026 годы</w:t>
            </w:r>
          </w:p>
          <w:p w14:paraId="29EC9E0C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F2431" w:rsidRPr="002907A8" w14:paraId="26CD216F" w14:textId="77777777" w:rsidTr="001E17B6">
        <w:tc>
          <w:tcPr>
            <w:tcW w:w="1686" w:type="pct"/>
          </w:tcPr>
          <w:p w14:paraId="165C9606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3314" w:type="pct"/>
          </w:tcPr>
          <w:p w14:paraId="78F43446" w14:textId="0A6BB900" w:rsidR="009F2431" w:rsidRPr="002907A8" w:rsidRDefault="009F2431" w:rsidP="001E17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предусмотренных на реализацию муниципальной программы -</w:t>
            </w:r>
            <w:r w:rsidRPr="00290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  <w:r w:rsidR="001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4B86684D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- 12 510 542,00 рублей;</w:t>
            </w:r>
          </w:p>
          <w:p w14:paraId="7E5C2A03" w14:textId="602F418A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год - 10 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361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998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30C49F57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- 8 748 413,00 рублей;</w:t>
            </w:r>
          </w:p>
          <w:p w14:paraId="022195F7" w14:textId="4637E94B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- 10 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684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589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5D82D189" w14:textId="473B2E83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- 10 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718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004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1E17B6"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14:paraId="7EAD666F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- 9 968 084,42 рублей;</w:t>
            </w:r>
          </w:p>
          <w:p w14:paraId="5D3FB638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- 9 488 797,00 рублей;</w:t>
            </w:r>
          </w:p>
          <w:p w14:paraId="703E72F5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- 9 488 797,00  рублей.</w:t>
            </w:r>
          </w:p>
        </w:tc>
      </w:tr>
      <w:tr w:rsidR="009F2431" w:rsidRPr="00781F87" w14:paraId="5514DC8B" w14:textId="77777777" w:rsidTr="001E17B6">
        <w:tc>
          <w:tcPr>
            <w:tcW w:w="1686" w:type="pct"/>
          </w:tcPr>
          <w:p w14:paraId="26885FB1" w14:textId="77777777" w:rsidR="009F2431" w:rsidRPr="002907A8" w:rsidRDefault="009F2431" w:rsidP="001E17B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0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14:paraId="58CBBDE6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программы планируется достичь следующих результатов:</w:t>
            </w:r>
          </w:p>
          <w:p w14:paraId="1B410E0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муниципального долга Навлинского района;</w:t>
            </w:r>
          </w:p>
          <w:p w14:paraId="29C3E47B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просроченной кредиторской задолженности по муниципальным учреждениям;</w:t>
            </w:r>
          </w:p>
          <w:p w14:paraId="5B21168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выпадающих доходов бюджета в результате предоставления налоговых льгот;</w:t>
            </w:r>
          </w:p>
          <w:p w14:paraId="1F6A1CB3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эффективных методик прогнозирования</w:t>
            </w:r>
            <w:r w:rsidRPr="002907A8">
              <w:t xml:space="preserve"> </w:t>
            </w: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объёма налоговых и неналоговых доходов бюджета;</w:t>
            </w:r>
          </w:p>
          <w:p w14:paraId="44DBC8D5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сбалансированности бюджетов поселений Навлинского района;</w:t>
            </w:r>
          </w:p>
          <w:p w14:paraId="3EB469F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«программного» формата утверждения и исполнения бюджета;</w:t>
            </w:r>
          </w:p>
          <w:p w14:paraId="2A533494" w14:textId="77777777" w:rsidR="009F2431" w:rsidRPr="00781F87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информации о системе управления муниципальными финансами Навлинского района.</w:t>
            </w:r>
          </w:p>
        </w:tc>
      </w:tr>
    </w:tbl>
    <w:p w14:paraId="1C5DA4FA" w14:textId="77777777" w:rsidR="009F2431" w:rsidRPr="00781F87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8ED48D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F4DF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AEC13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F5F4F" w14:textId="77777777" w:rsidR="009F2431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81B56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текущего состояния системы управления</w:t>
      </w:r>
    </w:p>
    <w:p w14:paraId="7A8D9093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 Навлинского муниципального района Брянской области</w:t>
      </w:r>
    </w:p>
    <w:p w14:paraId="23F04B8B" w14:textId="77777777" w:rsidR="009F2431" w:rsidRPr="00781F87" w:rsidRDefault="009F2431" w:rsidP="009F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EDBF3" w14:textId="77777777" w:rsidR="009F2431" w:rsidRPr="00781F87" w:rsidRDefault="009F2431" w:rsidP="009F24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ряда лет в Навлинском районе проводится комплекс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0798EBEC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развитие системы управления финансами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Навлинском районе характеризуется следующими показателями:</w:t>
      </w:r>
    </w:p>
    <w:p w14:paraId="109F6CC4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14:paraId="4F1C5F3D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14:paraId="0E7E7E4E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Завершился процесс формирования сети бюджетных учреждений путем изменения правового положения муниципальных учреждений.</w:t>
      </w:r>
    </w:p>
    <w:p w14:paraId="25C03354" w14:textId="77777777" w:rsidR="009F2431" w:rsidRPr="00781F87" w:rsidRDefault="009F2431" w:rsidP="009F2431">
      <w:pPr>
        <w:widowControl w:val="0"/>
        <w:tabs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в Навлинском районе функционируют 29 бюджетных и 1 казенное учреждений. </w:t>
      </w:r>
    </w:p>
    <w:p w14:paraId="597DF1CF" w14:textId="77777777" w:rsidR="009F2431" w:rsidRPr="00781F8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2011 года,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4FB2794D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Широко используются программно-целевые методы планирования.</w:t>
      </w:r>
    </w:p>
    <w:p w14:paraId="0CE4566B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Навлинского муниципального района Брянской области с 2013 года формируется на основе утвержденных муниципальных программ. Доля «программных» расходов в бюджете Навлинский муниципальный район Брянской области в 2017 году составляет 99,5 %, а по результатам исполнения бюджета за 2015 год этот показатель составил 99,3 %.</w:t>
      </w:r>
    </w:p>
    <w:p w14:paraId="2ED3F960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Исполнение в полном объеме принятых первоочередных бюджетных обязательств.</w:t>
      </w:r>
    </w:p>
    <w:p w14:paraId="15129BB0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своевременного и полного выполнения принятых бюджетных обязательств управление финансов, экономического развития 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контроль состояния задолженности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неналоговым доходам бюджета.</w:t>
      </w:r>
    </w:p>
    <w:p w14:paraId="05EB712E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межведомственной комиссии по обеспечению поступлений налоговых и неналоговых доходов в бюджет Навлинского муниципального района Брянской области осуществляется взаимодействие органов местного самоуправления с налоговыми органами, главными администраторами доходов бюджета с целью улучшения качества налогового администрирования, увеличения собираемости налоговых и неналоговых платежей, а также усиления контроля за состоянием недоимки по налогам и сборам и принятия мер, предусмотренных Налоговым кодексом Российской Федерации, для ее снижения. </w:t>
      </w:r>
    </w:p>
    <w:p w14:paraId="346194B4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решением районного Совета народных депутатов от от 28.08.2014 г № 4-426 «Об утверждении порядка оценки эффективности предоставляемых и планируемых к предоставлению налоговых льгот» финансовое управление администрации района ежегодно проводит оценку обоснованности и эффективности предоставленных органами местного самоуправления налоговых льгот с целью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их дальнейшей оптимизации. </w:t>
      </w:r>
    </w:p>
    <w:p w14:paraId="1E929090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юджетный процесс организован на основе принятия и исполнения расходных обязательств Навлинский муниципальный район Брянской области, отраженных в реестре расходных обязательств.</w:t>
      </w:r>
    </w:p>
    <w:p w14:paraId="77C0AF9D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6. Р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азработана правовая база для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мониторинга и оценки эффективности реализации утвержденных муниципальных программ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1E08EE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Сводный годовой доклад об итогах реализации муниципальных программ и оценке их эффективности ежегодно размещается на официальном сайте администрации Навлинского района  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admnav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1F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«Интернет».</w:t>
      </w:r>
    </w:p>
    <w:p w14:paraId="394965B5" w14:textId="77777777" w:rsidR="009F2431" w:rsidRPr="00781F8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Информатизация системы бюджетного учета и отчетности.</w:t>
      </w:r>
    </w:p>
    <w:p w14:paraId="4FCFA306" w14:textId="77777777" w:rsidR="009F2431" w:rsidRPr="00781F8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Повышен уровень </w:t>
      </w: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прозрачности бюджетной системы и публичности бюджетного процесса.</w:t>
      </w:r>
    </w:p>
    <w:p w14:paraId="6BAE07F3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20.07.2011 № 1275-р, в соответствии с приказами Министерства финансов Российской Федерации от 04.08.2011 № 283 «Об организации работ по созданию и развитию государственной интегрированной информационной системы управления общественными финансами «Электронный бюджет» и от 15.02.2012 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«Интернет» проводится систематическая работа по размещению информации о муниципальных учреждениях на официальном сайте www.bus.gov.ru в сети «Интернет». </w:t>
      </w:r>
    </w:p>
    <w:p w14:paraId="0E73EF44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Начиная с 2015 года, в системе «Электронный бюджет» размещается ведомственный перечень муниципальных услуг (работ), </w:t>
      </w: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(выполняемых) муниципальными учреждениями в качестве основных видов деятельности.</w:t>
      </w:r>
    </w:p>
    <w:p w14:paraId="10AEAC18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бюджетного процесса для общества, Финансовым управлением реализовывается проект "Бюджет для граждан", позволяющий составить представление о направленности расходования бюджетных средств.</w:t>
      </w:r>
    </w:p>
    <w:p w14:paraId="180CC487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2014 года, финансовое управление администрации района является разработчиком электронной брошюры "Бюджет для граждан". Это относительно новый проект, представляющий собой упрощенную версию главного финансового документа района. В основу разработки легли доступные для обычных граждан форматы, способные облегчить понимание бюджета, объяснить планы и действия района. Ознакомиться с основными параметрами проекта можно на официальном сайте администрации Навлинского района.</w:t>
      </w:r>
    </w:p>
    <w:p w14:paraId="3CDC1E2C" w14:textId="77777777" w:rsidR="009F2431" w:rsidRPr="00781F87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повышения эффективности расходов бюджета района постановлением администрации района от 04.02.2014г. № 58 утвержден Порядок оценки качества финансового менеджмента главных распорядителей бюджетных средств и муниципальных учреждений Навлинского района. </w:t>
      </w:r>
    </w:p>
    <w:p w14:paraId="637E617D" w14:textId="77777777" w:rsidR="009F2431" w:rsidRPr="00BF0806" w:rsidRDefault="009F2431" w:rsidP="009F24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указанного мониторинга является стимулирование главных распорядителей средств бюджета Навлинского муниципального района Брянской области к повышению качества управления муниципальными финансами на стадии планирования, исполнения бюджета и формирования отчетности. Рейтинг субъектов бюджетного планирования в рамках мониторинга ежегод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размещается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района</w:t>
      </w:r>
      <w:r w:rsidRPr="00BE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14:paraId="026EDAA5" w14:textId="77777777" w:rsidR="009F2431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района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размещается актуальная информация обо всех стадиях бюджетного процесса, правовые акты, актуальная версия бюджета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14:paraId="71C6A46F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одним из основных принципов бюджетной системы Российской Федерации является принцип сбалансированности бюджетов, в соответствии с которым объем предусмотренных бюджетом расходов должен соответствовать суммарному объему доходов бюджета.</w:t>
      </w:r>
    </w:p>
    <w:p w14:paraId="6C9F34E1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Неравномерность распределения налоговой базы по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Навлинского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существенные различия в затратах на предоставление бюджетных услуг обуславливают существенные диспропорции в бюджетной обеспеченности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сельских поселений района.</w:t>
      </w:r>
    </w:p>
    <w:p w14:paraId="32BC8490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ситуация требует активных действий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Навлинского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по созданию равных финансовых возможностей для городских и сельских поселений района по эффективному осуществлению ими полномочий по решению вопросов местного значения.</w:t>
      </w:r>
    </w:p>
    <w:p w14:paraId="053666A7" w14:textId="77777777" w:rsidR="009F2431" w:rsidRPr="004C25A1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Эта работа в настоящее время осуществляется путем межбюджетного регулирования. Городск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сельским поселениям района из бюджета района предоставля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иные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межбюджетны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бюджетам поселений Навлинского района на поддержку мер по обеспечению сбалансированности бюджетов поселений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методикой, утвержденной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районного Совета народных депутатов 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07.12.2016  № 5-239 </w:t>
      </w:r>
    </w:p>
    <w:p w14:paraId="130CBC15" w14:textId="77777777" w:rsidR="009F2431" w:rsidRPr="001A0154" w:rsidRDefault="009F2431" w:rsidP="009F2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</w:t>
      </w:r>
      <w:r w:rsidRPr="004C2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межбюджетные трансферты бюджетам поселений Навлинского района на поддержку мер по обеспечению сбалансированности бюджетов поселений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2016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14 371,9  тыс. рублей, на 2017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 15 090,5 тыс. рублей,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2018 год 15 845,02 тыс. рублей</w:t>
      </w:r>
      <w:r w:rsidRPr="001A01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A9839EF" w14:textId="77777777" w:rsidR="009F2431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F36A87" w14:textId="77777777" w:rsidR="009F2431" w:rsidRPr="00BF0806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806">
        <w:rPr>
          <w:rFonts w:ascii="Times New Roman" w:eastAsia="Calibri" w:hAnsi="Times New Roman" w:cs="Times New Roman"/>
          <w:sz w:val="24"/>
          <w:szCs w:val="24"/>
          <w:lang w:eastAsia="ru-RU"/>
        </w:rPr>
        <w:t>Важным элементом бюджетного процесса является контроль, который обеспечивает эффективность функционирования муниципальной системы управления финансами. Принятые в 2013 году изменения в Бюджетный Кодекс Российской Федерации в части регулирования государственного и муниципального финансового контроля обеспечивают правовое регулирование и дальнейшее развитие в указанной сфере.</w:t>
      </w:r>
      <w:bookmarkStart w:id="0" w:name="page11"/>
      <w:bookmarkEnd w:id="0"/>
    </w:p>
    <w:p w14:paraId="514A9BAD" w14:textId="77777777" w:rsidR="009F2431" w:rsidRPr="000B6A74" w:rsidRDefault="009F2431" w:rsidP="009F243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система управления общественными финансами Навлинского района характеризуется следующими показателями и результатами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1).</w:t>
      </w:r>
    </w:p>
    <w:p w14:paraId="36432593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49053731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состояние системы управления</w:t>
      </w:r>
    </w:p>
    <w:p w14:paraId="682334E1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Навлинского района </w:t>
      </w:r>
      <w:r w:rsidRPr="00DD7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– 2017 годы</w:t>
      </w:r>
    </w:p>
    <w:p w14:paraId="29B09307" w14:textId="77777777" w:rsidR="009F2431" w:rsidRPr="000B6A74" w:rsidRDefault="009F2431" w:rsidP="009F243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0"/>
        <w:gridCol w:w="5238"/>
        <w:gridCol w:w="1275"/>
        <w:gridCol w:w="993"/>
        <w:gridCol w:w="993"/>
        <w:gridCol w:w="992"/>
      </w:tblGrid>
      <w:tr w:rsidR="009F2431" w:rsidRPr="00DD186A" w14:paraId="663E839C" w14:textId="77777777" w:rsidTr="001E17B6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2D9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3B11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4753" w14:textId="77777777" w:rsidR="009F2431" w:rsidRPr="00DD186A" w:rsidRDefault="009F2431" w:rsidP="001E17B6">
            <w:pPr>
              <w:pStyle w:val="3"/>
              <w:shd w:val="clear" w:color="auto" w:fill="auto"/>
              <w:spacing w:after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2233849" w14:textId="77777777" w:rsidR="009F2431" w:rsidRPr="00DD186A" w:rsidRDefault="009F2431" w:rsidP="001E17B6">
            <w:pPr>
              <w:pStyle w:val="3"/>
              <w:shd w:val="clear" w:color="auto" w:fill="auto"/>
              <w:spacing w:before="12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930" w14:textId="77777777" w:rsidR="009F2431" w:rsidRPr="00DD186A" w:rsidRDefault="009F2431" w:rsidP="001E17B6">
            <w:pPr>
              <w:pStyle w:val="3"/>
              <w:shd w:val="clear" w:color="auto" w:fill="auto"/>
              <w:spacing w:after="120" w:line="220" w:lineRule="exact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1CF4208D" w14:textId="77777777" w:rsidR="009F2431" w:rsidRPr="00DD186A" w:rsidRDefault="009F2431" w:rsidP="001E17B6">
            <w:pPr>
              <w:pStyle w:val="3"/>
              <w:shd w:val="clear" w:color="auto" w:fill="auto"/>
              <w:spacing w:before="120" w:line="220" w:lineRule="exact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77D8" w14:textId="77777777" w:rsidR="009F2431" w:rsidRPr="00DD186A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8344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3D4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9F2431" w:rsidRPr="00DD186A" w14:paraId="13C6AB84" w14:textId="77777777" w:rsidTr="001E17B6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EF56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6CCB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района в отчетном финансовом году (без учета объемов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436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5BDD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E48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240D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F2431" w:rsidRPr="00DD186A" w14:paraId="1932CBAA" w14:textId="77777777" w:rsidTr="001E17B6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18C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35A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EDA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F303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908F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8F4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2431" w:rsidRPr="00DD186A" w14:paraId="5BFCEE7E" w14:textId="77777777" w:rsidTr="001E17B6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620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A65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Брянской области в общем объёме налоговых и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D8E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389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5C65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3835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F2431" w:rsidRPr="00DD186A" w14:paraId="128C465C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3C2E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7379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CBA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084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99E7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0929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9F2431" w:rsidRPr="00DD186A" w14:paraId="657D6422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F07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01A8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расходов бюджета </w:t>
            </w: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Навлинского муниципального района Брянской области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формируемых в рамках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55E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B11A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FC7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AB03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9F2431" w:rsidRPr="00DD186A" w14:paraId="782A39EC" w14:textId="77777777" w:rsidTr="001E17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6896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FC1C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Обеспечение публикации в сети "Интернет" информации о системе управления муниципальными финансами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22A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FA1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7A12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26D" w14:textId="77777777" w:rsidR="009F2431" w:rsidRPr="00DD186A" w:rsidRDefault="009F2431" w:rsidP="001E1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8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F2431" w:rsidRPr="00DD186A" w14:paraId="00CB337F" w14:textId="77777777" w:rsidTr="001E17B6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1A2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685" w14:textId="77777777" w:rsidR="009F2431" w:rsidRPr="00DD186A" w:rsidRDefault="009F2431" w:rsidP="001E17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сбалансированных бюджетов поселений Навлинского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0AF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97A5" w14:textId="77777777" w:rsidR="009F2431" w:rsidRPr="00DD186A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842" w14:textId="77777777" w:rsidR="009F2431" w:rsidRPr="00DD186A" w:rsidRDefault="009F2431" w:rsidP="001E17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B95" w14:textId="77777777" w:rsidR="009F2431" w:rsidRPr="00DD186A" w:rsidRDefault="009F2431" w:rsidP="001E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0E8343BD" w14:textId="77777777" w:rsidR="009F2431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A70C4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14:paraId="5D550301" w14:textId="77777777" w:rsidR="009F2431" w:rsidRPr="00DB3E57" w:rsidRDefault="009F2431" w:rsidP="009F24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отсутствием оценки экономических последствий принимаемых решений;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1611FD2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недостаточностью практики использования муниципальных программ в качестве основы для бюджетного планирования;</w:t>
      </w:r>
    </w:p>
    <w:p w14:paraId="260E88B1" w14:textId="77777777" w:rsidR="009F2431" w:rsidRPr="00DB3E57" w:rsidRDefault="009F2431" w:rsidP="009F24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процесса.</w:t>
      </w:r>
    </w:p>
    <w:p w14:paraId="169EBA22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на муниципальном. В целях обеспечения устойчивости бюджетов, повышения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использования бюджетных средств 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14:paraId="625756EF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программ в качестве основы бюджетного планирования и достижения целей социально-экономического развития, оценки эффективности налоговых и неналоговых расходов;</w:t>
      </w:r>
    </w:p>
    <w:p w14:paraId="4BAEEB96" w14:textId="77777777" w:rsidR="009F2431" w:rsidRPr="00DB3E57" w:rsidRDefault="009F2431" w:rsidP="009F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процедур распределения финансовых ресурсов 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их недостаточности.</w:t>
      </w:r>
    </w:p>
    <w:p w14:paraId="1090AE64" w14:textId="77777777" w:rsidR="009F2431" w:rsidRPr="00DB3E57" w:rsidRDefault="009F2431" w:rsidP="009F24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Муниципальная программа имеет существенные отличия </w:t>
      </w:r>
      <w:r w:rsidRPr="00DB3E5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большинства других муниципальных программ Навлинского района, так как она является «обеспечивающей», 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14:paraId="197EDE17" w14:textId="77777777" w:rsidR="009F2431" w:rsidRPr="00DB3E57" w:rsidRDefault="009F2431" w:rsidP="009F243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1ACED4" w14:textId="77777777" w:rsidR="009F2431" w:rsidRPr="00DB3E57" w:rsidRDefault="009F2431" w:rsidP="009F243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67D76E1" w14:textId="77777777" w:rsidR="009F2431" w:rsidRPr="00DB3E57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3E57">
        <w:rPr>
          <w:rFonts w:ascii="Times New Roman" w:hAnsi="Times New Roman" w:cs="Times New Roman"/>
          <w:sz w:val="24"/>
          <w:szCs w:val="24"/>
        </w:rPr>
        <w:t>2. Цели и задачи муниципальной программы</w:t>
      </w:r>
    </w:p>
    <w:p w14:paraId="364663BD" w14:textId="77777777" w:rsidR="009F2431" w:rsidRPr="00DB3E57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6D26DF" w14:textId="77777777" w:rsidR="009F2431" w:rsidRPr="00DB3E57" w:rsidRDefault="009F2431" w:rsidP="009F24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hAnsi="Times New Roman" w:cs="Times New Roman"/>
          <w:sz w:val="24"/>
          <w:szCs w:val="24"/>
        </w:rPr>
        <w:tab/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населения.</w:t>
      </w:r>
    </w:p>
    <w:p w14:paraId="0779115B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создание механизмов, направленных на решение следующих основных задач:</w:t>
      </w:r>
    </w:p>
    <w:p w14:paraId="4A9B8974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14:paraId="4BF50639" w14:textId="7019F336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повышения эффективности деятельности публично-правовых образований по обеспечению </w:t>
      </w:r>
      <w:bookmarkStart w:id="1" w:name="_GoBack"/>
      <w:bookmarkEnd w:id="1"/>
      <w:r w:rsidR="00A35998"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муниципальных</w:t>
      </w: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услуг;</w:t>
      </w:r>
    </w:p>
    <w:p w14:paraId="11FCA5CE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14:paraId="2471954C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и подотчетности деятельности органов муниципальной власти, в том числе за счет внедрения требований к публичности показателей их деятельности.</w:t>
      </w:r>
    </w:p>
    <w:p w14:paraId="347946B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14:paraId="2B99FC7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долгосрочной сбалансированности и устойчивости бюджетной системы Навлинского муниципального района Брянской области;</w:t>
      </w:r>
    </w:p>
    <w:p w14:paraId="4D767CD3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оптимизации и повышения эффективности расходов бюджета района;</w:t>
      </w:r>
    </w:p>
    <w:p w14:paraId="559F9B9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выполнения полномочий органов местного самоуправления.</w:t>
      </w:r>
    </w:p>
    <w:p w14:paraId="671FFF9C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14:paraId="519E002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сбалансированное управление расходами бюджета района;</w:t>
      </w:r>
    </w:p>
    <w:p w14:paraId="3577C084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методов и технологий управления муниципальными финансами;</w:t>
      </w:r>
    </w:p>
    <w:p w14:paraId="4E214937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бюджетной системы Навлинского муниципального района Брянской области;</w:t>
      </w:r>
    </w:p>
    <w:p w14:paraId="6E02A4D6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бюджетной обеспеченности муниципальных образований и поддержка мер по обеспечению сбалансированности бюджетов городских и сельских поселений в Навлинском муниципальном районе Брянской области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14:paraId="767A881F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документами:</w:t>
      </w:r>
    </w:p>
    <w:p w14:paraId="55C4FA22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Послание Президента Российской Федерации Федеральному Собранию Российской Федерации;</w:t>
      </w:r>
    </w:p>
    <w:p w14:paraId="00BCC159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Бюджетное послание Президента Российской Федерации о бюджетной политике;</w:t>
      </w:r>
    </w:p>
    <w:p w14:paraId="64522263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Бюджетная стратегия Российской Федерации на период до 2024 года;</w:t>
      </w:r>
    </w:p>
    <w:p w14:paraId="3DFE0C81" w14:textId="77777777" w:rsidR="009F2431" w:rsidRPr="00DB3E57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политики Российской Федерации;</w:t>
      </w:r>
    </w:p>
    <w:p w14:paraId="56327C51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</w:t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политики Российской Федерации;</w:t>
      </w:r>
    </w:p>
    <w:p w14:paraId="69D805E4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социально-экономического развития Навлинского района;</w:t>
      </w:r>
    </w:p>
    <w:p w14:paraId="1F66ED32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бюджетной и налоговой политики Навлинского района.</w:t>
      </w:r>
    </w:p>
    <w:p w14:paraId="4AA66A2F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70CD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3. Сроки реализации муниципальной программы</w:t>
      </w:r>
    </w:p>
    <w:p w14:paraId="75A85F9B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8B651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осуществляется в 2019 - 2026 годах.</w:t>
      </w:r>
    </w:p>
    <w:p w14:paraId="672728C0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533A18" w14:textId="77777777" w:rsidR="009F2431" w:rsidRPr="002907A8" w:rsidRDefault="009F2431" w:rsidP="009F243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4. Ресурсное обеспечение реализации муниципальной программы</w:t>
      </w:r>
    </w:p>
    <w:p w14:paraId="67E89D95" w14:textId="77777777" w:rsidR="009F2431" w:rsidRPr="002907A8" w:rsidRDefault="009F2431" w:rsidP="009F2431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1F2486D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hAnsi="Times New Roman" w:cs="Times New Roman"/>
          <w:sz w:val="24"/>
          <w:szCs w:val="24"/>
        </w:rPr>
        <w:tab/>
      </w: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Источниками финансового обеспечения реализации мероприятий муниципальной программы являются:</w:t>
      </w:r>
    </w:p>
    <w:p w14:paraId="26D15BA2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бюджета района;</w:t>
      </w:r>
    </w:p>
    <w:p w14:paraId="48B52E1E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бюджета.</w:t>
      </w:r>
    </w:p>
    <w:p w14:paraId="69B70DB0" w14:textId="77777777" w:rsidR="009F2431" w:rsidRPr="002907A8" w:rsidRDefault="009F2431" w:rsidP="009F2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муниципальной программы представлен в Приложении 1 к муниципальной программе.</w:t>
      </w:r>
    </w:p>
    <w:p w14:paraId="2E94FC25" w14:textId="77777777" w:rsidR="009F2431" w:rsidRPr="002907A8" w:rsidRDefault="009F2431" w:rsidP="009F2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9DDCD" w14:textId="77777777" w:rsidR="009F2431" w:rsidRPr="002907A8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5. Основные меры правового регулирования, направленные на достижение целей и решение задач муниципальной программы</w:t>
      </w:r>
    </w:p>
    <w:p w14:paraId="3DDECA74" w14:textId="77777777" w:rsidR="009F2431" w:rsidRPr="002907A8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99AD6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финансов, нацеленные на выполнение мероприятий и конечные результаты муниципальной программы, предусматривают разработку и принятие ряда муниципальных правовых актов Навлинского района, в том числе решений районного Совета народных депутатов, постановлений администрации Навлинского района, приказов финансового управления, главных распорядителей бюджетных средств, носящих нормативный правовой характер.</w:t>
      </w:r>
    </w:p>
    <w:p w14:paraId="3685BD4A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В целях обеспечения взаимосвязи стратегического и бюджетного планирования ежегодное принятие следующих актов:</w:t>
      </w:r>
    </w:p>
    <w:p w14:paraId="43BB868A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 мерах по реализации решения районного Совета народных депутатов «О бюджете Навлинского муниципального района Брянской области на финансовый год и плановый период;</w:t>
      </w:r>
    </w:p>
    <w:p w14:paraId="0C2540FD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об утверждении    Порядка    работы   по формированию проекта бюджета Навлинского муниципального района Брянской области на очередной финансовый год и плановый период;</w:t>
      </w:r>
    </w:p>
    <w:p w14:paraId="0C3AF01F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решения районного Совета народных депутатов об исполнении бюджета района за отчетный финансовый год.</w:t>
      </w:r>
    </w:p>
    <w:p w14:paraId="4C1A904E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Кроме того, в целях повышения качества управления муниципальными финансами в 2011 - 2017 гг. приняты следующие нормативно-правовые акты:</w:t>
      </w:r>
    </w:p>
    <w:p w14:paraId="321EDF45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решение районного Совета народных депутатов от 28.08.2014 г № 4-427 «О порядке составления, рассмотрения и утверждения бюджета Навлинского муниципального района Брянской области, а также порядке представления, рассмотрения и утверждения отчетности об исполнении бюджета и его внешней проверки»;</w:t>
      </w:r>
    </w:p>
    <w:p w14:paraId="65683939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 xml:space="preserve">- решение районного Совета народных депутатов от 31.10.2013г № 4-378 «Об отдельных вопросах долговой политики Навлинского муниципального района Брянской области; </w:t>
      </w:r>
    </w:p>
    <w:p w14:paraId="6A6833C5" w14:textId="77777777" w:rsidR="009F2431" w:rsidRPr="002907A8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29.12.2011г. №765 «О мерах по созданию системы учета потребности в предоставляемых муниципальных услугах»;</w:t>
      </w:r>
    </w:p>
    <w:p w14:paraId="3A96F445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A8">
        <w:rPr>
          <w:rFonts w:ascii="Times New Roman" w:hAnsi="Times New Roman" w:cs="Times New Roman"/>
          <w:sz w:val="24"/>
          <w:szCs w:val="24"/>
        </w:rPr>
        <w:t>- постановление администрации Навлинского района от 21.05.2014г № 280 «Об утверждении Порядка инициирования и принятия решений по введению новых (увеличению действующих) расходных обязательств;</w:t>
      </w:r>
    </w:p>
    <w:p w14:paraId="4C25BD87" w14:textId="77777777" w:rsidR="009F2431" w:rsidRPr="00B04987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9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4987">
        <w:rPr>
          <w:rFonts w:ascii="Times New Roman" w:hAnsi="Times New Roman" w:cs="Times New Roman"/>
          <w:sz w:val="24"/>
          <w:szCs w:val="24"/>
        </w:rPr>
        <w:t>от 04.10.2013 г. № 519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4987">
        <w:rPr>
          <w:rFonts w:ascii="Times New Roman" w:hAnsi="Times New Roman" w:cs="Times New Roman"/>
          <w:sz w:val="24"/>
          <w:szCs w:val="24"/>
        </w:rPr>
        <w:t>Об утверждении порядка разработки,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реализации и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987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EE4C24D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Навлинского</w:t>
      </w:r>
      <w:r w:rsidRPr="00683945">
        <w:rPr>
          <w:rFonts w:ascii="Times New Roman" w:hAnsi="Times New Roman" w:cs="Times New Roman"/>
          <w:sz w:val="24"/>
          <w:szCs w:val="24"/>
        </w:rPr>
        <w:t xml:space="preserve"> района от 04.02.2014г.  № 58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>Об утверждении Порядка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главных распорядителей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средств 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945">
        <w:rPr>
          <w:rFonts w:ascii="Times New Roman" w:hAnsi="Times New Roman" w:cs="Times New Roman"/>
          <w:sz w:val="24"/>
          <w:szCs w:val="24"/>
        </w:rPr>
        <w:t>Навлинского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08FEF126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683945">
        <w:rPr>
          <w:rFonts w:ascii="Times New Roman" w:hAnsi="Times New Roman" w:cs="Times New Roman"/>
          <w:sz w:val="24"/>
          <w:szCs w:val="24"/>
        </w:rPr>
        <w:t>от 10.12.2014г. № 632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3945">
        <w:rPr>
          <w:rFonts w:ascii="Times New Roman" w:hAnsi="Times New Roman" w:cs="Times New Roman"/>
          <w:sz w:val="24"/>
          <w:szCs w:val="24"/>
        </w:rPr>
        <w:t xml:space="preserve">О требованиях к определению нормативных затрат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683945">
        <w:rPr>
          <w:rFonts w:ascii="Times New Roman" w:hAnsi="Times New Roman" w:cs="Times New Roman"/>
          <w:sz w:val="24"/>
          <w:szCs w:val="24"/>
        </w:rPr>
        <w:t>обеспечение функций органов местного самоуправления Навлинского района, в том числе  подведомственных им казённых учреждений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775E4DE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06.10.2015г № 475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Об утверждении порядка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>контроля за деятельностью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Навлинского муниципального района Брянской области;</w:t>
      </w:r>
      <w:r w:rsidRPr="00797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9FCFA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797F70">
        <w:rPr>
          <w:rFonts w:ascii="Times New Roman" w:hAnsi="Times New Roman" w:cs="Times New Roman"/>
          <w:sz w:val="24"/>
          <w:szCs w:val="24"/>
        </w:rPr>
        <w:t>от 13.01.2016г.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F70">
        <w:rPr>
          <w:rFonts w:ascii="Times New Roman" w:hAnsi="Times New Roman" w:cs="Times New Roman"/>
          <w:sz w:val="24"/>
          <w:szCs w:val="24"/>
        </w:rPr>
        <w:t>О порядке ведения реестра расходных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F70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области;</w:t>
      </w:r>
    </w:p>
    <w:p w14:paraId="05CAE4FB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Навлинского района </w:t>
      </w:r>
      <w:r w:rsidRPr="000A3956">
        <w:rPr>
          <w:rFonts w:ascii="Times New Roman" w:hAnsi="Times New Roman" w:cs="Times New Roman"/>
          <w:sz w:val="24"/>
          <w:szCs w:val="24"/>
        </w:rPr>
        <w:t>от 15.08.2016г. № 437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правил принятия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подготовке и реализации бюджетных инвестиций в объекты капитального строительства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собственности и (или) приобретение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имущества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области;</w:t>
      </w:r>
      <w:r w:rsidRPr="000E4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F22B6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Навлинского района </w:t>
      </w:r>
      <w:r w:rsidRPr="0068394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21.08.2017г № 544 «</w:t>
      </w:r>
      <w:r w:rsidRPr="0068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 среднесрочного финансового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  <w:r w:rsidRPr="000E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7C6D" w14:textId="77777777" w:rsidR="009F2431" w:rsidRPr="00DB3E57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11.12.2017г № 836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формирования и финансового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оказание 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(выполнение работ) муниципальными учреждениями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8E95969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Навлинского района от 23.09.2016 г. № 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составления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финансово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муниципальных бюджетных учреждений Навлинского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B17D5A2" w14:textId="77777777" w:rsidR="009F2431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Навлинского района от 29.05.2013г №244 «Об утверждении порядка учета и мониторинга кредиторской задолженности муниципальных казенных учреждений 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</w:t>
      </w:r>
      <w:r w:rsidRPr="000A3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муниципального района Брянской области;</w:t>
      </w:r>
    </w:p>
    <w:p w14:paraId="7C6B5C13" w14:textId="77777777" w:rsidR="009F2431" w:rsidRPr="00683945" w:rsidRDefault="009F2431" w:rsidP="009F2431">
      <w:pPr>
        <w:keepNext/>
        <w:keepLines/>
        <w:tabs>
          <w:tab w:val="left" w:pos="3620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83945">
        <w:rPr>
          <w:rFonts w:ascii="Times New Roman" w:hAnsi="Times New Roman" w:cs="Times New Roman"/>
          <w:sz w:val="24"/>
          <w:szCs w:val="24"/>
        </w:rPr>
        <w:t xml:space="preserve"> администрации Навлинского района 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29.10. 2014 г. № 946-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определения предельно допустимого значения просроченной кредиторской задолженности муниципального бюджетного учреждения, в отношении которого структурными подразделениями администрации Навлинского района осуществляются функции и полномочия учредителя,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DB835E5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45">
        <w:rPr>
          <w:rFonts w:ascii="Times New Roman" w:hAnsi="Times New Roman" w:cs="Times New Roman"/>
          <w:sz w:val="24"/>
          <w:szCs w:val="24"/>
        </w:rPr>
        <w:t xml:space="preserve">- приказ финансового управления </w:t>
      </w:r>
      <w:r w:rsidRPr="000A3956">
        <w:rPr>
          <w:rFonts w:ascii="Times New Roman" w:hAnsi="Times New Roman" w:cs="Times New Roman"/>
          <w:sz w:val="24"/>
          <w:szCs w:val="24"/>
        </w:rPr>
        <w:t>от 31.07.2017 г. № 67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A3956">
        <w:rPr>
          <w:rFonts w:ascii="Times New Roman" w:hAnsi="Times New Roman" w:cs="Times New Roman"/>
          <w:sz w:val="24"/>
          <w:szCs w:val="24"/>
        </w:rPr>
        <w:t>Об утверждении методики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956">
        <w:rPr>
          <w:rFonts w:ascii="Times New Roman" w:hAnsi="Times New Roman" w:cs="Times New Roman"/>
          <w:sz w:val="24"/>
          <w:szCs w:val="24"/>
        </w:rPr>
        <w:t>бюджетных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Навлинского муниципального района Брянской области</w:t>
      </w:r>
      <w:r w:rsidRPr="00683945">
        <w:rPr>
          <w:rFonts w:ascii="Times New Roman" w:hAnsi="Times New Roman" w:cs="Times New Roman"/>
          <w:sz w:val="24"/>
          <w:szCs w:val="24"/>
        </w:rPr>
        <w:t>;</w:t>
      </w:r>
    </w:p>
    <w:p w14:paraId="5EF868BB" w14:textId="77777777" w:rsidR="009F2431" w:rsidRPr="00683945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правовыми актами главных администраторов доходов утверждены </w:t>
      </w:r>
      <w:r w:rsidRPr="00B04987">
        <w:rPr>
          <w:rFonts w:ascii="Times New Roman" w:hAnsi="Times New Roman" w:cs="Times New Roman"/>
          <w:sz w:val="24"/>
          <w:szCs w:val="24"/>
        </w:rPr>
        <w:t xml:space="preserve">Методики прогнозирования поступлений доходов в бюджеты бюджетной системы Российской Федерации, главным администратором которых </w:t>
      </w:r>
      <w:r>
        <w:rPr>
          <w:rFonts w:ascii="Times New Roman" w:hAnsi="Times New Roman" w:cs="Times New Roman"/>
          <w:sz w:val="24"/>
          <w:szCs w:val="24"/>
        </w:rPr>
        <w:t>они являются.</w:t>
      </w:r>
    </w:p>
    <w:p w14:paraId="7AD6C644" w14:textId="77777777" w:rsidR="009F2431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113F8" w14:textId="77777777" w:rsidR="009F2431" w:rsidRDefault="009F2431" w:rsidP="009F24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14:paraId="1EE7CEE9" w14:textId="77777777" w:rsidR="009F2431" w:rsidRPr="00B820F5" w:rsidRDefault="009F2431" w:rsidP="009F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F994DD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состоит из мероприятий:</w:t>
      </w:r>
    </w:p>
    <w:p w14:paraId="2AD0C26B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4261">
        <w:t xml:space="preserve"> </w:t>
      </w:r>
      <w:r w:rsidRPr="00864261">
        <w:rPr>
          <w:rFonts w:ascii="Times New Roman" w:hAnsi="Times New Roman" w:cs="Times New Roman"/>
          <w:sz w:val="24"/>
          <w:szCs w:val="24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льно-техническому, финансовому 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деятельности аппарата управления Навлинского района;</w:t>
      </w:r>
    </w:p>
    <w:p w14:paraId="25BF5E6F" w14:textId="77777777" w:rsidR="009F2431" w:rsidRPr="0086426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 по межбюджетным отношениям с городскими и сельскими поселениями;</w:t>
      </w:r>
    </w:p>
    <w:p w14:paraId="3996A0D1" w14:textId="77777777" w:rsidR="009F2431" w:rsidRDefault="009F2431" w:rsidP="009F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отношения с муниципальными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за счет средств бюджета Навлинского муниципального района Брянской области;</w:t>
      </w:r>
    </w:p>
    <w:p w14:paraId="62A43941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356FD1" w14:textId="77777777" w:rsidR="009F2431" w:rsidRDefault="009F2431" w:rsidP="009F243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7. Ожидаемые результаты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</w:p>
    <w:p w14:paraId="0A0F92C6" w14:textId="77777777" w:rsidR="009F2431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E7459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реализации программы планируется достичь следующих результатов:</w:t>
      </w:r>
    </w:p>
    <w:p w14:paraId="18423993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муниципального долга Навлинского района;</w:t>
      </w:r>
    </w:p>
    <w:p w14:paraId="3FA77B91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по муниципальным учреждениям;</w:t>
      </w:r>
    </w:p>
    <w:p w14:paraId="173C483D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выпадающих доходов бюджета в результате предоставления налоговых льгот;</w:t>
      </w:r>
    </w:p>
    <w:p w14:paraId="7EAC0879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эффективных методик прогнозирования</w:t>
      </w:r>
      <w:r w:rsidRPr="0075028F"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объёма налоговых и неналоговых доходов бюджета;</w:t>
      </w:r>
    </w:p>
    <w:p w14:paraId="28CE12A1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сбалансированности бюджетов поселений Навлинского района;</w:t>
      </w:r>
    </w:p>
    <w:p w14:paraId="04AD69F5" w14:textId="77777777" w:rsidR="009F2431" w:rsidRPr="0075028F" w:rsidRDefault="009F2431" w:rsidP="009F24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«программного» формата утверждения и исполнения бюджета;</w:t>
      </w:r>
    </w:p>
    <w:p w14:paraId="0BC689B7" w14:textId="77777777" w:rsidR="009F2431" w:rsidRPr="0075028F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28F">
        <w:rPr>
          <w:rFonts w:ascii="Times New Roman" w:hAnsi="Times New Roman" w:cs="Times New Roman"/>
          <w:sz w:val="24"/>
          <w:szCs w:val="24"/>
        </w:rPr>
        <w:t>обеспечение открытости информации о системе управления муниципальными финансами Навлинского района.</w:t>
      </w:r>
    </w:p>
    <w:p w14:paraId="5A9DDD50" w14:textId="77777777" w:rsidR="009F2431" w:rsidRPr="00B820F5" w:rsidRDefault="009F2431" w:rsidP="009F24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28F">
        <w:rPr>
          <w:rFonts w:ascii="Times New Roman" w:hAnsi="Times New Roman" w:cs="Times New Roman"/>
          <w:sz w:val="24"/>
          <w:szCs w:val="24"/>
        </w:rPr>
        <w:t>Прогноз показателей (индикаторов) муниципальной программы по годам ее реализации представлен в Приложении 2 к настоящей программе.</w:t>
      </w:r>
    </w:p>
    <w:p w14:paraId="754029DD" w14:textId="77777777" w:rsidR="009F2431" w:rsidRPr="00B820F5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ab/>
      </w:r>
    </w:p>
    <w:p w14:paraId="1F54C89A" w14:textId="12A5B101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9F2431" w:rsidSect="00744FF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32"/>
        <w:tblW w:w="16531" w:type="dxa"/>
        <w:tblLayout w:type="fixed"/>
        <w:tblLook w:val="04A0" w:firstRow="1" w:lastRow="0" w:firstColumn="1" w:lastColumn="0" w:noHBand="0" w:noVBand="1"/>
      </w:tblPr>
      <w:tblGrid>
        <w:gridCol w:w="557"/>
        <w:gridCol w:w="998"/>
        <w:gridCol w:w="1152"/>
        <w:gridCol w:w="424"/>
        <w:gridCol w:w="1844"/>
        <w:gridCol w:w="1134"/>
        <w:gridCol w:w="190"/>
        <w:gridCol w:w="142"/>
        <w:gridCol w:w="803"/>
        <w:gridCol w:w="483"/>
        <w:gridCol w:w="509"/>
        <w:gridCol w:w="1135"/>
        <w:gridCol w:w="1134"/>
        <w:gridCol w:w="993"/>
        <w:gridCol w:w="992"/>
        <w:gridCol w:w="1134"/>
        <w:gridCol w:w="25"/>
        <w:gridCol w:w="1535"/>
        <w:gridCol w:w="25"/>
        <w:gridCol w:w="1109"/>
        <w:gridCol w:w="25"/>
        <w:gridCol w:w="145"/>
        <w:gridCol w:w="43"/>
      </w:tblGrid>
      <w:tr w:rsidR="009F2431" w:rsidRPr="00E873C5" w14:paraId="6214D3FA" w14:textId="77777777" w:rsidTr="009F2431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E55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DF6A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BDD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89569" w14:textId="77777777" w:rsidR="009F243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8927F" w14:textId="77777777" w:rsidR="009F2431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D233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F2431" w:rsidRPr="00E873C5" w14:paraId="7EF75232" w14:textId="77777777" w:rsidTr="009F2431">
        <w:trPr>
          <w:gridAfter w:val="1"/>
          <w:wAfter w:w="4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1BC6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1BB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4DE" w14:textId="77777777" w:rsidR="009F2431" w:rsidRPr="00E873C5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C1BA3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CFE87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D515E" w14:textId="77777777" w:rsidR="009F2431" w:rsidRPr="00E873C5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9F2431" w:rsidRPr="00E873C5" w14:paraId="3C21FF8B" w14:textId="77777777" w:rsidTr="009F2431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93A34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AC869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5729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E792D7" w14:textId="77777777" w:rsidR="009F2431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4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  <w:p w14:paraId="3CF91EDE" w14:textId="77777777" w:rsidR="009F2431" w:rsidRPr="00744FFA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431" w:rsidRPr="002907A8" w14:paraId="5DEDC67D" w14:textId="77777777" w:rsidTr="009F2431">
        <w:trPr>
          <w:gridAfter w:val="2"/>
          <w:wAfter w:w="188" w:type="dxa"/>
          <w:trHeight w:val="4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499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0F3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программы(подпрограммы основное мероприятие)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34CB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финансового обеспечения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39D44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12C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средств на реализацию, рублей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CE76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611B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Связь основного мероприятия и показателей (порядковые номера показателей)</w:t>
            </w:r>
          </w:p>
          <w:p w14:paraId="2621134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02EE9A47" w14:textId="77777777" w:rsidTr="009F2431">
        <w:trPr>
          <w:gridAfter w:val="3"/>
          <w:wAfter w:w="213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83A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F4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EB9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5CD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6ADF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A5A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042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627A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BB1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461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39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D9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40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10CAE39" w14:textId="77777777" w:rsidTr="009F2431">
        <w:trPr>
          <w:gridAfter w:val="3"/>
          <w:wAfter w:w="213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A1361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A4CED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муниципальными финансами 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380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65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10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BC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E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CB0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B3F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93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3293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1F1D6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6F1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57559420" w14:textId="77777777" w:rsidTr="001E17B6">
        <w:trPr>
          <w:gridAfter w:val="3"/>
          <w:wAfter w:w="213" w:type="dxa"/>
          <w:trHeight w:val="197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4B2B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3CA34C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B8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B1C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4F1" w14:textId="0EB47808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1325724,74</w:t>
            </w:r>
            <w:r w:rsidR="009F2431"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FD7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7961" w14:textId="3AAA7D40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1 659 789,12</w:t>
            </w:r>
            <w:r w:rsidR="009F2431"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577B" w14:textId="4BAAAB5D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1 636 096,62</w:t>
            </w:r>
            <w:r w:rsidR="009F2431"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9F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297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125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39D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C45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0BD8791" w14:textId="77777777" w:rsidTr="009F2431">
        <w:trPr>
          <w:gridAfter w:val="3"/>
          <w:wAfter w:w="213" w:type="dxa"/>
          <w:trHeight w:val="21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206A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BB4495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7C2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6F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11 460 542,00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1D3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9 036 273,74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364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7 529 413,00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7F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9 024 800,31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0FA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9 081 908,00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743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54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5E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0A3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60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520AF12" w14:textId="77777777" w:rsidTr="009F2431">
        <w:trPr>
          <w:gridAfter w:val="3"/>
          <w:wAfter w:w="213" w:type="dxa"/>
          <w:trHeight w:val="7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06B26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5F6BC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B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6C4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A67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6EA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031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37D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AB7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FE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18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96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670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04706A2B" w14:textId="77777777" w:rsidTr="001E17B6">
        <w:trPr>
          <w:gridAfter w:val="3"/>
          <w:wAfter w:w="213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32DC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FC4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589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53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12 510 542,00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AFD5" w14:textId="0314E971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10 361 998,48</w:t>
            </w:r>
            <w:r w:rsidR="009F2431"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317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8 748 413,00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0E1" w14:textId="76731371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10 684 589,43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F5E" w14:textId="3E2EFAF9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10 718 004,62</w:t>
            </w:r>
            <w:r w:rsidR="009F2431"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BBD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9 968 084,42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AA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9 488 797,00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23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9 488 797,00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5D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78C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A05C9BE" w14:textId="77777777" w:rsidTr="009F2431">
        <w:trPr>
          <w:gridAfter w:val="3"/>
          <w:wAfter w:w="213" w:type="dxa"/>
          <w:trHeight w:val="10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B63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CE1A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Мероприятия материально-техническому, финансовому  обеспечению деятельности аппарата управления Навлинского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C26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00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B9A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CE4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8E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0BE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464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BE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DCA5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7EF0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C43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4,5,6,7</w:t>
            </w:r>
          </w:p>
        </w:tc>
      </w:tr>
      <w:tr w:rsidR="009F2431" w:rsidRPr="002907A8" w14:paraId="64DA9F7C" w14:textId="77777777" w:rsidTr="009F2431">
        <w:trPr>
          <w:gridAfter w:val="3"/>
          <w:wAfter w:w="213" w:type="dxa"/>
          <w:trHeight w:val="11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698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EC7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50B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4A8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53FC" w14:textId="3FCA946D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216 724,74</w:t>
            </w:r>
            <w:r w:rsidR="009F2431"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E6E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0005" w14:textId="45DF923B" w:rsidR="009F2431" w:rsidRPr="002907A8" w:rsidRDefault="001E17B6" w:rsidP="00B75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381 789,12</w:t>
            </w:r>
            <w:r w:rsidR="009F2431"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8533" w14:textId="29B1777A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238 396,62</w:t>
            </w:r>
            <w:r w:rsidR="009F2431"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70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DA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48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AD1F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3C1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1C453997" w14:textId="77777777" w:rsidTr="009F2431">
        <w:trPr>
          <w:gridAfter w:val="3"/>
          <w:wAfter w:w="213" w:type="dxa"/>
          <w:trHeight w:val="11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382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84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0DE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DE1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90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6 565 209,74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D7C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309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7 024 800,31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8D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7 081 908,00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024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7C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50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88A5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BA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20D6887" w14:textId="77777777" w:rsidTr="009F2431">
        <w:trPr>
          <w:gridAfter w:val="3"/>
          <w:wAfter w:w="213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112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61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A63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675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9E7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32F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119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6C6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B5D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C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67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F47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ADD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FD7A6E1" w14:textId="77777777" w:rsidTr="009F2431">
        <w:trPr>
          <w:gridAfter w:val="3"/>
          <w:wAfter w:w="213" w:type="dxa"/>
          <w:trHeight w:val="17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ED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FA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F62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AB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6 405 148,00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650" w14:textId="3632E694" w:rsidR="009F2431" w:rsidRPr="002907A8" w:rsidRDefault="001E17B6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6 781 934,48</w:t>
            </w:r>
            <w:r w:rsidR="009F2431"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C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6 529 413,00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A646" w14:textId="08BE0209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>7 406 589,43</w:t>
            </w:r>
            <w:r w:rsidR="009F2431"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7BFC" w14:textId="77EF0901" w:rsidR="009F2431" w:rsidRPr="002907A8" w:rsidRDefault="00B75982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7 320 304 62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0F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7 482 084,42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74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E3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7 002 797,00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2B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A06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1E521F8" w14:textId="77777777" w:rsidTr="009F2431">
        <w:trPr>
          <w:gridAfter w:val="3"/>
          <w:wAfter w:w="213" w:type="dxa"/>
          <w:trHeight w:val="12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D67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523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по межбюджетным отношениям с городскими и сельскими поселениями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56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00C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BF8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BE7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8AD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C7E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8A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A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8DF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8463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DE7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9F2431" w:rsidRPr="002907A8" w14:paraId="47430327" w14:textId="77777777" w:rsidTr="009F2431">
        <w:trPr>
          <w:gridAfter w:val="3"/>
          <w:wAfter w:w="213" w:type="dxa"/>
          <w:trHeight w:val="11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D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89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A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EB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B07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DA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086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227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C2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773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9F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57F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6A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081AA74" w14:textId="77777777" w:rsidTr="009F2431">
        <w:trPr>
          <w:gridAfter w:val="3"/>
          <w:wAfter w:w="213" w:type="dxa"/>
          <w:trHeight w:val="16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D42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702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B3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6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FB3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C51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F7D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310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5EB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A6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65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4764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88B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CCFC8C2" w14:textId="77777777" w:rsidTr="009F2431">
        <w:trPr>
          <w:gridAfter w:val="3"/>
          <w:wAfter w:w="213" w:type="dxa"/>
          <w:trHeight w:val="1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FE4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75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DA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4A0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6E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166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751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18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EC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BF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76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7D9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FC3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27EBE3C7" w14:textId="77777777" w:rsidTr="009F2431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A13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2D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F2A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C0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AF4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B3E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6EB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85D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C89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39F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01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8A0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82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3920D93" w14:textId="77777777" w:rsidTr="009F2431">
        <w:trPr>
          <w:gridAfter w:val="3"/>
          <w:wAfter w:w="213" w:type="dxa"/>
          <w:trHeight w:val="164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E13B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7B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Межбюджетные трансферты на осуществление государственных полномочий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071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F17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D7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CC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76C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670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27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25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5A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5DE8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772F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7E533861" w14:textId="77777777" w:rsidTr="009F2431">
        <w:trPr>
          <w:gridAfter w:val="3"/>
          <w:wAfter w:w="213" w:type="dxa"/>
          <w:trHeight w:val="12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1D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612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348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534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25A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DE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91A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E9D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69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3B3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88F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9A6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B1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EF674E1" w14:textId="77777777" w:rsidTr="009F2431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D81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E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070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956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0A0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5DB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99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A8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66C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83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2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B14C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874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10E63C5" w14:textId="77777777" w:rsidTr="009F2431">
        <w:trPr>
          <w:gridAfter w:val="3"/>
          <w:wAfter w:w="213" w:type="dxa"/>
          <w:trHeight w:val="172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8C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F6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260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E52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311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CEA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45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DE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0FD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A5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46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447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922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680FC0D6" w14:textId="77777777" w:rsidTr="009F2431">
        <w:trPr>
          <w:gridAfter w:val="3"/>
          <w:wAfter w:w="213" w:type="dxa"/>
          <w:trHeight w:val="11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8FE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856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C16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EBA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1 050 000,00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5D7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1 109 000,00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D61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1 219 000,00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3D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</w:rPr>
              <w:t xml:space="preserve">1 278 000,00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D56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1 397 700,00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4D9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B7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49F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1 486 000,00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9412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312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99CB3E1" w14:textId="77777777" w:rsidTr="009F2431">
        <w:trPr>
          <w:gridAfter w:val="3"/>
          <w:wAfter w:w="213" w:type="dxa"/>
          <w:trHeight w:val="7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C9B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D0D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отношения с муниципальными образованиями за счет средств бюджета Навлинского муниципального района Брянской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8DE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F0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8A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4A5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7E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C6B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3FD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BA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1BE4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DFA51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E2AB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1,2,3, 7</w:t>
            </w:r>
          </w:p>
        </w:tc>
      </w:tr>
      <w:tr w:rsidR="009F2431" w:rsidRPr="002907A8" w14:paraId="18303D92" w14:textId="77777777" w:rsidTr="009F2431">
        <w:trPr>
          <w:gridAfter w:val="3"/>
          <w:wAfter w:w="213" w:type="dxa"/>
          <w:trHeight w:val="1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F0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C5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2FA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C7E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C54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FF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BBF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74E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C1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5D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21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E07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D2F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31DBA4D1" w14:textId="77777777" w:rsidTr="009F2431">
        <w:trPr>
          <w:gridAfter w:val="3"/>
          <w:wAfter w:w="213" w:type="dxa"/>
          <w:trHeight w:val="13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D1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9FF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A83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058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9A5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32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F387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7CA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E64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4D8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F9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E475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35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774EAA9F" w14:textId="77777777" w:rsidTr="009F2431">
        <w:trPr>
          <w:gridAfter w:val="3"/>
          <w:wAfter w:w="213" w:type="dxa"/>
          <w:trHeight w:val="22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47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2F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419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0A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7F6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4B8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CA2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8479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004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5F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BF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43E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CCD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6EDE75F" w14:textId="77777777" w:rsidTr="009F2431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976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941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27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90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BAC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4A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261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98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2 000 000,00 </w:t>
            </w:r>
            <w:r w:rsidRPr="002907A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E4D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0EC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E01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304B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7D7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BC64B9F" w14:textId="77777777" w:rsidTr="009F2431">
        <w:trPr>
          <w:gridAfter w:val="3"/>
          <w:wAfter w:w="213" w:type="dxa"/>
          <w:trHeight w:val="1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FE0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C3C8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A7A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F29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F3D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D51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174B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71B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285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CB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51505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17D0" w14:textId="77777777" w:rsidR="009F2431" w:rsidRPr="002907A8" w:rsidRDefault="009F2431" w:rsidP="009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6CD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F2431" w:rsidRPr="002907A8" w14:paraId="67D6EDF8" w14:textId="77777777" w:rsidTr="009F2431">
        <w:trPr>
          <w:gridAfter w:val="3"/>
          <w:wAfter w:w="213" w:type="dxa"/>
          <w:trHeight w:val="15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F2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974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1B0A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3AD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BBF2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001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4FA4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25E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11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1E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47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CFD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03C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DB360A5" w14:textId="77777777" w:rsidTr="009F2431">
        <w:trPr>
          <w:gridAfter w:val="3"/>
          <w:wAfter w:w="213" w:type="dxa"/>
          <w:trHeight w:val="14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2A92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6F5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FA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894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13DA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3D2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7E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1563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40D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7C0E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F9E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046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74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55AACC14" w14:textId="77777777" w:rsidTr="009F2431">
        <w:trPr>
          <w:gridAfter w:val="3"/>
          <w:wAfter w:w="213" w:type="dxa"/>
          <w:trHeight w:val="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B76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FB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31F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D7D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54E8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52C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5D0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AD4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71C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18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DDC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B68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3E40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2431" w:rsidRPr="002907A8" w14:paraId="41A7BD77" w14:textId="77777777" w:rsidTr="009F2431">
        <w:trPr>
          <w:gridAfter w:val="3"/>
          <w:wAfter w:w="213" w:type="dxa"/>
          <w:trHeight w:val="23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943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1BB1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2A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63AD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5 055 394,00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950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2 471 064,00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0D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  <w:t xml:space="preserve">1 000 000,00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16F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hAnsi="Times New Roman" w:cs="Times New Roman"/>
                <w:bCs/>
                <w:i/>
                <w:iCs/>
                <w:color w:val="000000"/>
                <w:sz w:val="14"/>
                <w:szCs w:val="14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51F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2A06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E6C0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FA91" w14:textId="77777777" w:rsidR="009F2431" w:rsidRPr="002907A8" w:rsidRDefault="009F2431" w:rsidP="009F2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1 000 000,00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399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3E4" w14:textId="77777777" w:rsidR="009F2431" w:rsidRPr="002907A8" w:rsidRDefault="009F2431" w:rsidP="009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5D704927" w14:textId="7A3A0813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AEBA9D" w14:textId="12A06DA0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  <w:sectPr w:rsidR="009F2431" w:rsidSect="009F2431">
          <w:pgSz w:w="16838" w:h="11906" w:orient="landscape"/>
          <w:pgMar w:top="1134" w:right="284" w:bottom="851" w:left="284" w:header="709" w:footer="709" w:gutter="0"/>
          <w:cols w:space="708"/>
          <w:docGrid w:linePitch="360"/>
        </w:sectPr>
      </w:pPr>
    </w:p>
    <w:p w14:paraId="40C3E72E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4"/>
          <w:szCs w:val="14"/>
        </w:rPr>
      </w:pPr>
    </w:p>
    <w:p w14:paraId="3688B5B0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5AF02F2" w14:textId="77777777" w:rsidR="009F2431" w:rsidRPr="002907A8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141" w:type="dxa"/>
        <w:tblInd w:w="93" w:type="dxa"/>
        <w:tblLook w:val="04A0" w:firstRow="1" w:lastRow="0" w:firstColumn="1" w:lastColumn="0" w:noHBand="0" w:noVBand="1"/>
      </w:tblPr>
      <w:tblGrid>
        <w:gridCol w:w="441"/>
        <w:gridCol w:w="7796"/>
        <w:gridCol w:w="992"/>
        <w:gridCol w:w="851"/>
        <w:gridCol w:w="850"/>
        <w:gridCol w:w="851"/>
        <w:gridCol w:w="851"/>
        <w:gridCol w:w="851"/>
        <w:gridCol w:w="851"/>
        <w:gridCol w:w="875"/>
        <w:gridCol w:w="932"/>
      </w:tblGrid>
      <w:tr w:rsidR="009F2431" w:rsidRPr="002907A8" w14:paraId="0406BF98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C7D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434" w14:textId="77777777" w:rsidR="009F2431" w:rsidRPr="002907A8" w:rsidRDefault="009F2431" w:rsidP="001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9F2431" w:rsidRPr="002907A8" w14:paraId="5AE40683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CF63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009" w14:textId="77777777" w:rsidR="009F2431" w:rsidRPr="002907A8" w:rsidRDefault="009F2431" w:rsidP="001E1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Навлинского района»</w:t>
            </w:r>
          </w:p>
        </w:tc>
      </w:tr>
      <w:tr w:rsidR="009F2431" w:rsidRPr="002907A8" w14:paraId="38D7FFAA" w14:textId="77777777" w:rsidTr="001E17B6">
        <w:trPr>
          <w:trHeight w:val="315"/>
        </w:trPr>
        <w:tc>
          <w:tcPr>
            <w:tcW w:w="161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C95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B3B8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показателях (индикаторах) муниципальной программы, показателях (индикаторах) основных мероприятий</w:t>
            </w:r>
          </w:p>
        </w:tc>
      </w:tr>
      <w:tr w:rsidR="009F2431" w:rsidRPr="002907A8" w14:paraId="536D57E0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F13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2692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431" w:rsidRPr="002907A8" w14:paraId="37940298" w14:textId="77777777" w:rsidTr="001E17B6">
        <w:trPr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05F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A982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97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AB5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значения показателей (индикаторов)</w:t>
            </w:r>
          </w:p>
        </w:tc>
      </w:tr>
      <w:tr w:rsidR="009F2431" w:rsidRPr="002907A8" w14:paraId="0E0D7045" w14:textId="77777777" w:rsidTr="001E17B6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0E7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609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621F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2AB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4DB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A8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A8C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F6A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B51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001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FF7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9F2431" w:rsidRPr="002907A8" w14:paraId="4D320289" w14:textId="77777777" w:rsidTr="001E17B6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BA1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F8F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27A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971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AF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2A4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AEE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24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FB0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27B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A8D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F2431" w:rsidRPr="002907A8" w14:paraId="72FD2399" w14:textId="77777777" w:rsidTr="001E17B6">
        <w:trPr>
          <w:trHeight w:val="315"/>
        </w:trPr>
        <w:tc>
          <w:tcPr>
            <w:tcW w:w="1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2CD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(индикаторы) муниципальной программы</w:t>
            </w:r>
          </w:p>
        </w:tc>
      </w:tr>
      <w:tr w:rsidR="009F2431" w:rsidRPr="002907A8" w14:paraId="27A84021" w14:textId="77777777" w:rsidTr="001E17B6">
        <w:trPr>
          <w:trHeight w:val="7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893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B45D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объема муниципального долга Навлинского района по состоянию на 1 января года к общему годовому объемов доходов бюджета Навлинского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FBD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7AA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D81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191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51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284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16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C69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6C4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1DC6D41D" w14:textId="77777777" w:rsidTr="001E17B6">
        <w:trPr>
          <w:trHeight w:val="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56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60D0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просроченной кредиторской задолженности по состоянию на конец отчётного периода в общем объёме расходов бюджета Навлинского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C7B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54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90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1E5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E2A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7A6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E24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0A0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4E0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3CD7E0B9" w14:textId="77777777" w:rsidTr="001E17B6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276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EC69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выпадающих в результате предоставления налоговых льгот доходов бюджета Навлинского муниципального района в общем объёме налоговых и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644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2A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50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26F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E77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B07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EF8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7C5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FA9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F2431" w:rsidRPr="002907A8" w14:paraId="5838B7B3" w14:textId="77777777" w:rsidTr="001E17B6">
        <w:trPr>
          <w:trHeight w:val="3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F4D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E1ED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бюджета Навлинского муниципального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2AA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DFB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C05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CDE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81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078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4A1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4CF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B6E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10,0</w:t>
            </w:r>
          </w:p>
        </w:tc>
      </w:tr>
      <w:tr w:rsidR="009F2431" w:rsidRPr="002907A8" w14:paraId="43EF0EC0" w14:textId="77777777" w:rsidTr="001E17B6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2A91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BCAB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расходов бюджета Навлинского муниципального района, формируемых в рамках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43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BA3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763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4E3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25B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AFE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87B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085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C66C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95,0</w:t>
            </w:r>
          </w:p>
        </w:tc>
      </w:tr>
      <w:tr w:rsidR="009F2431" w:rsidRPr="002907A8" w14:paraId="15303B6F" w14:textId="77777777" w:rsidTr="001E17B6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BCC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71C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публикации в сети «Интернет» информации о системе управления муниципальными финансами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50E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D318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F34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76B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D30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5BC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FE4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153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2849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9F2431" w:rsidRPr="000356AD" w14:paraId="6CCDBE11" w14:textId="77777777" w:rsidTr="001E17B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CA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9091" w14:textId="77777777" w:rsidR="009F2431" w:rsidRPr="002907A8" w:rsidRDefault="009F2431" w:rsidP="001E1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сбалансированности бюджетов поселений Навлинского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D96D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00C5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34B3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742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77DA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520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6226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19A7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D114F" w14:textId="77777777" w:rsidR="009F2431" w:rsidRPr="002907A8" w:rsidRDefault="009F2431" w:rsidP="001E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7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</w:tbl>
    <w:p w14:paraId="2C017F20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5076A64C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2D689DF" w14:textId="77777777" w:rsidR="009F2431" w:rsidRDefault="009F2431" w:rsidP="009F2431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F6A31F8" w14:textId="77777777" w:rsidR="009F2431" w:rsidRPr="00BB0D05" w:rsidRDefault="009F2431" w:rsidP="00E873C5">
      <w:pPr>
        <w:pStyle w:val="ConsPlusNormal"/>
        <w:tabs>
          <w:tab w:val="left" w:pos="-1701"/>
        </w:tabs>
        <w:rPr>
          <w:rFonts w:ascii="Times New Roman" w:hAnsi="Times New Roman" w:cs="Times New Roman"/>
          <w:sz w:val="24"/>
          <w:szCs w:val="24"/>
        </w:rPr>
      </w:pPr>
    </w:p>
    <w:sectPr w:rsidR="009F2431" w:rsidRPr="00BB0D05" w:rsidSect="009F2431"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DF" w16cex:dateUtc="2022-05-1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577AE" w16cid:durableId="2630E8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004E" w14:textId="77777777" w:rsidR="00FF33FE" w:rsidRDefault="00FF33FE" w:rsidP="003152B4">
      <w:pPr>
        <w:spacing w:after="0" w:line="240" w:lineRule="auto"/>
      </w:pPr>
      <w:r>
        <w:separator/>
      </w:r>
    </w:p>
  </w:endnote>
  <w:endnote w:type="continuationSeparator" w:id="0">
    <w:p w14:paraId="2AE85B02" w14:textId="77777777" w:rsidR="00FF33FE" w:rsidRDefault="00FF33FE" w:rsidP="0031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A0F7" w14:textId="77777777" w:rsidR="00FF33FE" w:rsidRDefault="00FF33FE" w:rsidP="003152B4">
      <w:pPr>
        <w:spacing w:after="0" w:line="240" w:lineRule="auto"/>
      </w:pPr>
      <w:r>
        <w:separator/>
      </w:r>
    </w:p>
  </w:footnote>
  <w:footnote w:type="continuationSeparator" w:id="0">
    <w:p w14:paraId="47D646C3" w14:textId="77777777" w:rsidR="00FF33FE" w:rsidRDefault="00FF33FE" w:rsidP="0031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638"/>
    <w:multiLevelType w:val="multilevel"/>
    <w:tmpl w:val="EA0685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40623109"/>
    <w:multiLevelType w:val="hybridMultilevel"/>
    <w:tmpl w:val="F3B03B5C"/>
    <w:lvl w:ilvl="0" w:tplc="8A78BB74">
      <w:start w:val="2025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52781"/>
    <w:multiLevelType w:val="hybridMultilevel"/>
    <w:tmpl w:val="F31C36A2"/>
    <w:lvl w:ilvl="0" w:tplc="E5407AB6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03D9C"/>
    <w:rsid w:val="000242E6"/>
    <w:rsid w:val="00025488"/>
    <w:rsid w:val="00044286"/>
    <w:rsid w:val="000608FD"/>
    <w:rsid w:val="0006195D"/>
    <w:rsid w:val="00062A6E"/>
    <w:rsid w:val="000A3956"/>
    <w:rsid w:val="000B6A74"/>
    <w:rsid w:val="000C28B9"/>
    <w:rsid w:val="000C2D7B"/>
    <w:rsid w:val="000E42D1"/>
    <w:rsid w:val="000E75BB"/>
    <w:rsid w:val="00111C18"/>
    <w:rsid w:val="00133094"/>
    <w:rsid w:val="00164D8A"/>
    <w:rsid w:val="001709E3"/>
    <w:rsid w:val="001A0154"/>
    <w:rsid w:val="001A23E4"/>
    <w:rsid w:val="001C0CE6"/>
    <w:rsid w:val="001C6ECF"/>
    <w:rsid w:val="001E0F6F"/>
    <w:rsid w:val="001E17B6"/>
    <w:rsid w:val="001E6BF5"/>
    <w:rsid w:val="001F3376"/>
    <w:rsid w:val="0021683A"/>
    <w:rsid w:val="002447DE"/>
    <w:rsid w:val="002612F5"/>
    <w:rsid w:val="00264DFB"/>
    <w:rsid w:val="00271C56"/>
    <w:rsid w:val="00276B06"/>
    <w:rsid w:val="00284898"/>
    <w:rsid w:val="002B0599"/>
    <w:rsid w:val="002C0D3D"/>
    <w:rsid w:val="002E0073"/>
    <w:rsid w:val="003152B4"/>
    <w:rsid w:val="00326818"/>
    <w:rsid w:val="00395166"/>
    <w:rsid w:val="003972E3"/>
    <w:rsid w:val="003A6D43"/>
    <w:rsid w:val="003B23E1"/>
    <w:rsid w:val="003B3B2B"/>
    <w:rsid w:val="003D3BB0"/>
    <w:rsid w:val="003F392E"/>
    <w:rsid w:val="00401739"/>
    <w:rsid w:val="0041208F"/>
    <w:rsid w:val="004206AB"/>
    <w:rsid w:val="004459BE"/>
    <w:rsid w:val="00467444"/>
    <w:rsid w:val="00490EFD"/>
    <w:rsid w:val="004B49B7"/>
    <w:rsid w:val="004B6A04"/>
    <w:rsid w:val="004B6E25"/>
    <w:rsid w:val="004C25A1"/>
    <w:rsid w:val="004E30BC"/>
    <w:rsid w:val="00507A0D"/>
    <w:rsid w:val="005208AC"/>
    <w:rsid w:val="00521283"/>
    <w:rsid w:val="00580C67"/>
    <w:rsid w:val="00585D19"/>
    <w:rsid w:val="00591233"/>
    <w:rsid w:val="00597118"/>
    <w:rsid w:val="00597E28"/>
    <w:rsid w:val="005A347A"/>
    <w:rsid w:val="005A7FBC"/>
    <w:rsid w:val="005E69DD"/>
    <w:rsid w:val="006050FB"/>
    <w:rsid w:val="00617E73"/>
    <w:rsid w:val="00646440"/>
    <w:rsid w:val="00683945"/>
    <w:rsid w:val="006A77B3"/>
    <w:rsid w:val="006C1781"/>
    <w:rsid w:val="006C2E97"/>
    <w:rsid w:val="006E2005"/>
    <w:rsid w:val="006E2EAC"/>
    <w:rsid w:val="006E54D7"/>
    <w:rsid w:val="006E5542"/>
    <w:rsid w:val="006F0605"/>
    <w:rsid w:val="006F06A7"/>
    <w:rsid w:val="006F0C56"/>
    <w:rsid w:val="00706C9C"/>
    <w:rsid w:val="00715BE3"/>
    <w:rsid w:val="007347E0"/>
    <w:rsid w:val="00743250"/>
    <w:rsid w:val="00744FFA"/>
    <w:rsid w:val="0075028F"/>
    <w:rsid w:val="00755984"/>
    <w:rsid w:val="00764530"/>
    <w:rsid w:val="007722F8"/>
    <w:rsid w:val="00781F87"/>
    <w:rsid w:val="00790BA0"/>
    <w:rsid w:val="00797F70"/>
    <w:rsid w:val="007A7431"/>
    <w:rsid w:val="007B6EF0"/>
    <w:rsid w:val="007C0785"/>
    <w:rsid w:val="007C5E85"/>
    <w:rsid w:val="007C68D5"/>
    <w:rsid w:val="007D338A"/>
    <w:rsid w:val="007E5691"/>
    <w:rsid w:val="00805B54"/>
    <w:rsid w:val="00834184"/>
    <w:rsid w:val="00861D59"/>
    <w:rsid w:val="00864261"/>
    <w:rsid w:val="00864924"/>
    <w:rsid w:val="00866CB9"/>
    <w:rsid w:val="00874AD0"/>
    <w:rsid w:val="00876B8F"/>
    <w:rsid w:val="00883753"/>
    <w:rsid w:val="00883D0F"/>
    <w:rsid w:val="008F484B"/>
    <w:rsid w:val="008F4D05"/>
    <w:rsid w:val="008F59F4"/>
    <w:rsid w:val="00902C2F"/>
    <w:rsid w:val="009124A0"/>
    <w:rsid w:val="0093790B"/>
    <w:rsid w:val="009415CF"/>
    <w:rsid w:val="0096056D"/>
    <w:rsid w:val="00963C2F"/>
    <w:rsid w:val="00975576"/>
    <w:rsid w:val="009A5A54"/>
    <w:rsid w:val="009B4B33"/>
    <w:rsid w:val="009C211E"/>
    <w:rsid w:val="009D1237"/>
    <w:rsid w:val="009F2431"/>
    <w:rsid w:val="009F2E8F"/>
    <w:rsid w:val="009F7F46"/>
    <w:rsid w:val="00A24BF3"/>
    <w:rsid w:val="00A2659D"/>
    <w:rsid w:val="00A26EFA"/>
    <w:rsid w:val="00A35998"/>
    <w:rsid w:val="00A532FD"/>
    <w:rsid w:val="00A67294"/>
    <w:rsid w:val="00A67CC0"/>
    <w:rsid w:val="00AA3B52"/>
    <w:rsid w:val="00AA7C34"/>
    <w:rsid w:val="00AB292A"/>
    <w:rsid w:val="00AB5455"/>
    <w:rsid w:val="00AB6088"/>
    <w:rsid w:val="00AD27F8"/>
    <w:rsid w:val="00AE30F6"/>
    <w:rsid w:val="00B04987"/>
    <w:rsid w:val="00B07100"/>
    <w:rsid w:val="00B07877"/>
    <w:rsid w:val="00B50027"/>
    <w:rsid w:val="00B56FC9"/>
    <w:rsid w:val="00B60208"/>
    <w:rsid w:val="00B60A57"/>
    <w:rsid w:val="00B6240B"/>
    <w:rsid w:val="00B75982"/>
    <w:rsid w:val="00B820F5"/>
    <w:rsid w:val="00B871D8"/>
    <w:rsid w:val="00B97EE4"/>
    <w:rsid w:val="00BA6F41"/>
    <w:rsid w:val="00BB0D05"/>
    <w:rsid w:val="00BD0053"/>
    <w:rsid w:val="00BD661C"/>
    <w:rsid w:val="00BE34B7"/>
    <w:rsid w:val="00BE7FF3"/>
    <w:rsid w:val="00BF0806"/>
    <w:rsid w:val="00C27633"/>
    <w:rsid w:val="00C37492"/>
    <w:rsid w:val="00C40DB2"/>
    <w:rsid w:val="00C5637E"/>
    <w:rsid w:val="00C60B27"/>
    <w:rsid w:val="00C67D7D"/>
    <w:rsid w:val="00C859F2"/>
    <w:rsid w:val="00C93509"/>
    <w:rsid w:val="00CB2F7E"/>
    <w:rsid w:val="00CC6884"/>
    <w:rsid w:val="00CC763B"/>
    <w:rsid w:val="00CD0D83"/>
    <w:rsid w:val="00CE0AD5"/>
    <w:rsid w:val="00CE2653"/>
    <w:rsid w:val="00D03514"/>
    <w:rsid w:val="00D14822"/>
    <w:rsid w:val="00D249E3"/>
    <w:rsid w:val="00D5620E"/>
    <w:rsid w:val="00D576B0"/>
    <w:rsid w:val="00D72FD7"/>
    <w:rsid w:val="00D85D35"/>
    <w:rsid w:val="00D91A92"/>
    <w:rsid w:val="00DB3E57"/>
    <w:rsid w:val="00DD186A"/>
    <w:rsid w:val="00DD751C"/>
    <w:rsid w:val="00DF4C36"/>
    <w:rsid w:val="00E0380E"/>
    <w:rsid w:val="00E03C4B"/>
    <w:rsid w:val="00E25A19"/>
    <w:rsid w:val="00E41CE6"/>
    <w:rsid w:val="00E44B31"/>
    <w:rsid w:val="00E6034C"/>
    <w:rsid w:val="00E610C5"/>
    <w:rsid w:val="00E873C5"/>
    <w:rsid w:val="00E93B69"/>
    <w:rsid w:val="00EA2063"/>
    <w:rsid w:val="00EE4021"/>
    <w:rsid w:val="00F030F1"/>
    <w:rsid w:val="00F10085"/>
    <w:rsid w:val="00F41930"/>
    <w:rsid w:val="00F719FE"/>
    <w:rsid w:val="00F73895"/>
    <w:rsid w:val="00F9268D"/>
    <w:rsid w:val="00FA606D"/>
    <w:rsid w:val="00FA70D3"/>
    <w:rsid w:val="00FB671B"/>
    <w:rsid w:val="00FC3B86"/>
    <w:rsid w:val="00FC49BA"/>
    <w:rsid w:val="00FC71A2"/>
    <w:rsid w:val="00FC7D9F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FB2"/>
  <w15:docId w15:val="{C6103774-A6E3-4476-9945-84508AC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B50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rsid w:val="0076453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530"/>
    <w:pPr>
      <w:widowControl w:val="0"/>
      <w:shd w:val="clear" w:color="auto" w:fill="FFFFFF"/>
      <w:spacing w:after="0" w:line="302" w:lineRule="exact"/>
      <w:jc w:val="both"/>
    </w:pPr>
    <w:rPr>
      <w:rFonts w:ascii="Palatino Linotype" w:eastAsia="Palatino Linotype" w:hAnsi="Palatino Linotype" w:cs="Palatino Linotype"/>
    </w:rPr>
  </w:style>
  <w:style w:type="character" w:customStyle="1" w:styleId="2">
    <w:name w:val="Основной текст2"/>
    <w:basedOn w:val="a6"/>
    <w:rsid w:val="007645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semiHidden/>
    <w:unhideWhenUsed/>
    <w:rsid w:val="001F337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52B4"/>
  </w:style>
  <w:style w:type="paragraph" w:styleId="aa">
    <w:name w:val="footer"/>
    <w:basedOn w:val="a"/>
    <w:link w:val="ab"/>
    <w:uiPriority w:val="99"/>
    <w:unhideWhenUsed/>
    <w:rsid w:val="0031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52B4"/>
  </w:style>
  <w:style w:type="character" w:styleId="ac">
    <w:name w:val="annotation reference"/>
    <w:basedOn w:val="a0"/>
    <w:uiPriority w:val="99"/>
    <w:semiHidden/>
    <w:unhideWhenUsed/>
    <w:rsid w:val="002168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8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8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8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83A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61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7115-1805-4230-B077-7F514F96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Храмченков</dc:creator>
  <cp:lastModifiedBy>ALEKSEI</cp:lastModifiedBy>
  <cp:revision>56</cp:revision>
  <cp:lastPrinted>2023-12-28T05:52:00Z</cp:lastPrinted>
  <dcterms:created xsi:type="dcterms:W3CDTF">2022-05-19T12:02:00Z</dcterms:created>
  <dcterms:modified xsi:type="dcterms:W3CDTF">2024-03-06T11:15:00Z</dcterms:modified>
</cp:coreProperties>
</file>