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4A" w:rsidRDefault="0067034A" w:rsidP="006703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4A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1714500" cy="1750979"/>
            <wp:effectExtent l="19050" t="0" r="0" b="0"/>
            <wp:docPr id="4" name="Рисунок 1" descr="E:\Рабочий стол\ФОНД ИСПРАВЛЕННЫЙ\Фонд логотип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ФОНД ИСПРАВЛЕННЫЙ\Фонд логотип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34A" w:rsidRDefault="0067034A" w:rsidP="002D7C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C4D" w:rsidRDefault="002D7C4D" w:rsidP="002D7C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4A">
        <w:rPr>
          <w:rFonts w:ascii="Times New Roman" w:eastAsia="Times New Roman" w:hAnsi="Times New Roman" w:cs="Times New Roman"/>
          <w:b/>
          <w:sz w:val="28"/>
          <w:szCs w:val="28"/>
        </w:rPr>
        <w:t>Экскурсии в</w:t>
      </w:r>
      <w:r w:rsidR="0067034A">
        <w:rPr>
          <w:rFonts w:ascii="Times New Roman" w:eastAsia="Times New Roman" w:hAnsi="Times New Roman" w:cs="Times New Roman"/>
          <w:b/>
          <w:sz w:val="28"/>
          <w:szCs w:val="28"/>
        </w:rPr>
        <w:t xml:space="preserve"> Мемориальный комплекс «</w:t>
      </w:r>
      <w:proofErr w:type="spellStart"/>
      <w:r w:rsidR="0067034A">
        <w:rPr>
          <w:rFonts w:ascii="Times New Roman" w:eastAsia="Times New Roman" w:hAnsi="Times New Roman" w:cs="Times New Roman"/>
          <w:b/>
          <w:sz w:val="28"/>
          <w:szCs w:val="28"/>
        </w:rPr>
        <w:t>Хацунь</w:t>
      </w:r>
      <w:proofErr w:type="spellEnd"/>
      <w:r w:rsidR="006703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034A" w:rsidRPr="0067034A" w:rsidRDefault="0067034A" w:rsidP="002D7C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12B" w:rsidRPr="00CF0857" w:rsidRDefault="00B2412B" w:rsidP="00CF0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12B">
        <w:rPr>
          <w:rFonts w:ascii="Times New Roman" w:eastAsia="Times New Roman" w:hAnsi="Times New Roman" w:cs="Times New Roman"/>
          <w:sz w:val="28"/>
          <w:szCs w:val="28"/>
        </w:rPr>
        <w:t>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рамках реализации проекта </w:t>
      </w:r>
      <w:r w:rsidR="0067034A">
        <w:rPr>
          <w:rFonts w:ascii="Times New Roman" w:eastAsia="Times New Roman" w:hAnsi="Times New Roman" w:cs="Times New Roman"/>
          <w:sz w:val="28"/>
          <w:szCs w:val="28"/>
        </w:rPr>
        <w:t xml:space="preserve">« Служба общественных помощников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«Мы вместе», </w:t>
      </w:r>
      <w:r w:rsidR="002D7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57">
        <w:rPr>
          <w:rFonts w:ascii="Times New Roman" w:eastAsia="Times New Roman" w:hAnsi="Times New Roman" w:cs="Times New Roman"/>
          <w:sz w:val="28"/>
          <w:szCs w:val="28"/>
        </w:rPr>
        <w:t>целев</w:t>
      </w:r>
      <w:r w:rsidR="002D7C4D"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12B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2D7C4D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B2412B">
        <w:rPr>
          <w:rFonts w:ascii="Times New Roman" w:eastAsia="Times New Roman" w:hAnsi="Times New Roman" w:cs="Times New Roman"/>
          <w:sz w:val="28"/>
          <w:szCs w:val="28"/>
        </w:rPr>
        <w:t xml:space="preserve">посетили </w:t>
      </w:r>
      <w:r w:rsidRPr="00B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Мемориальный комплекс «</w:t>
      </w:r>
      <w:proofErr w:type="spellStart"/>
      <w:r w:rsidRPr="00B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Хацунь</w:t>
      </w:r>
      <w:proofErr w:type="spellEnd"/>
      <w:r w:rsidRPr="00B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F0857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B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располагается на территории современного </w:t>
      </w:r>
      <w:proofErr w:type="spellStart"/>
      <w:r w:rsidRPr="00B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Верхопольского</w:t>
      </w:r>
      <w:proofErr w:type="spellEnd"/>
      <w:r w:rsidRPr="00B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r w:rsidR="00CF0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поселения, относящегося к </w:t>
      </w:r>
      <w:proofErr w:type="spellStart"/>
      <w:r w:rsidR="00CF0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Карач</w:t>
      </w:r>
      <w:r w:rsidRPr="00B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евскому</w:t>
      </w:r>
      <w:proofErr w:type="spellEnd"/>
      <w:r w:rsidRPr="00B2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Брянской области. </w:t>
      </w:r>
    </w:p>
    <w:p w:rsidR="00CF0857" w:rsidRDefault="00B2412B" w:rsidP="00B2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57">
        <w:rPr>
          <w:rFonts w:ascii="Times New Roman" w:hAnsi="Times New Roman" w:cs="Times New Roman"/>
          <w:sz w:val="28"/>
          <w:szCs w:val="28"/>
          <w:shd w:val="clear" w:color="auto" w:fill="FFFFFF"/>
        </w:rPr>
        <w:t>Мемориальный комплекс «</w:t>
      </w:r>
      <w:proofErr w:type="spellStart"/>
      <w:r w:rsidRPr="00CF0857">
        <w:rPr>
          <w:rFonts w:ascii="Times New Roman" w:hAnsi="Times New Roman" w:cs="Times New Roman"/>
          <w:sz w:val="28"/>
          <w:szCs w:val="28"/>
          <w:shd w:val="clear" w:color="auto" w:fill="FFFFFF"/>
        </w:rPr>
        <w:t>Хацунь</w:t>
      </w:r>
      <w:proofErr w:type="spellEnd"/>
      <w:r w:rsidRPr="00CF0857">
        <w:rPr>
          <w:rFonts w:ascii="Times New Roman" w:hAnsi="Times New Roman" w:cs="Times New Roman"/>
          <w:sz w:val="28"/>
          <w:szCs w:val="28"/>
          <w:shd w:val="clear" w:color="auto" w:fill="FFFFFF"/>
        </w:rPr>
        <w:t>» - особое место. Висящий под сводами арки колокол напоминает всем нам о тех миллионах безвинно убитых и замученных взрослых и детей, которые нашли свою смерть от рук немецко-фашистских захватчиков. Сейчас, когда с каждым днем участников войны становится все меньше и меньше, забота о сохранении памяти о тех страшных годах ложится на плечи молодых поколений</w:t>
      </w:r>
      <w:r w:rsidR="00CF0857" w:rsidRPr="00CF08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F0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857" w:rsidRDefault="00CF0857" w:rsidP="00B24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7">
        <w:rPr>
          <w:rFonts w:ascii="Times New Roman" w:hAnsi="Times New Roman" w:cs="Times New Roman"/>
          <w:sz w:val="28"/>
          <w:szCs w:val="28"/>
        </w:rPr>
        <w:t>Участие детей и взрослых целев</w:t>
      </w:r>
      <w:r w:rsidR="002D7C4D">
        <w:rPr>
          <w:rFonts w:ascii="Times New Roman" w:hAnsi="Times New Roman" w:cs="Times New Roman"/>
          <w:sz w:val="28"/>
          <w:szCs w:val="28"/>
        </w:rPr>
        <w:t>ых</w:t>
      </w:r>
      <w:r w:rsidRPr="00CF0857">
        <w:rPr>
          <w:rFonts w:ascii="Times New Roman" w:hAnsi="Times New Roman" w:cs="Times New Roman"/>
          <w:sz w:val="28"/>
          <w:szCs w:val="28"/>
        </w:rPr>
        <w:t xml:space="preserve"> групп в экскурсионн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F0857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0857">
        <w:rPr>
          <w:rFonts w:ascii="Times New Roman" w:hAnsi="Times New Roman" w:cs="Times New Roman"/>
          <w:sz w:val="28"/>
          <w:szCs w:val="28"/>
        </w:rPr>
        <w:t xml:space="preserve"> 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CF0857">
        <w:rPr>
          <w:rFonts w:ascii="Times New Roman" w:hAnsi="Times New Roman" w:cs="Times New Roman"/>
          <w:sz w:val="28"/>
          <w:szCs w:val="28"/>
        </w:rPr>
        <w:t xml:space="preserve"> ознакомлению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57">
        <w:rPr>
          <w:rFonts w:ascii="Times New Roman" w:hAnsi="Times New Roman" w:cs="Times New Roman"/>
          <w:sz w:val="28"/>
          <w:szCs w:val="28"/>
        </w:rPr>
        <w:t>с памятными местами, памятниками истории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0857">
        <w:rPr>
          <w:rFonts w:ascii="Times New Roman" w:hAnsi="Times New Roman" w:cs="Times New Roman"/>
          <w:sz w:val="28"/>
          <w:szCs w:val="28"/>
        </w:rPr>
        <w:t xml:space="preserve">получению новых знаний по истории, духовно-нравственному и патриотическому  воспитанию.  </w:t>
      </w:r>
    </w:p>
    <w:p w:rsidR="00B2412B" w:rsidRPr="00B2412B" w:rsidRDefault="00CF0857" w:rsidP="00B24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2412B" w:rsidRPr="00B2412B">
        <w:rPr>
          <w:rFonts w:ascii="Times New Roman" w:eastAsia="Times New Roman" w:hAnsi="Times New Roman" w:cs="Times New Roman"/>
          <w:sz w:val="28"/>
          <w:szCs w:val="28"/>
        </w:rPr>
        <w:t>узейная педагогика повышает уровень культуры детей, обогащает и расширяет их представление об окружающем мире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12B" w:rsidRPr="00B2412B">
        <w:rPr>
          <w:rFonts w:ascii="Times New Roman" w:eastAsia="Times New Roman" w:hAnsi="Times New Roman" w:cs="Times New Roman"/>
          <w:sz w:val="28"/>
          <w:szCs w:val="28"/>
        </w:rPr>
        <w:t xml:space="preserve"> приобщает к историческому прошлому малой Родины и оказывает большое воспитательное значение.</w:t>
      </w:r>
    </w:p>
    <w:p w:rsidR="00B2412B" w:rsidRDefault="00B2412B" w:rsidP="00CF0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12B">
        <w:rPr>
          <w:rFonts w:ascii="Times New Roman" w:eastAsia="Times New Roman" w:hAnsi="Times New Roman" w:cs="Times New Roman"/>
          <w:sz w:val="28"/>
          <w:szCs w:val="28"/>
        </w:rPr>
        <w:t xml:space="preserve">       Детям </w:t>
      </w:r>
      <w:r w:rsidR="00CF0857">
        <w:rPr>
          <w:rFonts w:ascii="Times New Roman" w:eastAsia="Times New Roman" w:hAnsi="Times New Roman" w:cs="Times New Roman"/>
          <w:sz w:val="28"/>
          <w:szCs w:val="28"/>
        </w:rPr>
        <w:t xml:space="preserve">и их родителям </w:t>
      </w:r>
      <w:r w:rsidRPr="00B2412B">
        <w:rPr>
          <w:rFonts w:ascii="Times New Roman" w:eastAsia="Times New Roman" w:hAnsi="Times New Roman" w:cs="Times New Roman"/>
          <w:sz w:val="28"/>
          <w:szCs w:val="28"/>
        </w:rPr>
        <w:t xml:space="preserve">очень понравилась наша экскурсия, они долго были под впечатлением, </w:t>
      </w:r>
      <w:r w:rsidR="00CF0857">
        <w:rPr>
          <w:rFonts w:ascii="Times New Roman" w:eastAsia="Times New Roman" w:hAnsi="Times New Roman" w:cs="Times New Roman"/>
          <w:sz w:val="28"/>
          <w:szCs w:val="28"/>
        </w:rPr>
        <w:t xml:space="preserve">обсуждали </w:t>
      </w:r>
      <w:proofErr w:type="gramStart"/>
      <w:r w:rsidR="00CF0857">
        <w:rPr>
          <w:rFonts w:ascii="Times New Roman" w:eastAsia="Times New Roman" w:hAnsi="Times New Roman" w:cs="Times New Roman"/>
          <w:sz w:val="28"/>
          <w:szCs w:val="28"/>
        </w:rPr>
        <w:t>увиденное</w:t>
      </w:r>
      <w:proofErr w:type="gramEnd"/>
      <w:r w:rsidR="00CF0857">
        <w:rPr>
          <w:rFonts w:ascii="Times New Roman" w:eastAsia="Times New Roman" w:hAnsi="Times New Roman" w:cs="Times New Roman"/>
          <w:sz w:val="28"/>
          <w:szCs w:val="28"/>
        </w:rPr>
        <w:t>, задавали вопросы.</w:t>
      </w:r>
    </w:p>
    <w:p w:rsidR="00CF0857" w:rsidRDefault="00CF0857" w:rsidP="00CF0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мероприятия учат ценить</w:t>
      </w:r>
      <w:r w:rsidR="00674318">
        <w:rPr>
          <w:rFonts w:ascii="Times New Roman" w:eastAsia="Times New Roman" w:hAnsi="Times New Roman" w:cs="Times New Roman"/>
          <w:sz w:val="28"/>
          <w:szCs w:val="28"/>
        </w:rPr>
        <w:t xml:space="preserve"> внимание и заботу родных и близких, сочувствовать и помогать окружающим. </w:t>
      </w:r>
    </w:p>
    <w:p w:rsidR="0067034A" w:rsidRPr="00B2412B" w:rsidRDefault="0067034A" w:rsidP="00CF0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BD8" w:rsidRDefault="0067034A" w:rsidP="00B2412B">
      <w:pPr>
        <w:spacing w:after="0"/>
      </w:pPr>
      <w:r>
        <w:rPr>
          <w:noProof/>
        </w:rPr>
        <w:drawing>
          <wp:inline distT="0" distB="0" distL="0" distR="0">
            <wp:extent cx="2943225" cy="1958218"/>
            <wp:effectExtent l="19050" t="0" r="9525" b="0"/>
            <wp:docPr id="1" name="Рисунок 1" descr="E:\Рабочий стол\ФОНД ИСПРАВЛЕННЫЙ\дюц\хацунь музей\DSC05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ФОНД ИСПРАВЛЕННЫЙ\дюц\хацунь музей\DSC05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5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4333" cy="1952302"/>
            <wp:effectExtent l="19050" t="0" r="0" b="0"/>
            <wp:docPr id="2" name="Рисунок 2" descr="E:\Рабочий стол\ФОНД ИСПРАВЛЕННЫЙ\дюц\хацунь музей\DSC05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ФОНД ИСПРАВЛЕННЫЙ\дюц\хацунь музей\DSC052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08" cy="195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BD8" w:rsidSect="0063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12B"/>
    <w:rsid w:val="002D7C4D"/>
    <w:rsid w:val="00505BD8"/>
    <w:rsid w:val="00631464"/>
    <w:rsid w:val="0067034A"/>
    <w:rsid w:val="00674318"/>
    <w:rsid w:val="00A35722"/>
    <w:rsid w:val="00B2412B"/>
    <w:rsid w:val="00CF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412B"/>
  </w:style>
  <w:style w:type="character" w:styleId="a3">
    <w:name w:val="Hyperlink"/>
    <w:basedOn w:val="a0"/>
    <w:uiPriority w:val="99"/>
    <w:semiHidden/>
    <w:unhideWhenUsed/>
    <w:rsid w:val="00B241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5</cp:revision>
  <dcterms:created xsi:type="dcterms:W3CDTF">2017-10-02T13:07:00Z</dcterms:created>
  <dcterms:modified xsi:type="dcterms:W3CDTF">2018-10-24T13:43:00Z</dcterms:modified>
</cp:coreProperties>
</file>