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B6" w:rsidRDefault="00EA5EF1" w:rsidP="00EA5EF1">
      <w:pPr>
        <w:rPr>
          <w:b/>
        </w:rPr>
      </w:pPr>
      <w:r w:rsidRPr="00E016C0">
        <w:rPr>
          <w:b/>
        </w:rPr>
        <w:t xml:space="preserve">ОТДЕЛ ОБРАЗОВАНИЯ </w:t>
      </w:r>
    </w:p>
    <w:p w:rsidR="00F93313" w:rsidRDefault="00C77DB6" w:rsidP="00EA5EF1">
      <w:pPr>
        <w:rPr>
          <w:sz w:val="28"/>
          <w:szCs w:val="28"/>
        </w:rPr>
      </w:pPr>
      <w:r>
        <w:rPr>
          <w:b/>
        </w:rPr>
        <w:t>АДМИНИСТРАЦИИ</w:t>
      </w:r>
      <w:r w:rsidR="00EA5EF1" w:rsidRPr="00E016C0">
        <w:rPr>
          <w:b/>
        </w:rPr>
        <w:t xml:space="preserve">                        </w:t>
      </w:r>
      <w:r w:rsidR="00A7004B">
        <w:rPr>
          <w:b/>
        </w:rPr>
        <w:t xml:space="preserve">    </w:t>
      </w:r>
      <w:r w:rsidR="00606AD6">
        <w:rPr>
          <w:b/>
        </w:rPr>
        <w:t xml:space="preserve">                              </w:t>
      </w:r>
      <w:r w:rsidR="00E64551">
        <w:rPr>
          <w:b/>
        </w:rPr>
        <w:t xml:space="preserve"> </w:t>
      </w:r>
      <w:r w:rsidR="00E64551" w:rsidRPr="00E64551">
        <w:rPr>
          <w:sz w:val="28"/>
          <w:szCs w:val="28"/>
        </w:rPr>
        <w:t xml:space="preserve">Директору </w:t>
      </w:r>
      <w:r w:rsidR="00E64551">
        <w:rPr>
          <w:b/>
        </w:rPr>
        <w:t xml:space="preserve">  </w:t>
      </w:r>
      <w:r w:rsidR="00E64551" w:rsidRPr="00E64551">
        <w:rPr>
          <w:sz w:val="28"/>
          <w:szCs w:val="28"/>
        </w:rPr>
        <w:t xml:space="preserve">департамента  </w:t>
      </w:r>
      <w:r w:rsidR="00606AD6" w:rsidRPr="00E64551">
        <w:rPr>
          <w:sz w:val="28"/>
          <w:szCs w:val="28"/>
        </w:rPr>
        <w:t xml:space="preserve"> </w:t>
      </w:r>
      <w:r w:rsidR="00EA5EF1" w:rsidRPr="00E016C0">
        <w:rPr>
          <w:b/>
        </w:rPr>
        <w:t xml:space="preserve">НАВЛИНСКОГО РАЙОНА                   </w:t>
      </w:r>
      <w:r w:rsidR="00A7004B">
        <w:rPr>
          <w:b/>
        </w:rPr>
        <w:t xml:space="preserve">                            </w:t>
      </w:r>
      <w:r w:rsidR="00A7004B" w:rsidRPr="007A2E3B">
        <w:rPr>
          <w:sz w:val="28"/>
          <w:szCs w:val="28"/>
        </w:rPr>
        <w:t>образования</w:t>
      </w:r>
      <w:r w:rsidR="00E64551">
        <w:rPr>
          <w:sz w:val="28"/>
          <w:szCs w:val="28"/>
        </w:rPr>
        <w:t xml:space="preserve"> и науки</w:t>
      </w:r>
      <w:r w:rsidR="00A7004B" w:rsidRPr="007A2E3B">
        <w:rPr>
          <w:sz w:val="28"/>
          <w:szCs w:val="28"/>
        </w:rPr>
        <w:t xml:space="preserve"> </w:t>
      </w:r>
    </w:p>
    <w:p w:rsidR="00EA5EF1" w:rsidRPr="00E016C0" w:rsidRDefault="00EA5EF1" w:rsidP="00EA5EF1">
      <w:r w:rsidRPr="00E016C0">
        <w:rPr>
          <w:b/>
        </w:rPr>
        <w:t xml:space="preserve">БРЯНСКОЙ ОБЛАСТИ                                                      </w:t>
      </w:r>
      <w:r w:rsidRPr="007A2E3B">
        <w:rPr>
          <w:sz w:val="28"/>
          <w:szCs w:val="28"/>
        </w:rPr>
        <w:t>Брянской области</w:t>
      </w:r>
    </w:p>
    <w:p w:rsidR="00EA5EF1" w:rsidRPr="00E016C0" w:rsidRDefault="00EA5EF1" w:rsidP="00EA5EF1">
      <w:pPr>
        <w:ind w:left="-284"/>
      </w:pPr>
      <w:r w:rsidRPr="00E016C0">
        <w:t xml:space="preserve">ул. 30 лет Победы, д.1а п.Навля,                                            </w:t>
      </w:r>
      <w:r w:rsidR="00606AD6">
        <w:t xml:space="preserve">    </w:t>
      </w:r>
      <w:r w:rsidR="00606AD6" w:rsidRPr="00606AD6">
        <w:rPr>
          <w:sz w:val="28"/>
          <w:szCs w:val="28"/>
        </w:rPr>
        <w:t>Е</w:t>
      </w:r>
      <w:r w:rsidRPr="00606AD6">
        <w:rPr>
          <w:sz w:val="28"/>
          <w:szCs w:val="28"/>
        </w:rPr>
        <w:t>.</w:t>
      </w:r>
      <w:r w:rsidR="00A7004B">
        <w:rPr>
          <w:sz w:val="28"/>
          <w:szCs w:val="28"/>
        </w:rPr>
        <w:t xml:space="preserve"> В. </w:t>
      </w:r>
      <w:r w:rsidRPr="007A2E3B">
        <w:rPr>
          <w:sz w:val="28"/>
          <w:szCs w:val="28"/>
        </w:rPr>
        <w:t xml:space="preserve"> </w:t>
      </w:r>
      <w:r w:rsidR="00606AD6">
        <w:rPr>
          <w:sz w:val="28"/>
          <w:szCs w:val="28"/>
        </w:rPr>
        <w:t>Егоровой</w:t>
      </w:r>
    </w:p>
    <w:p w:rsidR="00EA5EF1" w:rsidRPr="00E016C0" w:rsidRDefault="00EA5EF1" w:rsidP="00EA5EF1">
      <w:pPr>
        <w:ind w:left="-284"/>
      </w:pPr>
      <w:r w:rsidRPr="00E016C0">
        <w:t>Навлинский район, Брянская область 242130</w:t>
      </w:r>
    </w:p>
    <w:p w:rsidR="00EA5EF1" w:rsidRPr="00E016C0" w:rsidRDefault="00EA5EF1" w:rsidP="00EA5EF1">
      <w:pPr>
        <w:ind w:left="-284"/>
        <w:rPr>
          <w:b/>
        </w:rPr>
      </w:pPr>
      <w:r w:rsidRPr="00E016C0">
        <w:t xml:space="preserve">тел. (факс) 8-(48342)-2-22-66; 2-20-35,                                            </w:t>
      </w:r>
    </w:p>
    <w:p w:rsidR="00EA5EF1" w:rsidRPr="00E016C0" w:rsidRDefault="00EA5EF1" w:rsidP="00EA5EF1">
      <w:pPr>
        <w:ind w:left="-284"/>
      </w:pPr>
      <w:r w:rsidRPr="00E016C0">
        <w:rPr>
          <w:lang w:val="en-US"/>
        </w:rPr>
        <w:t>ic</w:t>
      </w:r>
      <w:r w:rsidRPr="00E016C0">
        <w:t>-</w:t>
      </w:r>
      <w:r w:rsidRPr="00E016C0">
        <w:rPr>
          <w:lang w:val="en-US"/>
        </w:rPr>
        <w:t>nav</w:t>
      </w:r>
      <w:r w:rsidRPr="00E016C0">
        <w:t>@</w:t>
      </w:r>
      <w:r w:rsidRPr="00E016C0">
        <w:rPr>
          <w:lang w:val="en-US"/>
        </w:rPr>
        <w:t>yan</w:t>
      </w:r>
      <w:r w:rsidR="0023532F">
        <w:rPr>
          <w:lang w:val="en-US"/>
        </w:rPr>
        <w:t>dex</w:t>
      </w:r>
      <w:r w:rsidRPr="00E016C0">
        <w:t>.</w:t>
      </w:r>
      <w:r w:rsidRPr="00E016C0">
        <w:rPr>
          <w:lang w:val="en-US"/>
        </w:rPr>
        <w:t>ru</w:t>
      </w:r>
    </w:p>
    <w:p w:rsidR="00EA5EF1" w:rsidRPr="00E016C0" w:rsidRDefault="00EA5EF1" w:rsidP="00EA5EF1">
      <w:pPr>
        <w:ind w:left="-284"/>
      </w:pPr>
      <w:r w:rsidRPr="00E016C0">
        <w:t>ИНН 3221001914,КПП 322101001</w:t>
      </w:r>
    </w:p>
    <w:p w:rsidR="006D0531" w:rsidRDefault="006D1A12" w:rsidP="00EA5EF1">
      <w:pPr>
        <w:ind w:left="-284"/>
      </w:pPr>
      <w:r>
        <w:t>28</w:t>
      </w:r>
      <w:r w:rsidR="004B01F5">
        <w:t>.</w:t>
      </w:r>
      <w:r w:rsidR="006C4ADB">
        <w:t>03</w:t>
      </w:r>
      <w:r w:rsidR="00EA5EF1" w:rsidRPr="00E016C0">
        <w:t>.20</w:t>
      </w:r>
      <w:r w:rsidR="00DF22AF">
        <w:t>2</w:t>
      </w:r>
      <w:r w:rsidR="006C4ADB">
        <w:t>2</w:t>
      </w:r>
      <w:r w:rsidR="00EA5EF1" w:rsidRPr="00E016C0">
        <w:t>г.   №</w:t>
      </w:r>
      <w:r w:rsidR="00BB5A9A">
        <w:t xml:space="preserve"> </w:t>
      </w:r>
      <w:r w:rsidR="00204A97">
        <w:t>317</w:t>
      </w:r>
    </w:p>
    <w:p w:rsidR="00EA5EF1" w:rsidRPr="00E016C0" w:rsidRDefault="00EA5EF1" w:rsidP="00EA5EF1">
      <w:pPr>
        <w:ind w:left="-284"/>
      </w:pPr>
      <w:r w:rsidRPr="00E016C0">
        <w:t xml:space="preserve">на № </w:t>
      </w:r>
      <w:r w:rsidR="00204A97">
        <w:t>1349-04-О от 23.03.2022 г.</w:t>
      </w:r>
      <w:bookmarkStart w:id="0" w:name="_GoBack"/>
      <w:bookmarkEnd w:id="0"/>
    </w:p>
    <w:p w:rsidR="00EA5EF1" w:rsidRPr="00E016C0" w:rsidRDefault="00EA5EF1" w:rsidP="007A2E3B">
      <w:pPr>
        <w:tabs>
          <w:tab w:val="left" w:pos="6237"/>
        </w:tabs>
        <w:ind w:left="-284"/>
        <w:rPr>
          <w:sz w:val="28"/>
          <w:szCs w:val="28"/>
        </w:rPr>
      </w:pPr>
    </w:p>
    <w:p w:rsidR="00EA5EF1" w:rsidRPr="00E016C0" w:rsidRDefault="00EA5EF1" w:rsidP="00EA5EF1">
      <w:pPr>
        <w:ind w:left="-284"/>
        <w:rPr>
          <w:sz w:val="28"/>
          <w:szCs w:val="28"/>
        </w:rPr>
      </w:pPr>
    </w:p>
    <w:p w:rsidR="00EA5EF1" w:rsidRDefault="00EA5EF1" w:rsidP="00EA5EF1">
      <w:pPr>
        <w:ind w:left="-284"/>
        <w:rPr>
          <w:sz w:val="28"/>
          <w:szCs w:val="28"/>
        </w:rPr>
      </w:pPr>
    </w:p>
    <w:p w:rsidR="0035780A" w:rsidRDefault="0035780A" w:rsidP="00EA5EF1">
      <w:pPr>
        <w:ind w:left="-284"/>
        <w:rPr>
          <w:sz w:val="28"/>
          <w:szCs w:val="28"/>
        </w:rPr>
      </w:pPr>
    </w:p>
    <w:p w:rsidR="0035780A" w:rsidRPr="00E016C0" w:rsidRDefault="0035780A" w:rsidP="0035780A">
      <w:pPr>
        <w:ind w:left="-284"/>
        <w:jc w:val="center"/>
        <w:rPr>
          <w:sz w:val="28"/>
          <w:szCs w:val="28"/>
        </w:rPr>
      </w:pPr>
    </w:p>
    <w:p w:rsidR="00EA5EF1" w:rsidRPr="00E016C0" w:rsidRDefault="00EA5EF1" w:rsidP="00EA5EF1">
      <w:pPr>
        <w:ind w:left="-284"/>
        <w:rPr>
          <w:sz w:val="28"/>
          <w:szCs w:val="28"/>
        </w:rPr>
      </w:pPr>
    </w:p>
    <w:p w:rsidR="00B802CF" w:rsidRDefault="00EA5EF1" w:rsidP="00D91D63">
      <w:pPr>
        <w:ind w:left="-284"/>
        <w:jc w:val="both"/>
        <w:rPr>
          <w:sz w:val="28"/>
          <w:szCs w:val="28"/>
        </w:rPr>
      </w:pPr>
      <w:r w:rsidRPr="00E016C0">
        <w:rPr>
          <w:sz w:val="28"/>
          <w:szCs w:val="28"/>
        </w:rPr>
        <w:t xml:space="preserve">  </w:t>
      </w:r>
      <w:r w:rsidR="002730A9">
        <w:rPr>
          <w:sz w:val="28"/>
          <w:szCs w:val="28"/>
        </w:rPr>
        <w:t xml:space="preserve">      </w:t>
      </w:r>
      <w:r w:rsidRPr="00E016C0">
        <w:rPr>
          <w:sz w:val="28"/>
          <w:szCs w:val="28"/>
        </w:rPr>
        <w:t xml:space="preserve">Отдел образования администрации Навлинского района </w:t>
      </w:r>
      <w:r w:rsidR="00D91D63">
        <w:rPr>
          <w:sz w:val="28"/>
          <w:szCs w:val="28"/>
        </w:rPr>
        <w:t>направляет информ</w:t>
      </w:r>
      <w:r w:rsidR="00E9048E">
        <w:rPr>
          <w:sz w:val="28"/>
          <w:szCs w:val="28"/>
        </w:rPr>
        <w:t xml:space="preserve">ационно-аналитический отчет за </w:t>
      </w:r>
      <w:r w:rsidR="006C4ADB">
        <w:rPr>
          <w:sz w:val="28"/>
          <w:szCs w:val="28"/>
        </w:rPr>
        <w:t>1</w:t>
      </w:r>
      <w:r w:rsidR="00D91D63">
        <w:rPr>
          <w:sz w:val="28"/>
          <w:szCs w:val="28"/>
        </w:rPr>
        <w:t xml:space="preserve"> квартал 202</w:t>
      </w:r>
      <w:r w:rsidR="006C4ADB">
        <w:rPr>
          <w:sz w:val="28"/>
          <w:szCs w:val="28"/>
        </w:rPr>
        <w:t>2</w:t>
      </w:r>
      <w:r w:rsidR="00D91D63">
        <w:rPr>
          <w:sz w:val="28"/>
          <w:szCs w:val="28"/>
        </w:rPr>
        <w:t xml:space="preserve"> года </w:t>
      </w:r>
      <w:r w:rsidR="00FB4271">
        <w:rPr>
          <w:sz w:val="28"/>
          <w:szCs w:val="28"/>
        </w:rPr>
        <w:t>по реализации проекта «Цифровая образовательная среда»</w:t>
      </w:r>
      <w:r w:rsidR="00D91D63">
        <w:rPr>
          <w:sz w:val="28"/>
          <w:szCs w:val="28"/>
        </w:rPr>
        <w:t>.</w:t>
      </w:r>
    </w:p>
    <w:p w:rsidR="00D91D63" w:rsidRDefault="00D91D63" w:rsidP="00D91D63">
      <w:pPr>
        <w:ind w:left="-284"/>
        <w:jc w:val="both"/>
        <w:rPr>
          <w:sz w:val="28"/>
          <w:szCs w:val="28"/>
        </w:rPr>
      </w:pPr>
    </w:p>
    <w:p w:rsidR="00D91D63" w:rsidRPr="00E016C0" w:rsidRDefault="00D91D63" w:rsidP="00D91D6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FB4271">
        <w:rPr>
          <w:sz w:val="28"/>
          <w:szCs w:val="28"/>
        </w:rPr>
        <w:t>2-х</w:t>
      </w:r>
      <w:r>
        <w:rPr>
          <w:sz w:val="28"/>
          <w:szCs w:val="28"/>
        </w:rPr>
        <w:t xml:space="preserve"> л. в 1 экз.</w:t>
      </w:r>
    </w:p>
    <w:p w:rsidR="00EA5EF1" w:rsidRDefault="00EA5EF1" w:rsidP="00EA5EF1">
      <w:pPr>
        <w:ind w:left="-284"/>
        <w:rPr>
          <w:sz w:val="28"/>
          <w:szCs w:val="28"/>
        </w:rPr>
      </w:pPr>
    </w:p>
    <w:p w:rsidR="00BE0ABB" w:rsidRDefault="00BE0ABB" w:rsidP="00EA5EF1">
      <w:pPr>
        <w:ind w:left="-284"/>
        <w:rPr>
          <w:sz w:val="28"/>
          <w:szCs w:val="28"/>
        </w:rPr>
      </w:pPr>
    </w:p>
    <w:p w:rsidR="00BE0ABB" w:rsidRDefault="00BE0ABB" w:rsidP="00EA5EF1">
      <w:pPr>
        <w:ind w:left="-284"/>
        <w:rPr>
          <w:sz w:val="28"/>
          <w:szCs w:val="28"/>
        </w:rPr>
      </w:pPr>
    </w:p>
    <w:p w:rsidR="005D24D9" w:rsidRDefault="00FB4271" w:rsidP="00EA5EF1">
      <w:pPr>
        <w:ind w:left="-2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88C48F" wp14:editId="7EE959C4">
            <wp:simplePos x="0" y="0"/>
            <wp:positionH relativeFrom="column">
              <wp:posOffset>3457575</wp:posOffset>
            </wp:positionH>
            <wp:positionV relativeFrom="paragraph">
              <wp:posOffset>156210</wp:posOffset>
            </wp:positionV>
            <wp:extent cx="953770" cy="1205865"/>
            <wp:effectExtent l="0" t="0" r="0" b="0"/>
            <wp:wrapNone/>
            <wp:docPr id="2" name="Рисунок 2" descr="\\servak\SharedDocs\САМАТОВА\Подпись Т.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ak\SharedDocs\САМАТОВА\Подпись Т.Л.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3" t="7559" r="9457" b="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6FB" w:rsidRDefault="000906FB" w:rsidP="000906F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F37CF" w:rsidRDefault="00670079" w:rsidP="000906F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- начальник отдела образования </w:t>
      </w:r>
    </w:p>
    <w:p w:rsidR="000906FB" w:rsidRDefault="00670079" w:rsidP="000906F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Навлинского района                         </w:t>
      </w:r>
      <w:r w:rsidR="004F37C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 Л. Малахова</w:t>
      </w:r>
      <w:r w:rsidR="000906FB">
        <w:rPr>
          <w:sz w:val="28"/>
          <w:szCs w:val="28"/>
        </w:rPr>
        <w:t xml:space="preserve">                                                                 </w:t>
      </w:r>
      <w:r w:rsidR="009B335E">
        <w:rPr>
          <w:sz w:val="28"/>
          <w:szCs w:val="28"/>
        </w:rPr>
        <w:t xml:space="preserve">          </w:t>
      </w:r>
      <w:r w:rsidR="000906FB">
        <w:rPr>
          <w:sz w:val="28"/>
          <w:szCs w:val="28"/>
        </w:rPr>
        <w:t xml:space="preserve"> </w:t>
      </w:r>
    </w:p>
    <w:p w:rsidR="005D24D9" w:rsidRDefault="005D24D9" w:rsidP="005D24D9"/>
    <w:p w:rsidR="00EA5EF1" w:rsidRPr="00E016C0" w:rsidRDefault="00EA5EF1" w:rsidP="00EA5EF1">
      <w:pPr>
        <w:ind w:left="-284"/>
        <w:rPr>
          <w:sz w:val="28"/>
          <w:szCs w:val="28"/>
        </w:rPr>
      </w:pPr>
    </w:p>
    <w:p w:rsidR="00EA5EF1" w:rsidRDefault="00EA5EF1" w:rsidP="00EA5EF1">
      <w:pPr>
        <w:rPr>
          <w:sz w:val="28"/>
          <w:szCs w:val="28"/>
        </w:rPr>
      </w:pPr>
    </w:p>
    <w:p w:rsidR="00EA5EF1" w:rsidRDefault="00EA5EF1" w:rsidP="00EA5EF1">
      <w:pPr>
        <w:ind w:left="567"/>
        <w:rPr>
          <w:b/>
        </w:rPr>
      </w:pPr>
    </w:p>
    <w:p w:rsidR="00D07E66" w:rsidRDefault="005D24D9" w:rsidP="005D24D9">
      <w:pPr>
        <w:tabs>
          <w:tab w:val="left" w:pos="6681"/>
        </w:tabs>
        <w:spacing w:before="60" w:after="360" w:line="312" w:lineRule="exact"/>
        <w:ind w:right="80"/>
      </w:pPr>
      <w:r>
        <w:tab/>
      </w:r>
    </w:p>
    <w:p w:rsidR="00534B88" w:rsidRDefault="00534B88" w:rsidP="00864C4E">
      <w:pPr>
        <w:spacing w:line="312" w:lineRule="exact"/>
        <w:ind w:right="80"/>
      </w:pPr>
    </w:p>
    <w:p w:rsidR="00D07E66" w:rsidRDefault="00534B88" w:rsidP="00864C4E">
      <w:pPr>
        <w:spacing w:line="312" w:lineRule="exact"/>
        <w:ind w:right="80"/>
      </w:pPr>
      <w:r>
        <w:t>Исп.</w:t>
      </w:r>
      <w:r w:rsidR="00FB4271">
        <w:t>Саматова О.Н.</w:t>
      </w:r>
    </w:p>
    <w:p w:rsidR="00864C4E" w:rsidRDefault="002330DA" w:rsidP="00864C4E">
      <w:pPr>
        <w:spacing w:line="312" w:lineRule="exact"/>
        <w:ind w:right="80"/>
      </w:pPr>
      <w:r>
        <w:t xml:space="preserve"> 8(48342)</w:t>
      </w:r>
      <w:r w:rsidR="00864C4E">
        <w:t>2-</w:t>
      </w:r>
      <w:r w:rsidR="00FB4271">
        <w:t>54-18</w:t>
      </w:r>
    </w:p>
    <w:p w:rsidR="00D07E66" w:rsidRDefault="00D07E66" w:rsidP="00414CAA">
      <w:pPr>
        <w:spacing w:before="60" w:after="360" w:line="312" w:lineRule="exact"/>
        <w:ind w:right="80"/>
        <w:jc w:val="right"/>
      </w:pPr>
    </w:p>
    <w:p w:rsidR="00D91D63" w:rsidRDefault="00D91D63" w:rsidP="00414CAA">
      <w:pPr>
        <w:spacing w:before="60" w:after="360" w:line="312" w:lineRule="exact"/>
        <w:ind w:right="80"/>
        <w:jc w:val="right"/>
      </w:pPr>
    </w:p>
    <w:p w:rsidR="00D91D63" w:rsidRDefault="00D91D63" w:rsidP="00414CAA">
      <w:pPr>
        <w:spacing w:before="60" w:after="360" w:line="312" w:lineRule="exact"/>
        <w:ind w:right="80"/>
        <w:jc w:val="right"/>
      </w:pPr>
    </w:p>
    <w:p w:rsidR="00FB4271" w:rsidRDefault="00FB4271" w:rsidP="00414CAA">
      <w:pPr>
        <w:spacing w:before="60" w:after="360" w:line="312" w:lineRule="exact"/>
        <w:ind w:right="80"/>
        <w:jc w:val="right"/>
      </w:pPr>
    </w:p>
    <w:p w:rsidR="00D91D63" w:rsidRDefault="00D91D63" w:rsidP="00D91D63">
      <w:pPr>
        <w:spacing w:line="312" w:lineRule="exact"/>
        <w:ind w:right="80"/>
        <w:jc w:val="center"/>
        <w:rPr>
          <w:sz w:val="28"/>
          <w:szCs w:val="28"/>
        </w:rPr>
      </w:pPr>
      <w:r w:rsidRPr="00D91D63">
        <w:rPr>
          <w:sz w:val="28"/>
          <w:szCs w:val="28"/>
        </w:rPr>
        <w:lastRenderedPageBreak/>
        <w:t xml:space="preserve">Информационно-аналитический отчет </w:t>
      </w:r>
    </w:p>
    <w:p w:rsidR="00D91D63" w:rsidRDefault="008500B0" w:rsidP="00D91D63">
      <w:pPr>
        <w:spacing w:line="312" w:lineRule="exact"/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проекта «Цифровая образовательная среда»</w:t>
      </w:r>
    </w:p>
    <w:p w:rsidR="0045219A" w:rsidRDefault="006C4ADB" w:rsidP="006D1A12">
      <w:pPr>
        <w:spacing w:line="312" w:lineRule="exact"/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91D63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2</w:t>
      </w:r>
      <w:r w:rsidR="00D91D63">
        <w:rPr>
          <w:sz w:val="28"/>
          <w:szCs w:val="28"/>
        </w:rPr>
        <w:t>г.</w:t>
      </w:r>
    </w:p>
    <w:p w:rsidR="00C0158C" w:rsidRDefault="008500B0" w:rsidP="00E56255">
      <w:pPr>
        <w:spacing w:line="312" w:lineRule="exact"/>
        <w:ind w:right="80" w:firstLine="567"/>
        <w:jc w:val="both"/>
        <w:rPr>
          <w:sz w:val="28"/>
          <w:szCs w:val="28"/>
        </w:rPr>
      </w:pPr>
      <w:r w:rsidRPr="00791E41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регионального проекта</w:t>
      </w:r>
      <w:r w:rsidRPr="00791E41">
        <w:rPr>
          <w:sz w:val="28"/>
          <w:szCs w:val="28"/>
        </w:rPr>
        <w:t xml:space="preserve"> </w:t>
      </w:r>
      <w:r>
        <w:rPr>
          <w:sz w:val="28"/>
          <w:szCs w:val="28"/>
        </w:rPr>
        <w:t>«Цифровая образовательная среда»</w:t>
      </w:r>
      <w:r>
        <w:rPr>
          <w:sz w:val="28"/>
          <w:szCs w:val="28"/>
        </w:rPr>
        <w:t xml:space="preserve"> </w:t>
      </w:r>
      <w:r w:rsidRPr="00791E41">
        <w:rPr>
          <w:sz w:val="28"/>
          <w:szCs w:val="28"/>
        </w:rPr>
        <w:t xml:space="preserve"> в школ</w:t>
      </w:r>
      <w:r>
        <w:rPr>
          <w:sz w:val="28"/>
          <w:szCs w:val="28"/>
        </w:rPr>
        <w:t>ы</w:t>
      </w:r>
      <w:r w:rsidRPr="0079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791E41">
        <w:rPr>
          <w:sz w:val="28"/>
          <w:szCs w:val="28"/>
        </w:rPr>
        <w:t xml:space="preserve">было поставлено оборудование: </w:t>
      </w:r>
      <w:r w:rsidR="00C0158C">
        <w:rPr>
          <w:sz w:val="28"/>
          <w:szCs w:val="28"/>
        </w:rPr>
        <w:t>171</w:t>
      </w:r>
      <w:r w:rsidRPr="00791E41">
        <w:rPr>
          <w:sz w:val="28"/>
          <w:szCs w:val="28"/>
        </w:rPr>
        <w:t xml:space="preserve"> ноутбуков</w:t>
      </w:r>
      <w:r w:rsidR="00C0158C">
        <w:rPr>
          <w:sz w:val="28"/>
          <w:szCs w:val="28"/>
        </w:rPr>
        <w:t xml:space="preserve">, 5- МФУ. </w:t>
      </w:r>
      <w:r w:rsidRPr="00791E41">
        <w:rPr>
          <w:sz w:val="28"/>
          <w:szCs w:val="28"/>
        </w:rPr>
        <w:t xml:space="preserve"> </w:t>
      </w:r>
    </w:p>
    <w:p w:rsidR="00613D21" w:rsidRDefault="00C0158C" w:rsidP="00E56255">
      <w:pPr>
        <w:spacing w:line="312" w:lineRule="exact"/>
        <w:ind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оборудование активно используется в учебном процессе школ.</w:t>
      </w:r>
    </w:p>
    <w:p w:rsidR="00E56255" w:rsidRDefault="00E56255" w:rsidP="00E56255">
      <w:pPr>
        <w:spacing w:line="312" w:lineRule="exact"/>
        <w:ind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t>60 педагогов прошли курсы повышения квалификации по программе «Цифровая образовательная среда».</w:t>
      </w:r>
    </w:p>
    <w:p w:rsidR="00E83600" w:rsidRDefault="00E83600" w:rsidP="00E83600">
      <w:pPr>
        <w:ind w:firstLine="567"/>
        <w:jc w:val="both"/>
        <w:rPr>
          <w:sz w:val="28"/>
          <w:szCs w:val="28"/>
        </w:rPr>
      </w:pPr>
      <w:r w:rsidRPr="00791E41">
        <w:rPr>
          <w:sz w:val="28"/>
          <w:szCs w:val="28"/>
        </w:rPr>
        <w:t xml:space="preserve">Ноутбуки для обучающихся используются как мобильный класс, </w:t>
      </w:r>
      <w:r w:rsidRPr="00791E41">
        <w:rPr>
          <w:sz w:val="28"/>
          <w:szCs w:val="28"/>
        </w:rPr>
        <w:t>ноутбуки, предназначенные для</w:t>
      </w:r>
      <w:r w:rsidRPr="00791E41">
        <w:rPr>
          <w:sz w:val="28"/>
          <w:szCs w:val="28"/>
        </w:rPr>
        <w:t xml:space="preserve">    административно – педагогического </w:t>
      </w:r>
      <w:r w:rsidRPr="00791E41">
        <w:rPr>
          <w:sz w:val="28"/>
          <w:szCs w:val="28"/>
        </w:rPr>
        <w:t>персонала, были</w:t>
      </w:r>
      <w:r w:rsidRPr="00791E41">
        <w:rPr>
          <w:sz w:val="28"/>
          <w:szCs w:val="28"/>
        </w:rPr>
        <w:t xml:space="preserve"> </w:t>
      </w:r>
      <w:r w:rsidRPr="00791E41">
        <w:rPr>
          <w:sz w:val="28"/>
          <w:szCs w:val="28"/>
        </w:rPr>
        <w:t>распределены по учебным кабинетам и закреплены за</w:t>
      </w:r>
      <w:r w:rsidRPr="00791E41">
        <w:rPr>
          <w:sz w:val="28"/>
          <w:szCs w:val="28"/>
        </w:rPr>
        <w:t xml:space="preserve">  учителями  (таким образом ,  каждый учитель обеспечен компьютером)</w:t>
      </w:r>
      <w:r>
        <w:rPr>
          <w:sz w:val="28"/>
          <w:szCs w:val="28"/>
        </w:rPr>
        <w:t>.</w:t>
      </w:r>
    </w:p>
    <w:p w:rsidR="00E83600" w:rsidRPr="00E83600" w:rsidRDefault="00E83600" w:rsidP="00E83600">
      <w:pPr>
        <w:ind w:firstLine="567"/>
        <w:jc w:val="both"/>
        <w:rPr>
          <w:sz w:val="28"/>
        </w:rPr>
      </w:pPr>
      <w:r w:rsidRPr="00E83600">
        <w:rPr>
          <w:sz w:val="28"/>
        </w:rPr>
        <w:t>В 1 квартале 2022г поставленное оборудование использовалось следующим образом:</w:t>
      </w:r>
    </w:p>
    <w:p w:rsidR="00E83600" w:rsidRPr="00E83600" w:rsidRDefault="00E83600" w:rsidP="00E83600">
      <w:pPr>
        <w:ind w:firstLine="567"/>
        <w:jc w:val="both"/>
        <w:rPr>
          <w:sz w:val="28"/>
        </w:rPr>
      </w:pPr>
      <w:r w:rsidRPr="00E83600">
        <w:rPr>
          <w:sz w:val="28"/>
        </w:rPr>
        <w:t>- часть ноутбуков используется учителями в учебных кабинетах для эффективной организации учебного процесса</w:t>
      </w:r>
      <w:r w:rsidR="006D1A12">
        <w:rPr>
          <w:sz w:val="28"/>
        </w:rPr>
        <w:t>.</w:t>
      </w:r>
      <w:r w:rsidRPr="00E83600">
        <w:rPr>
          <w:sz w:val="28"/>
        </w:rPr>
        <w:t xml:space="preserve"> Также они используются для организации практической части курсов повышения квалификации учителей</w:t>
      </w:r>
      <w:r>
        <w:rPr>
          <w:sz w:val="28"/>
        </w:rPr>
        <w:t>;</w:t>
      </w:r>
    </w:p>
    <w:p w:rsidR="00E83600" w:rsidRPr="00E83600" w:rsidRDefault="00E83600" w:rsidP="00E83600">
      <w:pPr>
        <w:jc w:val="both"/>
        <w:rPr>
          <w:sz w:val="28"/>
        </w:rPr>
      </w:pPr>
      <w:r w:rsidRPr="00E83600">
        <w:rPr>
          <w:sz w:val="28"/>
        </w:rPr>
        <w:t>-  ноутбук</w:t>
      </w:r>
      <w:r w:rsidRPr="00E83600">
        <w:rPr>
          <w:sz w:val="28"/>
        </w:rPr>
        <w:t>и для обучающихся</w:t>
      </w:r>
      <w:r w:rsidRPr="00E83600">
        <w:rPr>
          <w:sz w:val="28"/>
        </w:rPr>
        <w:t xml:space="preserve"> используются в качестве мобильн</w:t>
      </w:r>
      <w:r w:rsidRPr="00E83600">
        <w:rPr>
          <w:sz w:val="28"/>
        </w:rPr>
        <w:t>ых</w:t>
      </w:r>
      <w:r w:rsidRPr="00E83600">
        <w:rPr>
          <w:sz w:val="28"/>
        </w:rPr>
        <w:t xml:space="preserve"> класс</w:t>
      </w:r>
      <w:r w:rsidRPr="00E83600">
        <w:rPr>
          <w:sz w:val="28"/>
        </w:rPr>
        <w:t>ов</w:t>
      </w:r>
      <w:r>
        <w:rPr>
          <w:sz w:val="28"/>
        </w:rPr>
        <w:t>;</w:t>
      </w:r>
      <w:r w:rsidRPr="00E83600">
        <w:rPr>
          <w:sz w:val="28"/>
        </w:rPr>
        <w:t xml:space="preserve"> </w:t>
      </w:r>
    </w:p>
    <w:p w:rsidR="00E60F89" w:rsidRDefault="00E83600" w:rsidP="00E83600">
      <w:pPr>
        <w:jc w:val="both"/>
        <w:rPr>
          <w:sz w:val="28"/>
        </w:rPr>
      </w:pPr>
      <w:r w:rsidRPr="00E83600">
        <w:rPr>
          <w:sz w:val="28"/>
        </w:rPr>
        <w:t>- мобильны</w:t>
      </w:r>
      <w:r w:rsidRPr="00E83600">
        <w:rPr>
          <w:sz w:val="28"/>
        </w:rPr>
        <w:t>е</w:t>
      </w:r>
      <w:r w:rsidRPr="00E83600">
        <w:rPr>
          <w:sz w:val="28"/>
        </w:rPr>
        <w:t xml:space="preserve"> класс</w:t>
      </w:r>
      <w:r w:rsidRPr="00E83600">
        <w:rPr>
          <w:sz w:val="28"/>
        </w:rPr>
        <w:t>ы</w:t>
      </w:r>
      <w:r w:rsidRPr="00E83600">
        <w:rPr>
          <w:sz w:val="28"/>
        </w:rPr>
        <w:t xml:space="preserve"> использовал</w:t>
      </w:r>
      <w:r w:rsidRPr="00E83600">
        <w:rPr>
          <w:sz w:val="28"/>
        </w:rPr>
        <w:t>ись</w:t>
      </w:r>
      <w:r w:rsidRPr="00E83600">
        <w:rPr>
          <w:sz w:val="28"/>
        </w:rPr>
        <w:t xml:space="preserve"> для сдачи ВПР в компьютерной форме</w:t>
      </w:r>
      <w:r>
        <w:rPr>
          <w:sz w:val="28"/>
        </w:rPr>
        <w:t>;</w:t>
      </w:r>
    </w:p>
    <w:p w:rsidR="00E83600" w:rsidRDefault="00E60F89" w:rsidP="00E83600">
      <w:pPr>
        <w:jc w:val="both"/>
        <w:rPr>
          <w:sz w:val="28"/>
        </w:rPr>
      </w:pPr>
      <w:r>
        <w:rPr>
          <w:sz w:val="28"/>
        </w:rPr>
        <w:t>- при проведении региональной</w:t>
      </w:r>
      <w:r w:rsidR="00E83600" w:rsidRPr="00E83600">
        <w:rPr>
          <w:sz w:val="28"/>
        </w:rPr>
        <w:t xml:space="preserve"> </w:t>
      </w:r>
      <w:r>
        <w:rPr>
          <w:sz w:val="28"/>
        </w:rPr>
        <w:t xml:space="preserve">диагностической </w:t>
      </w:r>
      <w:r w:rsidR="008C70C3">
        <w:rPr>
          <w:sz w:val="28"/>
        </w:rPr>
        <w:t>работы по функциональной грамотности в 9-х классах;</w:t>
      </w:r>
    </w:p>
    <w:p w:rsidR="008C70C3" w:rsidRPr="006D1A12" w:rsidRDefault="008C70C3" w:rsidP="006D1A12">
      <w:pPr>
        <w:jc w:val="both"/>
        <w:rPr>
          <w:sz w:val="28"/>
          <w:szCs w:val="28"/>
        </w:rPr>
      </w:pPr>
      <w:r>
        <w:rPr>
          <w:sz w:val="28"/>
        </w:rPr>
        <w:t>- в 9-х – 11х- классах при подготовке к ГИА в урочной и внеурочной деятельности по предметам.</w:t>
      </w:r>
      <w:r w:rsidR="006D1A12">
        <w:rPr>
          <w:sz w:val="28"/>
        </w:rPr>
        <w:t xml:space="preserve"> </w:t>
      </w:r>
      <w:r w:rsidR="006D1A12" w:rsidRPr="00791E41">
        <w:rPr>
          <w:sz w:val="28"/>
          <w:szCs w:val="28"/>
        </w:rPr>
        <w:t>(Онлайн уроки, тестирование по пройденному материалу, онлайн семинары для преподавателей).</w:t>
      </w:r>
    </w:p>
    <w:p w:rsidR="008C70C3" w:rsidRPr="006D1A12" w:rsidRDefault="008C70C3" w:rsidP="006D1A12">
      <w:pPr>
        <w:ind w:firstLine="567"/>
        <w:jc w:val="both"/>
        <w:rPr>
          <w:sz w:val="28"/>
          <w:szCs w:val="28"/>
          <w:shd w:val="clear" w:color="auto" w:fill="FBFBFB"/>
        </w:rPr>
      </w:pPr>
      <w:r w:rsidRPr="00791E41">
        <w:rPr>
          <w:sz w:val="28"/>
          <w:szCs w:val="28"/>
        </w:rPr>
        <w:t xml:space="preserve">Все </w:t>
      </w:r>
      <w:r w:rsidR="006D1A12" w:rsidRPr="00791E41">
        <w:rPr>
          <w:sz w:val="28"/>
          <w:szCs w:val="28"/>
        </w:rPr>
        <w:t>учителя ОУ</w:t>
      </w:r>
      <w:r>
        <w:rPr>
          <w:sz w:val="28"/>
          <w:szCs w:val="28"/>
        </w:rPr>
        <w:t>, которые участвую в проекте «Цифровая образовательная среда»</w:t>
      </w:r>
      <w:r w:rsidR="006D1A12">
        <w:rPr>
          <w:sz w:val="28"/>
          <w:szCs w:val="28"/>
        </w:rPr>
        <w:t>,</w:t>
      </w:r>
      <w:r w:rsidRPr="00791E41">
        <w:rPr>
          <w:sz w:val="28"/>
          <w:szCs w:val="28"/>
        </w:rPr>
        <w:t xml:space="preserve"> в своей деятельности</w:t>
      </w:r>
      <w:r>
        <w:rPr>
          <w:sz w:val="28"/>
          <w:szCs w:val="28"/>
        </w:rPr>
        <w:t xml:space="preserve"> используют электронные журналы </w:t>
      </w:r>
      <w:r w:rsidRPr="00791E41">
        <w:rPr>
          <w:sz w:val="28"/>
          <w:szCs w:val="28"/>
        </w:rPr>
        <w:t xml:space="preserve">ИСОУ «Виртуальная школа». В </w:t>
      </w:r>
      <w:r w:rsidR="006D1A12" w:rsidRPr="00791E41">
        <w:rPr>
          <w:sz w:val="28"/>
          <w:szCs w:val="28"/>
        </w:rPr>
        <w:t>своей работе</w:t>
      </w:r>
      <w:r w:rsidRPr="00791E41">
        <w:rPr>
          <w:sz w:val="28"/>
          <w:szCs w:val="28"/>
        </w:rPr>
        <w:t xml:space="preserve"> </w:t>
      </w:r>
      <w:r w:rsidR="006D1A12" w:rsidRPr="00791E41">
        <w:rPr>
          <w:sz w:val="28"/>
          <w:szCs w:val="28"/>
        </w:rPr>
        <w:t>при организации</w:t>
      </w:r>
      <w:r w:rsidRPr="00791E41">
        <w:rPr>
          <w:sz w:val="28"/>
          <w:szCs w:val="28"/>
        </w:rPr>
        <w:t xml:space="preserve">  урочной и внеурочной деятельности учителя  используют платформы: Учи.ру, РЭШ, Яндекс класс, интерактивная тетрадь    «</w:t>
      </w:r>
      <w:r w:rsidRPr="006D1A12">
        <w:rPr>
          <w:bCs/>
          <w:sz w:val="28"/>
          <w:szCs w:val="28"/>
          <w:shd w:val="clear" w:color="auto" w:fill="FBFBFB"/>
        </w:rPr>
        <w:t>Skysmart</w:t>
      </w:r>
      <w:r w:rsidRPr="006D1A12">
        <w:rPr>
          <w:sz w:val="28"/>
          <w:szCs w:val="28"/>
          <w:shd w:val="clear" w:color="auto" w:fill="FBFBFB"/>
        </w:rPr>
        <w:t> Класс», Мое образование и др.</w:t>
      </w:r>
      <w:r w:rsidR="006D1A12">
        <w:rPr>
          <w:sz w:val="28"/>
          <w:szCs w:val="28"/>
          <w:shd w:val="clear" w:color="auto" w:fill="FBFBFB"/>
        </w:rPr>
        <w:t xml:space="preserve">, на которых проводятся различные мероприятия </w:t>
      </w:r>
      <w:r w:rsidR="006D1A12" w:rsidRPr="006D1A12">
        <w:rPr>
          <w:sz w:val="28"/>
          <w:szCs w:val="28"/>
          <w:shd w:val="clear" w:color="auto" w:fill="FBFBFB"/>
        </w:rPr>
        <w:t xml:space="preserve">( </w:t>
      </w:r>
      <w:r w:rsidR="006D1A12" w:rsidRPr="006D1A12">
        <w:rPr>
          <w:sz w:val="28"/>
          <w:szCs w:val="28"/>
        </w:rPr>
        <w:t>мониторинги по предметам, о</w:t>
      </w:r>
      <w:r w:rsidR="006D1A12" w:rsidRPr="006D1A12">
        <w:rPr>
          <w:sz w:val="28"/>
          <w:szCs w:val="28"/>
        </w:rPr>
        <w:t>лимпиады по русскому языку, математике, программированию, функциональной грамотности, литературе, безопасно</w:t>
      </w:r>
      <w:r w:rsidR="006D1A12" w:rsidRPr="006D1A12">
        <w:rPr>
          <w:sz w:val="28"/>
          <w:szCs w:val="28"/>
        </w:rPr>
        <w:t>сть дорожного движения и т. д.), УРОК ЦИФРЫ,</w:t>
      </w:r>
      <w:r w:rsidR="006D1A12" w:rsidRPr="006D1A12">
        <w:rPr>
          <w:sz w:val="28"/>
          <w:szCs w:val="28"/>
        </w:rPr>
        <w:t xml:space="preserve"> </w:t>
      </w:r>
      <w:r w:rsidR="006D1A12" w:rsidRPr="006D1A12">
        <w:rPr>
          <w:sz w:val="28"/>
          <w:szCs w:val="28"/>
        </w:rPr>
        <w:t>э</w:t>
      </w:r>
      <w:r w:rsidR="006D1A12" w:rsidRPr="006D1A12">
        <w:rPr>
          <w:sz w:val="28"/>
          <w:szCs w:val="28"/>
        </w:rPr>
        <w:t>кологические уроки « Ярмарка эковакансий»)</w:t>
      </w:r>
      <w:r w:rsidR="006D1A12">
        <w:rPr>
          <w:sz w:val="28"/>
          <w:szCs w:val="28"/>
        </w:rPr>
        <w:t>.</w:t>
      </w:r>
    </w:p>
    <w:p w:rsidR="008C70C3" w:rsidRPr="006D1A12" w:rsidRDefault="008C70C3" w:rsidP="006D1A12">
      <w:pPr>
        <w:ind w:firstLine="567"/>
        <w:jc w:val="both"/>
        <w:rPr>
          <w:sz w:val="28"/>
          <w:szCs w:val="28"/>
          <w:shd w:val="clear" w:color="auto" w:fill="FBFBFB"/>
        </w:rPr>
      </w:pPr>
      <w:r w:rsidRPr="006D1A12">
        <w:rPr>
          <w:sz w:val="28"/>
          <w:szCs w:val="28"/>
          <w:shd w:val="clear" w:color="auto" w:fill="FBFBFB"/>
        </w:rPr>
        <w:t xml:space="preserve">В рамках внедрения ЦОС все обучающиеся и учителя </w:t>
      </w:r>
      <w:r w:rsidR="006D1A12">
        <w:rPr>
          <w:sz w:val="28"/>
          <w:szCs w:val="28"/>
          <w:shd w:val="clear" w:color="auto" w:fill="FBFBFB"/>
        </w:rPr>
        <w:t>ОУ</w:t>
      </w:r>
      <w:r w:rsidRPr="006D1A12">
        <w:rPr>
          <w:sz w:val="28"/>
          <w:szCs w:val="28"/>
          <w:shd w:val="clear" w:color="auto" w:fill="FBFBFB"/>
        </w:rPr>
        <w:t xml:space="preserve"> зарегистрированы на платформе Цифровой образовательный контент (где обучающимся и </w:t>
      </w:r>
      <w:r w:rsidR="006D1A12" w:rsidRPr="006D1A12">
        <w:rPr>
          <w:sz w:val="28"/>
          <w:szCs w:val="28"/>
          <w:shd w:val="clear" w:color="auto" w:fill="FBFBFB"/>
        </w:rPr>
        <w:t>учителям школ</w:t>
      </w:r>
      <w:r w:rsidRPr="006D1A12">
        <w:rPr>
          <w:sz w:val="28"/>
          <w:szCs w:val="28"/>
          <w:shd w:val="clear" w:color="auto" w:fill="FBFBFB"/>
        </w:rPr>
        <w:t xml:space="preserve"> предоставлен бесплатный доступ к цифровым образовательным ресурсам).</w:t>
      </w:r>
    </w:p>
    <w:p w:rsidR="00E83600" w:rsidRPr="006D1A12" w:rsidRDefault="00E83600" w:rsidP="006D1A12">
      <w:pPr>
        <w:ind w:firstLine="567"/>
        <w:jc w:val="both"/>
        <w:rPr>
          <w:sz w:val="28"/>
        </w:rPr>
      </w:pPr>
      <w:r w:rsidRPr="006D1A12">
        <w:rPr>
          <w:sz w:val="28"/>
        </w:rPr>
        <w:t>В воспитательной работе ноутбуки используются при проведении различных квестов, командных игр и викторин, мероприятий в школьном музее.</w:t>
      </w:r>
    </w:p>
    <w:p w:rsidR="00E83600" w:rsidRDefault="00E83600" w:rsidP="006D1A12">
      <w:pPr>
        <w:ind w:firstLine="567"/>
        <w:jc w:val="both"/>
        <w:rPr>
          <w:sz w:val="28"/>
        </w:rPr>
      </w:pPr>
      <w:r w:rsidRPr="006D1A12">
        <w:rPr>
          <w:sz w:val="28"/>
        </w:rPr>
        <w:t>МФУ использу</w:t>
      </w:r>
      <w:r w:rsidR="006D1A12">
        <w:rPr>
          <w:sz w:val="28"/>
        </w:rPr>
        <w:t>ю</w:t>
      </w:r>
      <w:r w:rsidRPr="006D1A12">
        <w:rPr>
          <w:sz w:val="28"/>
        </w:rPr>
        <w:t>тся для тиражирования заданий по ВПР, диагностических работ, служебной документации и отчетов.</w:t>
      </w:r>
    </w:p>
    <w:p w:rsidR="00C0158C" w:rsidRDefault="00C0158C" w:rsidP="00FB4271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</w:p>
    <w:p w:rsidR="00C0158C" w:rsidRDefault="00C0158C" w:rsidP="00CA016D">
      <w:pPr>
        <w:spacing w:line="312" w:lineRule="exact"/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реализации проекта «Цифровая образовательная среда»</w:t>
      </w:r>
      <w:r w:rsidR="00CA016D">
        <w:rPr>
          <w:sz w:val="28"/>
          <w:szCs w:val="28"/>
        </w:rPr>
        <w:t xml:space="preserve"> Навлинского района за 1 квартал 2022 года</w:t>
      </w:r>
    </w:p>
    <w:p w:rsidR="00CA016D" w:rsidRPr="00791E41" w:rsidRDefault="00CA016D" w:rsidP="00CA01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336"/>
        <w:gridCol w:w="2337"/>
      </w:tblGrid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Наименование показателя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Плановый показатель по итогам календарного года (нарастающим итогом)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Фактическое значение показателя на отчетный период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Количество образовательных организаций, участвующих в проекте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Количество информационно-технических средств, поставленных в рамках проекта (ноутбуки, МФУ и проч.)</w:t>
            </w:r>
          </w:p>
        </w:tc>
        <w:tc>
          <w:tcPr>
            <w:tcW w:w="2336" w:type="dxa"/>
            <w:shd w:val="clear" w:color="auto" w:fill="auto"/>
          </w:tcPr>
          <w:p w:rsidR="00CA016D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Ноутбуков – 200,</w:t>
            </w:r>
          </w:p>
          <w:p w:rsidR="00CA016D" w:rsidRDefault="00CA016D" w:rsidP="00CA016D">
            <w:pPr>
              <w:rPr>
                <w:szCs w:val="28"/>
              </w:rPr>
            </w:pPr>
            <w:r>
              <w:rPr>
                <w:szCs w:val="28"/>
              </w:rPr>
              <w:t>МФУ – 6</w:t>
            </w:r>
          </w:p>
          <w:p w:rsidR="00CA016D" w:rsidRPr="00791E41" w:rsidRDefault="00CA016D" w:rsidP="00CA016D">
            <w:pPr>
              <w:rPr>
                <w:szCs w:val="28"/>
              </w:rPr>
            </w:pPr>
          </w:p>
        </w:tc>
        <w:tc>
          <w:tcPr>
            <w:tcW w:w="2337" w:type="dxa"/>
            <w:shd w:val="clear" w:color="auto" w:fill="auto"/>
          </w:tcPr>
          <w:p w:rsidR="00CA016D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 xml:space="preserve">Ноутбуков </w:t>
            </w:r>
            <w:r>
              <w:rPr>
                <w:szCs w:val="28"/>
              </w:rPr>
              <w:t>–</w:t>
            </w:r>
            <w:r>
              <w:rPr>
                <w:szCs w:val="28"/>
              </w:rPr>
              <w:t xml:space="preserve"> 171</w:t>
            </w:r>
            <w:r>
              <w:rPr>
                <w:szCs w:val="28"/>
              </w:rPr>
              <w:t>,</w:t>
            </w:r>
          </w:p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МФУ - 5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Численность детей, принявших участие в мероприятиях на полученном оборудовании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Количество мероприятий, проведённых в рамках проекта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Численность педагогов, задействованных в реализации данного проекта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E56255" w:rsidP="00703655">
            <w:pPr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E56255" w:rsidP="00703655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</w:tbl>
    <w:p w:rsidR="0047715C" w:rsidRDefault="00FB4271" w:rsidP="00836FF9">
      <w:pPr>
        <w:spacing w:line="312" w:lineRule="exact"/>
        <w:ind w:right="8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88C48F" wp14:editId="7EE959C4">
            <wp:simplePos x="0" y="0"/>
            <wp:positionH relativeFrom="column">
              <wp:posOffset>3400425</wp:posOffset>
            </wp:positionH>
            <wp:positionV relativeFrom="paragraph">
              <wp:posOffset>178435</wp:posOffset>
            </wp:positionV>
            <wp:extent cx="953770" cy="1205865"/>
            <wp:effectExtent l="0" t="0" r="0" b="0"/>
            <wp:wrapNone/>
            <wp:docPr id="1" name="Рисунок 1" descr="\\servak\SharedDocs\САМАТОВА\Подпись Т.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ak\SharedDocs\САМАТОВА\Подпись Т.Л.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3" t="7559" r="9457" b="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271" w:rsidRDefault="00FB4271" w:rsidP="00FB427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B4271" w:rsidRDefault="00FB4271" w:rsidP="00FB427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- начальник отдела образования </w:t>
      </w:r>
    </w:p>
    <w:p w:rsidR="00FB4271" w:rsidRDefault="00FB4271" w:rsidP="00FB427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Навлинского района                                             Т. Л. Малахова                                                                            </w:t>
      </w:r>
    </w:p>
    <w:p w:rsidR="00ED16C8" w:rsidRDefault="00ED16C8" w:rsidP="00836FF9">
      <w:pPr>
        <w:spacing w:line="312" w:lineRule="exact"/>
        <w:ind w:right="80"/>
        <w:rPr>
          <w:sz w:val="22"/>
          <w:szCs w:val="22"/>
        </w:rPr>
      </w:pPr>
    </w:p>
    <w:p w:rsidR="00ED16C8" w:rsidRPr="00ED16C8" w:rsidRDefault="00ED16C8" w:rsidP="00836FF9">
      <w:pPr>
        <w:spacing w:line="312" w:lineRule="exact"/>
        <w:ind w:right="80"/>
        <w:rPr>
          <w:sz w:val="22"/>
          <w:szCs w:val="22"/>
        </w:rPr>
      </w:pPr>
      <w:r w:rsidRPr="00ED16C8">
        <w:rPr>
          <w:sz w:val="22"/>
          <w:szCs w:val="22"/>
        </w:rPr>
        <w:t xml:space="preserve">Исп. </w:t>
      </w:r>
      <w:r w:rsidR="00FB4271">
        <w:rPr>
          <w:sz w:val="22"/>
          <w:szCs w:val="22"/>
        </w:rPr>
        <w:t xml:space="preserve">Саматова О.Н. </w:t>
      </w:r>
      <w:r w:rsidRPr="00ED16C8">
        <w:rPr>
          <w:sz w:val="22"/>
          <w:szCs w:val="22"/>
        </w:rPr>
        <w:t>8(48342)2-</w:t>
      </w:r>
      <w:r w:rsidR="00FB4271">
        <w:rPr>
          <w:sz w:val="22"/>
          <w:szCs w:val="22"/>
        </w:rPr>
        <w:t>54</w:t>
      </w:r>
      <w:r w:rsidRPr="00ED16C8">
        <w:rPr>
          <w:sz w:val="22"/>
          <w:szCs w:val="22"/>
        </w:rPr>
        <w:t>-</w:t>
      </w:r>
      <w:r w:rsidR="00FB4271">
        <w:rPr>
          <w:sz w:val="22"/>
          <w:szCs w:val="22"/>
        </w:rPr>
        <w:t>18</w:t>
      </w:r>
      <w:r w:rsidRPr="00ED16C8">
        <w:rPr>
          <w:sz w:val="22"/>
          <w:szCs w:val="22"/>
        </w:rPr>
        <w:t>)</w:t>
      </w:r>
    </w:p>
    <w:sectPr w:rsidR="00ED16C8" w:rsidRPr="00ED16C8" w:rsidSect="006D1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13" w:rsidRDefault="00671713" w:rsidP="00836FF9">
      <w:r>
        <w:separator/>
      </w:r>
    </w:p>
  </w:endnote>
  <w:endnote w:type="continuationSeparator" w:id="0">
    <w:p w:rsidR="00671713" w:rsidRDefault="00671713" w:rsidP="008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13" w:rsidRDefault="00671713" w:rsidP="00836FF9">
      <w:r>
        <w:separator/>
      </w:r>
    </w:p>
  </w:footnote>
  <w:footnote w:type="continuationSeparator" w:id="0">
    <w:p w:rsidR="00671713" w:rsidRDefault="00671713" w:rsidP="0083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5E095ACB"/>
    <w:multiLevelType w:val="multilevel"/>
    <w:tmpl w:val="C348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0F9"/>
    <w:rsid w:val="0000483A"/>
    <w:rsid w:val="00045BE5"/>
    <w:rsid w:val="000671D6"/>
    <w:rsid w:val="00071E9B"/>
    <w:rsid w:val="000906FB"/>
    <w:rsid w:val="00091823"/>
    <w:rsid w:val="00091EAD"/>
    <w:rsid w:val="000E20EF"/>
    <w:rsid w:val="000E3F50"/>
    <w:rsid w:val="000F3A92"/>
    <w:rsid w:val="000F6DFA"/>
    <w:rsid w:val="00122C86"/>
    <w:rsid w:val="001535C8"/>
    <w:rsid w:val="00153A2E"/>
    <w:rsid w:val="00164436"/>
    <w:rsid w:val="00175D3F"/>
    <w:rsid w:val="001A4C71"/>
    <w:rsid w:val="001A4F98"/>
    <w:rsid w:val="001B7133"/>
    <w:rsid w:val="001D6B7D"/>
    <w:rsid w:val="002024CC"/>
    <w:rsid w:val="00204A97"/>
    <w:rsid w:val="0020706F"/>
    <w:rsid w:val="00212DE5"/>
    <w:rsid w:val="00222FB2"/>
    <w:rsid w:val="002330DA"/>
    <w:rsid w:val="0023532F"/>
    <w:rsid w:val="00235D65"/>
    <w:rsid w:val="00236374"/>
    <w:rsid w:val="00245569"/>
    <w:rsid w:val="002570F9"/>
    <w:rsid w:val="002651A7"/>
    <w:rsid w:val="002730A9"/>
    <w:rsid w:val="00277AEA"/>
    <w:rsid w:val="002910FF"/>
    <w:rsid w:val="0029457F"/>
    <w:rsid w:val="0029713C"/>
    <w:rsid w:val="002A76A2"/>
    <w:rsid w:val="002C461E"/>
    <w:rsid w:val="002D3381"/>
    <w:rsid w:val="002D5BFE"/>
    <w:rsid w:val="002E3B5B"/>
    <w:rsid w:val="002E7FCD"/>
    <w:rsid w:val="002F5365"/>
    <w:rsid w:val="00306A9D"/>
    <w:rsid w:val="0031305A"/>
    <w:rsid w:val="0035780A"/>
    <w:rsid w:val="00364F5E"/>
    <w:rsid w:val="00377787"/>
    <w:rsid w:val="003877CF"/>
    <w:rsid w:val="00393AA2"/>
    <w:rsid w:val="003954A1"/>
    <w:rsid w:val="003A6936"/>
    <w:rsid w:val="003B2331"/>
    <w:rsid w:val="003D64EA"/>
    <w:rsid w:val="003F7380"/>
    <w:rsid w:val="004149F0"/>
    <w:rsid w:val="00414CAA"/>
    <w:rsid w:val="0041607B"/>
    <w:rsid w:val="004218BF"/>
    <w:rsid w:val="004357B1"/>
    <w:rsid w:val="0045219A"/>
    <w:rsid w:val="004631AC"/>
    <w:rsid w:val="00472FFC"/>
    <w:rsid w:val="00473CAF"/>
    <w:rsid w:val="0047715C"/>
    <w:rsid w:val="004A6E0D"/>
    <w:rsid w:val="004B01F5"/>
    <w:rsid w:val="004B0A78"/>
    <w:rsid w:val="004B7E96"/>
    <w:rsid w:val="004C0BF2"/>
    <w:rsid w:val="004F37CF"/>
    <w:rsid w:val="00521B30"/>
    <w:rsid w:val="005329E1"/>
    <w:rsid w:val="00534B88"/>
    <w:rsid w:val="00537020"/>
    <w:rsid w:val="00553A44"/>
    <w:rsid w:val="00557EDA"/>
    <w:rsid w:val="00564401"/>
    <w:rsid w:val="005776E3"/>
    <w:rsid w:val="00591CDA"/>
    <w:rsid w:val="005B2AEA"/>
    <w:rsid w:val="005D1A04"/>
    <w:rsid w:val="005D24D9"/>
    <w:rsid w:val="00606AD6"/>
    <w:rsid w:val="00611829"/>
    <w:rsid w:val="00613D21"/>
    <w:rsid w:val="00621105"/>
    <w:rsid w:val="0062477A"/>
    <w:rsid w:val="00635157"/>
    <w:rsid w:val="00647BD4"/>
    <w:rsid w:val="00650182"/>
    <w:rsid w:val="006638AB"/>
    <w:rsid w:val="00663EEC"/>
    <w:rsid w:val="00670079"/>
    <w:rsid w:val="00671713"/>
    <w:rsid w:val="006B664B"/>
    <w:rsid w:val="006C4ADB"/>
    <w:rsid w:val="006C7D10"/>
    <w:rsid w:val="006D0531"/>
    <w:rsid w:val="006D1A12"/>
    <w:rsid w:val="006F05E0"/>
    <w:rsid w:val="00711E94"/>
    <w:rsid w:val="00715301"/>
    <w:rsid w:val="0071716E"/>
    <w:rsid w:val="0072660F"/>
    <w:rsid w:val="007353BB"/>
    <w:rsid w:val="00742626"/>
    <w:rsid w:val="00781848"/>
    <w:rsid w:val="00790EB2"/>
    <w:rsid w:val="007931C5"/>
    <w:rsid w:val="007A2E3B"/>
    <w:rsid w:val="007C779D"/>
    <w:rsid w:val="007D1422"/>
    <w:rsid w:val="007D4AFF"/>
    <w:rsid w:val="007F15FA"/>
    <w:rsid w:val="008114FA"/>
    <w:rsid w:val="00836F0B"/>
    <w:rsid w:val="00836FF9"/>
    <w:rsid w:val="008500B0"/>
    <w:rsid w:val="008536A0"/>
    <w:rsid w:val="008566B3"/>
    <w:rsid w:val="00864C4E"/>
    <w:rsid w:val="00870B86"/>
    <w:rsid w:val="00876611"/>
    <w:rsid w:val="008957FC"/>
    <w:rsid w:val="008A0973"/>
    <w:rsid w:val="008C16C4"/>
    <w:rsid w:val="008C70C3"/>
    <w:rsid w:val="008F3110"/>
    <w:rsid w:val="008F3DC5"/>
    <w:rsid w:val="0090456A"/>
    <w:rsid w:val="009153F5"/>
    <w:rsid w:val="00924864"/>
    <w:rsid w:val="0094658F"/>
    <w:rsid w:val="00986FF3"/>
    <w:rsid w:val="009A24AC"/>
    <w:rsid w:val="009B335E"/>
    <w:rsid w:val="009B5681"/>
    <w:rsid w:val="009C652E"/>
    <w:rsid w:val="009C76BB"/>
    <w:rsid w:val="009D6988"/>
    <w:rsid w:val="00A04BCA"/>
    <w:rsid w:val="00A0590C"/>
    <w:rsid w:val="00A7004B"/>
    <w:rsid w:val="00A85F30"/>
    <w:rsid w:val="00AA17DA"/>
    <w:rsid w:val="00AA421C"/>
    <w:rsid w:val="00AA4DA7"/>
    <w:rsid w:val="00AB484D"/>
    <w:rsid w:val="00AE09CE"/>
    <w:rsid w:val="00AE636A"/>
    <w:rsid w:val="00AF717F"/>
    <w:rsid w:val="00B02EA1"/>
    <w:rsid w:val="00B60F14"/>
    <w:rsid w:val="00B67AF4"/>
    <w:rsid w:val="00B75827"/>
    <w:rsid w:val="00B802CF"/>
    <w:rsid w:val="00B81106"/>
    <w:rsid w:val="00B81DD0"/>
    <w:rsid w:val="00BB5A9A"/>
    <w:rsid w:val="00BE0ABB"/>
    <w:rsid w:val="00BE3088"/>
    <w:rsid w:val="00C00D78"/>
    <w:rsid w:val="00C0153C"/>
    <w:rsid w:val="00C0158C"/>
    <w:rsid w:val="00C14486"/>
    <w:rsid w:val="00C50EEA"/>
    <w:rsid w:val="00C62606"/>
    <w:rsid w:val="00C63B53"/>
    <w:rsid w:val="00C77DB6"/>
    <w:rsid w:val="00C95DA2"/>
    <w:rsid w:val="00CA016D"/>
    <w:rsid w:val="00CC61AB"/>
    <w:rsid w:val="00CD69A6"/>
    <w:rsid w:val="00D07E66"/>
    <w:rsid w:val="00D36CA1"/>
    <w:rsid w:val="00D543DF"/>
    <w:rsid w:val="00D66B97"/>
    <w:rsid w:val="00D81273"/>
    <w:rsid w:val="00D864AD"/>
    <w:rsid w:val="00D90943"/>
    <w:rsid w:val="00D91D63"/>
    <w:rsid w:val="00D96DD8"/>
    <w:rsid w:val="00DC2625"/>
    <w:rsid w:val="00DD592E"/>
    <w:rsid w:val="00DF22AF"/>
    <w:rsid w:val="00E016C0"/>
    <w:rsid w:val="00E129DF"/>
    <w:rsid w:val="00E50CCB"/>
    <w:rsid w:val="00E56255"/>
    <w:rsid w:val="00E60F89"/>
    <w:rsid w:val="00E64551"/>
    <w:rsid w:val="00E70700"/>
    <w:rsid w:val="00E83600"/>
    <w:rsid w:val="00E87AE7"/>
    <w:rsid w:val="00E9048E"/>
    <w:rsid w:val="00EA1DB4"/>
    <w:rsid w:val="00EA5EF1"/>
    <w:rsid w:val="00EA773F"/>
    <w:rsid w:val="00EB45E2"/>
    <w:rsid w:val="00EC7936"/>
    <w:rsid w:val="00ED16C8"/>
    <w:rsid w:val="00EE6FDA"/>
    <w:rsid w:val="00EF2F61"/>
    <w:rsid w:val="00EF466C"/>
    <w:rsid w:val="00EF4A5B"/>
    <w:rsid w:val="00EF705C"/>
    <w:rsid w:val="00F249D9"/>
    <w:rsid w:val="00F25F9E"/>
    <w:rsid w:val="00F406D7"/>
    <w:rsid w:val="00F5155C"/>
    <w:rsid w:val="00F52D0E"/>
    <w:rsid w:val="00F5309D"/>
    <w:rsid w:val="00F70D10"/>
    <w:rsid w:val="00F93313"/>
    <w:rsid w:val="00F9522C"/>
    <w:rsid w:val="00F972F4"/>
    <w:rsid w:val="00FB4271"/>
    <w:rsid w:val="00FC128F"/>
    <w:rsid w:val="00FC36EC"/>
    <w:rsid w:val="00FC3BBB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8085-EDE4-4DD0-B81C-5E1ED7F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8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00483A"/>
  </w:style>
  <w:style w:type="character" w:styleId="a4">
    <w:name w:val="Hyperlink"/>
    <w:basedOn w:val="a0"/>
    <w:uiPriority w:val="99"/>
    <w:semiHidden/>
    <w:unhideWhenUsed/>
    <w:rsid w:val="0000483A"/>
    <w:rPr>
      <w:color w:val="0000FF"/>
      <w:u w:val="single"/>
    </w:rPr>
  </w:style>
  <w:style w:type="character" w:customStyle="1" w:styleId="quotetext">
    <w:name w:val="quote__text"/>
    <w:basedOn w:val="a0"/>
    <w:rsid w:val="0000483A"/>
  </w:style>
  <w:style w:type="character" w:customStyle="1" w:styleId="quoteinfo">
    <w:name w:val="quote__info"/>
    <w:basedOn w:val="a0"/>
    <w:rsid w:val="0000483A"/>
  </w:style>
  <w:style w:type="character" w:styleId="a5">
    <w:name w:val="Strong"/>
    <w:basedOn w:val="a0"/>
    <w:uiPriority w:val="22"/>
    <w:qFormat/>
    <w:rsid w:val="004C0BF2"/>
    <w:rPr>
      <w:b/>
      <w:bCs/>
    </w:rPr>
  </w:style>
  <w:style w:type="character" w:styleId="a6">
    <w:name w:val="Emphasis"/>
    <w:basedOn w:val="a0"/>
    <w:uiPriority w:val="20"/>
    <w:qFormat/>
    <w:rsid w:val="004C0B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0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5219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52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836FF9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836FF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36FF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36FF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F6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102</cp:revision>
  <cp:lastPrinted>2021-09-27T07:21:00Z</cp:lastPrinted>
  <dcterms:created xsi:type="dcterms:W3CDTF">2018-01-12T06:40:00Z</dcterms:created>
  <dcterms:modified xsi:type="dcterms:W3CDTF">2022-03-28T12:59:00Z</dcterms:modified>
</cp:coreProperties>
</file>