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E2" w:rsidRDefault="001013E2" w:rsidP="001C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1013E2" w:rsidRDefault="001013E2" w:rsidP="001C08E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НАВЛИНСКОГО РАЙОНА</w:t>
      </w:r>
    </w:p>
    <w:p w:rsidR="001013E2" w:rsidRDefault="001013E2" w:rsidP="001C08E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3E2" w:rsidRDefault="001013E2" w:rsidP="001C08E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13E2" w:rsidRDefault="001013E2" w:rsidP="001C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013E2" w:rsidRDefault="001013E2" w:rsidP="001C08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13E2" w:rsidRDefault="009E4D9D" w:rsidP="001C08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ноября </w:t>
      </w:r>
      <w:r w:rsidR="001C08EE">
        <w:rPr>
          <w:rFonts w:ascii="Times New Roman" w:hAnsi="Times New Roman"/>
          <w:sz w:val="28"/>
          <w:szCs w:val="28"/>
        </w:rPr>
        <w:t xml:space="preserve"> 2017 </w:t>
      </w:r>
      <w:r w:rsidR="001013E2">
        <w:rPr>
          <w:rFonts w:ascii="Times New Roman" w:hAnsi="Times New Roman"/>
          <w:sz w:val="28"/>
          <w:szCs w:val="28"/>
        </w:rPr>
        <w:t xml:space="preserve">года                                          </w:t>
      </w:r>
      <w:r w:rsidR="001C08E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№114/2</w:t>
      </w:r>
    </w:p>
    <w:p w:rsidR="001013E2" w:rsidRDefault="001013E2" w:rsidP="001C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условий для осуществления</w:t>
      </w: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присмотра и ухода за детьми,</w:t>
      </w: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детей в образовательных организациях,</w:t>
      </w: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 основную образовательную</w:t>
      </w: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дошкольного образования</w:t>
      </w:r>
    </w:p>
    <w:p w:rsidR="00607DD8" w:rsidRPr="001013E2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66709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607DD8" w:rsidRPr="00607DD8" w:rsidRDefault="00607DD8" w:rsidP="001C08EE">
      <w:pPr>
        <w:shd w:val="clear" w:color="auto" w:fill="FFFFFF"/>
        <w:spacing w:before="100" w:beforeAutospacing="1" w:after="28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07DD8" w:rsidRPr="001013E2" w:rsidRDefault="001013E2" w:rsidP="001C08E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607DD8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условий для осуществления присмотра и ухода за детьми, содержания детей в образовательных организациях, реализующих основную образовательную программу дошкольного образования на территории </w:t>
      </w:r>
      <w:r w:rsidR="00566709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="00607DD8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29 декабря 2012 года № 273-ФЗ «Об образовании</w:t>
      </w:r>
      <w:proofErr w:type="gramEnd"/>
      <w:r w:rsidR="00607DD8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</w:t>
      </w:r>
    </w:p>
    <w:p w:rsidR="00607DD8" w:rsidRPr="001013E2" w:rsidRDefault="00607DD8" w:rsidP="001C08E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607DD8" w:rsidRPr="001013E2" w:rsidRDefault="00607DD8" w:rsidP="001C08EE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создании условий для осуществления присмотра и ухода за детьми, содержания детей в образовательных организациях, реализующих основную образовательную программу дошкольного образования на территории </w:t>
      </w:r>
      <w:r w:rsidR="00566709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Навлинского района</w:t>
      </w:r>
      <w:r w:rsidR="001C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DD8" w:rsidRPr="001013E2" w:rsidRDefault="00607DD8" w:rsidP="001C08EE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7B6032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8D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7B6032" w:rsidRPr="0010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DD8" w:rsidRPr="00607DD8" w:rsidRDefault="00607DD8" w:rsidP="001C08EE">
      <w:pPr>
        <w:shd w:val="clear" w:color="auto" w:fill="FFFFFF"/>
        <w:spacing w:before="100" w:beforeAutospacing="1" w:after="28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07DD8" w:rsidRDefault="007B6032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:rsidR="007B6032" w:rsidRPr="00607DD8" w:rsidRDefault="007B6032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Навлинского района                                      </w:t>
      </w:r>
      <w:r w:rsidR="0005767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Т. Л. Малахова</w:t>
      </w:r>
    </w:p>
    <w:p w:rsidR="00607DD8" w:rsidRPr="00607DD8" w:rsidRDefault="00607DD8" w:rsidP="001C08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5767C" w:rsidRDefault="0005767C" w:rsidP="001C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EE" w:rsidRDefault="001C08EE" w:rsidP="001C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EE" w:rsidRDefault="001C08EE" w:rsidP="001C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D8" w:rsidRPr="00607DD8" w:rsidRDefault="00607DD8" w:rsidP="006B3C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98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607DD8" w:rsidRDefault="00607DD8" w:rsidP="006B3C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r w:rsidR="0068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образования </w:t>
      </w:r>
    </w:p>
    <w:p w:rsidR="00932B9F" w:rsidRPr="00607DD8" w:rsidRDefault="00932B9F" w:rsidP="006B3CB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23.11.2017 г. №114/2</w:t>
      </w:r>
    </w:p>
    <w:p w:rsidR="00607DD8" w:rsidRPr="001F53B6" w:rsidRDefault="00607DD8" w:rsidP="006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607DD8" w:rsidRPr="001F53B6" w:rsidRDefault="00607DD8" w:rsidP="006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условий для осуществления присмотра и ухода за детьми, содержания детей в образовательных организациях, реализующих основную образовательную программу дошкольного образования на территории </w:t>
      </w:r>
      <w:r w:rsidR="00982595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607DD8" w:rsidRPr="001F53B6" w:rsidRDefault="00607DD8" w:rsidP="001C0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607DD8" w:rsidRPr="001F53B6" w:rsidRDefault="0034186B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DD8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607DD8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Федеральными законами Российской Федерации от 29 декабря 2012г. № 273-ФЗ «Об образовании в Российской Федерации», от 27 июля 2006г. № 152-ФЗ «О персональных данных», постановлением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proofErr w:type="gramEnd"/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регулирует порядок создания условий для осуществления присмотра и ухода за детьми, содержания детей в образовательных организациях, реализующих основную образовательную программу дошкольного образования на территории </w:t>
      </w:r>
      <w:r w:rsidR="00982595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="00FC3B1A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Присмотр и уход за детьми включает комплекс мер по организации питания и хозяйственно – бытового обслуживания детей, обеспечению соблюдения ими личной гигиены и режима дня без реализации основной общеобразовательной программы дошкольного образования.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Присмотр и уход за детьми осуществляется в соответствии с «Санитарно - эпидемиологическими требованиями к устройству, содержанию и организации режима работы дошкольных образовательных организаций» в действующей редакции и требованиями иных нормативных правовых актов.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Присмотр и уход за детьми, содержание детей предоставляется образовательными организациями (далее - Организации) (приложение № 2).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 Получателями присмотра и ухода за детьми, содержания детей в учреждениях являются физические лица - родители (законные представители) детей в возрасте от 2 месяцев до</w:t>
      </w:r>
      <w:r w:rsidR="0001121E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(далее - родители (законные представители).</w:t>
      </w:r>
      <w:proofErr w:type="gramEnd"/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DD8" w:rsidRPr="001F53B6" w:rsidRDefault="00607DD8" w:rsidP="001F5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Требования к созданию условий для осуществления присмотра и ухода</w:t>
      </w: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детьми, содержания детей в образовательных организациях</w:t>
      </w: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Присмотр и уход за детьми, содержание детей в Организациях осуществляется при наличии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Требования к размещению и режиму работы Организаций, оказывающих услуги по созданию условий для осуществления присмотра и ухода за детьми, содержания детей: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оказывающие услуги по созданию условий для осуществления присмотра и ухода за детьми, содержания детей, должны быть размещены в специально предназначенных зданиях и помещениях, доступных для населения;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должны быть обеспечены всеми средствами коммунально-бытового обслуживания и оснащены телефонной связью.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Требования к местам осуществления присмотра и ухода за детьми, содержания детей в Организациях: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ячейки – изолированные помещения, принадлежащие каждой возрастной (разновозрастной) группе, включая раздевальную, групповую (игровую) комнаты, спальню (если предусмотрено проектом), туалетную комнаты</w:t>
      </w:r>
      <w:r w:rsidR="00345A6C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специализированные помещения (если предусмотрено проектом), предназначенные для поочередного использования всеми и несколькими возрастными группами (музыкальный зал, физкультурный зал, экологические комнаты и иные помещения);</w:t>
      </w:r>
      <w:proofErr w:type="gramEnd"/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сопутствующие помещения (медицинский блок, пищеблок, прачечная и т.д.);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служебно-бытовые помещения для персонала Организации.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помещения учреждения должны отвечать: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санитарно-эпидемиологическим требованиям, обеспечивающим условия для разных видов двигательной, игровой и умственной активности детей;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принятым требованиям СанПиН, правилам противопожарной безопасности;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должны быть защищены от воздействия факторов, отрицательно влияющих на качество предоставляемых услуг (повышенной/пониженной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температуры, влажности воздуха, запыленности, загрязненности, шума, вибрации и т.д.).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Режим работы Организаций определяется Уставом образовательной организации.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Длительность рабочего дня Организации определяется Уставом образовательной организации и может составлять от 9 до 12 часов.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наличии организационной и финансовой возможности учредителя и спроса на услугу допускается функционирование Организации (группы) в выходные дни, а также функционирование групп кратковременного пребывания детей.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Требования к специальному и техническому оснащению Организации.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Каждая Организация должна быть оснащена необходимым оборудованием, отвечающим требованиям стандартов, технических условий, других нормативных документов, обеспечивающих надлежащее качество предоставляемых услуг.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Организации.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Неисправное оборудование должно быть заменено, отремонтировано (если подлежат ремонту) или изъято из эксплуатации. Пригодность к эксплуатации отремонтированного оборудования подтверждается проверкой.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Требования к укомплектованности Организации специалистами и их квалификации.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Организация должна располагать необходимым количеством специалистов в соответствии со штатным расписанием.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Предоставление услуги осуществляет следующий персонал: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-административный персонал (заведующий Организацией, заместитель </w:t>
      </w:r>
      <w:r w:rsidR="00551B09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педагогический персонал (старшие воспитатели, воспитатели и т.д.);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персонал (назначается медицинским учреждением);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младший обслуживающий персонал (помощники воспитателей, сторожа и т.д.).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организационной и финансовой возможности штатное расписание Организации может включать в себя и другие виды персонала.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Организация должна обеспечить сбалансированное питание детей по нормам, утвержденным действующим законодательством.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 Порядок приема обучающихся в Организации определяется административным регламентом предоставления муниципальной услуги "Прием заявлений, постановка на учет и зачисление детей в образовательные организации </w:t>
      </w:r>
      <w:r w:rsidR="00E12EE4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Навлинского</w:t>
      </w:r>
      <w:r w:rsidR="000C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реализующие основную образовательную программу дошкольного образования", утвержденным постановлением администрации </w:t>
      </w:r>
      <w:r w:rsidR="00E12EE4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№</w:t>
      </w:r>
      <w:r w:rsidR="007A46D6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A46D6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6D6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7A46D6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E12EE4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изменениями</w:t>
      </w:r>
      <w:r w:rsidR="00E12EE4" w:rsidRPr="001F5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Уставом Организации.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За присмотр и уход за детьми в Организации взимается плата в размере, установленном постановлением администрации </w:t>
      </w:r>
      <w:r w:rsidR="00436028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родительскую плату за присмотр и уход за ребенком не включ</w:t>
      </w:r>
      <w:r w:rsidR="00A765EB"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расходы на реализацию </w:t>
      </w:r>
      <w:bookmarkStart w:id="0" w:name="_GoBack"/>
      <w:bookmarkEnd w:id="0"/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образования, а также расходы на содержание недвижимого имущества образовательных Организаций, реализующих основную общеобразовательную программу дошкольного образования.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Основными требованиями результата создания условий для осуществления присмотра и ухода за детьми, содержания детей в Организациях являются: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создания условий для осуществления присмотра и ухода за детьми, содержания детей в Организациях необходимым требованиям;</w:t>
      </w:r>
    </w:p>
    <w:p w:rsidR="00607DD8" w:rsidRPr="001F53B6" w:rsidRDefault="00607DD8" w:rsidP="00981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жалоб со стороны получателя муниципальной услуги.</w:t>
      </w:r>
    </w:p>
    <w:p w:rsidR="00557D7A" w:rsidRDefault="00557D7A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3.Заключительная часть</w:t>
      </w: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DD8" w:rsidRPr="001F53B6" w:rsidRDefault="00607DD8" w:rsidP="00B3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образовательных Организациях, могут быть обжалованы в соответствии с действующим законодательством.</w:t>
      </w:r>
    </w:p>
    <w:p w:rsidR="00607DD8" w:rsidRPr="001F53B6" w:rsidRDefault="00607DD8" w:rsidP="001F53B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Ответственность за создание условий для осуществления присмотра и ухода за детьми, содержания детей в образовательных Организациях возлагается на руководителей образовательных Организаций.</w:t>
      </w:r>
    </w:p>
    <w:p w:rsidR="00607DD8" w:rsidRPr="00681B7B" w:rsidRDefault="00607DD8" w:rsidP="00607DD8">
      <w:pPr>
        <w:shd w:val="clear" w:color="auto" w:fill="FFFFFF"/>
        <w:spacing w:before="100" w:beforeAutospacing="1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DD8" w:rsidRPr="00681B7B" w:rsidRDefault="00607DD8" w:rsidP="009813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81360" w:rsidRDefault="00557D7A" w:rsidP="009813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81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07DD8" w:rsidRPr="0068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r w:rsidR="00981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образования </w:t>
      </w:r>
    </w:p>
    <w:p w:rsidR="00607DD8" w:rsidRPr="00681B7B" w:rsidRDefault="00981360" w:rsidP="009813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23.11.2017 г. №114/2</w:t>
      </w:r>
    </w:p>
    <w:p w:rsidR="00607DD8" w:rsidRPr="00981360" w:rsidRDefault="00607DD8" w:rsidP="00557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учреждений,</w:t>
      </w:r>
    </w:p>
    <w:p w:rsidR="00607DD8" w:rsidRPr="00981360" w:rsidRDefault="00607DD8" w:rsidP="00557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98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и реализующих основную образовательную программу дошкольного образования на территории </w:t>
      </w:r>
      <w:r w:rsidR="00707F4B" w:rsidRPr="0098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Навлинского </w:t>
      </w:r>
      <w:r w:rsidR="00681B7B" w:rsidRPr="0098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557D7A" w:rsidRPr="006A2D08" w:rsidRDefault="00557D7A" w:rsidP="00557D7A">
      <w:pPr>
        <w:ind w:right="-568"/>
        <w:jc w:val="right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3544"/>
        <w:gridCol w:w="2126"/>
      </w:tblGrid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Наименование МДОУ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</w:p>
          <w:p w:rsidR="00557D7A" w:rsidRPr="00557D7A" w:rsidRDefault="00557D7A" w:rsidP="00557D7A">
            <w:pPr>
              <w:ind w:left="-25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57D7A" w:rsidRPr="00557D7A" w:rsidTr="00557D7A">
        <w:trPr>
          <w:trHeight w:val="3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«Детский сад №3 п. Навля комбинированного вида»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242130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авля,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д.28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 848342 2-21-93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242138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лексеевка, ул. Мелиораторов, д.15</w:t>
            </w:r>
          </w:p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ds3navlya@mail.ru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 п. Навля»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242130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авля,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пер. Мелиораторов, д.5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 848342 2-24-11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detskiisad.4pnawlia@yandex.ru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5. Навля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242130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авля,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ул. Генерала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Петренко, д.11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 848342 2-24-80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ld.ponomareva@yandex.ru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п. Алтухово»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242150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 п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лтухово,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алинина, д.21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 848342 38-2-88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irina.vaxnina.62@mail.ru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55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детский сад села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Алешенка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242138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Алешенка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 ул. Лесная, д.28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detskijsad.selaalesh</w:t>
            </w:r>
            <w:r w:rsidRPr="0055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encka@yandex.ru</w:t>
            </w:r>
            <w:r w:rsidRPr="005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с.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Бяково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242121 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Бяково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 ул. Клубная,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lidiya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nikulina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.87@</w:t>
            </w:r>
            <w:r w:rsidRPr="0055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деревни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убовка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 ул. Советская,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detsadzubovka@mail.ru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поселка Клюковники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242120 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люковники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 ул. Зеленая, д.1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 848342 41-2-28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557D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lukutina</w:t>
              </w:r>
              <w:r w:rsidRPr="00557D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Pr="00557D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57D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7D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села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Чичково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242113 Брянская область.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ичково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 ул. Л. Мирошина, д.14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natalya.zaharuschckina@yandex.ru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(дошкольный уровень)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242140 Брянская область, Навлинский район,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алтановка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,  ул. Школьная, д. 1а, 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 8 48342  32-2-46</w:t>
            </w:r>
          </w:p>
          <w:p w:rsidR="00557D7A" w:rsidRPr="00557D7A" w:rsidRDefault="00557D7A" w:rsidP="00557D7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nav-saltanovka@mail.ru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(дошкольный  уровень)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242110 Брянская область, Навлинский район, </w:t>
            </w:r>
            <w:proofErr w:type="spellStart"/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инезерки</w:t>
            </w:r>
            <w:proofErr w:type="spellEnd"/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д. 1.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т.848342 -34-2-44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nav-sinezerki@mail.ru</w:t>
            </w:r>
          </w:p>
        </w:tc>
      </w:tr>
      <w:tr w:rsidR="00557D7A" w:rsidRPr="00557D7A" w:rsidTr="00557D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ind w:left="-250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Пролысовская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(дошкольный  уровень)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 xml:space="preserve">242143 Брянская область, Навлинский район, с. </w:t>
            </w:r>
            <w:proofErr w:type="spellStart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Пролысово</w:t>
            </w:r>
            <w:proofErr w:type="spellEnd"/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, ул. Центральная, д. 102,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A">
              <w:rPr>
                <w:rFonts w:ascii="Times New Roman" w:hAnsi="Times New Roman" w:cs="Times New Roman"/>
                <w:sz w:val="24"/>
                <w:szCs w:val="24"/>
              </w:rPr>
              <w:t>т.8 48342 36-2-48</w:t>
            </w:r>
          </w:p>
          <w:p w:rsidR="00557D7A" w:rsidRPr="00557D7A" w:rsidRDefault="00557D7A" w:rsidP="00557D7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A" w:rsidRPr="00557D7A" w:rsidRDefault="00557D7A" w:rsidP="0055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7D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nav-prolysovo@mail.ru</w:t>
            </w:r>
          </w:p>
        </w:tc>
      </w:tr>
    </w:tbl>
    <w:p w:rsidR="00557D7A" w:rsidRPr="00681B7B" w:rsidRDefault="00557D7A" w:rsidP="00557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7D7A" w:rsidRPr="00681B7B" w:rsidSect="00557D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7DD8"/>
    <w:rsid w:val="0001121E"/>
    <w:rsid w:val="0005767C"/>
    <w:rsid w:val="000A298D"/>
    <w:rsid w:val="000C1A0A"/>
    <w:rsid w:val="001013E2"/>
    <w:rsid w:val="001C08EE"/>
    <w:rsid w:val="001F53B6"/>
    <w:rsid w:val="0034186B"/>
    <w:rsid w:val="00345A6C"/>
    <w:rsid w:val="0037500D"/>
    <w:rsid w:val="00436028"/>
    <w:rsid w:val="00551B09"/>
    <w:rsid w:val="00557D7A"/>
    <w:rsid w:val="00566709"/>
    <w:rsid w:val="00607DD8"/>
    <w:rsid w:val="00681B7B"/>
    <w:rsid w:val="006B3CBF"/>
    <w:rsid w:val="00707F4B"/>
    <w:rsid w:val="007A46D6"/>
    <w:rsid w:val="007B6032"/>
    <w:rsid w:val="008D13F1"/>
    <w:rsid w:val="00931783"/>
    <w:rsid w:val="00932B9F"/>
    <w:rsid w:val="00981360"/>
    <w:rsid w:val="00982595"/>
    <w:rsid w:val="009E4D9D"/>
    <w:rsid w:val="00A07103"/>
    <w:rsid w:val="00A765EB"/>
    <w:rsid w:val="00B30B8C"/>
    <w:rsid w:val="00D11369"/>
    <w:rsid w:val="00E12EE4"/>
    <w:rsid w:val="00FA77A3"/>
    <w:rsid w:val="00FC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DD8"/>
  </w:style>
  <w:style w:type="paragraph" w:styleId="a4">
    <w:name w:val="Plain Text"/>
    <w:basedOn w:val="a"/>
    <w:link w:val="a5"/>
    <w:rsid w:val="00557D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5">
    <w:name w:val="Текст Знак"/>
    <w:basedOn w:val="a0"/>
    <w:link w:val="a4"/>
    <w:rsid w:val="00557D7A"/>
    <w:rPr>
      <w:rFonts w:ascii="Courier New" w:eastAsia="Times New Roman" w:hAnsi="Courier New" w:cs="Times New Roman"/>
      <w:sz w:val="20"/>
      <w:szCs w:val="20"/>
      <w:lang/>
    </w:rPr>
  </w:style>
  <w:style w:type="character" w:styleId="a6">
    <w:name w:val="Hyperlink"/>
    <w:unhideWhenUsed/>
    <w:rsid w:val="00557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utin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2018-01-12T05:38:00Z</dcterms:created>
  <dcterms:modified xsi:type="dcterms:W3CDTF">2018-01-17T08:45:00Z</dcterms:modified>
</cp:coreProperties>
</file>