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2B" w:rsidRPr="008D6DDA" w:rsidRDefault="0043392B" w:rsidP="00086C3A">
      <w:pPr>
        <w:spacing w:after="0" w:line="240" w:lineRule="auto"/>
        <w:ind w:left="10065"/>
        <w:jc w:val="right"/>
        <w:rPr>
          <w:rFonts w:ascii="Times New Roman" w:hAnsi="Times New Roman" w:cs="Times New Roman"/>
        </w:rPr>
      </w:pPr>
      <w:r w:rsidRPr="008D6DDA">
        <w:rPr>
          <w:rFonts w:ascii="Times New Roman" w:hAnsi="Times New Roman" w:cs="Times New Roman"/>
        </w:rPr>
        <w:t>Приложение 1</w:t>
      </w:r>
    </w:p>
    <w:p w:rsidR="0043392B" w:rsidRPr="008D6DDA" w:rsidRDefault="0043392B" w:rsidP="00086C3A">
      <w:pPr>
        <w:spacing w:after="0" w:line="240" w:lineRule="auto"/>
        <w:ind w:left="10065"/>
        <w:jc w:val="right"/>
        <w:rPr>
          <w:rFonts w:ascii="Times New Roman" w:hAnsi="Times New Roman" w:cs="Times New Roman"/>
        </w:rPr>
      </w:pPr>
      <w:r w:rsidRPr="008D6DDA">
        <w:rPr>
          <w:rFonts w:ascii="Times New Roman" w:hAnsi="Times New Roman" w:cs="Times New Roman"/>
        </w:rPr>
        <w:t>к Постановлению администрации Навлинского района</w:t>
      </w:r>
    </w:p>
    <w:p w:rsidR="0043392B" w:rsidRPr="008D6DDA" w:rsidRDefault="0043392B" w:rsidP="00086C3A">
      <w:pPr>
        <w:spacing w:after="0" w:line="240" w:lineRule="auto"/>
        <w:ind w:left="10065"/>
        <w:jc w:val="right"/>
        <w:rPr>
          <w:rFonts w:ascii="Times New Roman" w:hAnsi="Times New Roman" w:cs="Times New Roman"/>
        </w:rPr>
      </w:pPr>
      <w:r w:rsidRPr="008D6DDA">
        <w:rPr>
          <w:rFonts w:ascii="Times New Roman" w:hAnsi="Times New Roman" w:cs="Times New Roman"/>
        </w:rPr>
        <w:t>от «___» ___________2019г. № ____</w:t>
      </w:r>
      <w:r w:rsidR="00C8644C" w:rsidRPr="008D6DDA">
        <w:rPr>
          <w:rFonts w:ascii="Times New Roman" w:hAnsi="Times New Roman" w:cs="Times New Roman"/>
        </w:rPr>
        <w:t>____</w:t>
      </w:r>
      <w:r w:rsidRPr="008D6DDA">
        <w:rPr>
          <w:rFonts w:ascii="Times New Roman" w:hAnsi="Times New Roman" w:cs="Times New Roman"/>
        </w:rPr>
        <w:t>_</w:t>
      </w:r>
    </w:p>
    <w:p w:rsidR="0043392B" w:rsidRPr="008D6DDA" w:rsidRDefault="0043392B" w:rsidP="0043392B">
      <w:pPr>
        <w:spacing w:after="0" w:line="240" w:lineRule="auto"/>
        <w:ind w:left="10631"/>
        <w:rPr>
          <w:rFonts w:ascii="Times New Roman" w:hAnsi="Times New Roman" w:cs="Times New Roman"/>
        </w:rPr>
      </w:pPr>
    </w:p>
    <w:p w:rsidR="0043392B" w:rsidRPr="008D6DDA" w:rsidRDefault="0043392B" w:rsidP="0043392B">
      <w:pPr>
        <w:spacing w:after="0" w:line="240" w:lineRule="auto"/>
        <w:ind w:left="10631"/>
        <w:rPr>
          <w:rFonts w:ascii="Times New Roman" w:hAnsi="Times New Roman" w:cs="Times New Roman"/>
          <w:sz w:val="24"/>
          <w:szCs w:val="24"/>
        </w:rPr>
      </w:pPr>
    </w:p>
    <w:p w:rsidR="0007353A" w:rsidRPr="008D6DDA" w:rsidRDefault="00E37D91" w:rsidP="008D6D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D6DDA">
        <w:rPr>
          <w:rFonts w:ascii="Times New Roman" w:hAnsi="Times New Roman" w:cs="Times New Roman"/>
          <w:sz w:val="24"/>
          <w:szCs w:val="24"/>
        </w:rPr>
        <w:t xml:space="preserve">План мероприятий по реализации Стратегии социально-экономического развития </w:t>
      </w:r>
      <w:r w:rsidR="0043392B" w:rsidRPr="008D6DDA">
        <w:rPr>
          <w:rFonts w:ascii="Times New Roman" w:hAnsi="Times New Roman" w:cs="Times New Roman"/>
          <w:sz w:val="24"/>
          <w:szCs w:val="24"/>
        </w:rPr>
        <w:t>Навлинского</w:t>
      </w:r>
      <w:r w:rsidR="007C5393" w:rsidRPr="008D6DD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392B" w:rsidRPr="008D6DDA">
        <w:rPr>
          <w:rFonts w:ascii="Times New Roman" w:hAnsi="Times New Roman" w:cs="Times New Roman"/>
          <w:sz w:val="24"/>
          <w:szCs w:val="24"/>
        </w:rPr>
        <w:t xml:space="preserve"> до 2030 года</w:t>
      </w:r>
    </w:p>
    <w:p w:rsidR="0043392B" w:rsidRPr="008D6DDA" w:rsidRDefault="0043392B" w:rsidP="008D6D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6344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4862"/>
        <w:gridCol w:w="2596"/>
        <w:gridCol w:w="891"/>
        <w:gridCol w:w="3754"/>
        <w:gridCol w:w="185"/>
        <w:gridCol w:w="2623"/>
        <w:gridCol w:w="2066"/>
        <w:gridCol w:w="2050"/>
      </w:tblGrid>
      <w:tr w:rsidR="0034021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AA0794" w:rsidRPr="008D6DDA" w:rsidRDefault="00AA0794" w:rsidP="0016390B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38" w:type="pct"/>
          </w:tcPr>
          <w:p w:rsidR="00AA0794" w:rsidRPr="008D6DDA" w:rsidRDefault="00AA0794" w:rsidP="0016390B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Наименование мероприятия / проекта</w:t>
            </w:r>
          </w:p>
        </w:tc>
        <w:tc>
          <w:tcPr>
            <w:tcW w:w="661" w:type="pct"/>
          </w:tcPr>
          <w:p w:rsidR="00AA0794" w:rsidRPr="008D6DDA" w:rsidRDefault="00AA0794" w:rsidP="0016390B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7" w:type="pct"/>
          </w:tcPr>
          <w:p w:rsidR="00AA0794" w:rsidRPr="008D6DDA" w:rsidRDefault="00AA0794" w:rsidP="0016390B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956" w:type="pct"/>
          </w:tcPr>
          <w:p w:rsidR="00AA0794" w:rsidRPr="008D6DDA" w:rsidRDefault="00AA0794" w:rsidP="0016390B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714" w:type="pct"/>
            <w:gridSpan w:val="2"/>
          </w:tcPr>
          <w:p w:rsidR="00AA0794" w:rsidRPr="008D6DDA" w:rsidRDefault="00AA0794" w:rsidP="0016390B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Включение в муниципальную программу</w:t>
            </w:r>
          </w:p>
        </w:tc>
      </w:tr>
      <w:tr w:rsidR="00BD21B3" w:rsidRPr="008D6DDA" w:rsidTr="008D6DDA">
        <w:trPr>
          <w:gridAfter w:val="2"/>
          <w:wAfter w:w="1049" w:type="pct"/>
          <w:trHeight w:val="20"/>
        </w:trPr>
        <w:tc>
          <w:tcPr>
            <w:tcW w:w="3951" w:type="pct"/>
            <w:gridSpan w:val="7"/>
          </w:tcPr>
          <w:p w:rsidR="00BD21B3" w:rsidRPr="008D6DDA" w:rsidRDefault="00BD21B3" w:rsidP="00BD21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CC0000"/>
                <w:kern w:val="32"/>
              </w:rPr>
            </w:pPr>
            <w:bookmarkStart w:id="0" w:name="_Toc532454366"/>
            <w:r w:rsidRPr="008D6DDA">
              <w:rPr>
                <w:rFonts w:ascii="Times New Roman" w:eastAsia="Times New Roman" w:hAnsi="Times New Roman" w:cs="Times New Roman"/>
                <w:b/>
                <w:bCs/>
                <w:smallCaps/>
                <w:color w:val="CC0000"/>
                <w:kern w:val="32"/>
              </w:rPr>
              <w:t>Приоритетное направление «Человеческий капитал и социальная сфера»</w:t>
            </w:r>
            <w:bookmarkEnd w:id="0"/>
          </w:p>
        </w:tc>
      </w:tr>
      <w:tr w:rsidR="00BD21B3" w:rsidRPr="008D6DDA" w:rsidTr="008D6DDA">
        <w:trPr>
          <w:gridAfter w:val="2"/>
          <w:wAfter w:w="1049" w:type="pct"/>
          <w:trHeight w:val="20"/>
        </w:trPr>
        <w:tc>
          <w:tcPr>
            <w:tcW w:w="3951" w:type="pct"/>
            <w:gridSpan w:val="7"/>
          </w:tcPr>
          <w:p w:rsidR="00BD21B3" w:rsidRPr="008D6DDA" w:rsidRDefault="00BD21B3" w:rsidP="00BD21B3">
            <w:pP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Стратегическая цель:</w:t>
            </w:r>
          </w:p>
        </w:tc>
      </w:tr>
      <w:tr w:rsidR="0016390B" w:rsidRPr="008D6DDA" w:rsidTr="008D6DDA">
        <w:trPr>
          <w:gridAfter w:val="2"/>
          <w:wAfter w:w="1049" w:type="pct"/>
          <w:trHeight w:val="20"/>
        </w:trPr>
        <w:tc>
          <w:tcPr>
            <w:tcW w:w="3951" w:type="pct"/>
            <w:gridSpan w:val="7"/>
          </w:tcPr>
          <w:p w:rsidR="0016390B" w:rsidRPr="008D6DDA" w:rsidRDefault="0016390B" w:rsidP="00BD21B3">
            <w:pPr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  <w:b/>
              </w:rPr>
              <w:t>Ф</w:t>
            </w: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ормирование условий для всестороннего развития и самореализации человека, обеспечение потребностей в области образования, здравоохранения, культуры, спорта и социальной поддержки</w:t>
            </w:r>
          </w:p>
        </w:tc>
      </w:tr>
      <w:tr w:rsidR="00AA0794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AA0794" w:rsidRPr="008D6DDA" w:rsidRDefault="00AA0794" w:rsidP="00163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7" w:type="pct"/>
            <w:gridSpan w:val="6"/>
          </w:tcPr>
          <w:p w:rsidR="00AA0794" w:rsidRPr="008D6DDA" w:rsidRDefault="00AA0794" w:rsidP="0016390B">
            <w:pPr>
              <w:rPr>
                <w:rFonts w:ascii="Times New Roman" w:hAnsi="Times New Roman" w:cs="Times New Roman"/>
                <w:color w:val="132EF5"/>
              </w:rPr>
            </w:pPr>
            <w:bookmarkStart w:id="1" w:name="_Toc532454367"/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Образование</w:t>
            </w:r>
            <w:bookmarkEnd w:id="1"/>
          </w:p>
        </w:tc>
      </w:tr>
      <w:tr w:rsidR="00AA0794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AA0794" w:rsidRPr="008D6DDA" w:rsidRDefault="00AA0794" w:rsidP="001639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1.</w:t>
            </w:r>
          </w:p>
        </w:tc>
        <w:tc>
          <w:tcPr>
            <w:tcW w:w="3797" w:type="pct"/>
            <w:gridSpan w:val="6"/>
          </w:tcPr>
          <w:p w:rsidR="00AA0794" w:rsidRPr="008D6DDA" w:rsidRDefault="00AA0794" w:rsidP="00215657">
            <w:pPr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>Модернизация инфраструктуры и обеспечения равного доступа к образовательным услугам независимо от их места жительства, состояния здоровья и социально-экономического положения</w:t>
            </w:r>
          </w:p>
        </w:tc>
      </w:tr>
      <w:tr w:rsidR="0034021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B0011F" w:rsidRPr="008D6DDA" w:rsidRDefault="00B0011F" w:rsidP="001639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1.1</w:t>
            </w:r>
          </w:p>
        </w:tc>
        <w:tc>
          <w:tcPr>
            <w:tcW w:w="1238" w:type="pct"/>
          </w:tcPr>
          <w:p w:rsidR="00B0011F" w:rsidRPr="008D6DDA" w:rsidRDefault="00B0011F" w:rsidP="002156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>Текущие и капитальные ремонты образовательных учреждений, обеспечение благоустройства их территорий</w:t>
            </w:r>
          </w:p>
        </w:tc>
        <w:tc>
          <w:tcPr>
            <w:tcW w:w="661" w:type="pct"/>
          </w:tcPr>
          <w:p w:rsidR="00EA54C2" w:rsidRPr="008D6DDA" w:rsidRDefault="001E4FAB" w:rsidP="002156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</w:t>
            </w:r>
          </w:p>
        </w:tc>
        <w:tc>
          <w:tcPr>
            <w:tcW w:w="227" w:type="pct"/>
          </w:tcPr>
          <w:p w:rsidR="00B0011F" w:rsidRPr="008D6DDA" w:rsidRDefault="00C8644C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B0011F" w:rsidRPr="008D6DDA" w:rsidRDefault="001F1AF5" w:rsidP="001F1AF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>П</w:t>
            </w:r>
            <w:r w:rsidR="00C8644C" w:rsidRPr="008D6DDA">
              <w:rPr>
                <w:rFonts w:ascii="Times New Roman" w:hAnsi="Times New Roman" w:cs="Times New Roman"/>
              </w:rPr>
              <w:t>роведение текущего ремонта образовательных учрежден</w:t>
            </w:r>
            <w:r w:rsidR="00086C3A" w:rsidRPr="008D6DDA">
              <w:rPr>
                <w:rFonts w:ascii="Times New Roman" w:hAnsi="Times New Roman" w:cs="Times New Roman"/>
              </w:rPr>
              <w:t xml:space="preserve">ий и сокращение образовательных </w:t>
            </w:r>
            <w:r w:rsidR="00C8644C" w:rsidRPr="008D6DDA">
              <w:rPr>
                <w:rFonts w:ascii="Times New Roman" w:hAnsi="Times New Roman" w:cs="Times New Roman"/>
              </w:rPr>
              <w:t>учреждений</w:t>
            </w:r>
            <w:r w:rsidR="00BD21B3" w:rsidRPr="008D6DDA">
              <w:rPr>
                <w:rFonts w:ascii="Times New Roman" w:hAnsi="Times New Roman" w:cs="Times New Roman"/>
              </w:rPr>
              <w:t>,</w:t>
            </w:r>
            <w:r w:rsidR="00C8644C" w:rsidRPr="008D6DDA">
              <w:rPr>
                <w:rFonts w:ascii="Times New Roman" w:hAnsi="Times New Roman" w:cs="Times New Roman"/>
              </w:rPr>
              <w:t xml:space="preserve"> требующих капитальный ремонт до 2% от общего числа</w:t>
            </w:r>
          </w:p>
        </w:tc>
        <w:tc>
          <w:tcPr>
            <w:tcW w:w="667" w:type="pct"/>
          </w:tcPr>
          <w:p w:rsidR="00460CB7" w:rsidRPr="008D6DDA" w:rsidRDefault="001E4FAB" w:rsidP="0046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МП</w:t>
            </w:r>
          </w:p>
          <w:p w:rsidR="00460CB7" w:rsidRPr="008D6DDA" w:rsidRDefault="00460CB7" w:rsidP="0046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«Развитие образования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 </w:t>
            </w:r>
          </w:p>
          <w:p w:rsidR="00B0011F" w:rsidRPr="008D6DDA" w:rsidRDefault="00B0011F" w:rsidP="0046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34021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C71FFA" w:rsidRPr="008D6DDA" w:rsidRDefault="00C71FFA" w:rsidP="00C71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1.2</w:t>
            </w:r>
          </w:p>
        </w:tc>
        <w:tc>
          <w:tcPr>
            <w:tcW w:w="1238" w:type="pct"/>
          </w:tcPr>
          <w:p w:rsidR="00C71FFA" w:rsidRPr="008D6DDA" w:rsidRDefault="00C71FFA" w:rsidP="00C71F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>Создание системы учета обучающихся, находящихся в трудной жизненной ситуации</w:t>
            </w:r>
          </w:p>
        </w:tc>
        <w:tc>
          <w:tcPr>
            <w:tcW w:w="661" w:type="pct"/>
          </w:tcPr>
          <w:p w:rsidR="00C71FFA" w:rsidRPr="008D6DDA" w:rsidRDefault="001E4FAB" w:rsidP="00EA54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</w:t>
            </w:r>
          </w:p>
        </w:tc>
        <w:tc>
          <w:tcPr>
            <w:tcW w:w="227" w:type="pct"/>
          </w:tcPr>
          <w:p w:rsidR="00C71FFA" w:rsidRPr="008D6DDA" w:rsidRDefault="00C8644C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C71FFA" w:rsidRPr="008D6DDA" w:rsidRDefault="001B550E" w:rsidP="001F1AF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Проведение постоянного мониторинга во взаимодействии с образовательными учреждениями по выявлению данной категории обучающихся для возможности оказания адресной помощи. Сокращение численности обучающихся оказавшихся в трудной жизненной ситуации до 10% от их количества</w:t>
            </w:r>
          </w:p>
        </w:tc>
        <w:tc>
          <w:tcPr>
            <w:tcW w:w="667" w:type="pct"/>
          </w:tcPr>
          <w:p w:rsidR="00460CB7" w:rsidRPr="008D6DDA" w:rsidRDefault="001E4FAB" w:rsidP="0046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МП</w:t>
            </w:r>
          </w:p>
          <w:p w:rsidR="00460CB7" w:rsidRPr="008D6DDA" w:rsidRDefault="00460CB7" w:rsidP="0046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«Развитие образования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 </w:t>
            </w:r>
          </w:p>
          <w:p w:rsidR="00C71FFA" w:rsidRPr="008D6DDA" w:rsidRDefault="00C71FFA" w:rsidP="00C71F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34021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C8644C" w:rsidRPr="008D6DDA" w:rsidRDefault="00C8644C" w:rsidP="00C864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1.3</w:t>
            </w:r>
          </w:p>
        </w:tc>
        <w:tc>
          <w:tcPr>
            <w:tcW w:w="1238" w:type="pct"/>
          </w:tcPr>
          <w:p w:rsidR="00C8644C" w:rsidRPr="008D6DDA" w:rsidRDefault="00C8644C" w:rsidP="00C864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>Обеспечение комплексной безопасности образовательных организаций, в том числе с использованием современных информационно-коммуникационных технологий</w:t>
            </w:r>
          </w:p>
        </w:tc>
        <w:tc>
          <w:tcPr>
            <w:tcW w:w="661" w:type="pct"/>
          </w:tcPr>
          <w:p w:rsidR="00C8644C" w:rsidRPr="008D6DDA" w:rsidRDefault="001E4FAB" w:rsidP="00EA54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</w:t>
            </w:r>
          </w:p>
        </w:tc>
        <w:tc>
          <w:tcPr>
            <w:tcW w:w="227" w:type="pct"/>
          </w:tcPr>
          <w:p w:rsidR="00C8644C" w:rsidRPr="008D6DDA" w:rsidRDefault="00C8644C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C8644C" w:rsidRPr="008D6DDA" w:rsidRDefault="0092527A" w:rsidP="001F1AF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Создание во всех образовательных организациях безопасных условий для обучения и воспитания детей и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молодежи</w:t>
            </w:r>
            <w:r w:rsidR="001B550E"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</w:t>
            </w:r>
            <w:proofErr w:type="spellEnd"/>
            <w:r w:rsidR="001B550E"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соответствии с современными требованиями комплексной безопасности 100% от общего числа.</w:t>
            </w:r>
          </w:p>
        </w:tc>
        <w:tc>
          <w:tcPr>
            <w:tcW w:w="667" w:type="pct"/>
          </w:tcPr>
          <w:p w:rsidR="00460CB7" w:rsidRPr="008D6DDA" w:rsidRDefault="001E4FAB" w:rsidP="0046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МП</w:t>
            </w:r>
          </w:p>
          <w:p w:rsidR="00460CB7" w:rsidRPr="008D6DDA" w:rsidRDefault="00460CB7" w:rsidP="0046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«Развитие образования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 </w:t>
            </w:r>
          </w:p>
          <w:p w:rsidR="00C8644C" w:rsidRPr="008D6DDA" w:rsidRDefault="00C8644C" w:rsidP="0092527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34021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C8644C" w:rsidRPr="008D6DDA" w:rsidRDefault="00C8644C" w:rsidP="00C864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1.4</w:t>
            </w:r>
          </w:p>
        </w:tc>
        <w:tc>
          <w:tcPr>
            <w:tcW w:w="1238" w:type="pct"/>
          </w:tcPr>
          <w:p w:rsidR="00C8644C" w:rsidRPr="008D6DDA" w:rsidRDefault="00C8644C" w:rsidP="00C864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>Организация независимой оценки качества образования</w:t>
            </w:r>
          </w:p>
        </w:tc>
        <w:tc>
          <w:tcPr>
            <w:tcW w:w="661" w:type="pct"/>
          </w:tcPr>
          <w:p w:rsidR="00C8644C" w:rsidRPr="008D6DDA" w:rsidRDefault="001E4FAB" w:rsidP="00EA54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>образования</w:t>
            </w:r>
          </w:p>
        </w:tc>
        <w:tc>
          <w:tcPr>
            <w:tcW w:w="227" w:type="pct"/>
          </w:tcPr>
          <w:p w:rsidR="00C8644C" w:rsidRPr="008D6DDA" w:rsidRDefault="00C8644C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2019-2030</w:t>
            </w:r>
          </w:p>
        </w:tc>
        <w:tc>
          <w:tcPr>
            <w:tcW w:w="1003" w:type="pct"/>
            <w:gridSpan w:val="2"/>
          </w:tcPr>
          <w:p w:rsidR="00C8644C" w:rsidRPr="008D6DDA" w:rsidRDefault="001F1ED3" w:rsidP="001F1AF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Общественный мониторинг качества образования, 100% удовлетворённость 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предоставляемыми услугами в области образования</w:t>
            </w:r>
          </w:p>
        </w:tc>
        <w:tc>
          <w:tcPr>
            <w:tcW w:w="667" w:type="pct"/>
          </w:tcPr>
          <w:p w:rsidR="00460CB7" w:rsidRPr="008D6DDA" w:rsidRDefault="001E4FAB" w:rsidP="0046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МП</w:t>
            </w:r>
          </w:p>
          <w:p w:rsidR="00460CB7" w:rsidRPr="008D6DDA" w:rsidRDefault="00460CB7" w:rsidP="0046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«Развитие образования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 </w:t>
            </w:r>
          </w:p>
          <w:p w:rsidR="00C8644C" w:rsidRPr="008D6DDA" w:rsidRDefault="00C8644C" w:rsidP="00C864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C8644C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C8644C" w:rsidRPr="008D6DDA" w:rsidRDefault="00C8644C" w:rsidP="00C864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lastRenderedPageBreak/>
              <w:t>2.</w:t>
            </w:r>
          </w:p>
        </w:tc>
        <w:tc>
          <w:tcPr>
            <w:tcW w:w="3797" w:type="pct"/>
            <w:gridSpan w:val="6"/>
          </w:tcPr>
          <w:p w:rsidR="00C8644C" w:rsidRPr="008D6DDA" w:rsidRDefault="00C8644C" w:rsidP="001F1AF5">
            <w:pP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Задача: Социализация детей и подростков. Реализация программ формирования гражданских установок и социальных компетенций детей</w:t>
            </w:r>
          </w:p>
        </w:tc>
      </w:tr>
      <w:tr w:rsidR="0034021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C8644C" w:rsidRPr="008D6DDA" w:rsidRDefault="00C8644C" w:rsidP="00C864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2.1</w:t>
            </w:r>
          </w:p>
        </w:tc>
        <w:tc>
          <w:tcPr>
            <w:tcW w:w="1238" w:type="pct"/>
          </w:tcPr>
          <w:p w:rsidR="00C8644C" w:rsidRPr="008D6DDA" w:rsidRDefault="00C8644C" w:rsidP="00C864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>Сопровождение детей и подростков, нуждающихся в психолого-педагогической и иной специальной поддержке, в том числе детей и подростков, оказавшихся в трудной жизненной ситуации, детей-сирот, детей с ограниченными возможностями здоровья</w:t>
            </w:r>
          </w:p>
        </w:tc>
        <w:tc>
          <w:tcPr>
            <w:tcW w:w="661" w:type="pct"/>
          </w:tcPr>
          <w:p w:rsidR="00EA54C2" w:rsidRPr="008D6DDA" w:rsidRDefault="001E4FAB" w:rsidP="001E4F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образования, с</w:t>
            </w:r>
            <w:r w:rsidR="00EA54C2"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ектор опеки и попечительства, 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="00EA54C2"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омиссия по делам несовершеннолетних</w:t>
            </w:r>
          </w:p>
        </w:tc>
        <w:tc>
          <w:tcPr>
            <w:tcW w:w="227" w:type="pct"/>
          </w:tcPr>
          <w:p w:rsidR="00C8644C" w:rsidRPr="008D6DDA" w:rsidRDefault="00C8644C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C8644C" w:rsidRPr="008D6DDA" w:rsidRDefault="001F1ED3" w:rsidP="001F1AF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Оказание консультационной помощи, подготовка лиц, желающих принять на воспитание в свою семью ребёнка</w:t>
            </w:r>
            <w:r w:rsidR="001E4FAB"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,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оставшегося без попечения </w:t>
            </w:r>
            <w:r w:rsidR="00B96716"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родителей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, </w:t>
            </w:r>
            <w:r w:rsidR="00B96716"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обеспечение выплат данной категории детей - 100%</w:t>
            </w:r>
          </w:p>
        </w:tc>
        <w:tc>
          <w:tcPr>
            <w:tcW w:w="667" w:type="pct"/>
          </w:tcPr>
          <w:p w:rsidR="00460CB7" w:rsidRPr="008D6DDA" w:rsidRDefault="001E4FAB" w:rsidP="0046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МП</w:t>
            </w:r>
          </w:p>
          <w:p w:rsidR="00460CB7" w:rsidRPr="008D6DDA" w:rsidRDefault="00460CB7" w:rsidP="0046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«Развитие образования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 </w:t>
            </w:r>
          </w:p>
          <w:p w:rsidR="00C8644C" w:rsidRPr="008D6DDA" w:rsidRDefault="00C8644C" w:rsidP="00C864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</w:p>
        </w:tc>
      </w:tr>
      <w:tr w:rsidR="0034021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C8644C" w:rsidRPr="008D6DDA" w:rsidRDefault="00C8644C" w:rsidP="00C864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2.2</w:t>
            </w:r>
          </w:p>
        </w:tc>
        <w:tc>
          <w:tcPr>
            <w:tcW w:w="1238" w:type="pct"/>
          </w:tcPr>
          <w:p w:rsidR="00C8644C" w:rsidRPr="008D6DDA" w:rsidRDefault="00C8644C" w:rsidP="00C864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>Организация лагерей с дневным пребыванием на базе образовательных организаций</w:t>
            </w:r>
          </w:p>
        </w:tc>
        <w:tc>
          <w:tcPr>
            <w:tcW w:w="661" w:type="pct"/>
          </w:tcPr>
          <w:p w:rsidR="00C8644C" w:rsidRPr="008D6DDA" w:rsidRDefault="001E4FAB" w:rsidP="00C864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 </w:t>
            </w:r>
          </w:p>
        </w:tc>
        <w:tc>
          <w:tcPr>
            <w:tcW w:w="227" w:type="pct"/>
          </w:tcPr>
          <w:p w:rsidR="00C8644C" w:rsidRPr="008D6DDA" w:rsidRDefault="00C8644C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C8644C" w:rsidRPr="008D6DDA" w:rsidRDefault="00B96716" w:rsidP="001F1AF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Разработка мероприятий по поддержке детских лагерей; разработка соответствующих нормативно-правовых актов, 100% обеспеченность всех нуждающихся детей и молодежи в оздоровления, отдыхе и занятости в летний период</w:t>
            </w:r>
          </w:p>
        </w:tc>
        <w:tc>
          <w:tcPr>
            <w:tcW w:w="667" w:type="pct"/>
          </w:tcPr>
          <w:p w:rsidR="00460CB7" w:rsidRPr="008D6DDA" w:rsidRDefault="001E4FAB" w:rsidP="0046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МП</w:t>
            </w:r>
          </w:p>
          <w:p w:rsidR="00460CB7" w:rsidRPr="008D6DDA" w:rsidRDefault="00460CB7" w:rsidP="0046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«Развитие образования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 </w:t>
            </w:r>
          </w:p>
          <w:p w:rsidR="00C8644C" w:rsidRPr="008D6DDA" w:rsidRDefault="00C8644C" w:rsidP="00C864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1E4FAB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1E4FAB" w:rsidRPr="008D6DDA" w:rsidRDefault="001E4FAB" w:rsidP="001E4F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2.3</w:t>
            </w:r>
          </w:p>
        </w:tc>
        <w:tc>
          <w:tcPr>
            <w:tcW w:w="1238" w:type="pct"/>
          </w:tcPr>
          <w:p w:rsidR="001E4FAB" w:rsidRPr="008D6DDA" w:rsidRDefault="001E4FAB" w:rsidP="001E4F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>Организация труда несовершеннолетних в летний период</w:t>
            </w:r>
          </w:p>
        </w:tc>
        <w:tc>
          <w:tcPr>
            <w:tcW w:w="661" w:type="pct"/>
          </w:tcPr>
          <w:p w:rsidR="001E4FAB" w:rsidRPr="008D6DDA" w:rsidRDefault="001E4FAB" w:rsidP="001E4FAB">
            <w:pPr>
              <w:jc w:val="center"/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</w:t>
            </w:r>
          </w:p>
        </w:tc>
        <w:tc>
          <w:tcPr>
            <w:tcW w:w="227" w:type="pct"/>
          </w:tcPr>
          <w:p w:rsidR="001E4FAB" w:rsidRPr="008D6DDA" w:rsidRDefault="001E4FAB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1E4FAB" w:rsidRPr="008D6DDA" w:rsidRDefault="001E4FAB" w:rsidP="001E4FA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Разработка мероприятий по поддержке и организации труда несовершеннолетних; разработка соответствующих нормативно-правовых актов, 100% обеспеченность всех нуждающихся детей и молодежи в занятости на летний период</w:t>
            </w:r>
          </w:p>
        </w:tc>
        <w:tc>
          <w:tcPr>
            <w:tcW w:w="667" w:type="pct"/>
          </w:tcPr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МП</w:t>
            </w:r>
          </w:p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«Развитие образования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 </w:t>
            </w:r>
          </w:p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1E4FAB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1E4FAB" w:rsidRPr="008D6DDA" w:rsidRDefault="001E4FAB" w:rsidP="001E4F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2.4</w:t>
            </w:r>
          </w:p>
        </w:tc>
        <w:tc>
          <w:tcPr>
            <w:tcW w:w="1238" w:type="pct"/>
          </w:tcPr>
          <w:p w:rsidR="001E4FAB" w:rsidRPr="008D6DDA" w:rsidRDefault="001E4FAB" w:rsidP="001E4F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Внедрение лучших отечественных практик инклюзивного типа образования детей с ограниченными возможностями здоровья</w:t>
            </w:r>
          </w:p>
        </w:tc>
        <w:tc>
          <w:tcPr>
            <w:tcW w:w="661" w:type="pct"/>
          </w:tcPr>
          <w:p w:rsidR="001E4FAB" w:rsidRPr="008D6DDA" w:rsidRDefault="001E4FAB" w:rsidP="001E4FAB">
            <w:pPr>
              <w:jc w:val="center"/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</w:t>
            </w:r>
          </w:p>
        </w:tc>
        <w:tc>
          <w:tcPr>
            <w:tcW w:w="227" w:type="pct"/>
          </w:tcPr>
          <w:p w:rsidR="001E4FAB" w:rsidRPr="008D6DDA" w:rsidRDefault="001E4FAB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1E4FAB" w:rsidRPr="008D6DDA" w:rsidRDefault="001E4FAB" w:rsidP="001E4FA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Применение инклюзивного типа образования детей с ограниченными возможностями в школах, 100% проведение обучения педагогических кадров для работы с детьми, имеющими ОВЗ</w:t>
            </w:r>
          </w:p>
        </w:tc>
        <w:tc>
          <w:tcPr>
            <w:tcW w:w="667" w:type="pct"/>
          </w:tcPr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МП</w:t>
            </w:r>
          </w:p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«Развитие образования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 </w:t>
            </w:r>
          </w:p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C8644C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C8644C" w:rsidRPr="008D6DDA" w:rsidRDefault="00C8644C" w:rsidP="00C864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3</w:t>
            </w:r>
          </w:p>
        </w:tc>
        <w:tc>
          <w:tcPr>
            <w:tcW w:w="3797" w:type="pct"/>
            <w:gridSpan w:val="6"/>
          </w:tcPr>
          <w:p w:rsidR="00C8644C" w:rsidRPr="008D6DDA" w:rsidRDefault="00C8644C" w:rsidP="008D6D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DDA">
              <w:rPr>
                <w:rFonts w:ascii="Times New Roman" w:hAnsi="Times New Roman" w:cs="Times New Roman"/>
                <w:b/>
              </w:rPr>
              <w:t>Задача: Развитие системы дошкольного образования</w:t>
            </w:r>
          </w:p>
        </w:tc>
      </w:tr>
      <w:tr w:rsidR="001E4FAB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1E4FAB" w:rsidRPr="008D6DDA" w:rsidRDefault="001E4FAB" w:rsidP="001E4F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3.1</w:t>
            </w:r>
          </w:p>
        </w:tc>
        <w:tc>
          <w:tcPr>
            <w:tcW w:w="1238" w:type="pct"/>
          </w:tcPr>
          <w:p w:rsidR="001E4FAB" w:rsidRPr="008D6DDA" w:rsidRDefault="001E4FAB" w:rsidP="001E4F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Целенаправленная поддержка мероприятий по отсутствию очереди в детских дошкольных учреждениях</w:t>
            </w:r>
          </w:p>
        </w:tc>
        <w:tc>
          <w:tcPr>
            <w:tcW w:w="661" w:type="pct"/>
          </w:tcPr>
          <w:p w:rsidR="001E4FAB" w:rsidRPr="008D6DDA" w:rsidRDefault="001E4FAB" w:rsidP="001E4FAB">
            <w:pPr>
              <w:jc w:val="center"/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</w:t>
            </w:r>
          </w:p>
        </w:tc>
        <w:tc>
          <w:tcPr>
            <w:tcW w:w="227" w:type="pct"/>
          </w:tcPr>
          <w:p w:rsidR="001E4FAB" w:rsidRPr="008D6DDA" w:rsidRDefault="001E4FAB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1E4FAB" w:rsidRPr="008D6DDA" w:rsidRDefault="001E4FAB" w:rsidP="001E4FA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100% ликвидация очереди в дошкольные учреждения </w:t>
            </w:r>
          </w:p>
        </w:tc>
        <w:tc>
          <w:tcPr>
            <w:tcW w:w="667" w:type="pct"/>
          </w:tcPr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МП</w:t>
            </w:r>
          </w:p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«Реализация полномочий администрации </w:t>
            </w:r>
          </w:p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1E4FAB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1E4FAB" w:rsidRPr="008D6DDA" w:rsidRDefault="001E4FAB" w:rsidP="001E4F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3.2</w:t>
            </w:r>
          </w:p>
        </w:tc>
        <w:tc>
          <w:tcPr>
            <w:tcW w:w="1238" w:type="pct"/>
          </w:tcPr>
          <w:p w:rsidR="001E4FAB" w:rsidRPr="008D6DDA" w:rsidRDefault="001E4FAB" w:rsidP="001E4F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Ремонт действующих детских садов, открытие дополнительных групп (за счет средств бюджетов различных уровней и внебюджетных средств)</w:t>
            </w:r>
          </w:p>
        </w:tc>
        <w:tc>
          <w:tcPr>
            <w:tcW w:w="661" w:type="pct"/>
          </w:tcPr>
          <w:p w:rsidR="001E4FAB" w:rsidRPr="008D6DDA" w:rsidRDefault="001E4FAB" w:rsidP="001E4FAB">
            <w:pPr>
              <w:jc w:val="center"/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</w:t>
            </w:r>
          </w:p>
        </w:tc>
        <w:tc>
          <w:tcPr>
            <w:tcW w:w="227" w:type="pct"/>
          </w:tcPr>
          <w:p w:rsidR="001E4FAB" w:rsidRPr="008D6DDA" w:rsidRDefault="001E4FAB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1E4FAB" w:rsidRPr="008D6DDA" w:rsidRDefault="001E4FAB" w:rsidP="001E4FA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Разработка проектной документации, согласование, ремонт действующих детских садов; открытие дополнительных групп</w:t>
            </w:r>
          </w:p>
        </w:tc>
        <w:tc>
          <w:tcPr>
            <w:tcW w:w="667" w:type="pct"/>
          </w:tcPr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МП</w:t>
            </w:r>
          </w:p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«Развитие образования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 </w:t>
            </w:r>
          </w:p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C8644C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C8644C" w:rsidRPr="008D6DDA" w:rsidRDefault="00C8644C" w:rsidP="00C864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4.</w:t>
            </w:r>
          </w:p>
        </w:tc>
        <w:tc>
          <w:tcPr>
            <w:tcW w:w="3797" w:type="pct"/>
            <w:gridSpan w:val="6"/>
          </w:tcPr>
          <w:p w:rsidR="00C8644C" w:rsidRPr="008D6DDA" w:rsidRDefault="00C8644C" w:rsidP="008D6D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  <w:b/>
              </w:rPr>
              <w:t>Задача: Развитие системы общего образования</w:t>
            </w:r>
          </w:p>
        </w:tc>
      </w:tr>
      <w:tr w:rsidR="001E4FAB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1E4FAB" w:rsidRPr="008D6DDA" w:rsidRDefault="001E4FAB" w:rsidP="001E4F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4.1</w:t>
            </w:r>
          </w:p>
        </w:tc>
        <w:tc>
          <w:tcPr>
            <w:tcW w:w="1238" w:type="pct"/>
          </w:tcPr>
          <w:p w:rsidR="001E4FAB" w:rsidRPr="008D6DDA" w:rsidRDefault="001E4FAB" w:rsidP="001E4F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Целенаправленная поддержка сельских школ</w:t>
            </w:r>
          </w:p>
        </w:tc>
        <w:tc>
          <w:tcPr>
            <w:tcW w:w="661" w:type="pct"/>
          </w:tcPr>
          <w:p w:rsidR="001E4FAB" w:rsidRPr="008D6DDA" w:rsidRDefault="001E4FAB" w:rsidP="001E4FAB">
            <w:pPr>
              <w:jc w:val="center"/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>образования</w:t>
            </w:r>
          </w:p>
        </w:tc>
        <w:tc>
          <w:tcPr>
            <w:tcW w:w="227" w:type="pct"/>
          </w:tcPr>
          <w:p w:rsidR="001E4FAB" w:rsidRPr="008D6DDA" w:rsidRDefault="001E4FAB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2019-2030</w:t>
            </w:r>
          </w:p>
        </w:tc>
        <w:tc>
          <w:tcPr>
            <w:tcW w:w="1003" w:type="pct"/>
            <w:gridSpan w:val="2"/>
          </w:tcPr>
          <w:p w:rsidR="001E4FAB" w:rsidRPr="008D6DDA" w:rsidRDefault="001E4FAB" w:rsidP="001E4FA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100% организация обучения в малокомплектных школах</w:t>
            </w:r>
          </w:p>
        </w:tc>
        <w:tc>
          <w:tcPr>
            <w:tcW w:w="667" w:type="pct"/>
          </w:tcPr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МП</w:t>
            </w:r>
          </w:p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«Развитие образования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 </w:t>
            </w:r>
          </w:p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1E4FAB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1E4FAB" w:rsidRPr="008D6DDA" w:rsidRDefault="001E4FAB" w:rsidP="001E4F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lastRenderedPageBreak/>
              <w:t>4.2</w:t>
            </w:r>
          </w:p>
        </w:tc>
        <w:tc>
          <w:tcPr>
            <w:tcW w:w="1238" w:type="pct"/>
          </w:tcPr>
          <w:p w:rsidR="001E4FAB" w:rsidRPr="008D6DDA" w:rsidRDefault="001E4FAB" w:rsidP="001E4F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Постепенный переход на односменный режим обучения</w:t>
            </w:r>
          </w:p>
        </w:tc>
        <w:tc>
          <w:tcPr>
            <w:tcW w:w="661" w:type="pct"/>
          </w:tcPr>
          <w:p w:rsidR="001E4FAB" w:rsidRPr="008D6DDA" w:rsidRDefault="001E4FAB" w:rsidP="001E4FAB">
            <w:pPr>
              <w:jc w:val="center"/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</w:t>
            </w:r>
          </w:p>
        </w:tc>
        <w:tc>
          <w:tcPr>
            <w:tcW w:w="227" w:type="pct"/>
          </w:tcPr>
          <w:p w:rsidR="001E4FAB" w:rsidRPr="008D6DDA" w:rsidRDefault="001E4FAB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1E4FAB" w:rsidRPr="008D6DDA" w:rsidRDefault="001E4FAB" w:rsidP="001E4FA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100% переход на односменный режим обучения в школах</w:t>
            </w:r>
          </w:p>
        </w:tc>
        <w:tc>
          <w:tcPr>
            <w:tcW w:w="667" w:type="pct"/>
          </w:tcPr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МП</w:t>
            </w:r>
          </w:p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«Реализация полномочий администрации </w:t>
            </w:r>
          </w:p>
          <w:p w:rsidR="001E4FAB" w:rsidRPr="008D6DDA" w:rsidRDefault="001E4FAB" w:rsidP="001E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C8644C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C8644C" w:rsidRPr="008D6DDA" w:rsidRDefault="00C8644C" w:rsidP="00C864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5</w:t>
            </w:r>
          </w:p>
        </w:tc>
        <w:tc>
          <w:tcPr>
            <w:tcW w:w="3797" w:type="pct"/>
            <w:gridSpan w:val="6"/>
          </w:tcPr>
          <w:p w:rsidR="00C8644C" w:rsidRPr="008D6DDA" w:rsidRDefault="00C8644C" w:rsidP="008D6D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  <w:b/>
              </w:rPr>
              <w:t>Задача: Развитие системы профессионального образования</w:t>
            </w:r>
          </w:p>
        </w:tc>
      </w:tr>
      <w:tr w:rsidR="0034021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29141E" w:rsidRPr="008D6DDA" w:rsidRDefault="0029141E" w:rsidP="002914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5.1</w:t>
            </w:r>
          </w:p>
        </w:tc>
        <w:tc>
          <w:tcPr>
            <w:tcW w:w="1238" w:type="pct"/>
          </w:tcPr>
          <w:p w:rsidR="0029141E" w:rsidRPr="008D6DDA" w:rsidRDefault="0029141E" w:rsidP="002914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Обновление материально-технической базы учреждений профессионального образования</w:t>
            </w:r>
          </w:p>
        </w:tc>
        <w:tc>
          <w:tcPr>
            <w:tcW w:w="661" w:type="pct"/>
          </w:tcPr>
          <w:p w:rsidR="00460CB7" w:rsidRPr="008D6DDA" w:rsidRDefault="00460CB7" w:rsidP="00EA54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Департамент образования </w:t>
            </w:r>
            <w:r w:rsidR="00EF5A94"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рянской области</w:t>
            </w:r>
          </w:p>
          <w:p w:rsidR="0029141E" w:rsidRPr="008D6DDA" w:rsidRDefault="005156F4" w:rsidP="002914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</w:t>
            </w:r>
            <w:r w:rsidRPr="008D6D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" w:type="pct"/>
          </w:tcPr>
          <w:p w:rsidR="0029141E" w:rsidRPr="008D6DDA" w:rsidRDefault="0029141E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29141E" w:rsidRPr="008D6DDA" w:rsidRDefault="0029141E" w:rsidP="001F1AF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100% обновление материально-технической базы учреждений профессионального образования</w:t>
            </w:r>
            <w:r w:rsidR="00493E3B"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. Удельный вес численности выпускников образовательных учреждений СПО, трудоустроившихся в первый год после окончания обучения, в общей численности выпускников, 100%</w:t>
            </w:r>
          </w:p>
        </w:tc>
        <w:tc>
          <w:tcPr>
            <w:tcW w:w="667" w:type="pct"/>
          </w:tcPr>
          <w:p w:rsidR="00086C3A" w:rsidRPr="008D6DDA" w:rsidRDefault="00086C3A" w:rsidP="0029141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ГП</w:t>
            </w:r>
            <w:r w:rsidR="00EF5A94"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</w:p>
          <w:p w:rsidR="0029141E" w:rsidRPr="008D6DDA" w:rsidRDefault="00EF5A94" w:rsidP="0029141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«Развитие образования и науки Брянской области»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5.2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Участие в конкурсном движении среди обучающихся в системе профессионального образования, чемпионатов по профессиональному мастерству, в том числе по международным стандартам (</w:t>
            </w:r>
            <w:proofErr w:type="spellStart"/>
            <w:r w:rsidRPr="008D6DDA">
              <w:rPr>
                <w:rFonts w:ascii="Times New Roman" w:hAnsi="Times New Roman" w:cs="Times New Roman"/>
              </w:rPr>
              <w:t>WоrldSkills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Департамент образования Брянской области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</w:t>
            </w:r>
            <w:r w:rsidRPr="008D6D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" w:type="pct"/>
          </w:tcPr>
          <w:p w:rsidR="00086C3A" w:rsidRPr="008D6DDA" w:rsidRDefault="00086C3A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Существенный рост качества полученного образования в учреждениях профессионального образования. Участие обучающихся в областных командах по профессиональному мастерству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ГП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«Развитие образования и науки Брянской области»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6.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  <w:b/>
              </w:rPr>
              <w:t>Задача: Развитие системы непрерывного образования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6.1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Поддержка и пропаганда самообразования, а также использования онлайн-платформ для обучения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Департамент образования Брянской области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 </w:t>
            </w:r>
          </w:p>
        </w:tc>
        <w:tc>
          <w:tcPr>
            <w:tcW w:w="227" w:type="pct"/>
          </w:tcPr>
          <w:p w:rsidR="00086C3A" w:rsidRPr="008D6DDA" w:rsidRDefault="00086C3A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30% охвата всех желающих программами самообразования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ГП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«Развитие образования и науки Брянской области»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6.2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Создание условий для непрерывного образования граждан за счет развития цифрового образовательного пространства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Департамент образования Брянской области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 </w:t>
            </w:r>
          </w:p>
        </w:tc>
        <w:tc>
          <w:tcPr>
            <w:tcW w:w="227" w:type="pct"/>
          </w:tcPr>
          <w:p w:rsidR="00086C3A" w:rsidRPr="008D6DDA" w:rsidRDefault="00086C3A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Формирование системы непрерывного образования с возможностью реализации индивидуальных образовательных траекторий в рамках системного подхода «школа-колледж-предприятие». Внедрение адаптивных, практико-ориентированных и гибких образовательных программ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ГП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«Развитие образования и науки Брянской области»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7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>Выявление и поддержка молодых талантов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7.1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Создание комплекса мер, направленных на совершенствование системы выявления, поддержки и развития одаренных детей.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 </w:t>
            </w:r>
          </w:p>
        </w:tc>
        <w:tc>
          <w:tcPr>
            <w:tcW w:w="227" w:type="pct"/>
          </w:tcPr>
          <w:p w:rsidR="00086C3A" w:rsidRPr="008D6DDA" w:rsidRDefault="00086C3A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50% повышение позиций ведущих школ в образовательных рейтингах, учитывающих число победителей олимпиад и по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ступивших выпускников в ведущие вузы России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МП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lastRenderedPageBreak/>
              <w:t>8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>Профессиональное развитие педагогических кадров</w:t>
            </w:r>
          </w:p>
        </w:tc>
        <w:tc>
          <w:tcPr>
            <w:tcW w:w="526" w:type="pct"/>
          </w:tcPr>
          <w:p w:rsidR="00086C3A" w:rsidRPr="008D6DDA" w:rsidRDefault="00086C3A" w:rsidP="00086C3A"/>
        </w:tc>
        <w:tc>
          <w:tcPr>
            <w:tcW w:w="522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8.1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Участие во внедрении стандарта профессиональной деятельности педагогов, построенных на их основе новых инструментов оценки качества и оплаты труда, организация профессиональной переподготовки не реже одного раза в три года, поддержка эффективно работающих педагогов, привлечение молодых специалистов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Отдел образования администрации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086C3A" w:rsidRPr="008D6DDA" w:rsidRDefault="00086C3A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8D6DD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100% участие в </w:t>
            </w:r>
            <w:r w:rsid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федеральных и 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региональных мероприятиях</w:t>
            </w:r>
            <w:r w:rsid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,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направленных на выявление и поддержку </w:t>
            </w:r>
            <w:r w:rsidRPr="008D6DDA">
              <w:rPr>
                <w:rFonts w:ascii="Times New Roman" w:hAnsi="Times New Roman" w:cs="Times New Roman"/>
              </w:rPr>
              <w:t>эффективно работающих педагогов, привлечение молодых специалистов, организация наставничества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МП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8.2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Участие в решении задачи повышения мотивации непрерывного профессионального развития, стимулирования творческой активности педагогов, создания условий для выявления и обмена лучшими практиками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Отдел образования администрации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086C3A" w:rsidRPr="008D6DDA" w:rsidRDefault="00086C3A" w:rsidP="008D6DD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 на 30%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МП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9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>Обеспечение социальных гарантий работников образовательных организаций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9.1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педагогическим работникам, проживающим и работающим в сельской местности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Департамент образования Брянской области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100% компенсационные выплаты, регламентированные законодательством 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ГП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«Развитие образования и науки Брянской области»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9.2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Участие в федеральных и региональных программах по привлечению педагогических кадров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Департамент образования Брянской области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100% участие </w:t>
            </w:r>
            <w:r w:rsidRPr="008D6DDA">
              <w:rPr>
                <w:rFonts w:ascii="Times New Roman" w:hAnsi="Times New Roman" w:cs="Times New Roman"/>
              </w:rPr>
              <w:t>в федеральных и региональных программах по привлечению педагогических работников.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ГП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«Развитие образования и науки Брянской области»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10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>Обеспечение безопасности образовательной деятельности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10.1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Обеспечение противопожарной, электротехнической безопасности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Создание и контроль по обеспечению </w:t>
            </w:r>
            <w:r w:rsidRPr="008D6DDA">
              <w:rPr>
                <w:rFonts w:ascii="Times New Roman" w:hAnsi="Times New Roman" w:cs="Times New Roman"/>
              </w:rPr>
              <w:t>противопожарной, электротехнической безопасности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МП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10.2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Проведение мероприятий по обеспечению безопасности дорожного движения в районе образовательных учреждений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Руководители образовательных учреждений</w:t>
            </w:r>
            <w:r w:rsidRPr="008D6D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100% охват обучающихся и их родителей по ознакомлению с безопасности дорожного движения в районе образовательных учреждений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МП:</w:t>
            </w:r>
          </w:p>
          <w:p w:rsidR="00086C3A" w:rsidRPr="008D6DDA" w:rsidRDefault="00086C3A" w:rsidP="00086C3A">
            <w:pPr>
              <w:pStyle w:val="a4"/>
              <w:numPr>
                <w:ilvl w:val="0"/>
                <w:numId w:val="19"/>
              </w:numPr>
              <w:ind w:left="6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района»;</w:t>
            </w:r>
          </w:p>
          <w:p w:rsidR="00086C3A" w:rsidRPr="008D6DDA" w:rsidRDefault="00086C3A" w:rsidP="00086C3A">
            <w:pPr>
              <w:pStyle w:val="a4"/>
              <w:numPr>
                <w:ilvl w:val="0"/>
                <w:numId w:val="19"/>
              </w:numPr>
              <w:ind w:left="6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городского 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поселения»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132EF5"/>
                <w:spacing w:val="-4"/>
                <w:lang w:eastAsia="ru-RU"/>
              </w:rPr>
            </w:pPr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Здравоохранение</w:t>
            </w:r>
          </w:p>
        </w:tc>
      </w:tr>
      <w:tr w:rsidR="00086C3A" w:rsidRPr="008D6DDA" w:rsidTr="008D6DDA">
        <w:trPr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11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  <w:b/>
              </w:rPr>
              <w:t>Задача: Участие в формировании современной системы медицинского обслуживания на основе современной инфраструктуры и высокотехнологичной медицины</w:t>
            </w:r>
          </w:p>
        </w:tc>
        <w:tc>
          <w:tcPr>
            <w:tcW w:w="526" w:type="pct"/>
          </w:tcPr>
          <w:p w:rsidR="00086C3A" w:rsidRPr="008D6DDA" w:rsidRDefault="00086C3A" w:rsidP="00086C3A"/>
        </w:tc>
        <w:tc>
          <w:tcPr>
            <w:tcW w:w="522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11.1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Департамент здравоохранения Брянской области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DDA">
              <w:rPr>
                <w:rFonts w:ascii="Times New Roman" w:hAnsi="Times New Roman" w:cs="Times New Roman"/>
              </w:rPr>
              <w:t>Навлинская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ЦРБ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 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80% обеспечение оптимальной доступности медицинских организаций, оказывающих первичную медико-санитарную помощь, в том числе в отдаленных местностях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ГП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«Развитие здравоохранения Брянской области»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11.2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Участие в федеральных и региональных программах, направленных на повышение эффективности функционирования сферы здравоохранения, по привлечению медицинских кадров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DDA">
              <w:rPr>
                <w:rFonts w:ascii="Times New Roman" w:hAnsi="Times New Roman" w:cs="Times New Roman"/>
              </w:rPr>
              <w:t>Навлинская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ЦРБ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 </w:t>
            </w:r>
            <w:r w:rsidRPr="008D6D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Внедрение бережливых технологий в учреждениях здравоохранения. 100% создание комфортной среды в поликлиниках: сокращение времени ожидания в очереди, упрощение процедуры записи на прием к врачу и т.д.</w:t>
            </w:r>
          </w:p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Устранение дефицита кадров на 80% в учреждения здравоохранения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ГП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«Развитие здравоохранения Брянской области»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132EF5"/>
                <w:spacing w:val="-4"/>
                <w:lang w:eastAsia="ru-RU"/>
              </w:rPr>
            </w:pPr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Демография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12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>Проведение сбалансированной демографической политики, направленной на рост рождаемости и продолжительности жизни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12.1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Информационная и социальная поддержка молодежи и молодых семей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культуре, молодежной политике и спорту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информационного-консультационного пункта по поддержке молодёжи и молодых семей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>МП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 xml:space="preserve"> «Реализация полномочий администрации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13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>Популяризация здорового образа жизни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13.1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спортом, в том числе повышение уровня обеспеченности населения объектами спорта, а также подготовка спортивного резерва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культуре, молодежной политике и спорту</w:t>
            </w:r>
            <w:r w:rsidRPr="008D6D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Увеличение на 40% участие во всероссийском физкультурно-оздоровительном комплексе «Готов к труду и обороне»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ГП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«Развитие физической культуры и спорта Брянской области»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13.2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Использование инфраструктуры школ и других муниципальных организаций для проведения спортивных мероприятий для населения и массовых спортивных мероприятий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культуре, молодежной политике и спорту</w:t>
            </w:r>
            <w:r w:rsidRPr="008D6D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100% использование спортивных залов для проведения и организации спортивных мероприятий. Продвижение на российском и внутри региональном рынке конноспортивного клуба «Журавка»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14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>Развитие сферы социального обслуживания и адаптации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14.1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Координация деятельности служб района в целях повышения адресности и эффективности мер со</w:t>
            </w:r>
            <w:r w:rsidRPr="008D6DDA">
              <w:rPr>
                <w:rFonts w:ascii="Times New Roman" w:hAnsi="Times New Roman" w:cs="Times New Roman"/>
              </w:rPr>
              <w:lastRenderedPageBreak/>
              <w:t>циальной поддержки, основанных на сочетании социальных гарантий и социального инвестирования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>зования, сектор опеки и попечительства, комиссия по делам несовершеннолетних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Повышение адресности и эффективности мер социальной поддержки и социальных 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гарантий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 xml:space="preserve">ГП </w:t>
            </w:r>
          </w:p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«Социальная и демографиче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ская политика Брянской области»</w:t>
            </w:r>
          </w:p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МП</w:t>
            </w:r>
          </w:p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lastRenderedPageBreak/>
              <w:t>14.2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Информационная пропаганда института семьи, информационная поддержка семей, желающих принять на воспитание в семью детей-сирот и детей, оставшихся без попечения родителей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 и сектор опеки и попечительства, комиссия по делам несовершеннолетних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Организация и проведение мероприятий, направленных на повышение социального статуса семьи и укрепление семейных ценностей.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ГП </w:t>
            </w:r>
          </w:p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«Социальная и демографическая политика Брянской области»</w:t>
            </w:r>
          </w:p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14.3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Информационная и консультационная поддержка НКО, осуществляющих деятельность в сфере молодежной политики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культуре, молодежной политике и спорту, сектор опеки и попечительства 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Улучшение на 40% условий для социализации молодежи, находящейся в трудной жизненной ситуации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ГП </w:t>
            </w:r>
          </w:p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«Социальная и демографическая политика Брянской области»</w:t>
            </w:r>
          </w:p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b/>
                <w:color w:val="132EF5"/>
                <w:spacing w:val="-4"/>
                <w:lang w:eastAsia="ru-RU"/>
              </w:rPr>
            </w:pPr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Физкультура и спорт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15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>Развитие спортивной инфраструктуры, поддержка талантов, реализация современной молодежной политики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15.1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Развитие спортивной инфраструктуры, поддержка талантов, проведение спортивных мероприятий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культуре, молодежной политике и спорту, комиссия по делам несовершеннолетних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Вовлечение молодежи в занятия спортом, повышение качества жизни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15.2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Сокращение доли спортзалов сельских школ, требующих ремонта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Сокращение на 100% доли спортзалов, требующих ремонта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«Развитие образования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15.3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Создание условий, обеспечивающих доступность занятий физической культурой и спортом, в том числе для лиц с ограниченными возможностями здоровья и инвалидов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Нав-линского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культуре, молодежной политике и спорту</w:t>
            </w:r>
            <w:r w:rsidRPr="008D6D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100% обустройство и организация доступности для занятий физической культурой и спортом для лиц с ОВЗ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15.4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Организация и проведение массовых физкультур</w:t>
            </w:r>
            <w:r w:rsidRPr="008D6DDA">
              <w:rPr>
                <w:rFonts w:ascii="Times New Roman" w:hAnsi="Times New Roman" w:cs="Times New Roman"/>
              </w:rPr>
              <w:lastRenderedPageBreak/>
              <w:t>ных и спортивных мероприятий.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>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культуре, молодежной политике и спорту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2019-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Регулярное проведение физкультурно-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оздоровительных и спортивно-массовых мероприятий на территории муниципального района не менее 20 в год.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 xml:space="preserve">МП </w:t>
            </w:r>
          </w:p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b/>
                <w:color w:val="132EF5"/>
                <w:spacing w:val="-4"/>
                <w:lang w:eastAsia="ru-RU"/>
              </w:rPr>
            </w:pPr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Молодежная политика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16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>Совершенствование молодёжной политики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16.1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Оказание информационной поддержки общественным объединениям в сфере просветительской, патриотической и военно-патриотической работы среди молодежи, содействие развитию молодежных общественных движений, организаций, объединений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Отдел образования администрации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Навлин-ского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Руководители образовательных учреждений 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100% оказание </w:t>
            </w:r>
            <w:r w:rsidRPr="008D6DDA">
              <w:rPr>
                <w:rFonts w:ascii="Times New Roman" w:hAnsi="Times New Roman" w:cs="Times New Roman"/>
              </w:rPr>
              <w:t>информационной поддержки в рамках полномочий муниципального образования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16.2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Оказание стипендиальной поддержки талантливым учащимся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 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Повышение качества образования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16.3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Системная поддержка молодежной добровольческой (волонтерской) деятельности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Увеличение вовлеченности в добровольческую (волонтёрскую) деятельность молодёжи на 10%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«Развитие образования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b/>
                <w:color w:val="132EF5"/>
                <w:spacing w:val="-4"/>
                <w:lang w:eastAsia="ru-RU"/>
              </w:rPr>
            </w:pPr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Культура, историко-культурное наследие</w:t>
            </w:r>
          </w:p>
        </w:tc>
        <w:tc>
          <w:tcPr>
            <w:tcW w:w="526" w:type="pct"/>
          </w:tcPr>
          <w:p w:rsidR="00086C3A" w:rsidRPr="008D6DDA" w:rsidRDefault="00086C3A" w:rsidP="00086C3A"/>
        </w:tc>
        <w:tc>
          <w:tcPr>
            <w:tcW w:w="522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17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>Сохранение культурного наследия, вовлечение граждан в культурную жизнь района и использование культурного потенциала для развития туризма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17.1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Развитие механизмов поддержки традиционной народной культуры, сохранение и развитие традиционных художественных промыслов и ремесел, развитие самодеятельного художественного творчества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культуре, молодежной политике и спорту</w:t>
            </w:r>
          </w:p>
          <w:p w:rsidR="00086C3A" w:rsidRPr="008D6DDA" w:rsidRDefault="00086C3A" w:rsidP="00086C3A"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Руководители учреждений культуры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на 10% доли объектов культурного наследия, находящихся в удовлетворительном состоянии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17.2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Сохранение и развитие сети общедоступных библиотек, повышение их роли как информационно-просветительских центров, трансформация библиотек в центры оказания современных информационных услуг и проведения мероприятий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культуре, молодежной политике и спорту</w:t>
            </w:r>
          </w:p>
          <w:p w:rsidR="00086C3A" w:rsidRPr="008D6DDA" w:rsidRDefault="00086C3A" w:rsidP="00086C3A"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Руководители учреждений культуры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10% обновление библиотечного фонда, текущий ремонт (по мере необходимости) 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17.3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Расширение степени участия учреждений культуры в инновационных федеральных и региональных программах.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культуре, молодежной политике и спорту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>Руководители учреждений культуры</w:t>
            </w:r>
            <w:r w:rsidRPr="008D6D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100% участие организаций культуры муниципального района в </w:t>
            </w:r>
            <w:r w:rsidRPr="008D6DDA">
              <w:rPr>
                <w:rFonts w:ascii="Times New Roman" w:hAnsi="Times New Roman" w:cs="Times New Roman"/>
              </w:rPr>
              <w:t>федеральных и региональных программах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 xml:space="preserve"> района»</w:t>
            </w:r>
          </w:p>
        </w:tc>
      </w:tr>
      <w:tr w:rsidR="00BD21B3" w:rsidRPr="008D6DDA" w:rsidTr="008D6DDA">
        <w:trPr>
          <w:gridAfter w:val="2"/>
          <w:wAfter w:w="1049" w:type="pct"/>
          <w:trHeight w:val="20"/>
        </w:trPr>
        <w:tc>
          <w:tcPr>
            <w:tcW w:w="3951" w:type="pct"/>
            <w:gridSpan w:val="7"/>
          </w:tcPr>
          <w:p w:rsidR="00BD21B3" w:rsidRPr="008D6DDA" w:rsidRDefault="00BD21B3" w:rsidP="00BD21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CC0000"/>
                <w:kern w:val="32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bCs/>
                <w:smallCaps/>
                <w:color w:val="CC0000"/>
                <w:kern w:val="32"/>
              </w:rPr>
              <w:t>Приоритетное напр</w:t>
            </w:r>
            <w:r w:rsidRPr="008D6DDA">
              <w:rPr>
                <w:rFonts w:ascii="Times New Roman" w:eastAsia="Times New Roman" w:hAnsi="Times New Roman" w:cs="Times New Roman"/>
                <w:b/>
                <w:bCs/>
                <w:smallCaps/>
                <w:color w:val="CC0000"/>
                <w:kern w:val="32"/>
              </w:rPr>
              <w:t>авление «Умный АПК»</w:t>
            </w:r>
          </w:p>
        </w:tc>
      </w:tr>
      <w:tr w:rsidR="00BD21B3" w:rsidRPr="008D6DDA" w:rsidTr="008D6DDA">
        <w:trPr>
          <w:gridAfter w:val="2"/>
          <w:wAfter w:w="1049" w:type="pct"/>
          <w:trHeight w:val="20"/>
        </w:trPr>
        <w:tc>
          <w:tcPr>
            <w:tcW w:w="3951" w:type="pct"/>
            <w:gridSpan w:val="7"/>
          </w:tcPr>
          <w:p w:rsidR="00BD21B3" w:rsidRPr="008D6DDA" w:rsidRDefault="00BD21B3" w:rsidP="00BD21B3">
            <w:pPr>
              <w:rPr>
                <w:rFonts w:ascii="Times New Roman" w:eastAsia="Times New Roman" w:hAnsi="Times New Roman" w:cs="Times New Roman"/>
                <w:b/>
                <w:bCs/>
                <w:smallCaps/>
                <w:color w:val="0070C0"/>
                <w:kern w:val="32"/>
              </w:rPr>
            </w:pPr>
            <w:r w:rsidRPr="008D6DDA">
              <w:rPr>
                <w:rFonts w:ascii="Times New Roman" w:hAnsi="Times New Roman" w:cs="Times New Roman"/>
                <w:b/>
              </w:rPr>
              <w:t>Стратегическая цель: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3951" w:type="pct"/>
            <w:gridSpan w:val="7"/>
          </w:tcPr>
          <w:p w:rsidR="00086C3A" w:rsidRPr="008D6DDA" w:rsidRDefault="00086C3A" w:rsidP="00BD21B3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  <w:b/>
              </w:rPr>
              <w:t>Создание современных высокотехнологичных производств на основе реализации кластерной политики, обеспечение развития традиционных отраслей промышленности и услуг, развитие предпринимательства, внедрение новейших технологий, обеспечение потребностей рынка труда.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18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>Повышение уровня технической оснащенности и внедрение инновационных технологических решений, обеспечение трансформации в транспортно-промышленный экономический район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18.1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Содействие реализации инвестиционных проектов, формирование инвестиционных площадок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экономики, труда и инвестиционной политики 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инвестиционной инфраструктуры муниципального района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Theme="minorEastAsia" w:hAnsi="Times New Roman" w:cs="Times New Roman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18.2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Продолжение работы по дополнительному вводу в севооборот ранее неиспользуемых земель сельскохозяйственного назначения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</w:t>
            </w:r>
            <w:r w:rsidRPr="008D6DDA">
              <w:rPr>
                <w:rFonts w:ascii="Times New Roman" w:hAnsi="Times New Roman" w:cs="Times New Roman"/>
              </w:rPr>
              <w:t>тдел по управлению муниципальным имуществом, ГКУ «</w:t>
            </w:r>
            <w:proofErr w:type="spellStart"/>
            <w:r w:rsidRPr="008D6DDA">
              <w:rPr>
                <w:rFonts w:ascii="Times New Roman" w:hAnsi="Times New Roman" w:cs="Times New Roman"/>
              </w:rPr>
              <w:t>Навлинское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управление сельского хозяйства»</w:t>
            </w:r>
            <w:r w:rsidR="00BD21B3" w:rsidRPr="008D6DDA">
              <w:rPr>
                <w:rFonts w:ascii="Times New Roman" w:hAnsi="Times New Roman" w:cs="Times New Roman"/>
              </w:rPr>
              <w:t>, главы поселений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</w:t>
            </w:r>
            <w:r w:rsidRPr="008D6DDA">
              <w:rPr>
                <w:rFonts w:ascii="Times New Roman" w:hAnsi="Times New Roman" w:cs="Times New Roman"/>
              </w:rPr>
              <w:t>в севооборот 10% ранее неиспользуемых земель сельскохозяйственного назначения</w:t>
            </w:r>
          </w:p>
        </w:tc>
        <w:tc>
          <w:tcPr>
            <w:tcW w:w="667" w:type="pct"/>
          </w:tcPr>
          <w:p w:rsidR="00BD21B3" w:rsidRPr="008D6DDA" w:rsidRDefault="00BD21B3" w:rsidP="00BD21B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BD21B3" w:rsidRPr="008D6DDA" w:rsidRDefault="00BD21B3" w:rsidP="00BD21B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BD21B3" w:rsidP="00BD21B3"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18.3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Содействие сельскохозяйственным предприятиям в участии в </w:t>
            </w:r>
            <w:proofErr w:type="spellStart"/>
            <w:r w:rsidRPr="008D6DDA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8D6DDA">
              <w:rPr>
                <w:rFonts w:ascii="Times New Roman" w:hAnsi="Times New Roman" w:cs="Times New Roman"/>
              </w:rPr>
              <w:t>-ярмарочной деятельности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экономики, труда и инвестиционной политики </w:t>
            </w:r>
            <w:r w:rsidRPr="008D6DDA">
              <w:rPr>
                <w:rFonts w:ascii="Times New Roman" w:hAnsi="Times New Roman" w:cs="Times New Roman"/>
              </w:rPr>
              <w:t>ГКУ «</w:t>
            </w:r>
            <w:proofErr w:type="spellStart"/>
            <w:r w:rsidRPr="008D6DDA">
              <w:rPr>
                <w:rFonts w:ascii="Times New Roman" w:hAnsi="Times New Roman" w:cs="Times New Roman"/>
              </w:rPr>
              <w:t>Навлинское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управление сельского хозяйства»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Продвижение сельскохозяйственной продукции района на региональном рынке</w:t>
            </w:r>
          </w:p>
        </w:tc>
        <w:tc>
          <w:tcPr>
            <w:tcW w:w="667" w:type="pct"/>
          </w:tcPr>
          <w:p w:rsidR="00BD21B3" w:rsidRPr="008D6DDA" w:rsidRDefault="00BD21B3" w:rsidP="00BD21B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BD21B3" w:rsidRPr="008D6DDA" w:rsidRDefault="00BD21B3" w:rsidP="00BD21B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BD21B3" w:rsidP="00BD21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BD21B3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BD21B3" w:rsidRPr="008D6DDA" w:rsidRDefault="00BD21B3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BD21B3" w:rsidRPr="008D6DDA" w:rsidRDefault="00BD21B3" w:rsidP="00BD21B3">
            <w:pPr>
              <w:jc w:val="center"/>
              <w:outlineLvl w:val="0"/>
              <w:rPr>
                <w:rFonts w:ascii="Times New Roman" w:hAnsi="Times New Roman" w:cs="Times New Roman"/>
                <w:color w:val="CC0000"/>
              </w:rPr>
            </w:pPr>
            <w:bookmarkStart w:id="2" w:name="_Toc532454374"/>
            <w:r w:rsidRPr="008D6DDA">
              <w:rPr>
                <w:rFonts w:ascii="Times New Roman" w:eastAsia="Times New Roman" w:hAnsi="Times New Roman" w:cs="Times New Roman"/>
                <w:b/>
                <w:bCs/>
                <w:smallCaps/>
                <w:color w:val="CC0000"/>
                <w:kern w:val="32"/>
              </w:rPr>
              <w:t>Приоритетное направление «Пространственное развитие»</w:t>
            </w:r>
            <w:bookmarkEnd w:id="2"/>
          </w:p>
        </w:tc>
      </w:tr>
      <w:tr w:rsidR="00BD21B3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BD21B3" w:rsidRPr="008D6DDA" w:rsidRDefault="00BD21B3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BD21B3" w:rsidRPr="008D6DDA" w:rsidRDefault="00BD21B3" w:rsidP="00BD21B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mallCaps/>
                <w:color w:val="0070C0"/>
                <w:kern w:val="32"/>
              </w:rPr>
            </w:pPr>
            <w:r w:rsidRPr="008D6DDA">
              <w:rPr>
                <w:rFonts w:ascii="Times New Roman" w:hAnsi="Times New Roman" w:cs="Times New Roman"/>
                <w:b/>
              </w:rPr>
              <w:t>Стратегическая цель: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BD21B3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  <w:b/>
              </w:rPr>
              <w:t xml:space="preserve">Сбалансированное пространственное развитие </w:t>
            </w:r>
            <w:proofErr w:type="spellStart"/>
            <w:r w:rsidRPr="008D6DDA">
              <w:rPr>
                <w:rFonts w:ascii="Times New Roman" w:hAnsi="Times New Roman" w:cs="Times New Roman"/>
                <w:b/>
              </w:rPr>
              <w:t>Навлинского</w:t>
            </w:r>
            <w:proofErr w:type="spellEnd"/>
            <w:r w:rsidRPr="008D6DDA">
              <w:rPr>
                <w:rFonts w:ascii="Times New Roman" w:hAnsi="Times New Roman" w:cs="Times New Roman"/>
                <w:b/>
              </w:rPr>
              <w:t xml:space="preserve"> района, поддержка и возрождение малых населенных пунктов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ヒラギノ角ゴ Pro W3" w:hAnsi="Times New Roman" w:cs="Times New Roman"/>
                <w:b/>
                <w:color w:val="132EF5"/>
              </w:rPr>
            </w:pPr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Сельские территории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19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>Возрождение сельских территорий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19.1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Совершенствование социальной инфраструктуры малых населенных пунктов, обеспечение бесперебойного доступа всего населения малых населенных пунктов к социальным услугам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главы городских и сельских поселений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>100% обеспечение бесперебойного доступа всего населения малых населенных пунктов к социальным услугам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19.2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Проведение ежегодных выездных диспансеризаций населения малых населенных пунктов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</w:t>
            </w:r>
            <w:proofErr w:type="spellStart"/>
            <w:r w:rsidRPr="008D6DDA">
              <w:rPr>
                <w:rFonts w:ascii="Times New Roman" w:hAnsi="Times New Roman" w:cs="Times New Roman"/>
              </w:rPr>
              <w:t>Навлинская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ЦРБ, 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главы городских и 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>сельских поселений</w:t>
            </w:r>
            <w:r w:rsidRPr="008D6D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>100% обеспечение выездных диспансеризаций населения малых населенных пунктов</w:t>
            </w:r>
          </w:p>
        </w:tc>
        <w:tc>
          <w:tcPr>
            <w:tcW w:w="667" w:type="pct"/>
          </w:tcPr>
          <w:p w:rsidR="00BD21B3" w:rsidRPr="008D6DDA" w:rsidRDefault="00BD21B3" w:rsidP="00BD21B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ГП </w:t>
            </w:r>
          </w:p>
          <w:p w:rsidR="00086C3A" w:rsidRPr="008D6DDA" w:rsidRDefault="00BD21B3" w:rsidP="00BD21B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«Развитие здравоохранения Брянской области»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19.3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Организация ярмарок (продукты питания, бытовая химия, одежда и пр.) в малых населенных пунктах </w:t>
            </w:r>
            <w:proofErr w:type="spellStart"/>
            <w:r w:rsidRPr="008D6DDA">
              <w:rPr>
                <w:rFonts w:ascii="Times New Roman" w:hAnsi="Times New Roman" w:cs="Times New Roman"/>
              </w:rPr>
              <w:t>Навлинского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района по заранее установленному расписанию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главы городских и сельских поселений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Повышение качества жизни населения в </w:t>
            </w:r>
            <w:r w:rsidRPr="008D6DDA">
              <w:rPr>
                <w:rFonts w:ascii="Times New Roman" w:hAnsi="Times New Roman" w:cs="Times New Roman"/>
              </w:rPr>
              <w:t xml:space="preserve">малых населенных пунктах </w:t>
            </w:r>
            <w:proofErr w:type="spellStart"/>
            <w:r w:rsidRPr="008D6DDA">
              <w:rPr>
                <w:rFonts w:ascii="Times New Roman" w:hAnsi="Times New Roman" w:cs="Times New Roman"/>
              </w:rPr>
              <w:t>Навлинского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19.4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Повышение транспортной доступности малых населенных пунктов, включая общественный транспорт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главы городских и сельских поселений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>100% обеспечение транспортной доступности малых населенных пунктов, включая общественный транспорт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19.5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Обеспечение бесперебойной связи и качественно сигнала (мобильная связь, интернет, телевидение, радио) на территориях муниципального образования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главы городских и сельских поселений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Формирование элементов информационной инфраструктуры</w:t>
            </w:r>
            <w:r w:rsidRPr="008D6DDA">
              <w:rPr>
                <w:rFonts w:ascii="Times New Roman" w:hAnsi="Times New Roman" w:cs="Times New Roman"/>
              </w:rPr>
              <w:t xml:space="preserve"> на территориях муниципального образования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9A6BFB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9A6BFB" w:rsidRPr="008D6DDA" w:rsidRDefault="009A6BFB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9A6BFB" w:rsidRPr="008D6DDA" w:rsidRDefault="009A6BFB" w:rsidP="00086C3A">
            <w:pPr>
              <w:rPr>
                <w:rFonts w:ascii="Times New Roman" w:eastAsia="Arial Unicode MS" w:hAnsi="Times New Roman" w:cs="Times New Roman"/>
                <w:b/>
                <w:color w:val="132EF5"/>
              </w:rPr>
            </w:pPr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Транспортная связанность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20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>Расширение транспортной связанности с населёнными пунктами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20.1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Обеспечение доступности населенных пунктов </w:t>
            </w:r>
            <w:proofErr w:type="spellStart"/>
            <w:r w:rsidRPr="008D6DDA">
              <w:rPr>
                <w:rFonts w:ascii="Times New Roman" w:hAnsi="Times New Roman" w:cs="Times New Roman"/>
              </w:rPr>
              <w:t>Навлинского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района регулярным общественным транспортом, в том числе – в отношении маломобильных групп населения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строительству, архитектуры и ЖКХ 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 xml:space="preserve">100% обеспечение транспортной доступности населенных пунктов </w:t>
            </w:r>
            <w:proofErr w:type="spellStart"/>
            <w:r w:rsidRPr="008D6DDA">
              <w:rPr>
                <w:rFonts w:ascii="Times New Roman" w:hAnsi="Times New Roman" w:cs="Times New Roman"/>
              </w:rPr>
              <w:t>Навлинского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района регулярным общественным транспортом, в том числе – в отношении маломобильных групп населения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МП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20.2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Реконструкция и строительство автомобильных дорог местного значения, включая строительство новых объектов транспортной инфраструктуры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строительству, архитектуры и ЖКХ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Формирование</w:t>
            </w:r>
            <w:r w:rsidRPr="008D6DDA">
              <w:rPr>
                <w:rFonts w:ascii="Times New Roman" w:hAnsi="Times New Roman" w:cs="Times New Roman"/>
              </w:rPr>
              <w:t xml:space="preserve"> транспортной инфраструктуры </w:t>
            </w:r>
            <w:proofErr w:type="spellStart"/>
            <w:r w:rsidRPr="008D6DDA">
              <w:rPr>
                <w:rFonts w:ascii="Times New Roman" w:hAnsi="Times New Roman" w:cs="Times New Roman"/>
              </w:rPr>
              <w:t>Навлинского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20.3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Обновление парка пассажирским транспортом, для осуществления качественных пассажирских перевозок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Департамент промышленности, транспорта и связи Брянской области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 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Создание </w:t>
            </w:r>
            <w:r w:rsidRPr="008D6DDA">
              <w:rPr>
                <w:rFonts w:ascii="Times New Roman" w:hAnsi="Times New Roman" w:cs="Times New Roman"/>
              </w:rPr>
              <w:t>эффективной системы пассажирских перевозок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132EF5"/>
                <w:spacing w:val="-4"/>
                <w:lang w:eastAsia="ru-RU"/>
              </w:rPr>
            </w:pPr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Безопасность жизнедеятельности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21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>Создание условий для повышения безопасности жизнедеятельности населения, внедрение принципов нулевой терпимости к ДТП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21.1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Участие во внедрении информационных технологий для повышения безопасности жизнедеятельности, повышение технической оснащенности органов местного самоуправления современными средствами обеспечения безопасности, мониторинга, связи и оперативного реагирования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общей, организационной и кадровой работы 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BD21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>Повышение безопасности жизнедеятельности населения, создание информационной среды в целях повышения технической оснащенности органов местного самоуправления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lastRenderedPageBreak/>
              <w:t>21.2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Расширение систем видеонаблюдения в местах массового пребывания граждан, социальных объектах (детские сады, школы, учреждения культуры, здравоохранения и пр.).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образования, отдел по культуре, молодежной политике и спорту,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Собственники помещений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Обеспечение безопасности</w:t>
            </w:r>
            <w:r w:rsidRPr="008D6DDA">
              <w:rPr>
                <w:rFonts w:ascii="Times New Roman" w:hAnsi="Times New Roman" w:cs="Times New Roman"/>
              </w:rPr>
              <w:t xml:space="preserve"> в местах массового пребывания граждан, социальных объектах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«Развитие образования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132EF5"/>
                <w:spacing w:val="-4"/>
                <w:lang w:eastAsia="ru-RU"/>
              </w:rPr>
            </w:pPr>
            <w:bookmarkStart w:id="3" w:name="_Toc532454378"/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Туристско-рекреационный кластер</w:t>
            </w:r>
            <w:bookmarkEnd w:id="3"/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22.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 xml:space="preserve">Развитие туристско-рекреационного кластера, развитие туристического потенциала </w:t>
            </w:r>
            <w:proofErr w:type="spellStart"/>
            <w:r w:rsidRPr="008D6DDA">
              <w:rPr>
                <w:rFonts w:ascii="Times New Roman" w:hAnsi="Times New Roman" w:cs="Times New Roman"/>
                <w:b/>
              </w:rPr>
              <w:t>Навлинского</w:t>
            </w:r>
            <w:proofErr w:type="spellEnd"/>
            <w:r w:rsidRPr="008D6DDA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22.1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</w:rPr>
              <w:t xml:space="preserve">Развитие отдельных видов туризма: экотуризма, </w:t>
            </w:r>
            <w:proofErr w:type="spellStart"/>
            <w:r w:rsidRPr="008D6DDA">
              <w:rPr>
                <w:rFonts w:ascii="Times New Roman" w:eastAsia="Arial Unicode MS" w:hAnsi="Times New Roman" w:cs="Times New Roman"/>
              </w:rPr>
              <w:t>агротуризма</w:t>
            </w:r>
            <w:proofErr w:type="spellEnd"/>
            <w:r w:rsidRPr="008D6DDA">
              <w:rPr>
                <w:rFonts w:ascii="Times New Roman" w:eastAsia="Arial Unicode MS" w:hAnsi="Times New Roman" w:cs="Times New Roman"/>
              </w:rPr>
              <w:t>, спортивного туризма, рыбалки, сбора грибов и ягод, велотуризма и т.п.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главы поселений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Формирование </w:t>
            </w:r>
            <w:r w:rsidRPr="008D6DDA">
              <w:rPr>
                <w:rFonts w:ascii="Times New Roman" w:hAnsi="Times New Roman" w:cs="Times New Roman"/>
              </w:rPr>
              <w:t xml:space="preserve">туристического потенциала </w:t>
            </w:r>
            <w:proofErr w:type="spellStart"/>
            <w:r w:rsidRPr="008D6DDA">
              <w:rPr>
                <w:rFonts w:ascii="Times New Roman" w:hAnsi="Times New Roman" w:cs="Times New Roman"/>
              </w:rPr>
              <w:t>Навлинского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22.2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rPr>
                <w:rFonts w:ascii="Times New Roman" w:eastAsia="Arial Unicode MS" w:hAnsi="Times New Roman" w:cs="Times New Roman"/>
              </w:rPr>
            </w:pPr>
            <w:r w:rsidRPr="008D6DDA">
              <w:rPr>
                <w:rFonts w:ascii="Times New Roman" w:eastAsia="Arial Unicode MS" w:hAnsi="Times New Roman" w:cs="Times New Roman"/>
              </w:rPr>
              <w:t xml:space="preserve">Проведение </w:t>
            </w:r>
            <w:proofErr w:type="spellStart"/>
            <w:r w:rsidRPr="008D6DDA">
              <w:rPr>
                <w:rFonts w:ascii="Times New Roman" w:eastAsia="Arial Unicode MS" w:hAnsi="Times New Roman" w:cs="Times New Roman"/>
              </w:rPr>
              <w:t>агрофестивалей</w:t>
            </w:r>
            <w:proofErr w:type="spellEnd"/>
            <w:r w:rsidRPr="008D6DDA">
              <w:rPr>
                <w:rFonts w:ascii="Times New Roman" w:eastAsia="Arial Unicode MS" w:hAnsi="Times New Roman" w:cs="Times New Roman"/>
              </w:rPr>
              <w:t>, гастрономических фестивалей, фирменных продуктовых ярмарок-фестивалей.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ГКУ «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Навлинское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управление сельского хозяйства»</w:t>
            </w:r>
          </w:p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Главы поселений</w:t>
            </w:r>
          </w:p>
        </w:tc>
        <w:tc>
          <w:tcPr>
            <w:tcW w:w="22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 xml:space="preserve">Развитие туристско-рекреационного кластера </w:t>
            </w:r>
            <w:proofErr w:type="spellStart"/>
            <w:r w:rsidRPr="008D6DDA">
              <w:rPr>
                <w:rFonts w:ascii="Times New Roman" w:hAnsi="Times New Roman" w:cs="Times New Roman"/>
              </w:rPr>
              <w:t>Навлинского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32EF5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132EF5"/>
                <w:spacing w:val="-4"/>
                <w:lang w:eastAsia="ru-RU"/>
              </w:rPr>
            </w:pPr>
            <w:bookmarkStart w:id="4" w:name="_Toc532454379"/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Развитие современных форматов торговли</w:t>
            </w:r>
            <w:bookmarkEnd w:id="4"/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23.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>Развитие современных форматов торговли, обеспечения доступа к услугам торговых компаний в удаленных и малочисленных поселениях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23.1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>Развитие ярмарочной торговли и максимальное упрощение всех процедур для организации и проведения ярмарок и участия в них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экономики, труда и инвестиционной политики</w:t>
            </w:r>
          </w:p>
        </w:tc>
        <w:tc>
          <w:tcPr>
            <w:tcW w:w="227" w:type="pct"/>
          </w:tcPr>
          <w:p w:rsidR="00086C3A" w:rsidRPr="008D6DDA" w:rsidRDefault="00086C3A" w:rsidP="00086C3A"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 xml:space="preserve">Развитие современных форматов торговли в целях повышения качества жизни населения </w:t>
            </w:r>
            <w:proofErr w:type="spellStart"/>
            <w:r w:rsidRPr="008D6DDA">
              <w:rPr>
                <w:rFonts w:ascii="Times New Roman" w:hAnsi="Times New Roman" w:cs="Times New Roman"/>
              </w:rPr>
              <w:t>Навлинского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23.2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>Создание условий для организации современных сельскохозяйственных и продовольственных рынков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экономики, труда и инвестиционной политики</w:t>
            </w:r>
          </w:p>
        </w:tc>
        <w:tc>
          <w:tcPr>
            <w:tcW w:w="227" w:type="pct"/>
          </w:tcPr>
          <w:p w:rsidR="00086C3A" w:rsidRPr="008D6DDA" w:rsidRDefault="00086C3A" w:rsidP="00086C3A"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</w:rPr>
              <w:t>Повышение доступности услуг торговых компаний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24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</w:t>
            </w:r>
            <w:r w:rsidRPr="008D6DDA">
              <w:rPr>
                <w:rFonts w:ascii="Times New Roman" w:hAnsi="Times New Roman" w:cs="Times New Roman"/>
                <w:b/>
              </w:rPr>
              <w:t xml:space="preserve">Повышение качества питьевой воды в населенных пунктах, реализация программы "Чистая вода", </w:t>
            </w:r>
            <w:proofErr w:type="spellStart"/>
            <w:r w:rsidRPr="008D6DDA">
              <w:rPr>
                <w:rFonts w:ascii="Times New Roman" w:hAnsi="Times New Roman" w:cs="Times New Roman"/>
                <w:b/>
              </w:rPr>
              <w:t>экологизация</w:t>
            </w:r>
            <w:proofErr w:type="spellEnd"/>
            <w:r w:rsidRPr="008D6DDA">
              <w:rPr>
                <w:rFonts w:ascii="Times New Roman" w:hAnsi="Times New Roman" w:cs="Times New Roman"/>
                <w:b/>
              </w:rPr>
              <w:t xml:space="preserve"> бассейнов водоемов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24.1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Строительство, реконструкция и модернизация очистных сооружений.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строительству, архитектуре и ЖКХ</w:t>
            </w:r>
          </w:p>
        </w:tc>
        <w:tc>
          <w:tcPr>
            <w:tcW w:w="227" w:type="pct"/>
          </w:tcPr>
          <w:p w:rsidR="00086C3A" w:rsidRPr="008D6DDA" w:rsidRDefault="00086C3A" w:rsidP="00086C3A"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Создание эффективной системы </w:t>
            </w:r>
            <w:r w:rsidRPr="008D6DDA">
              <w:rPr>
                <w:rFonts w:ascii="Times New Roman" w:hAnsi="Times New Roman" w:cs="Times New Roman"/>
              </w:rPr>
              <w:t xml:space="preserve">очистных сооружений </w:t>
            </w:r>
            <w:proofErr w:type="spellStart"/>
            <w:r w:rsidRPr="008D6DDA">
              <w:rPr>
                <w:rFonts w:ascii="Times New Roman" w:hAnsi="Times New Roman" w:cs="Times New Roman"/>
              </w:rPr>
              <w:t>Навлинского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24.2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Строительство, реконструкция и модернизация систем водоснабжения.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строительству, архитектуре и ЖКХ</w:t>
            </w:r>
          </w:p>
        </w:tc>
        <w:tc>
          <w:tcPr>
            <w:tcW w:w="227" w:type="pct"/>
          </w:tcPr>
          <w:p w:rsidR="00086C3A" w:rsidRPr="008D6DDA" w:rsidRDefault="00086C3A" w:rsidP="00086C3A"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Обеспечение качественной питьевой водой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132EF5"/>
                <w:spacing w:val="-4"/>
                <w:lang w:eastAsia="ru-RU"/>
              </w:rPr>
            </w:pPr>
            <w:bookmarkStart w:id="5" w:name="_Toc532454380"/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Управление отходами</w:t>
            </w:r>
            <w:bookmarkEnd w:id="5"/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25.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>Задача: Внедрение принципов безотходного производства и потребления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25.1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Популяризация и поэтапное внедрение системы раздельного сбора мусора (на первом этапе - в муниципальных учреждениях, включая школы и детские сады).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строительству, архитектуре и ЖКХ</w:t>
            </w:r>
          </w:p>
        </w:tc>
        <w:tc>
          <w:tcPr>
            <w:tcW w:w="227" w:type="pct"/>
          </w:tcPr>
          <w:p w:rsidR="00086C3A" w:rsidRPr="008D6DDA" w:rsidRDefault="009A6BFB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Снижение экологической нагрузки на окружающую среду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городского поселения»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25.2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Ликвидация несанкционированных свалок, развитие системы общественного контроля, развитие средств дистанционного контроля, создание экономических стимулов для населения к сбору пластика, пластмасс и резины.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строительству, архитектуре и ЖКХ</w:t>
            </w:r>
          </w:p>
        </w:tc>
        <w:tc>
          <w:tcPr>
            <w:tcW w:w="227" w:type="pct"/>
          </w:tcPr>
          <w:p w:rsidR="00086C3A" w:rsidRPr="008D6DDA" w:rsidRDefault="009A6BFB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Улучшение экологической обстановки, 100% ликвидация несанкционированных свалок 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городского поселения»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25.3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Рекультивация полигонов промышленных и твердых коммунальных отходов (ТКО).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строительству, архитектуре и ЖКХ</w:t>
            </w:r>
          </w:p>
        </w:tc>
        <w:tc>
          <w:tcPr>
            <w:tcW w:w="227" w:type="pct"/>
          </w:tcPr>
          <w:p w:rsidR="00086C3A" w:rsidRPr="008D6DDA" w:rsidRDefault="009A6BFB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100% рекультивация</w:t>
            </w:r>
            <w:r w:rsidRPr="008D6DDA">
              <w:rPr>
                <w:rFonts w:ascii="Times New Roman" w:hAnsi="Times New Roman" w:cs="Times New Roman"/>
              </w:rPr>
              <w:t xml:space="preserve"> полигонов промышленных и твердых коммунальных отходов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городского поселения»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132EF5"/>
                <w:spacing w:val="-4"/>
                <w:lang w:eastAsia="ru-RU"/>
              </w:rPr>
            </w:pPr>
            <w:bookmarkStart w:id="6" w:name="_Toc532454381"/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Зеленые технологии, возобновляемая энергетика</w:t>
            </w:r>
            <w:bookmarkEnd w:id="6"/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26.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>Задача: Создание условий для развития возобновляемой энергетики и внедрения зеленых технологий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26.1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Проработка мер стимулирования внедрения ресурсосберегающих и </w:t>
            </w:r>
            <w:proofErr w:type="spellStart"/>
            <w:r w:rsidRPr="008D6DDA">
              <w:rPr>
                <w:rFonts w:ascii="Times New Roman" w:hAnsi="Times New Roman" w:cs="Times New Roman"/>
              </w:rPr>
              <w:t>экоэффективных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технологий.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строительству, архитектуре и ЖКХ</w:t>
            </w:r>
          </w:p>
        </w:tc>
        <w:tc>
          <w:tcPr>
            <w:tcW w:w="227" w:type="pct"/>
          </w:tcPr>
          <w:p w:rsidR="00086C3A" w:rsidRPr="008D6DDA" w:rsidRDefault="009A6BFB" w:rsidP="00086C3A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Создание условий для внедрения ресурсосберегающих и </w:t>
            </w:r>
            <w:proofErr w:type="spellStart"/>
            <w:r w:rsidRPr="008D6DDA">
              <w:rPr>
                <w:rFonts w:ascii="Times New Roman" w:hAnsi="Times New Roman" w:cs="Times New Roman"/>
              </w:rPr>
              <w:t>экоэффективных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технологий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городского поселения»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26.2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Содействие развитию ресурсосберегающих и </w:t>
            </w:r>
            <w:proofErr w:type="spellStart"/>
            <w:r w:rsidRPr="008D6DDA">
              <w:rPr>
                <w:rFonts w:ascii="Times New Roman" w:hAnsi="Times New Roman" w:cs="Times New Roman"/>
              </w:rPr>
              <w:t>экоэффективных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технологий.</w:t>
            </w:r>
          </w:p>
        </w:tc>
        <w:tc>
          <w:tcPr>
            <w:tcW w:w="661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строительству, архитектуре и ЖКХ</w:t>
            </w:r>
          </w:p>
        </w:tc>
        <w:tc>
          <w:tcPr>
            <w:tcW w:w="227" w:type="pct"/>
          </w:tcPr>
          <w:p w:rsidR="00086C3A" w:rsidRPr="008D6DDA" w:rsidRDefault="009A6BFB" w:rsidP="00086C3A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Внедрение ресурсосберегающих и </w:t>
            </w:r>
            <w:proofErr w:type="spellStart"/>
            <w:r w:rsidRPr="008D6DDA">
              <w:rPr>
                <w:rFonts w:ascii="Times New Roman" w:hAnsi="Times New Roman" w:cs="Times New Roman"/>
              </w:rPr>
              <w:t>экоэффективных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технологий</w:t>
            </w:r>
          </w:p>
        </w:tc>
        <w:tc>
          <w:tcPr>
            <w:tcW w:w="667" w:type="pct"/>
          </w:tcPr>
          <w:p w:rsidR="00086C3A" w:rsidRPr="008D6DDA" w:rsidRDefault="00086C3A" w:rsidP="00086C3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086C3A" w:rsidRPr="008D6DDA" w:rsidRDefault="00086C3A" w:rsidP="00086C3A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городского поселения»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132EF5"/>
                <w:spacing w:val="-4"/>
                <w:lang w:eastAsia="ru-RU"/>
              </w:rPr>
            </w:pPr>
            <w:bookmarkStart w:id="7" w:name="_Toc532454382"/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Жилищно-коммунальное хозяйство</w:t>
            </w:r>
            <w:bookmarkEnd w:id="7"/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27.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>Задача: Устойчивое развитие жилищно-коммунального комплекса, обеспечение газификации, развитие энергетики, переход к рыночным принципам ценообразования в жилищно-коммунальном секторе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27.1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Продолжение газификации населенных пунктов </w:t>
            </w:r>
            <w:proofErr w:type="spellStart"/>
            <w:r w:rsidRPr="008D6DDA">
              <w:rPr>
                <w:rFonts w:ascii="Times New Roman" w:hAnsi="Times New Roman" w:cs="Times New Roman"/>
              </w:rPr>
              <w:t>Навлинского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района.</w:t>
            </w:r>
          </w:p>
        </w:tc>
        <w:tc>
          <w:tcPr>
            <w:tcW w:w="661" w:type="pct"/>
          </w:tcPr>
          <w:p w:rsidR="00086C3A" w:rsidRPr="008D6DDA" w:rsidRDefault="00086C3A" w:rsidP="00086C3A"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строительству, архитектуре и ЖКХ</w:t>
            </w:r>
          </w:p>
        </w:tc>
        <w:tc>
          <w:tcPr>
            <w:tcW w:w="227" w:type="pct"/>
          </w:tcPr>
          <w:p w:rsidR="00086C3A" w:rsidRPr="008D6DDA" w:rsidRDefault="009A6BFB" w:rsidP="00086C3A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Обеспечение населения </w:t>
            </w:r>
            <w:proofErr w:type="spellStart"/>
            <w:r w:rsidRPr="008D6DDA">
              <w:rPr>
                <w:rFonts w:ascii="Times New Roman" w:hAnsi="Times New Roman" w:cs="Times New Roman"/>
              </w:rPr>
              <w:t>Навлинского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района услугами по газификации</w:t>
            </w:r>
          </w:p>
        </w:tc>
        <w:tc>
          <w:tcPr>
            <w:tcW w:w="667" w:type="pct"/>
          </w:tcPr>
          <w:p w:rsidR="00BF2738" w:rsidRPr="008D6DDA" w:rsidRDefault="00BF2738" w:rsidP="00BF27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BF2738" w:rsidRPr="008D6DDA" w:rsidRDefault="00BF2738" w:rsidP="00BF27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BF2738" w:rsidP="00BF2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27.2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Синхронизация программ модернизации (развития) компаний в области тепло- и электроэнергетики с инвестиционными проектами.</w:t>
            </w:r>
          </w:p>
        </w:tc>
        <w:tc>
          <w:tcPr>
            <w:tcW w:w="661" w:type="pct"/>
          </w:tcPr>
          <w:p w:rsidR="00086C3A" w:rsidRPr="008D6DDA" w:rsidRDefault="00086C3A" w:rsidP="00086C3A"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строительству, архитектуре и ЖКХ</w:t>
            </w:r>
          </w:p>
        </w:tc>
        <w:tc>
          <w:tcPr>
            <w:tcW w:w="227" w:type="pct"/>
          </w:tcPr>
          <w:p w:rsidR="00086C3A" w:rsidRPr="008D6DDA" w:rsidRDefault="009A6BFB" w:rsidP="00086C3A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Развитие инвестиционной деятельности в области тепло- и электроэнергетики</w:t>
            </w:r>
          </w:p>
        </w:tc>
        <w:tc>
          <w:tcPr>
            <w:tcW w:w="667" w:type="pct"/>
          </w:tcPr>
          <w:p w:rsidR="00BF2738" w:rsidRPr="008D6DDA" w:rsidRDefault="00BF2738" w:rsidP="00BF27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BF2738" w:rsidRPr="008D6DDA" w:rsidRDefault="00BF2738" w:rsidP="00BF27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BF2738" w:rsidP="00BF2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27.3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Содействие в упрощении технологического при</w:t>
            </w:r>
            <w:r w:rsidRPr="008D6DDA">
              <w:rPr>
                <w:rFonts w:ascii="Times New Roman" w:hAnsi="Times New Roman" w:cs="Times New Roman"/>
              </w:rPr>
              <w:lastRenderedPageBreak/>
              <w:t>соединения к электросетям любой мощности, снижение стоимости и времени технологического присоединения на всех этапах обращений заявителей.</w:t>
            </w:r>
          </w:p>
        </w:tc>
        <w:tc>
          <w:tcPr>
            <w:tcW w:w="661" w:type="pct"/>
          </w:tcPr>
          <w:p w:rsidR="00086C3A" w:rsidRPr="008D6DDA" w:rsidRDefault="00086C3A" w:rsidP="00086C3A"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>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по строительству, архитектуре и ЖКХ</w:t>
            </w:r>
          </w:p>
        </w:tc>
        <w:tc>
          <w:tcPr>
            <w:tcW w:w="227" w:type="pct"/>
          </w:tcPr>
          <w:p w:rsidR="00086C3A" w:rsidRPr="008D6DDA" w:rsidRDefault="009A6BFB" w:rsidP="00086C3A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2019-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lastRenderedPageBreak/>
              <w:t>Обеспечение упрощенного технологиче</w:t>
            </w:r>
            <w:r w:rsidRPr="008D6DDA">
              <w:rPr>
                <w:rFonts w:ascii="Times New Roman" w:hAnsi="Times New Roman" w:cs="Times New Roman"/>
              </w:rPr>
              <w:lastRenderedPageBreak/>
              <w:t>ского присоединения к электросетям любой мощности</w:t>
            </w:r>
          </w:p>
        </w:tc>
        <w:tc>
          <w:tcPr>
            <w:tcW w:w="667" w:type="pct"/>
          </w:tcPr>
          <w:p w:rsidR="00BF2738" w:rsidRPr="008D6DDA" w:rsidRDefault="00BF2738" w:rsidP="00BF2738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lastRenderedPageBreak/>
              <w:t xml:space="preserve">МП </w:t>
            </w:r>
          </w:p>
          <w:p w:rsidR="00086C3A" w:rsidRPr="008D6DDA" w:rsidRDefault="00BF2738" w:rsidP="00BF2738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lastRenderedPageBreak/>
              <w:t xml:space="preserve">«Реализация полномочий </w:t>
            </w:r>
            <w:proofErr w:type="spellStart"/>
            <w:r w:rsidRPr="008D6DDA">
              <w:rPr>
                <w:rFonts w:ascii="Times New Roman" w:hAnsi="Times New Roman" w:cs="Times New Roman"/>
              </w:rPr>
              <w:t>Навлинского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городского поселения»</w:t>
            </w:r>
          </w:p>
        </w:tc>
      </w:tr>
      <w:tr w:rsidR="00BD21B3" w:rsidRPr="008D6DDA" w:rsidTr="008D6DDA">
        <w:trPr>
          <w:gridAfter w:val="2"/>
          <w:wAfter w:w="1049" w:type="pct"/>
          <w:trHeight w:val="20"/>
        </w:trPr>
        <w:tc>
          <w:tcPr>
            <w:tcW w:w="3951" w:type="pct"/>
            <w:gridSpan w:val="7"/>
          </w:tcPr>
          <w:p w:rsidR="00BD21B3" w:rsidRPr="008D6DDA" w:rsidRDefault="00BD21B3" w:rsidP="00BD21B3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mallCaps/>
                <w:color w:val="CC0000"/>
                <w:kern w:val="32"/>
              </w:rPr>
            </w:pPr>
            <w:bookmarkStart w:id="8" w:name="_Toc532454383"/>
            <w:r w:rsidRPr="008D6DDA">
              <w:rPr>
                <w:rFonts w:ascii="Times New Roman" w:eastAsia="Times New Roman" w:hAnsi="Times New Roman" w:cs="Times New Roman"/>
                <w:b/>
                <w:bCs/>
                <w:smallCaps/>
                <w:color w:val="CC0000"/>
                <w:kern w:val="32"/>
              </w:rPr>
              <w:lastRenderedPageBreak/>
              <w:t xml:space="preserve">Приоритетное направление </w:t>
            </w:r>
            <w:r w:rsidRPr="008D6DDA">
              <w:rPr>
                <w:rFonts w:ascii="Times New Roman" w:eastAsia="Times New Roman" w:hAnsi="Times New Roman" w:cs="Times New Roman"/>
                <w:b/>
                <w:bCs/>
                <w:smallCaps/>
                <w:color w:val="CC0000"/>
                <w:kern w:val="32"/>
              </w:rPr>
              <w:t>«</w:t>
            </w:r>
            <w:r w:rsidRPr="008D6DDA">
              <w:rPr>
                <w:rFonts w:ascii="Times New Roman" w:eastAsia="Times New Roman" w:hAnsi="Times New Roman" w:cs="Times New Roman"/>
                <w:b/>
                <w:bCs/>
                <w:smallCaps/>
                <w:color w:val="CC0000"/>
                <w:kern w:val="32"/>
              </w:rPr>
              <w:t>Инвестиции</w:t>
            </w:r>
            <w:bookmarkEnd w:id="8"/>
            <w:r w:rsidRPr="008D6DDA">
              <w:rPr>
                <w:rFonts w:ascii="Times New Roman" w:eastAsia="Times New Roman" w:hAnsi="Times New Roman" w:cs="Times New Roman"/>
                <w:b/>
                <w:bCs/>
                <w:smallCaps/>
                <w:color w:val="CC0000"/>
                <w:kern w:val="32"/>
              </w:rPr>
              <w:t>»</w:t>
            </w:r>
          </w:p>
        </w:tc>
      </w:tr>
      <w:tr w:rsidR="00BD21B3" w:rsidRPr="008D6DDA" w:rsidTr="008D6DDA">
        <w:trPr>
          <w:gridAfter w:val="2"/>
          <w:wAfter w:w="1049" w:type="pct"/>
          <w:trHeight w:val="20"/>
        </w:trPr>
        <w:tc>
          <w:tcPr>
            <w:tcW w:w="3951" w:type="pct"/>
            <w:gridSpan w:val="7"/>
          </w:tcPr>
          <w:p w:rsidR="00BD21B3" w:rsidRPr="008D6DDA" w:rsidRDefault="00BD21B3" w:rsidP="00BD21B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mallCaps/>
                <w:color w:val="0070C0"/>
                <w:kern w:val="32"/>
              </w:rPr>
            </w:pPr>
            <w:r w:rsidRPr="008D6DDA">
              <w:rPr>
                <w:rFonts w:ascii="Times New Roman" w:hAnsi="Times New Roman" w:cs="Times New Roman"/>
                <w:b/>
              </w:rPr>
              <w:t>Стратегическая цель: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3951" w:type="pct"/>
            <w:gridSpan w:val="7"/>
          </w:tcPr>
          <w:p w:rsidR="00086C3A" w:rsidRPr="008D6DDA" w:rsidRDefault="00086C3A" w:rsidP="00BD21B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hAnsi="Times New Roman" w:cs="Times New Roman"/>
                <w:b/>
              </w:rPr>
              <w:t xml:space="preserve">Создание условий для становления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b/>
              </w:rPr>
              <w:t>Навлинского</w:t>
            </w:r>
            <w:proofErr w:type="spellEnd"/>
            <w:r w:rsidRPr="008D6DDA">
              <w:rPr>
                <w:rFonts w:ascii="Times New Roman" w:hAnsi="Times New Roman" w:cs="Times New Roman"/>
                <w:b/>
              </w:rPr>
              <w:t xml:space="preserve"> района, как привлекательного для инвестиций, обладающего существенными конкурентными преимуществами района, включая уникальный человеческий капитал, инфраструктуру поддержки инвестиций и инженерную инфраструктуру.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eastAsia="ヒラギノ角ゴ Pro W3" w:hAnsi="Times New Roman" w:cs="Times New Roman"/>
                <w:b/>
                <w:color w:val="132EF5"/>
              </w:rPr>
            </w:pPr>
            <w:bookmarkStart w:id="9" w:name="_Toc532454384"/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Инвестиционный климат и качество деловой среды</w:t>
            </w:r>
            <w:bookmarkEnd w:id="9"/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28.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pStyle w:val="3"/>
              <w:keepNext w:val="0"/>
              <w:keepLines w:val="0"/>
              <w:spacing w:before="0" w:line="276" w:lineRule="auto"/>
              <w:outlineLvl w:val="2"/>
              <w:rPr>
                <w:rFonts w:ascii="Times New Roman" w:eastAsia="Arial Unicode MS" w:hAnsi="Times New Roman"/>
                <w:color w:val="auto"/>
                <w:sz w:val="22"/>
                <w:szCs w:val="22"/>
              </w:rPr>
            </w:pPr>
            <w:r w:rsidRPr="008D6DDA">
              <w:rPr>
                <w:rFonts w:ascii="Times New Roman" w:eastAsia="Arial Unicode MS" w:hAnsi="Times New Roman"/>
                <w:color w:val="auto"/>
                <w:sz w:val="22"/>
                <w:szCs w:val="22"/>
              </w:rPr>
              <w:t>Задача: Улучшение инвестиционного климата, снижение административных барьеров, повышение качества деловой среды.</w:t>
            </w:r>
          </w:p>
        </w:tc>
      </w:tr>
      <w:tr w:rsidR="009A6BFB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9A6BFB" w:rsidRPr="008D6DDA" w:rsidRDefault="009A6BFB" w:rsidP="009A6B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28.1</w:t>
            </w:r>
          </w:p>
        </w:tc>
        <w:tc>
          <w:tcPr>
            <w:tcW w:w="1238" w:type="pct"/>
          </w:tcPr>
          <w:p w:rsidR="009A6BFB" w:rsidRPr="008D6DDA" w:rsidRDefault="009A6BFB" w:rsidP="009A6BFB">
            <w:pPr>
              <w:pStyle w:val="4"/>
              <w:keepNext w:val="0"/>
              <w:keepLines w:val="0"/>
              <w:numPr>
                <w:ilvl w:val="0"/>
                <w:numId w:val="0"/>
              </w:numPr>
              <w:tabs>
                <w:tab w:val="left" w:pos="1843"/>
              </w:tabs>
              <w:spacing w:before="0" w:line="276" w:lineRule="auto"/>
              <w:outlineLvl w:val="3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8D6DDA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  <w:t>Осуществление работы в области инвестиционного маркетинга, создание имиджа одного из наиболее привлекательных для инвестиций района.</w:t>
            </w:r>
          </w:p>
        </w:tc>
        <w:tc>
          <w:tcPr>
            <w:tcW w:w="661" w:type="pct"/>
          </w:tcPr>
          <w:p w:rsidR="009A6BFB" w:rsidRPr="008D6DDA" w:rsidRDefault="009A6BFB" w:rsidP="009A6B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экономики, труда и инвестиционной политики</w:t>
            </w:r>
          </w:p>
        </w:tc>
        <w:tc>
          <w:tcPr>
            <w:tcW w:w="227" w:type="pct"/>
          </w:tcPr>
          <w:p w:rsidR="009A6BFB" w:rsidRPr="008D6DDA" w:rsidRDefault="009A6BFB" w:rsidP="009A6BFB"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9A6BFB" w:rsidRPr="008D6DDA" w:rsidRDefault="009A6BFB" w:rsidP="009A6BFB">
            <w:pPr>
              <w:jc w:val="both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/>
                <w:bCs/>
                <w:iCs/>
              </w:rPr>
              <w:t xml:space="preserve">Создание элементов инвестиционной инфраструктуры </w:t>
            </w:r>
            <w:proofErr w:type="spellStart"/>
            <w:r w:rsidRPr="008D6DDA">
              <w:rPr>
                <w:rFonts w:ascii="Times New Roman" w:hAnsi="Times New Roman"/>
                <w:bCs/>
                <w:iCs/>
              </w:rPr>
              <w:t>Навлинского</w:t>
            </w:r>
            <w:proofErr w:type="spellEnd"/>
            <w:r w:rsidRPr="008D6DDA">
              <w:rPr>
                <w:rFonts w:ascii="Times New Roman" w:hAnsi="Times New Roman"/>
                <w:bCs/>
                <w:iCs/>
              </w:rPr>
              <w:t xml:space="preserve"> района</w:t>
            </w:r>
          </w:p>
        </w:tc>
        <w:tc>
          <w:tcPr>
            <w:tcW w:w="667" w:type="pct"/>
          </w:tcPr>
          <w:p w:rsidR="009A6BFB" w:rsidRPr="008D6DDA" w:rsidRDefault="009A6BFB" w:rsidP="009A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9A6BFB" w:rsidRPr="008D6DDA" w:rsidRDefault="009A6BFB" w:rsidP="009A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9A6BFB" w:rsidRPr="008D6DDA" w:rsidRDefault="009A6BFB" w:rsidP="009A6B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9A6BFB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9A6BFB" w:rsidRPr="008D6DDA" w:rsidRDefault="009A6BFB" w:rsidP="009A6B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28.2</w:t>
            </w:r>
          </w:p>
        </w:tc>
        <w:tc>
          <w:tcPr>
            <w:tcW w:w="1238" w:type="pct"/>
          </w:tcPr>
          <w:p w:rsidR="009A6BFB" w:rsidRPr="008D6DDA" w:rsidRDefault="009A6BFB" w:rsidP="009A6BFB">
            <w:pPr>
              <w:pStyle w:val="4"/>
              <w:keepNext w:val="0"/>
              <w:keepLines w:val="0"/>
              <w:numPr>
                <w:ilvl w:val="0"/>
                <w:numId w:val="0"/>
              </w:numPr>
              <w:tabs>
                <w:tab w:val="left" w:pos="1843"/>
              </w:tabs>
              <w:spacing w:before="0" w:line="276" w:lineRule="auto"/>
              <w:outlineLvl w:val="3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8D6DDA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  <w:t xml:space="preserve">Участие представителей </w:t>
            </w:r>
            <w:proofErr w:type="spellStart"/>
            <w:r w:rsidRPr="008D6DDA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  <w:t>Навлинского</w:t>
            </w:r>
            <w:proofErr w:type="spellEnd"/>
            <w:r w:rsidRPr="008D6DDA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  <w:t xml:space="preserve"> района в инвестиционных и отраслевых форумах в Брянской области и за её пределами, привлечение прямых инвестиций, реализация совместных проектов с инвесторами.</w:t>
            </w:r>
          </w:p>
        </w:tc>
        <w:tc>
          <w:tcPr>
            <w:tcW w:w="661" w:type="pct"/>
          </w:tcPr>
          <w:p w:rsidR="009A6BFB" w:rsidRPr="008D6DDA" w:rsidRDefault="009A6BFB" w:rsidP="009A6B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экономики, труда и инвестиционной политики</w:t>
            </w:r>
          </w:p>
        </w:tc>
        <w:tc>
          <w:tcPr>
            <w:tcW w:w="227" w:type="pct"/>
          </w:tcPr>
          <w:p w:rsidR="009A6BFB" w:rsidRPr="008D6DDA" w:rsidRDefault="009A6BFB" w:rsidP="009A6BFB"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9A6BFB" w:rsidRPr="008D6DDA" w:rsidRDefault="009A6BFB" w:rsidP="009A6BFB">
            <w:pPr>
              <w:jc w:val="both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Формирование инвестиционной привлекательности </w:t>
            </w:r>
            <w:proofErr w:type="spellStart"/>
            <w:r w:rsidRPr="008D6DDA">
              <w:rPr>
                <w:rFonts w:ascii="Times New Roman" w:hAnsi="Times New Roman"/>
                <w:bCs/>
                <w:iCs/>
              </w:rPr>
              <w:t>Навлинского</w:t>
            </w:r>
            <w:proofErr w:type="spellEnd"/>
            <w:r w:rsidRPr="008D6DDA">
              <w:rPr>
                <w:rFonts w:ascii="Times New Roman" w:hAnsi="Times New Roman"/>
                <w:bCs/>
                <w:iCs/>
              </w:rPr>
              <w:t xml:space="preserve"> района</w:t>
            </w:r>
          </w:p>
        </w:tc>
        <w:tc>
          <w:tcPr>
            <w:tcW w:w="667" w:type="pct"/>
          </w:tcPr>
          <w:p w:rsidR="009A6BFB" w:rsidRPr="008D6DDA" w:rsidRDefault="009A6BFB" w:rsidP="009A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9A6BFB" w:rsidRPr="008D6DDA" w:rsidRDefault="009A6BFB" w:rsidP="009A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9A6BFB" w:rsidRPr="008D6DDA" w:rsidRDefault="009A6BFB" w:rsidP="009A6B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132EF5"/>
                <w:spacing w:val="-4"/>
                <w:lang w:eastAsia="ru-RU"/>
              </w:rPr>
            </w:pPr>
            <w:bookmarkStart w:id="10" w:name="_Toc532454385"/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Развитие массового предпринимательства</w:t>
            </w:r>
            <w:bookmarkEnd w:id="10"/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29.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>Задача: Стимулирование предпринимательской инициативы. Поддержка малых форм хозяйствования и повышение уровня их рентабельности</w:t>
            </w:r>
          </w:p>
        </w:tc>
      </w:tr>
      <w:tr w:rsidR="009A6BFB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9A6BFB" w:rsidRPr="008D6DDA" w:rsidRDefault="009A6BFB" w:rsidP="009A6B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29.1</w:t>
            </w:r>
          </w:p>
        </w:tc>
        <w:tc>
          <w:tcPr>
            <w:tcW w:w="1238" w:type="pct"/>
          </w:tcPr>
          <w:p w:rsidR="009A6BFB" w:rsidRPr="008D6DDA" w:rsidRDefault="009A6BFB" w:rsidP="009A6BFB">
            <w:pPr>
              <w:pStyle w:val="4"/>
              <w:keepNext w:val="0"/>
              <w:keepLines w:val="0"/>
              <w:numPr>
                <w:ilvl w:val="0"/>
                <w:numId w:val="0"/>
              </w:numPr>
              <w:tabs>
                <w:tab w:val="left" w:pos="1843"/>
              </w:tabs>
              <w:spacing w:before="0" w:line="276" w:lineRule="auto"/>
              <w:outlineLvl w:val="3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8D6DDA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  <w:t>Обеспечение регулярного взаимодействия с бизнес-объединениями для совместной выработки инициатив по поддержке малого и среднего предпринимательства.</w:t>
            </w:r>
          </w:p>
        </w:tc>
        <w:tc>
          <w:tcPr>
            <w:tcW w:w="661" w:type="pct"/>
          </w:tcPr>
          <w:p w:rsidR="009A6BFB" w:rsidRPr="008D6DDA" w:rsidRDefault="009A6BFB" w:rsidP="009A6B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экономики, труда и инвестиционной политики</w:t>
            </w:r>
          </w:p>
        </w:tc>
        <w:tc>
          <w:tcPr>
            <w:tcW w:w="227" w:type="pct"/>
          </w:tcPr>
          <w:p w:rsidR="009A6BFB" w:rsidRPr="008D6DDA" w:rsidRDefault="009A6BFB" w:rsidP="009A6BFB"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9A6BFB" w:rsidRPr="008D6DDA" w:rsidRDefault="009A6BFB" w:rsidP="009A6BFB">
            <w:pPr>
              <w:jc w:val="both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Развитие сферы </w:t>
            </w:r>
            <w:r w:rsidRPr="008D6DDA">
              <w:rPr>
                <w:rFonts w:ascii="Times New Roman" w:hAnsi="Times New Roman"/>
                <w:bCs/>
                <w:iCs/>
              </w:rPr>
              <w:t xml:space="preserve">малого и среднего предпринимательства </w:t>
            </w:r>
            <w:proofErr w:type="spellStart"/>
            <w:r w:rsidRPr="008D6DDA">
              <w:rPr>
                <w:rFonts w:ascii="Times New Roman" w:hAnsi="Times New Roman"/>
                <w:bCs/>
                <w:iCs/>
              </w:rPr>
              <w:t>Навлинского</w:t>
            </w:r>
            <w:proofErr w:type="spellEnd"/>
            <w:r w:rsidRPr="008D6DDA">
              <w:rPr>
                <w:rFonts w:ascii="Times New Roman" w:hAnsi="Times New Roman"/>
                <w:bCs/>
                <w:iCs/>
              </w:rPr>
              <w:t xml:space="preserve"> района</w:t>
            </w:r>
          </w:p>
        </w:tc>
        <w:tc>
          <w:tcPr>
            <w:tcW w:w="667" w:type="pct"/>
          </w:tcPr>
          <w:p w:rsidR="009A6BFB" w:rsidRPr="008D6DDA" w:rsidRDefault="009A6BFB" w:rsidP="009A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9A6BFB" w:rsidRPr="008D6DDA" w:rsidRDefault="009A6BFB" w:rsidP="009A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9A6BFB" w:rsidRPr="008D6DDA" w:rsidRDefault="009A6BFB" w:rsidP="009A6B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9A6BFB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9A6BFB" w:rsidRPr="008D6DDA" w:rsidRDefault="009A6BFB" w:rsidP="009A6B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29.2</w:t>
            </w:r>
          </w:p>
        </w:tc>
        <w:tc>
          <w:tcPr>
            <w:tcW w:w="1238" w:type="pct"/>
          </w:tcPr>
          <w:p w:rsidR="009A6BFB" w:rsidRPr="008D6DDA" w:rsidRDefault="009A6BFB" w:rsidP="009A6BFB">
            <w:pPr>
              <w:pStyle w:val="4"/>
              <w:keepNext w:val="0"/>
              <w:keepLines w:val="0"/>
              <w:numPr>
                <w:ilvl w:val="0"/>
                <w:numId w:val="0"/>
              </w:numPr>
              <w:tabs>
                <w:tab w:val="left" w:pos="1843"/>
              </w:tabs>
              <w:spacing w:before="0" w:line="276" w:lineRule="auto"/>
              <w:outlineLvl w:val="3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8D6DDA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  <w:t xml:space="preserve">Использование имущества, находящегося в муниципальной собственности в целях реализации инвестиционных проектов, соглашений о </w:t>
            </w:r>
            <w:proofErr w:type="spellStart"/>
            <w:r w:rsidRPr="008D6DDA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  <w:t>муниципально</w:t>
            </w:r>
            <w:proofErr w:type="spellEnd"/>
            <w:r w:rsidRPr="008D6DDA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  <w:t xml:space="preserve">-частном партнерстве. </w:t>
            </w:r>
          </w:p>
        </w:tc>
        <w:tc>
          <w:tcPr>
            <w:tcW w:w="661" w:type="pct"/>
          </w:tcPr>
          <w:p w:rsidR="009A6BFB" w:rsidRPr="008D6DDA" w:rsidRDefault="009A6BFB" w:rsidP="009A6B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экономики, труда и инвестиционной политики</w:t>
            </w:r>
          </w:p>
        </w:tc>
        <w:tc>
          <w:tcPr>
            <w:tcW w:w="227" w:type="pct"/>
          </w:tcPr>
          <w:p w:rsidR="009A6BFB" w:rsidRPr="008D6DDA" w:rsidRDefault="009A6BFB" w:rsidP="009A6BFB"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9A6BFB" w:rsidRPr="008D6DDA" w:rsidRDefault="009A6BFB" w:rsidP="009A6BFB">
            <w:pPr>
              <w:jc w:val="both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Повышение эффективности механизмов </w:t>
            </w:r>
            <w:proofErr w:type="spellStart"/>
            <w:r w:rsidRPr="008D6DDA">
              <w:rPr>
                <w:rFonts w:ascii="Times New Roman" w:hAnsi="Times New Roman"/>
                <w:bCs/>
                <w:iCs/>
              </w:rPr>
              <w:t>муниципально</w:t>
            </w:r>
            <w:proofErr w:type="spellEnd"/>
            <w:r w:rsidRPr="008D6DDA">
              <w:rPr>
                <w:rFonts w:ascii="Times New Roman" w:hAnsi="Times New Roman"/>
                <w:bCs/>
                <w:iCs/>
              </w:rPr>
              <w:t xml:space="preserve">-частного   партнерства </w:t>
            </w:r>
            <w:proofErr w:type="spellStart"/>
            <w:r w:rsidRPr="008D6DDA">
              <w:rPr>
                <w:rFonts w:ascii="Times New Roman" w:hAnsi="Times New Roman"/>
                <w:bCs/>
                <w:iCs/>
              </w:rPr>
              <w:t>Навлинского</w:t>
            </w:r>
            <w:proofErr w:type="spellEnd"/>
            <w:r w:rsidRPr="008D6DDA">
              <w:rPr>
                <w:rFonts w:ascii="Times New Roman" w:hAnsi="Times New Roman"/>
                <w:bCs/>
                <w:iCs/>
              </w:rPr>
              <w:t xml:space="preserve"> района</w:t>
            </w:r>
          </w:p>
        </w:tc>
        <w:tc>
          <w:tcPr>
            <w:tcW w:w="667" w:type="pct"/>
          </w:tcPr>
          <w:p w:rsidR="009A6BFB" w:rsidRPr="008D6DDA" w:rsidRDefault="009A6BFB" w:rsidP="009A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9A6BFB" w:rsidRPr="008D6DDA" w:rsidRDefault="009A6BFB" w:rsidP="009A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9A6BFB" w:rsidRPr="008D6DDA" w:rsidRDefault="009A6BFB" w:rsidP="009A6B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9A6BFB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9A6BFB" w:rsidRPr="008D6DDA" w:rsidRDefault="009A6BFB" w:rsidP="009A6B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29.3</w:t>
            </w:r>
          </w:p>
        </w:tc>
        <w:tc>
          <w:tcPr>
            <w:tcW w:w="1238" w:type="pct"/>
          </w:tcPr>
          <w:p w:rsidR="009A6BFB" w:rsidRPr="008D6DDA" w:rsidRDefault="009A6BFB" w:rsidP="009A6BFB">
            <w:pPr>
              <w:pStyle w:val="4"/>
              <w:keepNext w:val="0"/>
              <w:keepLines w:val="0"/>
              <w:numPr>
                <w:ilvl w:val="0"/>
                <w:numId w:val="0"/>
              </w:numPr>
              <w:tabs>
                <w:tab w:val="left" w:pos="1843"/>
              </w:tabs>
              <w:spacing w:before="0" w:line="276" w:lineRule="auto"/>
              <w:outlineLvl w:val="3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8D6DDA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  <w:t>Поддержка предпринимательства в области народных ремесел, поддержка ремесленничества.</w:t>
            </w:r>
          </w:p>
        </w:tc>
        <w:tc>
          <w:tcPr>
            <w:tcW w:w="661" w:type="pct"/>
          </w:tcPr>
          <w:p w:rsidR="009A6BFB" w:rsidRPr="008D6DDA" w:rsidRDefault="009A6BFB" w:rsidP="009A6B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экономики, труда и инвестиционной политики</w:t>
            </w:r>
          </w:p>
        </w:tc>
        <w:tc>
          <w:tcPr>
            <w:tcW w:w="227" w:type="pct"/>
          </w:tcPr>
          <w:p w:rsidR="009A6BFB" w:rsidRPr="008D6DDA" w:rsidRDefault="009A6BFB" w:rsidP="009A6BFB"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9A6BFB" w:rsidRPr="008D6DDA" w:rsidRDefault="009A6BFB" w:rsidP="009A6BFB">
            <w:pPr>
              <w:jc w:val="both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Развитие </w:t>
            </w:r>
            <w:r w:rsidRPr="008D6DDA">
              <w:rPr>
                <w:rFonts w:ascii="Times New Roman" w:eastAsia="Arial Unicode MS" w:hAnsi="Times New Roman" w:cs="Times New Roman"/>
              </w:rPr>
              <w:t>предпринимательской инициативы в области народных ремесел</w:t>
            </w:r>
          </w:p>
        </w:tc>
        <w:tc>
          <w:tcPr>
            <w:tcW w:w="667" w:type="pct"/>
          </w:tcPr>
          <w:p w:rsidR="009A6BFB" w:rsidRPr="008D6DDA" w:rsidRDefault="009A6BFB" w:rsidP="009A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9A6BFB" w:rsidRPr="008D6DDA" w:rsidRDefault="009A6BFB" w:rsidP="009A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9A6BFB" w:rsidRPr="008D6DDA" w:rsidRDefault="009A6BFB" w:rsidP="009A6B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9A6BFB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9A6BFB" w:rsidRPr="008D6DDA" w:rsidRDefault="009A6BFB" w:rsidP="009A6B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29.4</w:t>
            </w:r>
          </w:p>
        </w:tc>
        <w:tc>
          <w:tcPr>
            <w:tcW w:w="1238" w:type="pct"/>
          </w:tcPr>
          <w:p w:rsidR="009A6BFB" w:rsidRPr="008D6DDA" w:rsidRDefault="009A6BFB" w:rsidP="009A6BFB">
            <w:pPr>
              <w:pStyle w:val="4"/>
              <w:keepNext w:val="0"/>
              <w:keepLines w:val="0"/>
              <w:numPr>
                <w:ilvl w:val="0"/>
                <w:numId w:val="0"/>
              </w:numPr>
              <w:tabs>
                <w:tab w:val="left" w:pos="1843"/>
              </w:tabs>
              <w:spacing w:before="0" w:line="276" w:lineRule="auto"/>
              <w:outlineLvl w:val="3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8D6DDA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  <w:t>Увеличение адресности муниципальной поддерж</w:t>
            </w:r>
            <w:r w:rsidRPr="008D6DDA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  <w:lastRenderedPageBreak/>
              <w:t>ки инвестиционных проектов (программ).</w:t>
            </w:r>
          </w:p>
        </w:tc>
        <w:tc>
          <w:tcPr>
            <w:tcW w:w="661" w:type="pct"/>
          </w:tcPr>
          <w:p w:rsidR="009A6BFB" w:rsidRPr="008D6DDA" w:rsidRDefault="009A6BFB" w:rsidP="009A6B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>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экономики, труда и инвестиционной политики</w:t>
            </w:r>
          </w:p>
        </w:tc>
        <w:tc>
          <w:tcPr>
            <w:tcW w:w="227" w:type="pct"/>
          </w:tcPr>
          <w:p w:rsidR="009A6BFB" w:rsidRPr="008D6DDA" w:rsidRDefault="009A6BFB" w:rsidP="009A6BFB"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2019-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2030</w:t>
            </w:r>
          </w:p>
        </w:tc>
        <w:tc>
          <w:tcPr>
            <w:tcW w:w="1003" w:type="pct"/>
            <w:gridSpan w:val="2"/>
          </w:tcPr>
          <w:p w:rsidR="009A6BFB" w:rsidRPr="008D6DDA" w:rsidRDefault="009A6BFB" w:rsidP="009A6BFB">
            <w:pPr>
              <w:jc w:val="both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lastRenderedPageBreak/>
              <w:t xml:space="preserve">Повышение эффективности </w:t>
            </w:r>
            <w:r w:rsidRPr="008D6DDA">
              <w:rPr>
                <w:rFonts w:ascii="Times New Roman" w:hAnsi="Times New Roman"/>
                <w:bCs/>
                <w:iCs/>
              </w:rPr>
              <w:t>муници</w:t>
            </w:r>
            <w:r w:rsidRPr="008D6DDA">
              <w:rPr>
                <w:rFonts w:ascii="Times New Roman" w:hAnsi="Times New Roman"/>
                <w:bCs/>
                <w:iCs/>
              </w:rPr>
              <w:lastRenderedPageBreak/>
              <w:t>пальной поддержки инвестиционных проектов (программ)</w:t>
            </w:r>
          </w:p>
        </w:tc>
        <w:tc>
          <w:tcPr>
            <w:tcW w:w="667" w:type="pct"/>
          </w:tcPr>
          <w:p w:rsidR="009A6BFB" w:rsidRPr="008D6DDA" w:rsidRDefault="009A6BFB" w:rsidP="009A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 xml:space="preserve">МП </w:t>
            </w:r>
          </w:p>
          <w:p w:rsidR="009A6BFB" w:rsidRPr="008D6DDA" w:rsidRDefault="009A6BFB" w:rsidP="009A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 xml:space="preserve">«Реализация полномочий администрации </w:t>
            </w:r>
          </w:p>
          <w:p w:rsidR="009A6BFB" w:rsidRPr="008D6DDA" w:rsidRDefault="009A6BFB" w:rsidP="009A6B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ヒラギノ角ゴ Pro W3" w:hAnsi="Times New Roman" w:cs="Times New Roman"/>
                <w:b/>
                <w:color w:val="132EF5"/>
              </w:rPr>
            </w:pPr>
            <w:bookmarkStart w:id="11" w:name="_Toc532454386"/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Инфраструктура для инвестиций и привлечения высококвалифицированных кадров</w:t>
            </w:r>
            <w:bookmarkEnd w:id="11"/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30.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pStyle w:val="3"/>
              <w:keepNext w:val="0"/>
              <w:keepLines w:val="0"/>
              <w:spacing w:before="0" w:line="276" w:lineRule="auto"/>
              <w:jc w:val="both"/>
              <w:outlineLvl w:val="2"/>
              <w:rPr>
                <w:rFonts w:ascii="Times New Roman" w:eastAsia="Arial Unicode MS" w:hAnsi="Times New Roman"/>
                <w:b w:val="0"/>
                <w:color w:val="auto"/>
                <w:sz w:val="22"/>
                <w:szCs w:val="22"/>
              </w:rPr>
            </w:pPr>
            <w:r w:rsidRPr="008D6DDA">
              <w:rPr>
                <w:rFonts w:ascii="Times New Roman" w:eastAsia="Arial Unicode MS" w:hAnsi="Times New Roman"/>
                <w:color w:val="auto"/>
                <w:sz w:val="22"/>
                <w:szCs w:val="22"/>
              </w:rPr>
              <w:t>Задача: Создание и развитие социальной, инженерной и транспортной инфраструктуры для реализации инвестиционных проектов, привлечения высококвалифицированных кадров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30.1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pStyle w:val="4"/>
              <w:keepNext w:val="0"/>
              <w:keepLines w:val="0"/>
              <w:numPr>
                <w:ilvl w:val="0"/>
                <w:numId w:val="0"/>
              </w:numPr>
              <w:tabs>
                <w:tab w:val="left" w:pos="1843"/>
              </w:tabs>
              <w:spacing w:before="0" w:line="276" w:lineRule="auto"/>
              <w:outlineLvl w:val="3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8D6DDA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  <w:t>Оказание помощи в подготовке заявок предприятий в региональные институты развития, обеспечение процессов согласования заявок на участие в различных конкурсных процедурах</w:t>
            </w:r>
          </w:p>
        </w:tc>
        <w:tc>
          <w:tcPr>
            <w:tcW w:w="661" w:type="pct"/>
          </w:tcPr>
          <w:p w:rsidR="00086C3A" w:rsidRPr="008D6DDA" w:rsidRDefault="00086C3A" w:rsidP="00BF27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экономики, труда и инвестиционной политики</w:t>
            </w:r>
          </w:p>
        </w:tc>
        <w:tc>
          <w:tcPr>
            <w:tcW w:w="227" w:type="pct"/>
          </w:tcPr>
          <w:p w:rsidR="00086C3A" w:rsidRPr="008D6DDA" w:rsidRDefault="009A6BFB" w:rsidP="00086C3A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Формирование механизмов поддержки инновационных инициатив предприятий </w:t>
            </w:r>
            <w:proofErr w:type="spellStart"/>
            <w:r w:rsidRPr="008D6DDA">
              <w:rPr>
                <w:rFonts w:ascii="Times New Roman" w:hAnsi="Times New Roman"/>
                <w:bCs/>
                <w:iCs/>
              </w:rPr>
              <w:t>Навлинского</w:t>
            </w:r>
            <w:proofErr w:type="spellEnd"/>
            <w:r w:rsidRPr="008D6DDA">
              <w:rPr>
                <w:rFonts w:ascii="Times New Roman" w:hAnsi="Times New Roman"/>
                <w:bCs/>
                <w:iCs/>
              </w:rPr>
              <w:t xml:space="preserve"> района</w:t>
            </w:r>
          </w:p>
        </w:tc>
        <w:tc>
          <w:tcPr>
            <w:tcW w:w="667" w:type="pct"/>
          </w:tcPr>
          <w:p w:rsidR="00BF2738" w:rsidRPr="008D6DDA" w:rsidRDefault="00BF2738" w:rsidP="00BF27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BF2738" w:rsidRPr="008D6DDA" w:rsidRDefault="00BF2738" w:rsidP="00BF27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BF2738" w:rsidP="00BF2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BD21B3" w:rsidRPr="008D6DDA" w:rsidTr="008D6DDA">
        <w:trPr>
          <w:gridAfter w:val="2"/>
          <w:wAfter w:w="1049" w:type="pct"/>
          <w:trHeight w:val="20"/>
        </w:trPr>
        <w:tc>
          <w:tcPr>
            <w:tcW w:w="3951" w:type="pct"/>
            <w:gridSpan w:val="7"/>
          </w:tcPr>
          <w:p w:rsidR="00BD21B3" w:rsidRPr="008D6DDA" w:rsidRDefault="00BD21B3" w:rsidP="00BD21B3">
            <w:pPr>
              <w:widowControl w:val="0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mallCaps/>
                <w:color w:val="CC0000"/>
                <w:kern w:val="32"/>
              </w:rPr>
            </w:pPr>
            <w:bookmarkStart w:id="12" w:name="_Toc532454387"/>
            <w:r w:rsidRPr="008D6DDA">
              <w:rPr>
                <w:rFonts w:ascii="Times New Roman" w:eastAsia="Times New Roman" w:hAnsi="Times New Roman" w:cs="Times New Roman"/>
                <w:b/>
                <w:bCs/>
                <w:smallCaps/>
                <w:color w:val="CC0000"/>
                <w:kern w:val="32"/>
              </w:rPr>
              <w:t xml:space="preserve">Приоритетное направление </w:t>
            </w:r>
            <w:r w:rsidRPr="008D6DDA">
              <w:rPr>
                <w:rFonts w:ascii="Times New Roman" w:eastAsia="Times New Roman" w:hAnsi="Times New Roman" w:cs="Times New Roman"/>
                <w:b/>
                <w:bCs/>
                <w:smallCaps/>
                <w:color w:val="CC0000"/>
                <w:kern w:val="32"/>
              </w:rPr>
              <w:t>«</w:t>
            </w:r>
            <w:r w:rsidRPr="008D6DDA">
              <w:rPr>
                <w:rFonts w:ascii="Times New Roman" w:eastAsia="Times New Roman" w:hAnsi="Times New Roman" w:cs="Times New Roman"/>
                <w:b/>
                <w:bCs/>
                <w:smallCaps/>
                <w:color w:val="CC0000"/>
                <w:kern w:val="32"/>
              </w:rPr>
              <w:t>Современное управление</w:t>
            </w:r>
            <w:bookmarkEnd w:id="12"/>
            <w:r w:rsidRPr="008D6DDA">
              <w:rPr>
                <w:rFonts w:ascii="Times New Roman" w:eastAsia="Times New Roman" w:hAnsi="Times New Roman" w:cs="Times New Roman"/>
                <w:b/>
                <w:bCs/>
                <w:smallCaps/>
                <w:color w:val="CC0000"/>
                <w:kern w:val="32"/>
              </w:rPr>
              <w:t>»</w:t>
            </w:r>
          </w:p>
        </w:tc>
      </w:tr>
      <w:tr w:rsidR="00BD21B3" w:rsidRPr="008D6DDA" w:rsidTr="008D6DDA">
        <w:trPr>
          <w:gridAfter w:val="2"/>
          <w:wAfter w:w="1049" w:type="pct"/>
          <w:trHeight w:val="20"/>
        </w:trPr>
        <w:tc>
          <w:tcPr>
            <w:tcW w:w="3951" w:type="pct"/>
            <w:gridSpan w:val="7"/>
          </w:tcPr>
          <w:p w:rsidR="00BD21B3" w:rsidRPr="008D6DDA" w:rsidRDefault="00BD21B3" w:rsidP="00BD21B3">
            <w:pPr>
              <w:widowControl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mallCaps/>
                <w:color w:val="0070C0"/>
                <w:kern w:val="32"/>
              </w:rPr>
            </w:pPr>
            <w:r w:rsidRPr="008D6DDA">
              <w:rPr>
                <w:rFonts w:ascii="Times New Roman" w:hAnsi="Times New Roman" w:cs="Times New Roman"/>
                <w:b/>
              </w:rPr>
              <w:t>Стратегическая цель: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3951" w:type="pct"/>
            <w:gridSpan w:val="7"/>
          </w:tcPr>
          <w:p w:rsidR="00086C3A" w:rsidRPr="008D6DDA" w:rsidRDefault="00086C3A" w:rsidP="00BD21B3">
            <w:pPr>
              <w:widowControl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mallCaps/>
                <w:color w:val="0070C0"/>
                <w:kern w:val="32"/>
              </w:rPr>
            </w:pPr>
            <w:r w:rsidRPr="008D6DDA">
              <w:rPr>
                <w:rFonts w:ascii="Times New Roman" w:hAnsi="Times New Roman" w:cs="Times New Roman"/>
                <w:b/>
              </w:rPr>
              <w:t xml:space="preserve">Создание современной системы управления социально-экономическим развитием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b/>
              </w:rPr>
              <w:t>Навлинского</w:t>
            </w:r>
            <w:proofErr w:type="spellEnd"/>
            <w:r w:rsidRPr="008D6DDA">
              <w:rPr>
                <w:rFonts w:ascii="Times New Roman" w:hAnsi="Times New Roman" w:cs="Times New Roman"/>
                <w:b/>
              </w:rPr>
              <w:t xml:space="preserve"> района на основе лучших отечественных и зарубежных практик, включая реализацию концепций умного, открытого, бережливого и цифрового района. Участие в реализации Государственной программы «Информационное общество» 2011-2020 гг.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ヒラギノ角ゴ Pro W3" w:hAnsi="Times New Roman" w:cs="Times New Roman"/>
                <w:b/>
                <w:color w:val="132EF5"/>
              </w:rPr>
            </w:pPr>
            <w:bookmarkStart w:id="13" w:name="_Toc532454388"/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Цифровой (умный) район</w:t>
            </w:r>
            <w:bookmarkEnd w:id="13"/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31.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>Задача: Создание инфраструктуры цифрового (умного) района, постепенное вовлечение жителей в процессы решения повседневных и долгосрочных задач с использованием инфраструктуры умного района.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31.1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pStyle w:val="4"/>
              <w:keepNext w:val="0"/>
              <w:keepLines w:val="0"/>
              <w:numPr>
                <w:ilvl w:val="0"/>
                <w:numId w:val="0"/>
              </w:numPr>
              <w:tabs>
                <w:tab w:val="left" w:pos="1843"/>
              </w:tabs>
              <w:spacing w:before="0" w:line="276" w:lineRule="auto"/>
              <w:outlineLvl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D6DDA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  <w:t>Участие в государственных программах по созданию инфраструктуры цифрового (умного) района.</w:t>
            </w:r>
          </w:p>
        </w:tc>
        <w:tc>
          <w:tcPr>
            <w:tcW w:w="661" w:type="pct"/>
          </w:tcPr>
          <w:p w:rsidR="00086C3A" w:rsidRPr="008D6DDA" w:rsidRDefault="00BF2738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отдел экономики, труда и инвестиционной политики</w:t>
            </w:r>
          </w:p>
        </w:tc>
        <w:tc>
          <w:tcPr>
            <w:tcW w:w="227" w:type="pct"/>
          </w:tcPr>
          <w:p w:rsidR="00086C3A" w:rsidRPr="008D6DDA" w:rsidRDefault="009A6BFB" w:rsidP="00086C3A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Формирование </w:t>
            </w:r>
            <w:r w:rsidRPr="008D6DDA">
              <w:rPr>
                <w:rFonts w:ascii="Times New Roman" w:eastAsia="Arial Unicode MS" w:hAnsi="Times New Roman" w:cs="Times New Roman"/>
              </w:rPr>
              <w:t>инфраструктуры цифрового (умного) района</w:t>
            </w:r>
          </w:p>
        </w:tc>
        <w:tc>
          <w:tcPr>
            <w:tcW w:w="667" w:type="pct"/>
          </w:tcPr>
          <w:p w:rsidR="00BF2738" w:rsidRPr="008D6DDA" w:rsidRDefault="00BF2738" w:rsidP="00BF27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BF2738" w:rsidRPr="008D6DDA" w:rsidRDefault="00BF2738" w:rsidP="00BF27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BF2738" w:rsidP="00BF2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132EF5"/>
                <w:spacing w:val="-4"/>
                <w:lang w:eastAsia="ru-RU"/>
              </w:rPr>
            </w:pPr>
            <w:bookmarkStart w:id="14" w:name="_Toc532454389"/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Открытый район</w:t>
            </w:r>
            <w:bookmarkEnd w:id="14"/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32.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Задача: Внедрение механизмов прямой демократии, учет мнения населения при принятии решений, вовлечение граждан в процессы развития </w:t>
            </w:r>
            <w:proofErr w:type="spellStart"/>
            <w:r w:rsidRPr="008D6DDA">
              <w:rPr>
                <w:rFonts w:ascii="Times New Roman" w:eastAsia="Arial Unicode MS" w:hAnsi="Times New Roman" w:cs="Times New Roman"/>
                <w:b/>
              </w:rPr>
              <w:t>Навлинского</w:t>
            </w:r>
            <w:proofErr w:type="spellEnd"/>
            <w:r w:rsidRPr="008D6DDA">
              <w:rPr>
                <w:rFonts w:ascii="Times New Roman" w:eastAsia="Arial Unicode MS" w:hAnsi="Times New Roman" w:cs="Times New Roman"/>
                <w:b/>
              </w:rPr>
              <w:t xml:space="preserve"> района.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32.1</w:t>
            </w:r>
          </w:p>
        </w:tc>
        <w:tc>
          <w:tcPr>
            <w:tcW w:w="1238" w:type="pct"/>
          </w:tcPr>
          <w:p w:rsidR="00086C3A" w:rsidRPr="008D6DDA" w:rsidRDefault="00086C3A" w:rsidP="00086C3A">
            <w:pPr>
              <w:pStyle w:val="4"/>
              <w:keepNext w:val="0"/>
              <w:keepLines w:val="0"/>
              <w:numPr>
                <w:ilvl w:val="0"/>
                <w:numId w:val="0"/>
              </w:numPr>
              <w:tabs>
                <w:tab w:val="left" w:pos="1843"/>
              </w:tabs>
              <w:spacing w:before="0" w:line="276" w:lineRule="auto"/>
              <w:outlineLvl w:val="3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8D6DDA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  <w:t>Внедрение принципов «открытого района»: увеличение качества и количества муниципальных услуг, предоставляемых в электронном виде.</w:t>
            </w:r>
          </w:p>
        </w:tc>
        <w:tc>
          <w:tcPr>
            <w:tcW w:w="661" w:type="pct"/>
          </w:tcPr>
          <w:p w:rsidR="00086C3A" w:rsidRPr="008D6DDA" w:rsidRDefault="00086C3A" w:rsidP="00BF27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 </w:t>
            </w:r>
            <w:r w:rsidR="00BF2738"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отдел экономики, труда и инвестиционной политики, </w:t>
            </w:r>
            <w:r w:rsidRPr="008D6DDA">
              <w:rPr>
                <w:rFonts w:ascii="Times New Roman" w:hAnsi="Times New Roman" w:cs="Times New Roman"/>
              </w:rPr>
              <w:t xml:space="preserve">МФЦ </w:t>
            </w:r>
          </w:p>
        </w:tc>
        <w:tc>
          <w:tcPr>
            <w:tcW w:w="227" w:type="pct"/>
          </w:tcPr>
          <w:p w:rsidR="00086C3A" w:rsidRPr="008D6DDA" w:rsidRDefault="009A6BFB" w:rsidP="00086C3A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</w:t>
            </w:r>
            <w:bookmarkStart w:id="15" w:name="_GoBack"/>
            <w:bookmarkEnd w:id="15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030</w:t>
            </w:r>
          </w:p>
        </w:tc>
        <w:tc>
          <w:tcPr>
            <w:tcW w:w="1003" w:type="pct"/>
            <w:gridSpan w:val="2"/>
          </w:tcPr>
          <w:p w:rsidR="00086C3A" w:rsidRPr="008D6DDA" w:rsidRDefault="00086C3A" w:rsidP="00086C3A">
            <w:pPr>
              <w:jc w:val="both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Повышение качества и доступности процесса оказания </w:t>
            </w:r>
            <w:r w:rsidRPr="008D6DDA">
              <w:rPr>
                <w:rFonts w:ascii="Times New Roman" w:hAnsi="Times New Roman"/>
                <w:bCs/>
                <w:iCs/>
              </w:rPr>
              <w:t>муниципальных услуг, предоставляемых в электронном виде</w:t>
            </w:r>
          </w:p>
        </w:tc>
        <w:tc>
          <w:tcPr>
            <w:tcW w:w="667" w:type="pct"/>
          </w:tcPr>
          <w:p w:rsidR="00BF2738" w:rsidRPr="008D6DDA" w:rsidRDefault="00BF2738" w:rsidP="00BF27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BF2738" w:rsidRPr="008D6DDA" w:rsidRDefault="00BF2738" w:rsidP="00BF27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086C3A" w:rsidRPr="008D6DDA" w:rsidRDefault="00BF2738" w:rsidP="00BF2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132EF5"/>
                <w:spacing w:val="-4"/>
                <w:lang w:eastAsia="ru-RU"/>
              </w:rPr>
            </w:pPr>
            <w:bookmarkStart w:id="16" w:name="_Toc532454390"/>
            <w:r w:rsidRPr="008D6DDA">
              <w:rPr>
                <w:rFonts w:ascii="Times New Roman" w:eastAsia="ヒラギノ角ゴ Pro W3" w:hAnsi="Times New Roman" w:cs="Times New Roman"/>
                <w:b/>
                <w:color w:val="132EF5"/>
              </w:rPr>
              <w:t>Бюджетно-налоговая политика, управление региональным и муниципальным имуществом</w:t>
            </w:r>
            <w:bookmarkEnd w:id="16"/>
          </w:p>
        </w:tc>
      </w:tr>
      <w:tr w:rsidR="00086C3A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086C3A" w:rsidRPr="008D6DDA" w:rsidRDefault="00086C3A" w:rsidP="00086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33.</w:t>
            </w:r>
          </w:p>
        </w:tc>
        <w:tc>
          <w:tcPr>
            <w:tcW w:w="3797" w:type="pct"/>
            <w:gridSpan w:val="6"/>
          </w:tcPr>
          <w:p w:rsidR="00086C3A" w:rsidRPr="008D6DDA" w:rsidRDefault="00086C3A" w:rsidP="00086C3A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Arial Unicode MS" w:hAnsi="Times New Roman" w:cs="Times New Roman"/>
                <w:b/>
              </w:rPr>
              <w:t>Задача: Проведение сбалансированной бюджетно-налоговой политики, отвечающей задачам социально-экономического развития Навлинского района, обеспечение эффективного управления муниципальным имуществом</w:t>
            </w:r>
          </w:p>
        </w:tc>
      </w:tr>
      <w:tr w:rsidR="009A6BFB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9A6BFB" w:rsidRPr="008D6DDA" w:rsidRDefault="009A6BFB" w:rsidP="009A6B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33.1</w:t>
            </w:r>
          </w:p>
        </w:tc>
        <w:tc>
          <w:tcPr>
            <w:tcW w:w="1238" w:type="pct"/>
          </w:tcPr>
          <w:p w:rsidR="009A6BFB" w:rsidRPr="008D6DDA" w:rsidRDefault="009A6BFB" w:rsidP="009A6BFB">
            <w:pPr>
              <w:pStyle w:val="4"/>
              <w:keepNext w:val="0"/>
              <w:keepLines w:val="0"/>
              <w:numPr>
                <w:ilvl w:val="0"/>
                <w:numId w:val="0"/>
              </w:numPr>
              <w:tabs>
                <w:tab w:val="left" w:pos="1843"/>
              </w:tabs>
              <w:spacing w:before="0" w:line="276" w:lineRule="auto"/>
              <w:outlineLvl w:val="3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8D6DDA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  <w:t>Ведение открытого единого реестра муниципального имущества.</w:t>
            </w:r>
          </w:p>
        </w:tc>
        <w:tc>
          <w:tcPr>
            <w:tcW w:w="661" w:type="pct"/>
          </w:tcPr>
          <w:p w:rsidR="009A6BFB" w:rsidRPr="008D6DDA" w:rsidRDefault="009A6BFB" w:rsidP="009A6B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о</w:t>
            </w:r>
            <w:r w:rsidRPr="008D6DDA">
              <w:rPr>
                <w:rFonts w:ascii="Times New Roman" w:hAnsi="Times New Roman" w:cs="Times New Roman"/>
              </w:rPr>
              <w:t>тдел по управлению муниципаль</w:t>
            </w:r>
            <w:r w:rsidRPr="008D6DDA">
              <w:rPr>
                <w:rFonts w:ascii="Times New Roman" w:hAnsi="Times New Roman" w:cs="Times New Roman"/>
              </w:rPr>
              <w:lastRenderedPageBreak/>
              <w:t>ным имуществом</w:t>
            </w:r>
          </w:p>
        </w:tc>
        <w:tc>
          <w:tcPr>
            <w:tcW w:w="227" w:type="pct"/>
          </w:tcPr>
          <w:p w:rsidR="009A6BFB" w:rsidRPr="008D6DDA" w:rsidRDefault="009A6BFB" w:rsidP="008D6DDA">
            <w:pPr>
              <w:jc w:val="center"/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2019-2030</w:t>
            </w:r>
          </w:p>
        </w:tc>
        <w:tc>
          <w:tcPr>
            <w:tcW w:w="1003" w:type="pct"/>
            <w:gridSpan w:val="2"/>
          </w:tcPr>
          <w:p w:rsidR="009A6BFB" w:rsidRPr="008D6DDA" w:rsidRDefault="009A6BFB" w:rsidP="009A6BFB">
            <w:pPr>
              <w:jc w:val="both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>Повышение эффективности управления муниципальным имуществом</w:t>
            </w:r>
            <w:r w:rsidRPr="008D6DDA">
              <w:rPr>
                <w:rFonts w:ascii="Times New Roman" w:hAnsi="Times New Roman"/>
                <w:bCs/>
                <w:iCs/>
              </w:rPr>
              <w:t xml:space="preserve"> Навлинского района</w:t>
            </w:r>
          </w:p>
        </w:tc>
        <w:tc>
          <w:tcPr>
            <w:tcW w:w="667" w:type="pct"/>
          </w:tcPr>
          <w:p w:rsidR="009A6BFB" w:rsidRPr="008D6DDA" w:rsidRDefault="009A6BFB" w:rsidP="009A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9A6BFB" w:rsidRPr="008D6DDA" w:rsidRDefault="009A6BFB" w:rsidP="009A6BFB">
            <w:pPr>
              <w:jc w:val="center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 «Управление муниципальной собственностью </w:t>
            </w:r>
            <w:proofErr w:type="spellStart"/>
            <w:r w:rsidRPr="008D6DDA">
              <w:rPr>
                <w:rFonts w:ascii="Times New Roman" w:hAnsi="Times New Roman" w:cs="Times New Roman"/>
              </w:rPr>
              <w:lastRenderedPageBreak/>
              <w:t>Навлинского</w:t>
            </w:r>
            <w:proofErr w:type="spellEnd"/>
            <w:r w:rsidRPr="008D6DDA">
              <w:rPr>
                <w:rFonts w:ascii="Times New Roman" w:hAnsi="Times New Roman" w:cs="Times New Roman"/>
              </w:rPr>
              <w:t xml:space="preserve"> района Брянской области»</w:t>
            </w:r>
          </w:p>
        </w:tc>
      </w:tr>
      <w:tr w:rsidR="009A6BFB" w:rsidRPr="008D6DDA" w:rsidTr="008D6DDA">
        <w:trPr>
          <w:gridAfter w:val="2"/>
          <w:wAfter w:w="1049" w:type="pct"/>
          <w:trHeight w:val="20"/>
        </w:trPr>
        <w:tc>
          <w:tcPr>
            <w:tcW w:w="155" w:type="pct"/>
          </w:tcPr>
          <w:p w:rsidR="009A6BFB" w:rsidRPr="008D6DDA" w:rsidRDefault="009A6BFB" w:rsidP="009A6B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lastRenderedPageBreak/>
              <w:t>33.2</w:t>
            </w:r>
          </w:p>
        </w:tc>
        <w:tc>
          <w:tcPr>
            <w:tcW w:w="1238" w:type="pct"/>
          </w:tcPr>
          <w:p w:rsidR="009A6BFB" w:rsidRPr="008D6DDA" w:rsidRDefault="009A6BFB" w:rsidP="009A6BFB">
            <w:pPr>
              <w:pStyle w:val="4"/>
              <w:keepNext w:val="0"/>
              <w:keepLines w:val="0"/>
              <w:numPr>
                <w:ilvl w:val="0"/>
                <w:numId w:val="0"/>
              </w:numPr>
              <w:tabs>
                <w:tab w:val="left" w:pos="1843"/>
              </w:tabs>
              <w:spacing w:before="0" w:line="276" w:lineRule="auto"/>
              <w:outlineLvl w:val="3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8D6DDA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  <w:t>Вовлечение общественности в решение вопросов местного значения, развитие инициативного бюджетирования.</w:t>
            </w:r>
          </w:p>
        </w:tc>
        <w:tc>
          <w:tcPr>
            <w:tcW w:w="661" w:type="pct"/>
          </w:tcPr>
          <w:p w:rsidR="009A6BFB" w:rsidRPr="008D6DDA" w:rsidRDefault="009A6BFB" w:rsidP="009A6B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Администрация </w:t>
            </w: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района,</w:t>
            </w:r>
            <w:r w:rsidRPr="008D6DD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о</w:t>
            </w:r>
            <w:r w:rsidRPr="008D6DDA">
              <w:rPr>
                <w:rFonts w:ascii="Times New Roman" w:hAnsi="Times New Roman" w:cs="Times New Roman"/>
              </w:rPr>
              <w:t>тдел общей, организационной и кадровой работы; главы городских и сельских поселений</w:t>
            </w:r>
          </w:p>
        </w:tc>
        <w:tc>
          <w:tcPr>
            <w:tcW w:w="227" w:type="pct"/>
          </w:tcPr>
          <w:p w:rsidR="009A6BFB" w:rsidRPr="008D6DDA" w:rsidRDefault="009A6BFB" w:rsidP="008D6DDA">
            <w:pPr>
              <w:jc w:val="center"/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2019-2030</w:t>
            </w:r>
          </w:p>
        </w:tc>
        <w:tc>
          <w:tcPr>
            <w:tcW w:w="1003" w:type="pct"/>
            <w:gridSpan w:val="2"/>
          </w:tcPr>
          <w:p w:rsidR="009A6BFB" w:rsidRPr="008D6DDA" w:rsidRDefault="009A6BFB" w:rsidP="009A6BFB">
            <w:pPr>
              <w:jc w:val="both"/>
              <w:rPr>
                <w:rFonts w:ascii="Times New Roman" w:hAnsi="Times New Roman" w:cs="Times New Roman"/>
              </w:rPr>
            </w:pPr>
            <w:r w:rsidRPr="008D6DDA">
              <w:rPr>
                <w:rFonts w:ascii="Times New Roman" w:hAnsi="Times New Roman" w:cs="Times New Roman"/>
              </w:rPr>
              <w:t xml:space="preserve">Совершенствование механизмов взаимодействия с общественностью в процессе </w:t>
            </w:r>
            <w:r w:rsidRPr="008D6DDA">
              <w:rPr>
                <w:rFonts w:ascii="Times New Roman" w:hAnsi="Times New Roman"/>
                <w:bCs/>
                <w:iCs/>
              </w:rPr>
              <w:t>решение вопросов местного значения, построение системы инициативного бюджетирования</w:t>
            </w:r>
          </w:p>
        </w:tc>
        <w:tc>
          <w:tcPr>
            <w:tcW w:w="667" w:type="pct"/>
          </w:tcPr>
          <w:p w:rsidR="009A6BFB" w:rsidRPr="008D6DDA" w:rsidRDefault="009A6BFB" w:rsidP="009A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МП </w:t>
            </w:r>
          </w:p>
          <w:p w:rsidR="009A6BFB" w:rsidRPr="008D6DDA" w:rsidRDefault="009A6BFB" w:rsidP="009A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«Реализация полномочий администрации </w:t>
            </w:r>
          </w:p>
          <w:p w:rsidR="009A6BFB" w:rsidRPr="008D6DDA" w:rsidRDefault="009A6BFB" w:rsidP="009A6B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Навлинского</w:t>
            </w:r>
            <w:proofErr w:type="spellEnd"/>
            <w:r w:rsidRPr="008D6DD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района»</w:t>
            </w:r>
          </w:p>
        </w:tc>
      </w:tr>
    </w:tbl>
    <w:p w:rsidR="00E37D91" w:rsidRPr="008D6DDA" w:rsidRDefault="007C5393" w:rsidP="007C5393">
      <w:pPr>
        <w:ind w:firstLine="709"/>
        <w:rPr>
          <w:rFonts w:ascii="Times New Roman" w:hAnsi="Times New Roman" w:cs="Times New Roman"/>
        </w:rPr>
      </w:pPr>
      <w:r w:rsidRPr="008D6DDA">
        <w:rPr>
          <w:rFonts w:ascii="Times New Roman" w:hAnsi="Times New Roman" w:cs="Times New Roman"/>
        </w:rPr>
        <w:t>Примечание: * - показатель определяется в соответствии с задачей и направлением</w:t>
      </w:r>
    </w:p>
    <w:sectPr w:rsidR="00E37D91" w:rsidRPr="008D6DDA" w:rsidSect="008D6DDA">
      <w:footerReference w:type="default" r:id="rId8"/>
      <w:type w:val="continuous"/>
      <w:pgSz w:w="16838" w:h="11906" w:orient="landscape" w:code="9"/>
      <w:pgMar w:top="567" w:right="567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08" w:rsidRDefault="00637C08" w:rsidP="008D6DDA">
      <w:pPr>
        <w:spacing w:after="0" w:line="240" w:lineRule="auto"/>
      </w:pPr>
      <w:r>
        <w:separator/>
      </w:r>
    </w:p>
  </w:endnote>
  <w:endnote w:type="continuationSeparator" w:id="0">
    <w:p w:rsidR="00637C08" w:rsidRDefault="00637C08" w:rsidP="008D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3164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8D6DDA" w:rsidRPr="008D6DDA" w:rsidRDefault="008D6DDA">
        <w:pPr>
          <w:pStyle w:val="a7"/>
          <w:jc w:val="right"/>
          <w:rPr>
            <w:rFonts w:ascii="Times New Roman" w:hAnsi="Times New Roman" w:cs="Times New Roman"/>
            <w:sz w:val="18"/>
            <w:szCs w:val="18"/>
          </w:rPr>
        </w:pPr>
        <w:r w:rsidRPr="008D6DD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D6DD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8D6DDA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14</w:t>
        </w:r>
        <w:r w:rsidRPr="008D6DD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8D6DDA" w:rsidRDefault="008D6D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08" w:rsidRDefault="00637C08" w:rsidP="008D6DDA">
      <w:pPr>
        <w:spacing w:after="0" w:line="240" w:lineRule="auto"/>
      </w:pPr>
      <w:r>
        <w:separator/>
      </w:r>
    </w:p>
  </w:footnote>
  <w:footnote w:type="continuationSeparator" w:id="0">
    <w:p w:rsidR="00637C08" w:rsidRDefault="00637C08" w:rsidP="008D6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4577"/>
    <w:multiLevelType w:val="hybridMultilevel"/>
    <w:tmpl w:val="425E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0F25"/>
    <w:multiLevelType w:val="hybridMultilevel"/>
    <w:tmpl w:val="5CF8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D17"/>
    <w:multiLevelType w:val="hybridMultilevel"/>
    <w:tmpl w:val="A16AFA3E"/>
    <w:lvl w:ilvl="0" w:tplc="BF8A8C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9173D"/>
    <w:multiLevelType w:val="hybridMultilevel"/>
    <w:tmpl w:val="59F48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7365E"/>
    <w:multiLevelType w:val="hybridMultilevel"/>
    <w:tmpl w:val="E91E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4B04"/>
    <w:multiLevelType w:val="multilevel"/>
    <w:tmpl w:val="D46CDF56"/>
    <w:lvl w:ilvl="0">
      <w:start w:val="1"/>
      <w:numFmt w:val="decimal"/>
      <w:lvlText w:val="Задача %1."/>
      <w:lvlJc w:val="left"/>
      <w:pPr>
        <w:ind w:left="786" w:hanging="360"/>
      </w:pPr>
      <w:rPr>
        <w:rFonts w:asciiTheme="majorHAnsi" w:hAnsiTheme="majorHAnsi" w:cs="Times New Roman" w:hint="default"/>
        <w:b/>
        <w:i w:val="0"/>
        <w:sz w:val="24"/>
        <w:szCs w:val="24"/>
      </w:rPr>
    </w:lvl>
    <w:lvl w:ilvl="1">
      <w:start w:val="1"/>
      <w:numFmt w:val="decimal"/>
      <w:lvlText w:val="Мероприятие: %1.%2."/>
      <w:lvlJc w:val="left"/>
      <w:pPr>
        <w:ind w:left="715" w:hanging="432"/>
      </w:pPr>
      <w:rPr>
        <w:rFonts w:cs="Times New Roman"/>
        <w:sz w:val="24"/>
        <w:szCs w:val="24"/>
      </w:rPr>
    </w:lvl>
    <w:lvl w:ilvl="2">
      <w:start w:val="1"/>
      <w:numFmt w:val="ordin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DDF7961"/>
    <w:multiLevelType w:val="hybridMultilevel"/>
    <w:tmpl w:val="989E6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F3B3E"/>
    <w:multiLevelType w:val="hybridMultilevel"/>
    <w:tmpl w:val="E27677D6"/>
    <w:lvl w:ilvl="0" w:tplc="8F80BF5C">
      <w:start w:val="2"/>
      <w:numFmt w:val="upperRoman"/>
      <w:lvlText w:val="%1."/>
      <w:lvlJc w:val="right"/>
      <w:pPr>
        <w:ind w:left="2291" w:hanging="360"/>
      </w:pPr>
      <w:rPr>
        <w:color w:val="2F5496" w:themeColor="accent1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52493"/>
    <w:multiLevelType w:val="hybridMultilevel"/>
    <w:tmpl w:val="0368FAC0"/>
    <w:lvl w:ilvl="0" w:tplc="5EA2F2F4">
      <w:start w:val="1"/>
      <w:numFmt w:val="bullet"/>
      <w:suff w:val="space"/>
      <w:lvlText w:val="­"/>
      <w:lvlJc w:val="left"/>
      <w:pPr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2893CF5"/>
    <w:multiLevelType w:val="multilevel"/>
    <w:tmpl w:val="4DFC1EB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5826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D91"/>
    <w:rsid w:val="000000C1"/>
    <w:rsid w:val="00032F29"/>
    <w:rsid w:val="0003355E"/>
    <w:rsid w:val="00034A06"/>
    <w:rsid w:val="00055C49"/>
    <w:rsid w:val="00055E11"/>
    <w:rsid w:val="0007353A"/>
    <w:rsid w:val="00083DD4"/>
    <w:rsid w:val="00086C3A"/>
    <w:rsid w:val="000A4618"/>
    <w:rsid w:val="000B6758"/>
    <w:rsid w:val="000F3929"/>
    <w:rsid w:val="0011285D"/>
    <w:rsid w:val="0014541B"/>
    <w:rsid w:val="0016390B"/>
    <w:rsid w:val="001A7B57"/>
    <w:rsid w:val="001B550E"/>
    <w:rsid w:val="001D3DD0"/>
    <w:rsid w:val="001D5AC3"/>
    <w:rsid w:val="001E4FAB"/>
    <w:rsid w:val="001F1AF5"/>
    <w:rsid w:val="001F1ED3"/>
    <w:rsid w:val="001F3E7C"/>
    <w:rsid w:val="00215657"/>
    <w:rsid w:val="002269E7"/>
    <w:rsid w:val="00233270"/>
    <w:rsid w:val="0029141E"/>
    <w:rsid w:val="002D458A"/>
    <w:rsid w:val="002F4311"/>
    <w:rsid w:val="0032110B"/>
    <w:rsid w:val="00324751"/>
    <w:rsid w:val="00332F8E"/>
    <w:rsid w:val="003373CD"/>
    <w:rsid w:val="0034021A"/>
    <w:rsid w:val="00355D2C"/>
    <w:rsid w:val="00394975"/>
    <w:rsid w:val="003A4D50"/>
    <w:rsid w:val="003A7FF3"/>
    <w:rsid w:val="003E0F70"/>
    <w:rsid w:val="003F1E83"/>
    <w:rsid w:val="003F2593"/>
    <w:rsid w:val="003F5A12"/>
    <w:rsid w:val="0043392B"/>
    <w:rsid w:val="00446431"/>
    <w:rsid w:val="00460CB7"/>
    <w:rsid w:val="00493E3B"/>
    <w:rsid w:val="004B59CB"/>
    <w:rsid w:val="004C44FF"/>
    <w:rsid w:val="004C6DE9"/>
    <w:rsid w:val="004D7DAD"/>
    <w:rsid w:val="005156F4"/>
    <w:rsid w:val="00526101"/>
    <w:rsid w:val="00542F81"/>
    <w:rsid w:val="00566016"/>
    <w:rsid w:val="00593B68"/>
    <w:rsid w:val="005C5659"/>
    <w:rsid w:val="005E7C02"/>
    <w:rsid w:val="00621D95"/>
    <w:rsid w:val="00637C08"/>
    <w:rsid w:val="00665956"/>
    <w:rsid w:val="0067421F"/>
    <w:rsid w:val="006C216D"/>
    <w:rsid w:val="006D25BD"/>
    <w:rsid w:val="00710ACB"/>
    <w:rsid w:val="00745790"/>
    <w:rsid w:val="0075419D"/>
    <w:rsid w:val="00790531"/>
    <w:rsid w:val="007C274C"/>
    <w:rsid w:val="007C5393"/>
    <w:rsid w:val="007F2F07"/>
    <w:rsid w:val="007F398C"/>
    <w:rsid w:val="00801F1C"/>
    <w:rsid w:val="0080277C"/>
    <w:rsid w:val="00850719"/>
    <w:rsid w:val="008A2AD8"/>
    <w:rsid w:val="008C1E12"/>
    <w:rsid w:val="008D6DDA"/>
    <w:rsid w:val="009042EC"/>
    <w:rsid w:val="00913EA5"/>
    <w:rsid w:val="00920E01"/>
    <w:rsid w:val="0092527A"/>
    <w:rsid w:val="00930506"/>
    <w:rsid w:val="00972B31"/>
    <w:rsid w:val="00997752"/>
    <w:rsid w:val="009A6BFB"/>
    <w:rsid w:val="009B01DB"/>
    <w:rsid w:val="009B196E"/>
    <w:rsid w:val="009B4134"/>
    <w:rsid w:val="009D3F36"/>
    <w:rsid w:val="009E3289"/>
    <w:rsid w:val="00A1168D"/>
    <w:rsid w:val="00A35BFB"/>
    <w:rsid w:val="00A46661"/>
    <w:rsid w:val="00A50BF8"/>
    <w:rsid w:val="00A51AAB"/>
    <w:rsid w:val="00A532F7"/>
    <w:rsid w:val="00A631A8"/>
    <w:rsid w:val="00A83332"/>
    <w:rsid w:val="00AA0794"/>
    <w:rsid w:val="00AF6DBA"/>
    <w:rsid w:val="00B0011F"/>
    <w:rsid w:val="00B62E69"/>
    <w:rsid w:val="00B863E7"/>
    <w:rsid w:val="00B96716"/>
    <w:rsid w:val="00BD21B3"/>
    <w:rsid w:val="00BF2738"/>
    <w:rsid w:val="00C46C47"/>
    <w:rsid w:val="00C57C46"/>
    <w:rsid w:val="00C700D9"/>
    <w:rsid w:val="00C70A8E"/>
    <w:rsid w:val="00C71FFA"/>
    <w:rsid w:val="00C8644C"/>
    <w:rsid w:val="00CC0724"/>
    <w:rsid w:val="00D448E0"/>
    <w:rsid w:val="00D45B43"/>
    <w:rsid w:val="00D55346"/>
    <w:rsid w:val="00D77967"/>
    <w:rsid w:val="00DA7DDB"/>
    <w:rsid w:val="00DC62F4"/>
    <w:rsid w:val="00E37D91"/>
    <w:rsid w:val="00E631C8"/>
    <w:rsid w:val="00E927EA"/>
    <w:rsid w:val="00EA54C2"/>
    <w:rsid w:val="00EB04BF"/>
    <w:rsid w:val="00EF5A94"/>
    <w:rsid w:val="00EF7AA2"/>
    <w:rsid w:val="00F01AA8"/>
    <w:rsid w:val="00F11244"/>
    <w:rsid w:val="00F726F0"/>
    <w:rsid w:val="00F809CE"/>
    <w:rsid w:val="00F813D2"/>
    <w:rsid w:val="00F84A8F"/>
    <w:rsid w:val="00F85B22"/>
    <w:rsid w:val="00FC1D27"/>
    <w:rsid w:val="00FD76BD"/>
    <w:rsid w:val="00FE590D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370DA-CAB9-4886-8A01-E49D8352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7C"/>
  </w:style>
  <w:style w:type="paragraph" w:styleId="1">
    <w:name w:val="heading 1"/>
    <w:aliases w:val="H1,1,h1,app heading 1,ITT t1,II+,I,H11,H12,H13,H14,H15,H16,H17,H18,H111,H121,H131,H141,H151,H161,H171,H19,H112,H122,H132,H142,H152,H162,H172,H181,H1111,H1211,H1311,H1411,H1511,H1611,H1711,H110,H113,H123,H133,H143,H153,H163,H173,H114,g,H1121"/>
    <w:basedOn w:val="a"/>
    <w:next w:val="a"/>
    <w:link w:val="10"/>
    <w:uiPriority w:val="99"/>
    <w:qFormat/>
    <w:rsid w:val="006D25BD"/>
    <w:pPr>
      <w:keepNext/>
      <w:keepLines/>
      <w:widowControl w:val="0"/>
      <w:numPr>
        <w:numId w:val="2"/>
      </w:numPr>
      <w:spacing w:before="480" w:after="0" w:line="240" w:lineRule="auto"/>
      <w:outlineLvl w:val="0"/>
    </w:pPr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paragraph" w:styleId="2">
    <w:name w:val="heading 2"/>
    <w:aliases w:val="H2,h2,Numbered text 3,ç2,2,Heading 2 Hidden,CHS,H2-Heading 2,l2,Header2,22,heading2,list2,A,A.B.C.,list 2,Heading2,Heading Indent No L2,UNDERRUBRIK 1-2,Fonctionnalité,Titre 21,t2.T2,Table2,ITT t2,H2-Heading 21,Header 21,l21,Header21,h21,221"/>
    <w:basedOn w:val="a"/>
    <w:next w:val="a"/>
    <w:link w:val="20"/>
    <w:unhideWhenUsed/>
    <w:qFormat/>
    <w:rsid w:val="006D25BD"/>
    <w:pPr>
      <w:keepNext/>
      <w:keepLines/>
      <w:widowControl w:val="0"/>
      <w:numPr>
        <w:ilvl w:val="1"/>
        <w:numId w:val="2"/>
      </w:numPr>
      <w:spacing w:before="200" w:after="0" w:line="240" w:lineRule="auto"/>
      <w:outlineLvl w:val="1"/>
    </w:pPr>
    <w:rPr>
      <w:rFonts w:ascii="Cambria" w:eastAsia="Times New Roman" w:hAnsi="Cambria" w:cs="Times New Roman"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D25BD"/>
    <w:pPr>
      <w:keepNext/>
      <w:keepLines/>
      <w:widowControl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D25BD"/>
    <w:pPr>
      <w:keepNext/>
      <w:keepLines/>
      <w:widowControl w:val="0"/>
      <w:numPr>
        <w:ilvl w:val="3"/>
        <w:numId w:val="2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D25BD"/>
    <w:pPr>
      <w:keepNext/>
      <w:keepLines/>
      <w:widowControl w:val="0"/>
      <w:numPr>
        <w:ilvl w:val="4"/>
        <w:numId w:val="2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D25BD"/>
    <w:pPr>
      <w:keepNext/>
      <w:keepLines/>
      <w:widowControl w:val="0"/>
      <w:numPr>
        <w:ilvl w:val="5"/>
        <w:numId w:val="2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6D25BD"/>
    <w:pPr>
      <w:keepNext/>
      <w:keepLines/>
      <w:widowControl w:val="0"/>
      <w:numPr>
        <w:ilvl w:val="6"/>
        <w:numId w:val="2"/>
      </w:numPr>
      <w:spacing w:before="200" w:after="0" w:line="240" w:lineRule="auto"/>
      <w:outlineLvl w:val="6"/>
    </w:pPr>
    <w:rPr>
      <w:rFonts w:ascii="Cambria" w:eastAsia="Arial Unicode MS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6D25BD"/>
    <w:pPr>
      <w:keepNext/>
      <w:keepLines/>
      <w:widowControl w:val="0"/>
      <w:numPr>
        <w:ilvl w:val="7"/>
        <w:numId w:val="2"/>
      </w:numPr>
      <w:spacing w:before="200" w:after="0" w:line="240" w:lineRule="auto"/>
      <w:outlineLvl w:val="7"/>
    </w:pPr>
    <w:rPr>
      <w:rFonts w:ascii="Cambria" w:eastAsia="Arial Unicode MS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6D25BD"/>
    <w:pPr>
      <w:keepNext/>
      <w:keepLines/>
      <w:widowControl w:val="0"/>
      <w:numPr>
        <w:ilvl w:val="8"/>
        <w:numId w:val="2"/>
      </w:numPr>
      <w:spacing w:before="200" w:after="0" w:line="240" w:lineRule="auto"/>
      <w:outlineLvl w:val="8"/>
    </w:pPr>
    <w:rPr>
      <w:rFonts w:ascii="Cambria" w:eastAsia="Arial Unicode MS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,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,H19 Знак,H112 Знак"/>
    <w:basedOn w:val="a0"/>
    <w:link w:val="1"/>
    <w:uiPriority w:val="99"/>
    <w:rsid w:val="006D25BD"/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Numbered text 3 Знак,ç2 Знак,2 Знак,Heading 2 Hidden Знак,CHS Знак,H2-Heading 2 Знак,l2 Знак,Header2 Знак,22 Знак,heading2 Знак,list2 Знак,A Знак,A.B.C. Знак,list 2 Знак,Heading2 Знак,Heading Indent No L2 Знак,t2.T2 Знак"/>
    <w:basedOn w:val="a0"/>
    <w:link w:val="2"/>
    <w:semiHidden/>
    <w:rsid w:val="006D25BD"/>
    <w:rPr>
      <w:rFonts w:ascii="Cambria" w:eastAsia="Times New Roman" w:hAnsi="Cambria" w:cs="Times New Roman"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D25B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D25B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D25B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D25B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D25BD"/>
    <w:rPr>
      <w:rFonts w:ascii="Cambria" w:eastAsia="Arial Unicode MS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D25BD"/>
    <w:rPr>
      <w:rFonts w:ascii="Cambria" w:eastAsia="Arial Unicode MS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D25BD"/>
    <w:rPr>
      <w:rFonts w:ascii="Cambria" w:eastAsia="Arial Unicode MS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2E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DDA"/>
  </w:style>
  <w:style w:type="paragraph" w:styleId="a7">
    <w:name w:val="footer"/>
    <w:basedOn w:val="a"/>
    <w:link w:val="a8"/>
    <w:uiPriority w:val="99"/>
    <w:unhideWhenUsed/>
    <w:rsid w:val="008D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DDA"/>
  </w:style>
  <w:style w:type="paragraph" w:styleId="a9">
    <w:name w:val="No Spacing"/>
    <w:uiPriority w:val="1"/>
    <w:qFormat/>
    <w:rsid w:val="008D6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DF45-56E8-43D5-A6D9-1A6390D1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14</Pages>
  <Words>5497</Words>
  <Characters>31338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РЯБЦОВСКИЙ</dc:creator>
  <cp:keywords/>
  <dc:description/>
  <cp:lastModifiedBy>User</cp:lastModifiedBy>
  <cp:revision>9</cp:revision>
  <dcterms:created xsi:type="dcterms:W3CDTF">2019-03-05T11:51:00Z</dcterms:created>
  <dcterms:modified xsi:type="dcterms:W3CDTF">2019-03-06T08:50:00Z</dcterms:modified>
</cp:coreProperties>
</file>