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5F2B" w14:textId="77777777" w:rsidR="00613B2A" w:rsidRPr="00BB4873" w:rsidRDefault="00613B2A" w:rsidP="000F33A1">
      <w:pPr>
        <w:pStyle w:val="Default"/>
        <w:spacing w:line="276" w:lineRule="auto"/>
        <w:jc w:val="center"/>
        <w:rPr>
          <w:b/>
          <w:color w:val="auto"/>
          <w:sz w:val="23"/>
          <w:szCs w:val="23"/>
        </w:rPr>
      </w:pPr>
      <w:r w:rsidRPr="00BB4873">
        <w:rPr>
          <w:b/>
          <w:color w:val="auto"/>
          <w:sz w:val="23"/>
          <w:szCs w:val="23"/>
        </w:rPr>
        <w:t>ФОРМА ОТЧЕТА</w:t>
      </w:r>
    </w:p>
    <w:p w14:paraId="5A7CF3A0" w14:textId="0840075F" w:rsidR="00613B2A" w:rsidRPr="00BB4873" w:rsidRDefault="00613B2A" w:rsidP="000F33A1">
      <w:pPr>
        <w:pStyle w:val="Default"/>
        <w:spacing w:line="276" w:lineRule="auto"/>
        <w:jc w:val="center"/>
        <w:rPr>
          <w:b/>
          <w:color w:val="auto"/>
          <w:sz w:val="23"/>
          <w:szCs w:val="23"/>
        </w:rPr>
      </w:pPr>
      <w:r w:rsidRPr="00BB4873">
        <w:rPr>
          <w:b/>
          <w:color w:val="auto"/>
          <w:sz w:val="23"/>
          <w:szCs w:val="23"/>
        </w:rPr>
        <w:t>о реализации Плана мероприятий по реализации Стратегии социально-экономического развития</w:t>
      </w:r>
      <w:r w:rsidR="006D0844">
        <w:rPr>
          <w:b/>
          <w:color w:val="auto"/>
          <w:sz w:val="23"/>
          <w:szCs w:val="23"/>
        </w:rPr>
        <w:t xml:space="preserve"> </w:t>
      </w:r>
      <w:r w:rsidRPr="00BB4873">
        <w:rPr>
          <w:b/>
          <w:color w:val="auto"/>
          <w:sz w:val="23"/>
          <w:szCs w:val="23"/>
        </w:rPr>
        <w:t>Брянской области до 2030 года</w:t>
      </w:r>
    </w:p>
    <w:p w14:paraId="069B1666" w14:textId="77777777" w:rsidR="00613B2A" w:rsidRPr="00BB4873" w:rsidRDefault="00613B2A" w:rsidP="000F33A1">
      <w:pPr>
        <w:pStyle w:val="Default"/>
        <w:spacing w:line="276" w:lineRule="auto"/>
        <w:jc w:val="center"/>
        <w:rPr>
          <w:b/>
          <w:color w:val="auto"/>
          <w:sz w:val="23"/>
          <w:szCs w:val="23"/>
        </w:rPr>
      </w:pPr>
      <w:r w:rsidRPr="00BB4873">
        <w:rPr>
          <w:b/>
          <w:color w:val="auto"/>
          <w:sz w:val="23"/>
          <w:szCs w:val="23"/>
        </w:rPr>
        <w:t>Муниципальное образование «Навлинский район»</w:t>
      </w:r>
    </w:p>
    <w:p w14:paraId="06B6EF4C" w14:textId="77777777" w:rsidR="00613B2A" w:rsidRPr="00BB4873" w:rsidRDefault="00613B2A" w:rsidP="000F33A1">
      <w:pPr>
        <w:pStyle w:val="Default"/>
        <w:spacing w:line="276" w:lineRule="auto"/>
        <w:rPr>
          <w:color w:val="auto"/>
          <w:sz w:val="23"/>
          <w:szCs w:val="23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1262"/>
        <w:gridCol w:w="5821"/>
        <w:gridCol w:w="2977"/>
        <w:gridCol w:w="13"/>
        <w:gridCol w:w="4239"/>
        <w:gridCol w:w="1607"/>
        <w:gridCol w:w="13"/>
        <w:gridCol w:w="13"/>
      </w:tblGrid>
      <w:tr w:rsidR="00BB4873" w:rsidRPr="00BB4873" w14:paraId="594290F2" w14:textId="77777777" w:rsidTr="00396AE6">
        <w:trPr>
          <w:gridAfter w:val="2"/>
          <w:wAfter w:w="26" w:type="dxa"/>
        </w:trPr>
        <w:tc>
          <w:tcPr>
            <w:tcW w:w="1262" w:type="dxa"/>
          </w:tcPr>
          <w:p w14:paraId="3306D87A" w14:textId="77777777" w:rsidR="00613B2A" w:rsidRPr="00BB4873" w:rsidRDefault="00613B2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Отчетный период</w:t>
            </w:r>
          </w:p>
        </w:tc>
        <w:tc>
          <w:tcPr>
            <w:tcW w:w="8811" w:type="dxa"/>
            <w:gridSpan w:val="3"/>
          </w:tcPr>
          <w:p w14:paraId="28AB9E0F" w14:textId="77777777" w:rsidR="00613B2A" w:rsidRPr="00BB4873" w:rsidRDefault="00613B2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Наименование цели, задачи, мероприятия ключевого события</w:t>
            </w:r>
          </w:p>
        </w:tc>
        <w:tc>
          <w:tcPr>
            <w:tcW w:w="4239" w:type="dxa"/>
          </w:tcPr>
          <w:p w14:paraId="5ADB61D7" w14:textId="77777777" w:rsidR="00613B2A" w:rsidRPr="00BB4873" w:rsidRDefault="00613B2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Исполнение мероприятия, ключевого события</w:t>
            </w:r>
          </w:p>
        </w:tc>
        <w:tc>
          <w:tcPr>
            <w:tcW w:w="1607" w:type="dxa"/>
          </w:tcPr>
          <w:p w14:paraId="2D455E62" w14:textId="77777777" w:rsidR="00613B2A" w:rsidRPr="00BB4873" w:rsidRDefault="00613B2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примечание</w:t>
            </w:r>
          </w:p>
        </w:tc>
      </w:tr>
      <w:tr w:rsidR="00BB4873" w:rsidRPr="00BB4873" w14:paraId="506F8CF9" w14:textId="77777777" w:rsidTr="00396AE6">
        <w:trPr>
          <w:trHeight w:val="286"/>
        </w:trPr>
        <w:tc>
          <w:tcPr>
            <w:tcW w:w="1262" w:type="dxa"/>
            <w:vMerge w:val="restart"/>
          </w:tcPr>
          <w:p w14:paraId="43D57B52" w14:textId="4EB9AF54" w:rsidR="0058008A" w:rsidRPr="00BB4873" w:rsidRDefault="00EC5A29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6FE8C8E3" w14:textId="6916EBE9" w:rsidR="0058008A" w:rsidRPr="00BB4873" w:rsidRDefault="0058008A" w:rsidP="000F33A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Задача: Развитие системы общего образования</w:t>
            </w:r>
          </w:p>
        </w:tc>
      </w:tr>
      <w:tr w:rsidR="00BB4873" w:rsidRPr="00BB4873" w14:paraId="5E2222DA" w14:textId="77777777" w:rsidTr="00396AE6">
        <w:tc>
          <w:tcPr>
            <w:tcW w:w="1262" w:type="dxa"/>
            <w:vMerge/>
          </w:tcPr>
          <w:p w14:paraId="1AFB621D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38EFAF3A" w14:textId="781A45DA" w:rsidR="0058008A" w:rsidRPr="00BB4873" w:rsidRDefault="0058008A" w:rsidP="000F33A1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BB4873">
              <w:rPr>
                <w:b/>
                <w:bCs/>
                <w:sz w:val="22"/>
                <w:szCs w:val="22"/>
              </w:rPr>
              <w:t>Мероприятие. Модернизация и развитие инфраструктуры школьного образования</w:t>
            </w:r>
          </w:p>
        </w:tc>
      </w:tr>
      <w:tr w:rsidR="00BB4873" w:rsidRPr="00BB4873" w14:paraId="39821D72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734EFF45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38A4018A" w14:textId="77777777" w:rsidR="0058008A" w:rsidRPr="00BB4873" w:rsidRDefault="0058008A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организациях, %:</w:t>
            </w:r>
          </w:p>
        </w:tc>
        <w:tc>
          <w:tcPr>
            <w:tcW w:w="8849" w:type="dxa"/>
            <w:gridSpan w:val="5"/>
          </w:tcPr>
          <w:p w14:paraId="06DBCE33" w14:textId="77777777" w:rsidR="0058008A" w:rsidRPr="00BB4873" w:rsidRDefault="0058008A" w:rsidP="000028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96%</w:t>
            </w:r>
          </w:p>
        </w:tc>
      </w:tr>
      <w:tr w:rsidR="00BB4873" w:rsidRPr="00BB4873" w14:paraId="5554A5A2" w14:textId="77777777" w:rsidTr="00396AE6">
        <w:tc>
          <w:tcPr>
            <w:tcW w:w="1262" w:type="dxa"/>
            <w:vMerge/>
          </w:tcPr>
          <w:p w14:paraId="3C4CD317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58BC92B2" w14:textId="1F70C350" w:rsidR="0058008A" w:rsidRPr="00BB4873" w:rsidRDefault="0058008A" w:rsidP="006038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4873">
              <w:rPr>
                <w:rFonts w:ascii="Times New Roman" w:hAnsi="Times New Roman" w:cs="Times New Roman"/>
                <w:b/>
                <w:bCs/>
              </w:rPr>
              <w:t>Мероприятие. Развитие системы дополнительного образования детей</w:t>
            </w:r>
          </w:p>
        </w:tc>
      </w:tr>
      <w:tr w:rsidR="00BB4873" w:rsidRPr="00BB4873" w14:paraId="13E457F8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4FB06A9E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3DF6FED3" w14:textId="77777777" w:rsidR="0058008A" w:rsidRPr="00BB4873" w:rsidRDefault="0058008A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лет, %:</w:t>
            </w:r>
          </w:p>
        </w:tc>
        <w:tc>
          <w:tcPr>
            <w:tcW w:w="8849" w:type="dxa"/>
            <w:gridSpan w:val="5"/>
          </w:tcPr>
          <w:p w14:paraId="479AACCF" w14:textId="77777777" w:rsidR="0058008A" w:rsidRPr="00BB4873" w:rsidRDefault="0058008A" w:rsidP="000028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87%</w:t>
            </w:r>
          </w:p>
        </w:tc>
      </w:tr>
      <w:tr w:rsidR="00BB4873" w:rsidRPr="00BB4873" w14:paraId="55E6E56F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7A36722A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15C6B34A" w14:textId="03B86378" w:rsidR="0058008A" w:rsidRPr="00FD7586" w:rsidRDefault="0058008A" w:rsidP="00C11F0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7586">
              <w:rPr>
                <w:rFonts w:ascii="Times New Roman" w:hAnsi="Times New Roman" w:cs="Times New Roman"/>
              </w:rPr>
              <w:t>доля спортзалов сельских школ, требующих ремонта, %</w:t>
            </w:r>
          </w:p>
        </w:tc>
        <w:tc>
          <w:tcPr>
            <w:tcW w:w="8849" w:type="dxa"/>
            <w:gridSpan w:val="5"/>
          </w:tcPr>
          <w:p w14:paraId="02D8E572" w14:textId="5296729F" w:rsidR="0058008A" w:rsidRPr="00FD7586" w:rsidRDefault="00FD7586" w:rsidP="00FD75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D7586">
              <w:rPr>
                <w:color w:val="auto"/>
                <w:sz w:val="22"/>
                <w:szCs w:val="22"/>
              </w:rPr>
              <w:t>21,4%</w:t>
            </w:r>
          </w:p>
        </w:tc>
      </w:tr>
      <w:tr w:rsidR="00BB4873" w:rsidRPr="00BB4873" w14:paraId="3BF20608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3676192A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6BB040B0" w14:textId="515C464B" w:rsidR="0058008A" w:rsidRPr="00BB4873" w:rsidRDefault="0058008A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Ключевое событие. Строительство общеобразовательных школ</w:t>
            </w:r>
          </w:p>
        </w:tc>
        <w:tc>
          <w:tcPr>
            <w:tcW w:w="8849" w:type="dxa"/>
            <w:gridSpan w:val="5"/>
          </w:tcPr>
          <w:p w14:paraId="26129C21" w14:textId="43158913" w:rsidR="0058008A" w:rsidRPr="00BB4873" w:rsidRDefault="0058008A" w:rsidP="000028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количество планируемых</w:t>
            </w:r>
          </w:p>
          <w:p w14:paraId="63AE975F" w14:textId="14053017" w:rsidR="0058008A" w:rsidRPr="00BB4873" w:rsidRDefault="0058008A" w:rsidP="000028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 строительству объектов, единиц: 1</w:t>
            </w:r>
          </w:p>
        </w:tc>
      </w:tr>
      <w:tr w:rsidR="00BB4873" w:rsidRPr="00BB4873" w14:paraId="4362EA04" w14:textId="77777777" w:rsidTr="00396AE6">
        <w:tc>
          <w:tcPr>
            <w:tcW w:w="1262" w:type="dxa"/>
            <w:vMerge/>
          </w:tcPr>
          <w:p w14:paraId="30ABB695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75B1DC72" w14:textId="14D97F89" w:rsidR="0058008A" w:rsidRPr="00BB4873" w:rsidRDefault="0058008A" w:rsidP="00002850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BB4873">
              <w:rPr>
                <w:b/>
                <w:bCs/>
                <w:sz w:val="22"/>
                <w:szCs w:val="22"/>
              </w:rPr>
              <w:t>Мероприятие. Внедрение на уровнях основного общего и среднего общего образования новых методов обучения и воспитания, образовательных технологий</w:t>
            </w:r>
          </w:p>
        </w:tc>
      </w:tr>
      <w:tr w:rsidR="00BB4873" w:rsidRPr="00BB4873" w14:paraId="27F9689C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7E0AFDA4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24928DDE" w14:textId="77777777" w:rsidR="0058008A" w:rsidRPr="002657C7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7C7">
              <w:rPr>
                <w:rFonts w:ascii="Times New Roman" w:hAnsi="Times New Roman" w:cs="Times New Roman"/>
              </w:rPr>
              <w:t>Ключевое событие.</w:t>
            </w:r>
          </w:p>
          <w:p w14:paraId="06B167A8" w14:textId="255940A3" w:rsidR="0058008A" w:rsidRPr="002657C7" w:rsidRDefault="0058008A" w:rsidP="000F33A1">
            <w:pPr>
              <w:pStyle w:val="ConsPlusNormal"/>
              <w:rPr>
                <w:sz w:val="22"/>
                <w:szCs w:val="22"/>
              </w:rPr>
            </w:pPr>
            <w:r w:rsidRPr="002657C7">
              <w:rPr>
                <w:sz w:val="22"/>
                <w:szCs w:val="22"/>
              </w:rPr>
              <w:t>Развитие цифровой образовательной среды</w:t>
            </w:r>
          </w:p>
        </w:tc>
        <w:tc>
          <w:tcPr>
            <w:tcW w:w="8849" w:type="dxa"/>
            <w:gridSpan w:val="5"/>
          </w:tcPr>
          <w:p w14:paraId="5EE23ADF" w14:textId="670DA710" w:rsidR="002657C7" w:rsidRPr="002657C7" w:rsidRDefault="002657C7" w:rsidP="002657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657C7">
              <w:rPr>
                <w:rFonts w:ascii="Times New Roman" w:hAnsi="Times New Roman" w:cs="Times New Roman"/>
              </w:rPr>
              <w:t>В программу «Развитие цифровой образовательной среды» включено 15 школ из них 1 школа полностью переведена к сети «Интернет» с высокой скоростью (50 Мбит/с и выше), что составляет 6,7% от общего количества школ</w:t>
            </w:r>
          </w:p>
        </w:tc>
      </w:tr>
      <w:tr w:rsidR="00BB4873" w:rsidRPr="00BB4873" w14:paraId="1C69DEBC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6B00FA44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142D4D0D" w14:textId="77777777" w:rsidR="0058008A" w:rsidRPr="006877B5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877B5">
              <w:rPr>
                <w:rFonts w:ascii="Times New Roman" w:hAnsi="Times New Roman" w:cs="Times New Roman"/>
              </w:rPr>
              <w:t>Ключевое событие.</w:t>
            </w:r>
          </w:p>
          <w:p w14:paraId="28F19E3A" w14:textId="77777777" w:rsidR="0058008A" w:rsidRPr="006877B5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877B5">
              <w:rPr>
                <w:rFonts w:ascii="Times New Roman" w:hAnsi="Times New Roman" w:cs="Times New Roman"/>
              </w:rPr>
              <w:t xml:space="preserve">Участие во всероссийских </w:t>
            </w:r>
          </w:p>
          <w:p w14:paraId="584FDAE1" w14:textId="77777777" w:rsidR="0058008A" w:rsidRPr="006877B5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877B5">
              <w:rPr>
                <w:rFonts w:ascii="Times New Roman" w:hAnsi="Times New Roman" w:cs="Times New Roman"/>
              </w:rPr>
              <w:t xml:space="preserve">и межрегиональных конкурсах </w:t>
            </w:r>
          </w:p>
          <w:p w14:paraId="1F8DE8FC" w14:textId="0A8CD257" w:rsidR="0058008A" w:rsidRPr="006877B5" w:rsidRDefault="0058008A" w:rsidP="000F33A1">
            <w:pPr>
              <w:pStyle w:val="ConsPlusNormal"/>
              <w:rPr>
                <w:sz w:val="22"/>
                <w:szCs w:val="22"/>
              </w:rPr>
            </w:pPr>
            <w:r w:rsidRPr="006877B5">
              <w:rPr>
                <w:sz w:val="22"/>
                <w:szCs w:val="22"/>
              </w:rPr>
              <w:t>и олимпиадах</w:t>
            </w:r>
          </w:p>
        </w:tc>
        <w:tc>
          <w:tcPr>
            <w:tcW w:w="8849" w:type="dxa"/>
            <w:gridSpan w:val="5"/>
            <w:vAlign w:val="center"/>
          </w:tcPr>
          <w:p w14:paraId="222FBCC7" w14:textId="6D3DE0B3" w:rsidR="0058008A" w:rsidRPr="006877B5" w:rsidRDefault="006877B5" w:rsidP="006877B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7B5">
              <w:rPr>
                <w:rFonts w:ascii="Times New Roman" w:hAnsi="Times New Roman" w:cs="Times New Roman"/>
              </w:rPr>
              <w:t>28%</w:t>
            </w:r>
          </w:p>
        </w:tc>
      </w:tr>
      <w:tr w:rsidR="00BB4873" w:rsidRPr="00BB4873" w14:paraId="68C6040F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20C77094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1E36A207" w14:textId="0B7BA683" w:rsidR="0058008A" w:rsidRPr="00BB4873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Ключевое событие: 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8849" w:type="dxa"/>
            <w:gridSpan w:val="5"/>
          </w:tcPr>
          <w:p w14:paraId="4ABF7F21" w14:textId="77777777" w:rsidR="0058008A" w:rsidRPr="00BB4873" w:rsidRDefault="0058008A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в рамках федерального проекта «Успех каждого ребенка»:</w:t>
            </w:r>
          </w:p>
          <w:p w14:paraId="2F7CFA71" w14:textId="77777777" w:rsidR="0058008A" w:rsidRPr="00BB4873" w:rsidRDefault="0058008A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- выдано 820 сертификатов персонифицированного финансирования.</w:t>
            </w:r>
          </w:p>
          <w:p w14:paraId="30F2AC3A" w14:textId="057A217B" w:rsidR="0058008A" w:rsidRPr="00BB4873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- заключено и освоено в полном объеме 820 договоров об образовании в рамках персонифицированного финансирования на сумму почти 1,7 млн. руб. </w:t>
            </w:r>
          </w:p>
        </w:tc>
      </w:tr>
      <w:tr w:rsidR="00BB4873" w:rsidRPr="00BB4873" w14:paraId="46C770B1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3ACF1AD5" w14:textId="77777777" w:rsidR="0058008A" w:rsidRPr="00BB4873" w:rsidRDefault="0058008A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6CB92572" w14:textId="77777777" w:rsidR="0058008A" w:rsidRPr="003131EC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31EC">
              <w:rPr>
                <w:rFonts w:ascii="Times New Roman" w:hAnsi="Times New Roman" w:cs="Times New Roman"/>
              </w:rPr>
              <w:t>Мероприятие.</w:t>
            </w:r>
          </w:p>
          <w:p w14:paraId="36453EDD" w14:textId="502DAB9A" w:rsidR="0058008A" w:rsidRPr="003131EC" w:rsidRDefault="0058008A" w:rsidP="007212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31EC">
              <w:rPr>
                <w:rFonts w:ascii="Times New Roman" w:hAnsi="Times New Roman" w:cs="Times New Roman"/>
              </w:rPr>
              <w:t>Увеличение количества специализированных (профильных) смен в организациях отдыха детей и их оздоровления</w:t>
            </w:r>
          </w:p>
        </w:tc>
        <w:tc>
          <w:tcPr>
            <w:tcW w:w="8849" w:type="dxa"/>
            <w:gridSpan w:val="5"/>
          </w:tcPr>
          <w:p w14:paraId="29769338" w14:textId="5E2EFE6C" w:rsidR="0058008A" w:rsidRPr="003131EC" w:rsidRDefault="00687C0C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31EC">
              <w:rPr>
                <w:rFonts w:ascii="Times New Roman" w:hAnsi="Times New Roman" w:cs="Times New Roman"/>
              </w:rPr>
              <w:t xml:space="preserve"> В лагерях общеобразовательных учреждений отдохнуло </w:t>
            </w:r>
            <w:r w:rsidR="004F049B" w:rsidRPr="003131EC">
              <w:rPr>
                <w:rFonts w:ascii="Times New Roman" w:hAnsi="Times New Roman" w:cs="Times New Roman"/>
              </w:rPr>
              <w:t>–</w:t>
            </w:r>
            <w:r w:rsidRPr="003131EC">
              <w:rPr>
                <w:rFonts w:ascii="Times New Roman" w:hAnsi="Times New Roman" w:cs="Times New Roman"/>
              </w:rPr>
              <w:t xml:space="preserve"> 160 детей.</w:t>
            </w:r>
          </w:p>
          <w:p w14:paraId="1E4005DD" w14:textId="42B25345" w:rsidR="00687C0C" w:rsidRPr="003131EC" w:rsidRDefault="00687C0C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31EC">
              <w:rPr>
                <w:rFonts w:ascii="Times New Roman" w:hAnsi="Times New Roman" w:cs="Times New Roman"/>
              </w:rPr>
              <w:t>В лагеря</w:t>
            </w:r>
            <w:r w:rsidR="003131EC" w:rsidRPr="003131EC">
              <w:rPr>
                <w:rFonts w:ascii="Times New Roman" w:hAnsi="Times New Roman" w:cs="Times New Roman"/>
              </w:rPr>
              <w:t>х</w:t>
            </w:r>
            <w:r w:rsidRPr="003131EC">
              <w:rPr>
                <w:rFonts w:ascii="Times New Roman" w:hAnsi="Times New Roman" w:cs="Times New Roman"/>
              </w:rPr>
              <w:t xml:space="preserve"> загородного ти</w:t>
            </w:r>
            <w:r w:rsidR="003131EC" w:rsidRPr="003131EC">
              <w:rPr>
                <w:rFonts w:ascii="Times New Roman" w:hAnsi="Times New Roman" w:cs="Times New Roman"/>
              </w:rPr>
              <w:t>п</w:t>
            </w:r>
            <w:r w:rsidRPr="003131EC">
              <w:rPr>
                <w:rFonts w:ascii="Times New Roman" w:hAnsi="Times New Roman" w:cs="Times New Roman"/>
              </w:rPr>
              <w:t xml:space="preserve">а отдохнуло </w:t>
            </w:r>
            <w:r w:rsidR="003131EC" w:rsidRPr="003131EC">
              <w:rPr>
                <w:rFonts w:ascii="Times New Roman" w:hAnsi="Times New Roman" w:cs="Times New Roman"/>
              </w:rPr>
              <w:t>–</w:t>
            </w:r>
            <w:r w:rsidRPr="003131EC">
              <w:rPr>
                <w:rFonts w:ascii="Times New Roman" w:hAnsi="Times New Roman" w:cs="Times New Roman"/>
              </w:rPr>
              <w:t xml:space="preserve"> </w:t>
            </w:r>
            <w:r w:rsidR="003131EC" w:rsidRPr="003131EC">
              <w:rPr>
                <w:rFonts w:ascii="Times New Roman" w:hAnsi="Times New Roman" w:cs="Times New Roman"/>
              </w:rPr>
              <w:t>16 детей</w:t>
            </w:r>
          </w:p>
          <w:p w14:paraId="198963D4" w14:textId="6A493E7A" w:rsidR="0058008A" w:rsidRPr="003131EC" w:rsidRDefault="0058008A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873" w:rsidRPr="00BB4873" w14:paraId="7D863873" w14:textId="77777777" w:rsidTr="00396AE6">
        <w:tc>
          <w:tcPr>
            <w:tcW w:w="1262" w:type="dxa"/>
            <w:vMerge w:val="restart"/>
          </w:tcPr>
          <w:p w14:paraId="2A1388D5" w14:textId="31D8A184" w:rsidR="004D046F" w:rsidRPr="00BB4873" w:rsidRDefault="00EC5A29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0CADAB03" w14:textId="6A39D8D8" w:rsidR="004D046F" w:rsidRPr="00BB4873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4873">
              <w:rPr>
                <w:rFonts w:ascii="Times New Roman" w:hAnsi="Times New Roman" w:cs="Times New Roman"/>
                <w:b/>
                <w:bCs/>
              </w:rPr>
              <w:t>Задача: обеспечение реализации региональных проектов в рамках национального проекта «Образование»</w:t>
            </w:r>
          </w:p>
        </w:tc>
      </w:tr>
      <w:tr w:rsidR="00BB4873" w:rsidRPr="00BB4873" w14:paraId="3C2B8627" w14:textId="77777777" w:rsidTr="00396AE6">
        <w:trPr>
          <w:gridAfter w:val="1"/>
          <w:wAfter w:w="13" w:type="dxa"/>
        </w:trPr>
        <w:tc>
          <w:tcPr>
            <w:tcW w:w="1262" w:type="dxa"/>
            <w:vMerge/>
          </w:tcPr>
          <w:p w14:paraId="4CB36BD1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27BF16F2" w14:textId="77777777" w:rsidR="004D046F" w:rsidRPr="00BB4873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Мероприятие.</w:t>
            </w:r>
          </w:p>
          <w:p w14:paraId="1A3C1FBF" w14:textId="68E013E2" w:rsidR="004D046F" w:rsidRPr="00BB4873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eastAsia="Arial Unicode MS" w:hAnsi="Times New Roman" w:cs="Times New Roman"/>
              </w:rPr>
              <w:lastRenderedPageBreak/>
              <w:t>Реализация региональных проектов в рамках национального проекта «Образование», включая реализацию цифровой образовательной среды</w:t>
            </w:r>
          </w:p>
        </w:tc>
        <w:tc>
          <w:tcPr>
            <w:tcW w:w="8849" w:type="dxa"/>
            <w:gridSpan w:val="5"/>
          </w:tcPr>
          <w:p w14:paraId="7767BA5C" w14:textId="3D2731D0" w:rsidR="004D046F" w:rsidRPr="00BB4873" w:rsidRDefault="004D046F" w:rsidP="000F33A1">
            <w:pPr>
              <w:pStyle w:val="ConsPlusNormal"/>
              <w:rPr>
                <w:rFonts w:eastAsia="Arial Unicode MS"/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lastRenderedPageBreak/>
              <w:t>доля выполнения плана мероприятий региональных проектов в рамках</w:t>
            </w:r>
            <w:r w:rsidRPr="00BB4873">
              <w:rPr>
                <w:rFonts w:eastAsia="Arial Unicode MS"/>
                <w:sz w:val="22"/>
                <w:szCs w:val="22"/>
              </w:rPr>
              <w:t xml:space="preserve"> национального проекта «Образование», 100%:</w:t>
            </w:r>
          </w:p>
          <w:p w14:paraId="0F9AAEAB" w14:textId="7292BF2E" w:rsidR="004D046F" w:rsidRPr="00BB4873" w:rsidRDefault="004D046F" w:rsidP="00C619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873" w:rsidRPr="00BB4873" w14:paraId="568D9A8A" w14:textId="77777777" w:rsidTr="00396AE6">
        <w:tc>
          <w:tcPr>
            <w:tcW w:w="1262" w:type="dxa"/>
            <w:vMerge/>
          </w:tcPr>
          <w:p w14:paraId="7D2953BE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357EA506" w14:textId="6B4A7A16" w:rsidR="004D046F" w:rsidRPr="00BB4873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Мероприятие: Модернизация и развитие инфраструктуры школьного образования</w:t>
            </w:r>
          </w:p>
        </w:tc>
      </w:tr>
      <w:tr w:rsidR="00DB5340" w:rsidRPr="00BB4873" w14:paraId="06AF5580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116E854A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57FC2399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Ключевое событие:</w:t>
            </w:r>
          </w:p>
        </w:tc>
        <w:tc>
          <w:tcPr>
            <w:tcW w:w="2977" w:type="dxa"/>
          </w:tcPr>
          <w:p w14:paraId="0142247D" w14:textId="4DAC97AC" w:rsidR="004D046F" w:rsidRPr="00BB4873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«Создание новых мест в общеобразовательных организациях Брянской области </w:t>
            </w:r>
          </w:p>
          <w:p w14:paraId="617E7938" w14:textId="1DF80D54" w:rsidR="004D046F" w:rsidRPr="00BB4873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в соответствии с прогнозируемой потребностью </w:t>
            </w:r>
          </w:p>
          <w:p w14:paraId="4BFD40D2" w14:textId="707D5365" w:rsidR="004D046F" w:rsidRPr="00BB4873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и современными условиями обучения»</w:t>
            </w:r>
          </w:p>
          <w:p w14:paraId="12F54E3E" w14:textId="67C76BF9" w:rsidR="004D046F" w:rsidRPr="00BB4873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 строительству объектов, 1</w:t>
            </w:r>
          </w:p>
          <w:p w14:paraId="4B181AC7" w14:textId="2D2F0E3E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0D15E11E" w14:textId="1B69EDD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 xml:space="preserve">Начало строительства МБОУ «Навлинская ООШ» корпус №1. Заключен контракт на строительно-монтажные работы на сумму 103,9 млн. руб. </w:t>
            </w:r>
          </w:p>
          <w:p w14:paraId="76C81344" w14:textId="086BEA52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49802C6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4873" w:rsidRPr="00BB4873" w14:paraId="01AFB0A1" w14:textId="77777777" w:rsidTr="00396AE6">
        <w:tc>
          <w:tcPr>
            <w:tcW w:w="1262" w:type="dxa"/>
            <w:vMerge w:val="restart"/>
          </w:tcPr>
          <w:p w14:paraId="2CE015B9" w14:textId="7C022465" w:rsidR="004D046F" w:rsidRPr="00BB4873" w:rsidRDefault="00EC5A29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79DBD60D" w14:textId="7F94BFDE" w:rsidR="004D046F" w:rsidRPr="00BB4873" w:rsidRDefault="004D046F" w:rsidP="000F33A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0" w:name="_Toc9443794"/>
            <w:r w:rsidRPr="00BB4873">
              <w:rPr>
                <w:b/>
                <w:bCs/>
                <w:color w:val="auto"/>
                <w:sz w:val="22"/>
                <w:szCs w:val="22"/>
              </w:rPr>
              <w:t>Задача: проведение сбалансированной демографической политики</w:t>
            </w:r>
            <w:bookmarkEnd w:id="0"/>
          </w:p>
        </w:tc>
      </w:tr>
      <w:tr w:rsidR="00DB5340" w:rsidRPr="00BB4873" w14:paraId="739C8146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00EB40D1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29792408" w14:textId="77777777" w:rsidR="004D046F" w:rsidRPr="00AD06BD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D06BD">
              <w:rPr>
                <w:rFonts w:ascii="Times New Roman" w:eastAsia="Arial Unicode MS" w:hAnsi="Times New Roman" w:cs="Times New Roman"/>
              </w:rPr>
              <w:t>Ключевое событие.</w:t>
            </w:r>
          </w:p>
          <w:p w14:paraId="27680ED7" w14:textId="77777777" w:rsidR="004D046F" w:rsidRPr="00AD06BD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6BD">
              <w:rPr>
                <w:rFonts w:ascii="Times New Roman" w:hAnsi="Times New Roman" w:cs="Times New Roman"/>
              </w:rPr>
              <w:t xml:space="preserve">Оказание государственной поддержки молодым семьям </w:t>
            </w:r>
          </w:p>
          <w:p w14:paraId="5C22439A" w14:textId="5E0E0FF7" w:rsidR="004D046F" w:rsidRPr="00AD06BD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  <w:r w:rsidRPr="00AD06BD">
              <w:rPr>
                <w:color w:val="auto"/>
                <w:sz w:val="22"/>
                <w:szCs w:val="22"/>
              </w:rPr>
              <w:t>в улучшении жилищных условий путем предоставления социальных выплат на приобретение (строительство) жилья</w:t>
            </w:r>
          </w:p>
        </w:tc>
        <w:tc>
          <w:tcPr>
            <w:tcW w:w="2977" w:type="dxa"/>
          </w:tcPr>
          <w:p w14:paraId="29885532" w14:textId="07301857" w:rsidR="004D046F" w:rsidRPr="00AD06BD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6E3933D5" w14:textId="6C268A02" w:rsidR="004D046F" w:rsidRPr="00AD06BD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AD06BD">
              <w:rPr>
                <w:bCs/>
                <w:sz w:val="23"/>
                <w:szCs w:val="23"/>
              </w:rPr>
              <w:t xml:space="preserve">В </w:t>
            </w:r>
            <w:r w:rsidR="00EC5A29">
              <w:rPr>
                <w:bCs/>
                <w:sz w:val="23"/>
                <w:szCs w:val="23"/>
              </w:rPr>
              <w:t>2021 год</w:t>
            </w:r>
            <w:r w:rsidRPr="00AD06BD">
              <w:rPr>
                <w:bCs/>
                <w:sz w:val="23"/>
                <w:szCs w:val="23"/>
              </w:rPr>
              <w:t xml:space="preserve">у две молодые семьи улучшили жилищные условия, субсидии свыше </w:t>
            </w:r>
            <w:r w:rsidR="00C8539A" w:rsidRPr="00AD06BD">
              <w:rPr>
                <w:bCs/>
                <w:sz w:val="23"/>
                <w:szCs w:val="23"/>
              </w:rPr>
              <w:t>3,3</w:t>
            </w:r>
            <w:r w:rsidRPr="00AD06BD">
              <w:rPr>
                <w:bCs/>
                <w:sz w:val="23"/>
                <w:szCs w:val="23"/>
              </w:rPr>
              <w:t xml:space="preserve"> млн. руб.</w:t>
            </w:r>
          </w:p>
        </w:tc>
        <w:tc>
          <w:tcPr>
            <w:tcW w:w="1607" w:type="dxa"/>
          </w:tcPr>
          <w:p w14:paraId="238655F6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4873" w:rsidRPr="00BB4873" w14:paraId="777C3101" w14:textId="77777777" w:rsidTr="00396AE6">
        <w:tc>
          <w:tcPr>
            <w:tcW w:w="1262" w:type="dxa"/>
            <w:vMerge w:val="restart"/>
          </w:tcPr>
          <w:p w14:paraId="7AAB5F5B" w14:textId="39079986" w:rsidR="004D046F" w:rsidRPr="00BB4873" w:rsidRDefault="00EC5A29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0C46140F" w14:textId="0AA46091" w:rsidR="004D046F" w:rsidRPr="00BB4873" w:rsidRDefault="004D046F" w:rsidP="000F33A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1" w:name="_Toc9443795"/>
            <w:r w:rsidRPr="00BB4873">
              <w:rPr>
                <w:b/>
                <w:bCs/>
                <w:color w:val="auto"/>
                <w:sz w:val="22"/>
                <w:szCs w:val="22"/>
              </w:rPr>
              <w:t>Задача: популяризация здорового образа жизни</w:t>
            </w:r>
            <w:bookmarkEnd w:id="1"/>
          </w:p>
        </w:tc>
      </w:tr>
      <w:tr w:rsidR="00DB5340" w:rsidRPr="00BB4873" w14:paraId="36CBD17B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25823AA7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1975E626" w14:textId="77777777" w:rsidR="004D046F" w:rsidRPr="004E533E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E533E">
              <w:rPr>
                <w:rFonts w:ascii="Times New Roman" w:eastAsia="Arial Unicode MS" w:hAnsi="Times New Roman" w:cs="Times New Roman"/>
              </w:rPr>
              <w:t>Ключевое событие.</w:t>
            </w:r>
          </w:p>
          <w:p w14:paraId="5B0B07A9" w14:textId="77777777" w:rsidR="004D046F" w:rsidRPr="004E533E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E533E">
              <w:rPr>
                <w:rFonts w:ascii="Times New Roman" w:eastAsia="Arial Unicode MS" w:hAnsi="Times New Roman" w:cs="Times New Roman"/>
              </w:rPr>
              <w:t xml:space="preserve">Проведение кампаний </w:t>
            </w:r>
          </w:p>
          <w:p w14:paraId="1010DF67" w14:textId="5131BFA7" w:rsidR="004D046F" w:rsidRPr="004E533E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E533E">
              <w:rPr>
                <w:rFonts w:ascii="Times New Roman" w:eastAsia="Arial Unicode MS" w:hAnsi="Times New Roman" w:cs="Times New Roman"/>
              </w:rPr>
              <w:t>по популяризации здорового образа жизни и занятий спортом</w:t>
            </w:r>
          </w:p>
        </w:tc>
        <w:tc>
          <w:tcPr>
            <w:tcW w:w="2977" w:type="dxa"/>
          </w:tcPr>
          <w:p w14:paraId="7C923AA9" w14:textId="77777777" w:rsidR="004D046F" w:rsidRPr="004E533E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533E">
              <w:rPr>
                <w:rFonts w:ascii="Times New Roman" w:hAnsi="Times New Roman" w:cs="Times New Roman"/>
              </w:rPr>
              <w:t xml:space="preserve">доля населения, занятого </w:t>
            </w:r>
          </w:p>
          <w:p w14:paraId="10E17329" w14:textId="77777777" w:rsidR="004D046F" w:rsidRPr="004E533E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533E">
              <w:rPr>
                <w:rFonts w:ascii="Times New Roman" w:hAnsi="Times New Roman" w:cs="Times New Roman"/>
              </w:rPr>
              <w:t>в экономике, занимающегося физической культурой и спортом, в общей численности населения, занятого в экономике, %:</w:t>
            </w:r>
          </w:p>
          <w:p w14:paraId="725737E0" w14:textId="340BB8D9" w:rsidR="004D046F" w:rsidRPr="004E533E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533E">
              <w:rPr>
                <w:rFonts w:ascii="Times New Roman" w:hAnsi="Times New Roman" w:cs="Times New Roman"/>
              </w:rPr>
              <w:t>2030 год –  не менее 21</w:t>
            </w:r>
          </w:p>
        </w:tc>
        <w:tc>
          <w:tcPr>
            <w:tcW w:w="4252" w:type="dxa"/>
            <w:gridSpan w:val="2"/>
          </w:tcPr>
          <w:p w14:paraId="170774D4" w14:textId="6FA1955F" w:rsidR="004D046F" w:rsidRPr="004E533E" w:rsidRDefault="004E533E" w:rsidP="004E533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34,6%</w:t>
            </w:r>
          </w:p>
        </w:tc>
        <w:tc>
          <w:tcPr>
            <w:tcW w:w="1607" w:type="dxa"/>
          </w:tcPr>
          <w:p w14:paraId="1419A496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4873" w:rsidRPr="00BB4873" w14:paraId="171E54E4" w14:textId="77777777" w:rsidTr="00396AE6">
        <w:tc>
          <w:tcPr>
            <w:tcW w:w="1262" w:type="dxa"/>
            <w:vMerge w:val="restart"/>
          </w:tcPr>
          <w:p w14:paraId="7EF1D96F" w14:textId="6257827F" w:rsidR="004D046F" w:rsidRPr="00BB4873" w:rsidRDefault="00EC5A29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535FA3DE" w14:textId="25C58481" w:rsidR="004D046F" w:rsidRPr="00BB4873" w:rsidRDefault="004D046F" w:rsidP="000F33A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2" w:name="_Toc9443796"/>
            <w:r w:rsidRPr="00BB4873">
              <w:rPr>
                <w:b/>
                <w:bCs/>
                <w:color w:val="auto"/>
                <w:sz w:val="22"/>
                <w:szCs w:val="22"/>
              </w:rPr>
              <w:t>Задача: развитие сферы социального обслуживания</w:t>
            </w:r>
            <w:bookmarkEnd w:id="2"/>
          </w:p>
        </w:tc>
      </w:tr>
      <w:tr w:rsidR="00DB5340" w:rsidRPr="00BB4873" w14:paraId="1212700D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2D689D36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36CD66A9" w14:textId="77777777" w:rsidR="004D046F" w:rsidRPr="00BB4873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Мероприятие.</w:t>
            </w:r>
          </w:p>
          <w:p w14:paraId="2163DD63" w14:textId="00E843B4" w:rsidR="004D046F" w:rsidRPr="00BB4873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Развитие сферы социального обслуживания</w:t>
            </w:r>
          </w:p>
        </w:tc>
        <w:tc>
          <w:tcPr>
            <w:tcW w:w="2977" w:type="dxa"/>
          </w:tcPr>
          <w:p w14:paraId="0F30DE5C" w14:textId="697A0FDA" w:rsidR="004D046F" w:rsidRPr="00BB4873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рост уровня удовлетворенности населения качеством предоставления социальных  услуг</w:t>
            </w:r>
          </w:p>
        </w:tc>
        <w:tc>
          <w:tcPr>
            <w:tcW w:w="4252" w:type="dxa"/>
            <w:gridSpan w:val="2"/>
          </w:tcPr>
          <w:p w14:paraId="60CF1628" w14:textId="77777777" w:rsidR="004D046F" w:rsidRPr="00BB4873" w:rsidRDefault="004D046F" w:rsidP="000F33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0391F937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B5340" w:rsidRPr="00BB4873" w14:paraId="1B76E989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17B9ADF8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4953BE36" w14:textId="3689E78E" w:rsidR="004D046F" w:rsidRPr="000818C6" w:rsidRDefault="004D046F" w:rsidP="00480D40">
            <w:pPr>
              <w:pStyle w:val="ConsPlusNormal"/>
              <w:rPr>
                <w:rFonts w:eastAsia="Arial Unicode MS"/>
                <w:sz w:val="22"/>
                <w:szCs w:val="22"/>
              </w:rPr>
            </w:pPr>
            <w:r w:rsidRPr="000818C6">
              <w:rPr>
                <w:rFonts w:eastAsia="Arial Unicode MS"/>
                <w:sz w:val="22"/>
                <w:szCs w:val="22"/>
              </w:rPr>
              <w:t>Ключевое событие. Информационная пропаганда института семьи, информационная поддержка семей, желающих принять на воспитание в семью детей-сирот и детей, оставшихся без попечения родителей</w:t>
            </w:r>
          </w:p>
        </w:tc>
        <w:tc>
          <w:tcPr>
            <w:tcW w:w="2977" w:type="dxa"/>
          </w:tcPr>
          <w:p w14:paraId="73385055" w14:textId="77777777" w:rsidR="004D046F" w:rsidRPr="000818C6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t xml:space="preserve">доля детей, оставшихся </w:t>
            </w:r>
          </w:p>
          <w:p w14:paraId="526ED16D" w14:textId="77777777" w:rsidR="004D046F" w:rsidRPr="000818C6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t xml:space="preserve">без попечения родителей, переданных на воспитание </w:t>
            </w:r>
          </w:p>
          <w:p w14:paraId="006528E1" w14:textId="77777777" w:rsidR="004D046F" w:rsidRPr="000818C6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t xml:space="preserve">в семьи граждан Российской Федерации, постоянно проживающих на территории Российской </w:t>
            </w:r>
            <w:r w:rsidRPr="000818C6">
              <w:rPr>
                <w:sz w:val="22"/>
                <w:szCs w:val="22"/>
              </w:rPr>
              <w:lastRenderedPageBreak/>
              <w:t>Федерации, %:</w:t>
            </w:r>
          </w:p>
          <w:p w14:paraId="43DDF0E4" w14:textId="56D786E7" w:rsidR="004D046F" w:rsidRPr="000818C6" w:rsidRDefault="004D046F" w:rsidP="000F33A1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t xml:space="preserve"> – 86,8; </w:t>
            </w:r>
          </w:p>
          <w:p w14:paraId="2CB50385" w14:textId="346F3AAA" w:rsidR="004D046F" w:rsidRPr="000818C6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18C6">
              <w:rPr>
                <w:rFonts w:ascii="Times New Roman" w:hAnsi="Times New Roman" w:cs="Times New Roman"/>
              </w:rPr>
              <w:t>2024 год – 87</w:t>
            </w:r>
          </w:p>
        </w:tc>
        <w:tc>
          <w:tcPr>
            <w:tcW w:w="4252" w:type="dxa"/>
            <w:gridSpan w:val="2"/>
          </w:tcPr>
          <w:p w14:paraId="30145920" w14:textId="0406B307" w:rsidR="000818C6" w:rsidRPr="000818C6" w:rsidRDefault="000818C6" w:rsidP="000818C6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lastRenderedPageBreak/>
              <w:t xml:space="preserve">В </w:t>
            </w:r>
            <w:r w:rsidR="00EC5A29">
              <w:rPr>
                <w:sz w:val="22"/>
                <w:szCs w:val="22"/>
              </w:rPr>
              <w:t>2021 год</w:t>
            </w:r>
            <w:r w:rsidRPr="000818C6">
              <w:rPr>
                <w:sz w:val="22"/>
                <w:szCs w:val="22"/>
              </w:rPr>
              <w:t xml:space="preserve">у на воспитание </w:t>
            </w:r>
          </w:p>
          <w:p w14:paraId="3DEBACC9" w14:textId="393A77F5" w:rsidR="00F12E06" w:rsidRPr="000818C6" w:rsidRDefault="000818C6" w:rsidP="000818C6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t>в семьи передано 3 ребенка.</w:t>
            </w:r>
          </w:p>
          <w:p w14:paraId="6682164D" w14:textId="77777777" w:rsidR="00F12E06" w:rsidRPr="000818C6" w:rsidRDefault="00F12E06" w:rsidP="00F12E06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t xml:space="preserve">Для обеспечения детей, оставшихся </w:t>
            </w:r>
          </w:p>
          <w:p w14:paraId="3754E05B" w14:textId="18B508E1" w:rsidR="00F12E06" w:rsidRPr="000818C6" w:rsidRDefault="00F12E06" w:rsidP="00F12E06">
            <w:pPr>
              <w:pStyle w:val="ConsPlusNormal"/>
              <w:rPr>
                <w:sz w:val="22"/>
                <w:szCs w:val="22"/>
              </w:rPr>
            </w:pPr>
            <w:r w:rsidRPr="000818C6">
              <w:rPr>
                <w:sz w:val="22"/>
                <w:szCs w:val="22"/>
              </w:rPr>
              <w:t>без попечения родителей приобретено 6 квартир на общую сумму 6,3 млн. руб.</w:t>
            </w:r>
          </w:p>
        </w:tc>
        <w:tc>
          <w:tcPr>
            <w:tcW w:w="1607" w:type="dxa"/>
          </w:tcPr>
          <w:p w14:paraId="4E2FD122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4873" w:rsidRPr="00BB4873" w14:paraId="20EC222C" w14:textId="77777777" w:rsidTr="00396AE6">
        <w:trPr>
          <w:gridAfter w:val="2"/>
          <w:wAfter w:w="26" w:type="dxa"/>
        </w:trPr>
        <w:tc>
          <w:tcPr>
            <w:tcW w:w="1262" w:type="dxa"/>
            <w:vMerge w:val="restart"/>
          </w:tcPr>
          <w:p w14:paraId="64072D71" w14:textId="203570AA" w:rsidR="004D046F" w:rsidRPr="00BB4873" w:rsidRDefault="00EC5A29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3050" w:type="dxa"/>
            <w:gridSpan w:val="4"/>
          </w:tcPr>
          <w:p w14:paraId="279D10A9" w14:textId="2020A1C7" w:rsidR="004D046F" w:rsidRPr="00BB4873" w:rsidRDefault="004D046F" w:rsidP="000F33A1">
            <w:pPr>
              <w:pStyle w:val="ConsPlusNormal"/>
              <w:rPr>
                <w:b/>
                <w:bCs/>
                <w:sz w:val="22"/>
                <w:szCs w:val="22"/>
              </w:rPr>
            </w:pPr>
            <w:bookmarkStart w:id="3" w:name="_Toc9443797"/>
            <w:r w:rsidRPr="00BB4873">
              <w:rPr>
                <w:b/>
                <w:bCs/>
                <w:sz w:val="22"/>
                <w:szCs w:val="22"/>
              </w:rPr>
              <w:t>Задача. Реализация мероприятий в рамках программы «Доступная среда»</w:t>
            </w:r>
            <w:bookmarkEnd w:id="3"/>
          </w:p>
        </w:tc>
        <w:tc>
          <w:tcPr>
            <w:tcW w:w="1607" w:type="dxa"/>
          </w:tcPr>
          <w:p w14:paraId="4F94F79D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B5340" w:rsidRPr="00BB4873" w14:paraId="03EB8258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250125D7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14:paraId="7D027D70" w14:textId="77777777" w:rsidR="004D046F" w:rsidRPr="00074728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>Мероприятие.</w:t>
            </w:r>
          </w:p>
          <w:p w14:paraId="381562E0" w14:textId="63931F88" w:rsidR="004D046F" w:rsidRPr="00074728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2D8956" w14:textId="77777777" w:rsidR="004D046F" w:rsidRPr="00074728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 xml:space="preserve">доля инвалидов, положительно оценивающих отношение населения к проблемам инвалидов, в общей численности опрошенных инвалидов </w:t>
            </w:r>
          </w:p>
          <w:p w14:paraId="277F06F0" w14:textId="6C40D3D3" w:rsidR="004D046F" w:rsidRPr="00074728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>в Брянской области, %: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39FDAD" w14:textId="38385E26" w:rsidR="004D046F" w:rsidRPr="00074728" w:rsidRDefault="00074728" w:rsidP="00B7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074728">
              <w:rPr>
                <w:sz w:val="22"/>
                <w:szCs w:val="22"/>
              </w:rPr>
              <w:t>70%</w:t>
            </w:r>
          </w:p>
        </w:tc>
        <w:tc>
          <w:tcPr>
            <w:tcW w:w="1607" w:type="dxa"/>
          </w:tcPr>
          <w:p w14:paraId="7EC5C38A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B5340" w:rsidRPr="00BB4873" w14:paraId="37E4529F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65C82C1F" w14:textId="77777777" w:rsidR="004D046F" w:rsidRPr="00BB4873" w:rsidRDefault="004D046F" w:rsidP="000F33A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14:paraId="2A1D1DB0" w14:textId="77777777" w:rsidR="004D046F" w:rsidRPr="00074728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74728">
              <w:rPr>
                <w:rFonts w:ascii="Times New Roman" w:eastAsia="Arial Unicode MS" w:hAnsi="Times New Roman" w:cs="Times New Roman"/>
              </w:rPr>
              <w:t>Ключевое событие.</w:t>
            </w:r>
          </w:p>
          <w:p w14:paraId="3A08B763" w14:textId="77777777" w:rsidR="004D046F" w:rsidRPr="00074728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 xml:space="preserve">Обеспечение доступности приоритетных объектов и услуг в приоритетных сферах жизнедеятельности инвалидов </w:t>
            </w:r>
          </w:p>
          <w:p w14:paraId="4B5197DF" w14:textId="7B70319E" w:rsidR="004D046F" w:rsidRPr="00074728" w:rsidRDefault="004D046F" w:rsidP="000F33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>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2C86BE" w14:textId="77777777" w:rsidR="004D046F" w:rsidRPr="00074728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 xml:space="preserve">доля доступных для инвалидов </w:t>
            </w:r>
          </w:p>
          <w:p w14:paraId="143C3476" w14:textId="3939E2BE" w:rsidR="004D046F" w:rsidRPr="00074728" w:rsidRDefault="004D046F" w:rsidP="000F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728">
              <w:rPr>
                <w:rFonts w:ascii="Times New Roman" w:hAnsi="Times New Roman" w:cs="Times New Roman"/>
              </w:rPr>
              <w:t>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Брянской области, %:  2030 год – 60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4B53C4D" w14:textId="2F3674C0" w:rsidR="004D046F" w:rsidRPr="00074728" w:rsidRDefault="00074728" w:rsidP="00B7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074728">
              <w:rPr>
                <w:sz w:val="22"/>
                <w:szCs w:val="22"/>
              </w:rPr>
              <w:t>90%</w:t>
            </w:r>
          </w:p>
        </w:tc>
        <w:tc>
          <w:tcPr>
            <w:tcW w:w="1607" w:type="dxa"/>
          </w:tcPr>
          <w:p w14:paraId="17D740F9" w14:textId="77777777" w:rsidR="004D046F" w:rsidRPr="00BB4873" w:rsidRDefault="004D046F" w:rsidP="000F33A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4C3482D1" w14:textId="77777777" w:rsidTr="00396AE6">
        <w:trPr>
          <w:gridAfter w:val="2"/>
          <w:wAfter w:w="26" w:type="dxa"/>
        </w:trPr>
        <w:tc>
          <w:tcPr>
            <w:tcW w:w="1262" w:type="dxa"/>
          </w:tcPr>
          <w:p w14:paraId="08217C26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14:paraId="6DD7B47E" w14:textId="77777777" w:rsidR="005F3468" w:rsidRPr="005F3468" w:rsidRDefault="005F3468" w:rsidP="005F3468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5F3468">
              <w:rPr>
                <w:sz w:val="22"/>
                <w:szCs w:val="22"/>
              </w:rPr>
              <w:t>Мероприятие.</w:t>
            </w:r>
          </w:p>
          <w:p w14:paraId="07A484BA" w14:textId="0734351F" w:rsidR="005F3468" w:rsidRPr="005F346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F3468">
              <w:rPr>
                <w:rFonts w:ascii="Times New Roman" w:hAnsi="Times New Roman" w:cs="Times New Roman"/>
              </w:rPr>
              <w:t>Создание комфортной, удобной и современной среды для маломобильных групп граждан, а также для материнства и детства</w:t>
            </w:r>
          </w:p>
        </w:tc>
        <w:tc>
          <w:tcPr>
            <w:tcW w:w="2977" w:type="dxa"/>
            <w:shd w:val="clear" w:color="auto" w:fill="auto"/>
          </w:tcPr>
          <w:p w14:paraId="4D849744" w14:textId="78E696BD" w:rsidR="005F3468" w:rsidRPr="005F3468" w:rsidRDefault="005F3468" w:rsidP="005F3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468">
              <w:rPr>
                <w:rFonts w:ascii="Times New Roman" w:hAnsi="Times New Roman" w:cs="Times New Roman"/>
              </w:rPr>
              <w:t>Создание комфортной, удобной и современной среды для маломобильных групп граждан, а также для материнства и детства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58B7B92" w14:textId="77777777" w:rsidR="005F3468" w:rsidRPr="005F3468" w:rsidRDefault="005F3468" w:rsidP="005F3468">
            <w:pPr>
              <w:pStyle w:val="21"/>
              <w:shd w:val="clear" w:color="auto" w:fill="auto"/>
              <w:spacing w:line="240" w:lineRule="auto"/>
              <w:ind w:right="40"/>
              <w:jc w:val="both"/>
            </w:pPr>
            <w:r w:rsidRPr="005F3468">
              <w:t>Проведено обследование жилищных условий инвалидов в МКД, оказана методическая и консультационная помощь.</w:t>
            </w:r>
          </w:p>
          <w:p w14:paraId="72ABFD08" w14:textId="23105C3E" w:rsidR="005F3468" w:rsidRPr="005F3468" w:rsidRDefault="005F3468" w:rsidP="005F3468">
            <w:pPr>
              <w:pStyle w:val="ConsPlusNormal"/>
              <w:jc w:val="both"/>
              <w:rPr>
                <w:sz w:val="22"/>
                <w:szCs w:val="22"/>
              </w:rPr>
            </w:pPr>
            <w:r w:rsidRPr="005F3468">
              <w:rPr>
                <w:sz w:val="22"/>
                <w:szCs w:val="22"/>
              </w:rPr>
              <w:t>на официальном сайте администрации района в разделе «Доступная среда» размещается актуальная информация для обеспечения населения, а также предприятий и организаций района информацией в рамках обеспечения комфортной среды маломобильных групп граждан района</w:t>
            </w:r>
          </w:p>
        </w:tc>
        <w:tc>
          <w:tcPr>
            <w:tcW w:w="1607" w:type="dxa"/>
          </w:tcPr>
          <w:p w14:paraId="4B16FEA9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4B2A743B" w14:textId="77777777" w:rsidTr="00396AE6">
        <w:trPr>
          <w:gridAfter w:val="2"/>
          <w:wAfter w:w="26" w:type="dxa"/>
        </w:trPr>
        <w:tc>
          <w:tcPr>
            <w:tcW w:w="1262" w:type="dxa"/>
            <w:vMerge w:val="restart"/>
          </w:tcPr>
          <w:p w14:paraId="1360D8BC" w14:textId="74912710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3050" w:type="dxa"/>
            <w:gridSpan w:val="4"/>
          </w:tcPr>
          <w:p w14:paraId="1157CCED" w14:textId="3F803854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  <w:bookmarkStart w:id="4" w:name="_Toc9443798"/>
            <w:r w:rsidRPr="00BB4873">
              <w:rPr>
                <w:b/>
                <w:sz w:val="22"/>
                <w:szCs w:val="22"/>
              </w:rPr>
              <w:t>Цель: развитие спортивной инфраструктуры, поддержка талантов, реализация современной молодежной политики</w:t>
            </w:r>
            <w:bookmarkEnd w:id="4"/>
          </w:p>
        </w:tc>
        <w:tc>
          <w:tcPr>
            <w:tcW w:w="1607" w:type="dxa"/>
          </w:tcPr>
          <w:p w14:paraId="705D6CF9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1B821B27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610AA560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50" w:type="dxa"/>
            <w:gridSpan w:val="4"/>
          </w:tcPr>
          <w:p w14:paraId="422F2E4A" w14:textId="433FEF2A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  <w:bookmarkStart w:id="5" w:name="_Toc9443799"/>
            <w:r w:rsidRPr="00BB4873">
              <w:rPr>
                <w:b/>
                <w:sz w:val="22"/>
                <w:szCs w:val="22"/>
              </w:rPr>
              <w:t>Задача: развитие спортивной инфраструктуры, поддержка талантов, увеличение числа секций, проведение спортивных мероприятий</w:t>
            </w:r>
            <w:bookmarkEnd w:id="5"/>
          </w:p>
        </w:tc>
        <w:tc>
          <w:tcPr>
            <w:tcW w:w="1607" w:type="dxa"/>
          </w:tcPr>
          <w:p w14:paraId="270F92DE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B52D70C" w14:textId="77777777" w:rsidTr="00A576A8">
        <w:trPr>
          <w:gridAfter w:val="2"/>
          <w:wAfter w:w="26" w:type="dxa"/>
        </w:trPr>
        <w:tc>
          <w:tcPr>
            <w:tcW w:w="1262" w:type="dxa"/>
            <w:vMerge/>
          </w:tcPr>
          <w:p w14:paraId="00E687E0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14:paraId="6D831659" w14:textId="77777777" w:rsidR="005F3468" w:rsidRPr="00A576A8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Мероприятие.</w:t>
            </w:r>
          </w:p>
          <w:p w14:paraId="26F75805" w14:textId="58FD3AE8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Развитие спортивной инфраструктуры</w:t>
            </w:r>
          </w:p>
        </w:tc>
        <w:tc>
          <w:tcPr>
            <w:tcW w:w="2977" w:type="dxa"/>
            <w:shd w:val="clear" w:color="auto" w:fill="auto"/>
          </w:tcPr>
          <w:p w14:paraId="05C9C9C0" w14:textId="77777777" w:rsidR="005F3468" w:rsidRPr="00A576A8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в общей численности </w:t>
            </w:r>
            <w:r w:rsidRPr="00A576A8">
              <w:rPr>
                <w:sz w:val="22"/>
                <w:szCs w:val="22"/>
              </w:rPr>
              <w:lastRenderedPageBreak/>
              <w:t>населения, %:</w:t>
            </w:r>
          </w:p>
          <w:p w14:paraId="79F881C5" w14:textId="294D7AB5" w:rsidR="005F3468" w:rsidRPr="00A576A8" w:rsidRDefault="005F3468" w:rsidP="005F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2024 год – 55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D97529F" w14:textId="24EC4537" w:rsidR="005F3468" w:rsidRPr="00A576A8" w:rsidRDefault="004E533E" w:rsidP="004E533E">
            <w:pPr>
              <w:pStyle w:val="ConsPlusNormal"/>
              <w:jc w:val="center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lastRenderedPageBreak/>
              <w:t>16,5%</w:t>
            </w:r>
          </w:p>
        </w:tc>
        <w:tc>
          <w:tcPr>
            <w:tcW w:w="1607" w:type="dxa"/>
          </w:tcPr>
          <w:p w14:paraId="41497D25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4AEAB179" w14:textId="77777777" w:rsidTr="00A576A8">
        <w:trPr>
          <w:gridAfter w:val="2"/>
          <w:wAfter w:w="26" w:type="dxa"/>
        </w:trPr>
        <w:tc>
          <w:tcPr>
            <w:tcW w:w="1262" w:type="dxa"/>
            <w:vMerge/>
          </w:tcPr>
          <w:p w14:paraId="11001FC2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14:paraId="7529D648" w14:textId="77777777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Мероприятие.</w:t>
            </w:r>
          </w:p>
          <w:p w14:paraId="4CCF080D" w14:textId="610E7660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Поддержка талантов, увеличение числа секций, проведение спортивных мероприятий</w:t>
            </w:r>
          </w:p>
        </w:tc>
        <w:tc>
          <w:tcPr>
            <w:tcW w:w="2977" w:type="dxa"/>
            <w:shd w:val="clear" w:color="auto" w:fill="auto"/>
          </w:tcPr>
          <w:p w14:paraId="02E02236" w14:textId="77777777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спорта, </w:t>
            </w:r>
          </w:p>
          <w:p w14:paraId="6B8D2338" w14:textId="77777777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в общем количестве занимающихся в организациях ведомственной принадлежности физической культуры и спорта, %:</w:t>
            </w:r>
          </w:p>
          <w:p w14:paraId="3D74CBDD" w14:textId="208CFEA1" w:rsidR="005F3468" w:rsidRPr="00A576A8" w:rsidRDefault="005F3468" w:rsidP="005F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2024 год – 100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4BDC1C4" w14:textId="01471B4F" w:rsidR="005F3468" w:rsidRPr="00A576A8" w:rsidRDefault="00A576A8" w:rsidP="005F3468">
            <w:pPr>
              <w:pStyle w:val="ConsPlusNormal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В </w:t>
            </w:r>
            <w:r w:rsidR="00EC5A29">
              <w:rPr>
                <w:sz w:val="22"/>
                <w:szCs w:val="22"/>
              </w:rPr>
              <w:t>2021 год</w:t>
            </w:r>
            <w:r w:rsidRPr="00A576A8">
              <w:rPr>
                <w:sz w:val="22"/>
                <w:szCs w:val="22"/>
              </w:rPr>
              <w:t>у 106 человек получили золотой знак ГТО</w:t>
            </w:r>
          </w:p>
        </w:tc>
        <w:tc>
          <w:tcPr>
            <w:tcW w:w="1607" w:type="dxa"/>
          </w:tcPr>
          <w:p w14:paraId="3EBF45EF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53309530" w14:textId="77777777" w:rsidTr="00A576A8">
        <w:trPr>
          <w:gridAfter w:val="2"/>
          <w:wAfter w:w="26" w:type="dxa"/>
        </w:trPr>
        <w:tc>
          <w:tcPr>
            <w:tcW w:w="1262" w:type="dxa"/>
            <w:vMerge/>
          </w:tcPr>
          <w:p w14:paraId="7A22A79E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14:paraId="048135B8" w14:textId="77777777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Ключевое событие.</w:t>
            </w:r>
          </w:p>
          <w:p w14:paraId="1E85481E" w14:textId="6BF68D9C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Реализация учреждениями физической культуры и спорта Брянской области программ спортивной подготовки в соответствии с Федеральными стандартами спортивной подготовки по видам спорта</w:t>
            </w:r>
          </w:p>
        </w:tc>
        <w:tc>
          <w:tcPr>
            <w:tcW w:w="2977" w:type="dxa"/>
            <w:shd w:val="clear" w:color="auto" w:fill="auto"/>
          </w:tcPr>
          <w:p w14:paraId="6CA39B98" w14:textId="77777777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доля занимающихся</w:t>
            </w:r>
          </w:p>
          <w:p w14:paraId="5B951539" w14:textId="77777777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 xml:space="preserve">по программам спортивной подготовки в организациях ведомственной принадлежности физической культуры и спорта, </w:t>
            </w:r>
          </w:p>
          <w:p w14:paraId="015C010E" w14:textId="77777777" w:rsidR="005F3468" w:rsidRPr="00A576A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в общем количестве занимающихся в организациях ведомственной принадлежности физической культуры и спорта %:</w:t>
            </w:r>
          </w:p>
          <w:p w14:paraId="7A2C7A24" w14:textId="41A1254A" w:rsidR="005F3468" w:rsidRPr="00A576A8" w:rsidRDefault="005F3468" w:rsidP="005F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Arial Unicode MS" w:hAnsi="Times New Roman" w:cs="Times New Roman"/>
              </w:rPr>
              <w:t>2024 год – 100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756AFB7" w14:textId="491AFA83" w:rsidR="005F3468" w:rsidRPr="00A576A8" w:rsidRDefault="004E533E" w:rsidP="004E533E">
            <w:pPr>
              <w:pStyle w:val="ConsPlusNormal"/>
              <w:jc w:val="center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6,4%</w:t>
            </w:r>
          </w:p>
        </w:tc>
        <w:tc>
          <w:tcPr>
            <w:tcW w:w="1607" w:type="dxa"/>
          </w:tcPr>
          <w:p w14:paraId="739FC409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40B7B0E" w14:textId="77777777" w:rsidTr="00396AE6">
        <w:tc>
          <w:tcPr>
            <w:tcW w:w="1262" w:type="dxa"/>
            <w:vMerge w:val="restart"/>
          </w:tcPr>
          <w:p w14:paraId="75DB3BE0" w14:textId="3ACCF593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  <w:vAlign w:val="center"/>
          </w:tcPr>
          <w:p w14:paraId="7A5899A6" w14:textId="7A2C8DB5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bookmarkStart w:id="6" w:name="_Toc9443801"/>
            <w:r w:rsidRPr="00BB4873">
              <w:rPr>
                <w:b/>
                <w:color w:val="auto"/>
                <w:sz w:val="22"/>
                <w:szCs w:val="22"/>
              </w:rPr>
              <w:t xml:space="preserve">Цель: </w:t>
            </w:r>
            <w:bookmarkEnd w:id="6"/>
            <w:r w:rsidRPr="00BB4873">
              <w:rPr>
                <w:b/>
                <w:color w:val="auto"/>
                <w:sz w:val="22"/>
                <w:szCs w:val="22"/>
              </w:rPr>
              <w:t>сохранение культурного наследия, вовлечение граждан в культурную жизнь региона и использование культурного потенциала для развития туризма, развитие сферы туризма и рекреации, развитие туристического потенциала Брянской области, повышение разнообразия видов туризма</w:t>
            </w:r>
          </w:p>
        </w:tc>
      </w:tr>
      <w:tr w:rsidR="005F3468" w:rsidRPr="00BB4873" w14:paraId="139783CE" w14:textId="77777777" w:rsidTr="00396AE6">
        <w:tc>
          <w:tcPr>
            <w:tcW w:w="1262" w:type="dxa"/>
            <w:vMerge/>
          </w:tcPr>
          <w:p w14:paraId="2BB1359A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  <w:vAlign w:val="center"/>
          </w:tcPr>
          <w:p w14:paraId="16CEB8E2" w14:textId="16F58304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bookmarkStart w:id="7" w:name="_Toc9443802"/>
            <w:r w:rsidRPr="00BB4873">
              <w:rPr>
                <w:b/>
                <w:color w:val="auto"/>
                <w:sz w:val="22"/>
                <w:szCs w:val="22"/>
              </w:rPr>
              <w:t>Задача: сохранение культурного наследия</w:t>
            </w:r>
            <w:bookmarkEnd w:id="7"/>
          </w:p>
        </w:tc>
      </w:tr>
      <w:tr w:rsidR="00D87E40" w:rsidRPr="00BB4873" w14:paraId="0E860A31" w14:textId="77777777" w:rsidTr="00A72C04">
        <w:trPr>
          <w:gridAfter w:val="2"/>
          <w:wAfter w:w="26" w:type="dxa"/>
        </w:trPr>
        <w:tc>
          <w:tcPr>
            <w:tcW w:w="1262" w:type="dxa"/>
            <w:vMerge/>
          </w:tcPr>
          <w:p w14:paraId="791612FA" w14:textId="77777777" w:rsidR="00D87E40" w:rsidRPr="00BB4873" w:rsidRDefault="00D87E40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32F4DD78" w14:textId="77777777" w:rsidR="00D87E40" w:rsidRPr="00BB4873" w:rsidRDefault="00D87E40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Мероприятие.</w:t>
            </w:r>
          </w:p>
          <w:p w14:paraId="5EE2FAF4" w14:textId="76E10CE6" w:rsidR="00D87E40" w:rsidRPr="00BB4873" w:rsidRDefault="00D87E40" w:rsidP="005F346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Реконструкция и капитальный ремонт учреждений культуры, сохранение и пополнение библиотечного, музейного, архивного, кино-, фото-, видео- и аудиофондов, в том числе усадеб «Красный Рог», «Овстуг»</w:t>
            </w:r>
          </w:p>
        </w:tc>
        <w:tc>
          <w:tcPr>
            <w:tcW w:w="7229" w:type="dxa"/>
            <w:gridSpan w:val="3"/>
          </w:tcPr>
          <w:p w14:paraId="71C9E736" w14:textId="77777777" w:rsidR="00D87E40" w:rsidRPr="00BB4873" w:rsidRDefault="00D87E40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количество созданных (реконструированных) </w:t>
            </w:r>
          </w:p>
          <w:p w14:paraId="69B7EF09" w14:textId="77777777" w:rsidR="00D87E40" w:rsidRPr="00BB4873" w:rsidRDefault="00D87E40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и капитально отремонтированных объектов организаций культуры, единиц:</w:t>
            </w:r>
          </w:p>
          <w:p w14:paraId="505A262D" w14:textId="77777777" w:rsidR="00D87E40" w:rsidRPr="00BB4873" w:rsidRDefault="00D87E40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2024 год –13;</w:t>
            </w:r>
          </w:p>
          <w:p w14:paraId="2D777A7E" w14:textId="77777777" w:rsidR="00D87E40" w:rsidRPr="00BB4873" w:rsidRDefault="00D87E40" w:rsidP="005F3468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удовлетворенность населения качеством услуг в сфере культуры, %:</w:t>
            </w:r>
          </w:p>
          <w:p w14:paraId="6B0A072E" w14:textId="5BA30E10" w:rsidR="00D87E40" w:rsidRPr="00BB4873" w:rsidRDefault="00D87E40" w:rsidP="005F3468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2030 год – 95</w:t>
            </w:r>
          </w:p>
        </w:tc>
        <w:tc>
          <w:tcPr>
            <w:tcW w:w="1607" w:type="dxa"/>
          </w:tcPr>
          <w:p w14:paraId="7AC26412" w14:textId="77777777" w:rsidR="00D87E40" w:rsidRPr="00BB4873" w:rsidRDefault="00D87E40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4D77E82D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3B87BBBF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vAlign w:val="center"/>
          </w:tcPr>
          <w:p w14:paraId="7B907DFB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Ключевое событие.</w:t>
            </w:r>
          </w:p>
          <w:p w14:paraId="613A5D49" w14:textId="69DDBBE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Разработка проектной документации по реконструкции</w:t>
            </w:r>
            <w:r w:rsidRPr="00BB4873">
              <w:rPr>
                <w:rFonts w:eastAsia="Arial Unicode MS"/>
                <w:color w:val="auto"/>
                <w:sz w:val="22"/>
                <w:szCs w:val="22"/>
              </w:rPr>
              <w:t xml:space="preserve"> и капитальному ремонту учреждений культуры, сохранению и пополнению библиотечного, музейного, архивного, кино-, фото-, видео- и аудиофондов, в том числе усадеб «Красный Рог», «Овстуг»</w:t>
            </w:r>
          </w:p>
        </w:tc>
        <w:tc>
          <w:tcPr>
            <w:tcW w:w="2977" w:type="dxa"/>
          </w:tcPr>
          <w:p w14:paraId="17199DA0" w14:textId="5E4A9883" w:rsidR="005F3468" w:rsidRPr="00BB4873" w:rsidRDefault="005F3468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наличие утвержденного документа, да/нет:  да</w:t>
            </w:r>
          </w:p>
        </w:tc>
        <w:tc>
          <w:tcPr>
            <w:tcW w:w="4252" w:type="dxa"/>
            <w:gridSpan w:val="2"/>
          </w:tcPr>
          <w:p w14:paraId="2A4C9C6F" w14:textId="5F0D5C60" w:rsidR="005F3468" w:rsidRPr="00BB4873" w:rsidRDefault="00980642" w:rsidP="005F346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F3468" w:rsidRPr="00BB4873">
              <w:rPr>
                <w:sz w:val="22"/>
                <w:szCs w:val="22"/>
              </w:rPr>
              <w:t xml:space="preserve"> произведен текущий ремонт Чичковского СДК на сумму 842,0 тыс.руб. произведен ремонт Алексеевского СДК на сумму 200,0 тыс. руб.; за счет внебюджетных источников (средств от приносящей доходы деятельности ) </w:t>
            </w:r>
            <w:r w:rsidR="005F3468" w:rsidRPr="00BB4873">
              <w:rPr>
                <w:sz w:val="22"/>
                <w:szCs w:val="22"/>
              </w:rPr>
              <w:lastRenderedPageBreak/>
              <w:t>отремонтирован коридор Навлинского Дому культуры на сумму 115,0 тыс.руб.</w:t>
            </w:r>
          </w:p>
          <w:p w14:paraId="463F4863" w14:textId="0C096F7B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отремонтированных объектов организаций культуры - 3 ед.</w:t>
            </w:r>
          </w:p>
          <w:p w14:paraId="210643F5" w14:textId="77777777" w:rsidR="00980642" w:rsidRDefault="00980642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067489" w14:textId="24CAFEB6" w:rsidR="005F3468" w:rsidRPr="00BB4873" w:rsidRDefault="00980642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3468" w:rsidRPr="00BB4873">
              <w:rPr>
                <w:rFonts w:ascii="Times New Roman" w:hAnsi="Times New Roman" w:cs="Times New Roman"/>
              </w:rPr>
              <w:t xml:space="preserve"> в рамках мероприятия "Подключение общедоступных библиотек РФ к сети Интернет и развитие системы библиотечного дела для приобретения необходимого оборудования и  подключения к сети Интернет Алешенской библиотеки - структурного подразделения МБУК «МБНР» направлено 4,0 млн.руб.</w:t>
            </w:r>
          </w:p>
          <w:p w14:paraId="4CC0D060" w14:textId="01D59889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 Приобретено (1 073 экз.) книг произведена замена мебели 4 окон на окна ПВХ и 2 двери (входная и межкомнатная) – на сумму 340,3 тыс.руб.</w:t>
            </w:r>
          </w:p>
        </w:tc>
        <w:tc>
          <w:tcPr>
            <w:tcW w:w="1607" w:type="dxa"/>
          </w:tcPr>
          <w:p w14:paraId="1C06D722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53B7B174" w14:textId="77777777" w:rsidTr="00396AE6">
        <w:tc>
          <w:tcPr>
            <w:tcW w:w="1262" w:type="dxa"/>
            <w:vMerge/>
          </w:tcPr>
          <w:p w14:paraId="22352014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54C63A4E" w14:textId="141957B9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Мероприятие: Сохранение и развитие сети детских школ искусств (по видам искусств) как основы трехступенчатой системы образования в области искусств</w:t>
            </w:r>
          </w:p>
        </w:tc>
      </w:tr>
      <w:tr w:rsidR="005F3468" w:rsidRPr="00BB4873" w14:paraId="7B5CD294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2D29FC18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3EB8F50B" w14:textId="69E34D9B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Ключевое событие: доля детей в возрасте от 7 до 15 лет включительно, обучающихся по предпрофессиональным программам в области искусств, от общего количества детей данного возраста, %:</w:t>
            </w:r>
          </w:p>
        </w:tc>
        <w:tc>
          <w:tcPr>
            <w:tcW w:w="2977" w:type="dxa"/>
          </w:tcPr>
          <w:p w14:paraId="589D760B" w14:textId="1C76BE3B" w:rsidR="005F3468" w:rsidRPr="00BB4873" w:rsidRDefault="005F3468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14:paraId="45FDE34F" w14:textId="77777777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 xml:space="preserve">В рамках Федеральной программы «Модернизация региональных и муниципальных детских школ искусств по видам искусств» произведен капитальный ремонт кровли, ремонт полов, благоустроены крыльцо, котельная, а также другие подсобные помещения </w:t>
            </w:r>
          </w:p>
          <w:p w14:paraId="380625BE" w14:textId="37682C3C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в МБУДО «Навлинская ДШИ» на сумму 1, 8 млн. руб.</w:t>
            </w:r>
          </w:p>
          <w:p w14:paraId="5EE2ADE8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BC6760A" w14:textId="39368CDA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доля детей в возрасте от 7 до 15 лет включительно, обучающихся по предпрофессиональным программам в области искусств, от общего количества детей данного возраста, 5 %:</w:t>
            </w:r>
          </w:p>
        </w:tc>
        <w:tc>
          <w:tcPr>
            <w:tcW w:w="1607" w:type="dxa"/>
          </w:tcPr>
          <w:p w14:paraId="77AB22A4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15C8697F" w14:textId="77777777" w:rsidTr="00396AE6">
        <w:trPr>
          <w:gridAfter w:val="2"/>
          <w:wAfter w:w="26" w:type="dxa"/>
        </w:trPr>
        <w:tc>
          <w:tcPr>
            <w:tcW w:w="1262" w:type="dxa"/>
            <w:vMerge w:val="restart"/>
          </w:tcPr>
          <w:p w14:paraId="612FE6E7" w14:textId="6B2D43B5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  <w:p w14:paraId="05BA2468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1834319C" w14:textId="48B1CC4E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  <w:vAlign w:val="center"/>
          </w:tcPr>
          <w:p w14:paraId="255FE8A4" w14:textId="2031FCCD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b/>
                <w:color w:val="auto"/>
                <w:sz w:val="22"/>
                <w:szCs w:val="22"/>
              </w:rPr>
              <w:t>Задача: развитие туризма</w:t>
            </w:r>
          </w:p>
        </w:tc>
        <w:tc>
          <w:tcPr>
            <w:tcW w:w="2977" w:type="dxa"/>
          </w:tcPr>
          <w:p w14:paraId="6B6CB38B" w14:textId="77777777" w:rsidR="005F3468" w:rsidRPr="00BB4873" w:rsidRDefault="005F3468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14:paraId="4430BEC7" w14:textId="77777777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1D13A5B2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19AFA1EA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3707183C" w14:textId="01E3514C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0D221783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Ключевое событие.</w:t>
            </w:r>
          </w:p>
          <w:p w14:paraId="6FECC079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Разработка и реализация проектов по развитию туризма </w:t>
            </w:r>
          </w:p>
          <w:p w14:paraId="26399422" w14:textId="68A0D186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в Брянской области</w:t>
            </w:r>
          </w:p>
        </w:tc>
        <w:tc>
          <w:tcPr>
            <w:tcW w:w="2977" w:type="dxa"/>
          </w:tcPr>
          <w:p w14:paraId="2BA87036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количество проектов по развитию туризма, единиц,</w:t>
            </w:r>
          </w:p>
          <w:p w14:paraId="09F4AA21" w14:textId="77E58B46" w:rsidR="005F3468" w:rsidRPr="00BB4873" w:rsidRDefault="005F3468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ежегодно – 1</w:t>
            </w:r>
          </w:p>
        </w:tc>
        <w:tc>
          <w:tcPr>
            <w:tcW w:w="4252" w:type="dxa"/>
            <w:gridSpan w:val="2"/>
          </w:tcPr>
          <w:p w14:paraId="0A2F7C4C" w14:textId="7E4EC4E6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В рамках инвестиционной привлекательности района разработан паспорт инвестиционной площадки «Усадебный парк» с.  Ревны, организация экотуризма.</w:t>
            </w:r>
          </w:p>
        </w:tc>
        <w:tc>
          <w:tcPr>
            <w:tcW w:w="1607" w:type="dxa"/>
          </w:tcPr>
          <w:p w14:paraId="5AC02DF3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13912562" w14:textId="77777777" w:rsidTr="00396AE6">
        <w:tc>
          <w:tcPr>
            <w:tcW w:w="1262" w:type="dxa"/>
            <w:vMerge w:val="restart"/>
          </w:tcPr>
          <w:p w14:paraId="1C511A13" w14:textId="7B4867C8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  <w:p w14:paraId="6E620E1C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275C3DF6" w14:textId="51136041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283BA762" w14:textId="64A33EED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8" w:name="_Toc9443804"/>
            <w:r w:rsidRPr="00BB4873">
              <w:rPr>
                <w:b/>
                <w:bCs/>
                <w:color w:val="auto"/>
                <w:sz w:val="22"/>
                <w:szCs w:val="22"/>
              </w:rPr>
              <w:lastRenderedPageBreak/>
              <w:t>Задача: обеспечение реализации региональных проектов в рамках национального проекта «Культура»</w:t>
            </w:r>
            <w:bookmarkEnd w:id="8"/>
          </w:p>
        </w:tc>
      </w:tr>
      <w:tr w:rsidR="005F3468" w:rsidRPr="00BB4873" w14:paraId="1DF4E65B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005C3A58" w14:textId="5735F804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45EBDE77" w14:textId="77777777" w:rsidR="005F3468" w:rsidRPr="00003DD0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003DD0">
              <w:rPr>
                <w:sz w:val="22"/>
                <w:szCs w:val="22"/>
              </w:rPr>
              <w:t>Мероприятие.</w:t>
            </w:r>
          </w:p>
          <w:p w14:paraId="6D36FF55" w14:textId="04C24903" w:rsidR="005F3468" w:rsidRPr="00003DD0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003DD0">
              <w:rPr>
                <w:rFonts w:eastAsia="Arial Unicode MS"/>
                <w:color w:val="auto"/>
                <w:sz w:val="22"/>
                <w:szCs w:val="22"/>
              </w:rPr>
              <w:lastRenderedPageBreak/>
              <w:t>Реализация региональных проектов в рамках национального проекта «Культура»</w:t>
            </w:r>
          </w:p>
        </w:tc>
        <w:tc>
          <w:tcPr>
            <w:tcW w:w="2977" w:type="dxa"/>
          </w:tcPr>
          <w:p w14:paraId="2C779A09" w14:textId="77777777" w:rsidR="005F3468" w:rsidRPr="00003DD0" w:rsidRDefault="005F3468" w:rsidP="005F3468">
            <w:pPr>
              <w:pStyle w:val="ConsPlusNormal"/>
              <w:rPr>
                <w:rFonts w:eastAsia="Arial Unicode MS"/>
                <w:sz w:val="22"/>
                <w:szCs w:val="22"/>
              </w:rPr>
            </w:pPr>
            <w:r w:rsidRPr="00003DD0">
              <w:rPr>
                <w:sz w:val="22"/>
                <w:szCs w:val="22"/>
              </w:rPr>
              <w:lastRenderedPageBreak/>
              <w:t xml:space="preserve">доля выполнения плана </w:t>
            </w:r>
            <w:r w:rsidRPr="00003DD0">
              <w:rPr>
                <w:sz w:val="22"/>
                <w:szCs w:val="22"/>
              </w:rPr>
              <w:lastRenderedPageBreak/>
              <w:t>мероприятий региональных проектов в рамках</w:t>
            </w:r>
            <w:r w:rsidRPr="00003DD0">
              <w:rPr>
                <w:rFonts w:eastAsia="Arial Unicode MS"/>
                <w:sz w:val="22"/>
                <w:szCs w:val="22"/>
              </w:rPr>
              <w:t xml:space="preserve"> национального проекта «Культура», %:</w:t>
            </w:r>
          </w:p>
          <w:p w14:paraId="71EE5703" w14:textId="035D099D" w:rsidR="005F3468" w:rsidRPr="00003DD0" w:rsidRDefault="005F3468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eastAsia="Arial Unicode MS" w:hAnsi="Times New Roman" w:cs="Times New Roman"/>
              </w:rPr>
              <w:t>ежегодно – 100</w:t>
            </w:r>
          </w:p>
        </w:tc>
        <w:tc>
          <w:tcPr>
            <w:tcW w:w="4252" w:type="dxa"/>
            <w:gridSpan w:val="2"/>
          </w:tcPr>
          <w:p w14:paraId="5F8D1555" w14:textId="774A0C2F" w:rsidR="005F3468" w:rsidRPr="00003DD0" w:rsidRDefault="005F3468" w:rsidP="005F3468">
            <w:pPr>
              <w:pStyle w:val="ConsPlusNormal"/>
              <w:jc w:val="center"/>
              <w:rPr>
                <w:sz w:val="22"/>
                <w:szCs w:val="22"/>
              </w:rPr>
            </w:pPr>
            <w:r w:rsidRPr="00003DD0"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607" w:type="dxa"/>
          </w:tcPr>
          <w:p w14:paraId="427858D6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77AE0AF4" w14:textId="77777777" w:rsidTr="00396AE6">
        <w:tc>
          <w:tcPr>
            <w:tcW w:w="1262" w:type="dxa"/>
            <w:vMerge w:val="restart"/>
          </w:tcPr>
          <w:p w14:paraId="757A5354" w14:textId="73A8DECD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6C864FBE" w14:textId="0948710D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9" w:name="_Toc9443819"/>
            <w:r w:rsidRPr="00BB4873">
              <w:rPr>
                <w:b/>
                <w:bCs/>
                <w:color w:val="auto"/>
                <w:sz w:val="22"/>
                <w:szCs w:val="22"/>
              </w:rPr>
              <w:t>Цель: стимулирование предпринимательской инициативы, разработка и внедрение современных мер поддержки малого и среднего предпринимательства</w:t>
            </w:r>
            <w:bookmarkEnd w:id="9"/>
          </w:p>
        </w:tc>
      </w:tr>
      <w:tr w:rsidR="005F3468" w:rsidRPr="00BB4873" w14:paraId="072B8514" w14:textId="77777777" w:rsidTr="00396AE6">
        <w:tc>
          <w:tcPr>
            <w:tcW w:w="1262" w:type="dxa"/>
            <w:vMerge/>
          </w:tcPr>
          <w:p w14:paraId="3C5094F2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7A6EC940" w14:textId="3B25BB71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10" w:name="_Toc9443820"/>
            <w:r w:rsidRPr="00BB4873">
              <w:rPr>
                <w:b/>
                <w:bCs/>
                <w:color w:val="auto"/>
                <w:sz w:val="22"/>
                <w:szCs w:val="22"/>
              </w:rPr>
              <w:t>Задача: развитие инфраструктуры поддержки предпринимательства, имущественная поддержка</w:t>
            </w:r>
            <w:bookmarkEnd w:id="10"/>
          </w:p>
        </w:tc>
      </w:tr>
      <w:tr w:rsidR="005F3468" w:rsidRPr="00BB4873" w14:paraId="66B4E24E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367358D9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4624E896" w14:textId="77777777" w:rsidR="005F3468" w:rsidRPr="00396AE6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96AE6">
              <w:rPr>
                <w:rFonts w:ascii="Times New Roman" w:eastAsia="Arial Unicode MS" w:hAnsi="Times New Roman" w:cs="Times New Roman"/>
              </w:rPr>
              <w:t>Мероприятие.</w:t>
            </w:r>
          </w:p>
          <w:p w14:paraId="02245CBF" w14:textId="10FBA46D" w:rsidR="005F3468" w:rsidRPr="00396AE6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96AE6">
              <w:rPr>
                <w:rFonts w:ascii="Times New Roman" w:hAnsi="Times New Roman" w:cs="Times New Roman"/>
              </w:rPr>
              <w:t>Взаимодействие с бизнес-объединениями для совместной выработки инициатив по поддержке малого и среднего предпринимательства</w:t>
            </w:r>
          </w:p>
        </w:tc>
        <w:tc>
          <w:tcPr>
            <w:tcW w:w="2977" w:type="dxa"/>
          </w:tcPr>
          <w:p w14:paraId="20DFAC96" w14:textId="77777777" w:rsidR="005F3468" w:rsidRPr="00396AE6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396AE6">
              <w:rPr>
                <w:sz w:val="22"/>
                <w:szCs w:val="22"/>
              </w:rPr>
              <w:t>количество проведенных мероприятий (круглых столов), единиц:</w:t>
            </w:r>
          </w:p>
          <w:p w14:paraId="4806ABAE" w14:textId="3FECB8CE" w:rsidR="005F3468" w:rsidRPr="00396AE6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396AE6">
              <w:rPr>
                <w:color w:val="auto"/>
                <w:sz w:val="22"/>
                <w:szCs w:val="22"/>
              </w:rPr>
              <w:t>ежегодно – не менее 1</w:t>
            </w:r>
          </w:p>
        </w:tc>
        <w:tc>
          <w:tcPr>
            <w:tcW w:w="4252" w:type="dxa"/>
            <w:gridSpan w:val="2"/>
          </w:tcPr>
          <w:p w14:paraId="2FC449A4" w14:textId="77777777" w:rsidR="005F3468" w:rsidRPr="00396AE6" w:rsidRDefault="005F3468" w:rsidP="005F3468">
            <w:pPr>
              <w:spacing w:after="0"/>
              <w:jc w:val="both"/>
              <w:rPr>
                <w:rFonts w:ascii="Times New Roman" w:eastAsiaTheme="minorHAnsi" w:hAnsi="Times New Roman" w:cs="Times New Roman"/>
              </w:rPr>
            </w:pPr>
            <w:r w:rsidRPr="00396AE6">
              <w:rPr>
                <w:rFonts w:ascii="Times New Roman" w:hAnsi="Times New Roman" w:cs="Times New Roman"/>
              </w:rPr>
              <w:t>Популяризация предпринимательства (реализация комплексных программ по вовлечению различных категорий населения в предпринимательскую деятельность):</w:t>
            </w:r>
          </w:p>
          <w:p w14:paraId="1849D92B" w14:textId="14ACD158" w:rsidR="005F3468" w:rsidRPr="00396AE6" w:rsidRDefault="005F3468" w:rsidP="00ED62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6AE6">
              <w:rPr>
                <w:rFonts w:ascii="Times New Roman" w:hAnsi="Times New Roman" w:cs="Times New Roman"/>
              </w:rPr>
              <w:t xml:space="preserve">Проект "Уроки финансовой грамотности"- 140 школьников.  </w:t>
            </w:r>
          </w:p>
          <w:p w14:paraId="42F51711" w14:textId="135695DF" w:rsidR="005F3468" w:rsidRPr="00396AE6" w:rsidRDefault="005F3468" w:rsidP="00ED62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6AE6">
              <w:rPr>
                <w:rFonts w:ascii="Times New Roman" w:hAnsi="Times New Roman" w:cs="Times New Roman"/>
              </w:rPr>
              <w:t xml:space="preserve"> Круглый стол "Современные достижения и актуальные проблемы в агропромышленном комплексе региона - приняли участие 30 предпринимателей района". В </w:t>
            </w:r>
            <w:r w:rsidR="00EC5A29">
              <w:rPr>
                <w:rFonts w:ascii="Times New Roman" w:hAnsi="Times New Roman" w:cs="Times New Roman"/>
              </w:rPr>
              <w:t>2021 год</w:t>
            </w:r>
            <w:r w:rsidRPr="00396AE6">
              <w:rPr>
                <w:rFonts w:ascii="Times New Roman" w:hAnsi="Times New Roman" w:cs="Times New Roman"/>
              </w:rPr>
              <w:t>у 42 человека зарегистрировались в качестве ИП.</w:t>
            </w:r>
          </w:p>
        </w:tc>
        <w:tc>
          <w:tcPr>
            <w:tcW w:w="1607" w:type="dxa"/>
          </w:tcPr>
          <w:p w14:paraId="4F82C463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49A6AAFE" w14:textId="77777777" w:rsidTr="00396AE6">
        <w:tc>
          <w:tcPr>
            <w:tcW w:w="1262" w:type="dxa"/>
            <w:vMerge w:val="restart"/>
          </w:tcPr>
          <w:p w14:paraId="0A11EDB3" w14:textId="1CFC65CB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37C98957" w14:textId="3AACB898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11" w:name="_Toc9443822"/>
            <w:r w:rsidRPr="00BB4873">
              <w:rPr>
                <w:b/>
                <w:bCs/>
                <w:color w:val="auto"/>
                <w:sz w:val="22"/>
                <w:szCs w:val="22"/>
              </w:rPr>
              <w:t>Задача: популяризация предпринимательства и продвижение продукции</w:t>
            </w:r>
            <w:bookmarkEnd w:id="11"/>
          </w:p>
        </w:tc>
      </w:tr>
      <w:tr w:rsidR="005F3468" w:rsidRPr="00BB4873" w14:paraId="4A9A3B91" w14:textId="77777777" w:rsidTr="00396AE6">
        <w:tc>
          <w:tcPr>
            <w:tcW w:w="1262" w:type="dxa"/>
            <w:vMerge/>
          </w:tcPr>
          <w:p w14:paraId="3E7FFC01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40565225" w14:textId="7E48CAFF" w:rsidR="005F3468" w:rsidRPr="00BB4873" w:rsidRDefault="005F3468" w:rsidP="005F3468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BB4873">
              <w:rPr>
                <w:b/>
                <w:bCs/>
                <w:sz w:val="22"/>
                <w:szCs w:val="22"/>
              </w:rPr>
              <w:t>Мероприятие. Оказание содействия в продвижении на потребительском рынке продукции местного производства</w:t>
            </w:r>
          </w:p>
        </w:tc>
      </w:tr>
      <w:tr w:rsidR="005F3468" w:rsidRPr="00BB4873" w14:paraId="734A2EE2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5843AA83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112BC098" w14:textId="77777777" w:rsidR="005F3468" w:rsidRPr="00396AE6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96AE6">
              <w:rPr>
                <w:rFonts w:ascii="Times New Roman" w:eastAsia="Arial Unicode MS" w:hAnsi="Times New Roman" w:cs="Times New Roman"/>
              </w:rPr>
              <w:t>Ключевое событие.</w:t>
            </w:r>
          </w:p>
          <w:p w14:paraId="36F15AF4" w14:textId="56883393" w:rsidR="005F3468" w:rsidRPr="00396AE6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396AE6">
              <w:rPr>
                <w:rFonts w:eastAsia="Arial Unicode MS"/>
                <w:sz w:val="22"/>
                <w:szCs w:val="22"/>
              </w:rPr>
              <w:t>П</w:t>
            </w:r>
            <w:r w:rsidRPr="00396AE6">
              <w:rPr>
                <w:sz w:val="22"/>
                <w:szCs w:val="22"/>
              </w:rPr>
              <w:t>роведение ярмарок, выставок-продаж, покупательских конференций, конкурсов профессионального мастерства</w:t>
            </w:r>
          </w:p>
        </w:tc>
        <w:tc>
          <w:tcPr>
            <w:tcW w:w="2977" w:type="dxa"/>
          </w:tcPr>
          <w:p w14:paraId="422F7C9F" w14:textId="77777777" w:rsidR="005F3468" w:rsidRPr="00396AE6" w:rsidRDefault="005F3468" w:rsidP="005F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6AE6">
              <w:rPr>
                <w:rFonts w:ascii="Times New Roman" w:hAnsi="Times New Roman" w:cs="Times New Roman"/>
              </w:rPr>
              <w:t>количество проведенных ярмарок, выставок-продаж, покупательских конференций, конкурсов профессионального мастерства, единиц:</w:t>
            </w:r>
          </w:p>
          <w:p w14:paraId="643B03AD" w14:textId="32CCC105" w:rsidR="005F3468" w:rsidRPr="00396AE6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396AE6">
              <w:rPr>
                <w:sz w:val="22"/>
                <w:szCs w:val="22"/>
              </w:rPr>
              <w:t xml:space="preserve">ежегодно – не менее 30 </w:t>
            </w:r>
          </w:p>
        </w:tc>
        <w:tc>
          <w:tcPr>
            <w:tcW w:w="4252" w:type="dxa"/>
            <w:gridSpan w:val="2"/>
          </w:tcPr>
          <w:p w14:paraId="4708F72A" w14:textId="72EF9BA7" w:rsidR="005F3468" w:rsidRPr="00396AE6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AE6">
              <w:rPr>
                <w:rFonts w:ascii="Times New Roman" w:hAnsi="Times New Roman" w:cs="Times New Roman"/>
              </w:rPr>
              <w:t>Проведено 7 универсальных ярмарок, 7 ярмарок выходного дня, новогодняя выставка продажа праздничных блюд, семинар с представителями предприятий потребительского рынка и пассажироперевозок района по вопросу предупреждения распространения новой коронавирусной инфекции на территории Навлинского района</w:t>
            </w:r>
          </w:p>
        </w:tc>
        <w:tc>
          <w:tcPr>
            <w:tcW w:w="1607" w:type="dxa"/>
          </w:tcPr>
          <w:p w14:paraId="3DFECEA4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6E7ACBCA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541F5F0E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528E794C" w14:textId="1AD74CE3" w:rsidR="005F3468" w:rsidRPr="00F30610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eastAsia="Arial Unicode MS" w:hAnsi="Times New Roman" w:cs="Times New Roman"/>
              </w:rPr>
              <w:t>уровень информированности предпринимателей о мерах и программах поддержки, снижение издержек предпринимателей в связи с поиском информации, необходимой для начала и эффективного ведения бизнеса</w:t>
            </w:r>
          </w:p>
        </w:tc>
        <w:tc>
          <w:tcPr>
            <w:tcW w:w="2977" w:type="dxa"/>
          </w:tcPr>
          <w:p w14:paraId="50AD6CF7" w14:textId="77777777" w:rsidR="005F3468" w:rsidRPr="00F30610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F30610">
              <w:rPr>
                <w:color w:val="auto"/>
                <w:sz w:val="22"/>
                <w:szCs w:val="22"/>
              </w:rPr>
              <w:t>информация о мерах и программах государственной и муниципальной поддержки субъектам малого и среднего бизнеса размещена на официальном сайте администрации района;</w:t>
            </w:r>
          </w:p>
          <w:p w14:paraId="3ED030F3" w14:textId="283A2B08" w:rsidR="005F3468" w:rsidRPr="00F30610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hAnsi="Times New Roman" w:cs="Times New Roman"/>
              </w:rPr>
              <w:lastRenderedPageBreak/>
              <w:t>ведется разъяснительная и консультационная работа с СМСП</w:t>
            </w:r>
          </w:p>
        </w:tc>
        <w:tc>
          <w:tcPr>
            <w:tcW w:w="4252" w:type="dxa"/>
            <w:gridSpan w:val="2"/>
          </w:tcPr>
          <w:p w14:paraId="5748102D" w14:textId="77777777" w:rsidR="00396AE6" w:rsidRPr="00F30610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hAnsi="Times New Roman" w:cs="Times New Roman"/>
              </w:rPr>
              <w:lastRenderedPageBreak/>
              <w:t xml:space="preserve">С целью информирования и повышения правовой грамотности субъектов предпринимательства на базе МБУК «Межпоселенческая библиотека Навлинского района» функционирует Центр правовой информации. </w:t>
            </w:r>
          </w:p>
          <w:p w14:paraId="62FEE3A3" w14:textId="4882A6DC" w:rsidR="005F3468" w:rsidRPr="00F30610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hAnsi="Times New Roman" w:cs="Times New Roman"/>
              </w:rPr>
              <w:t xml:space="preserve">На официальном сайте администрации района в свободном доступе размещена </w:t>
            </w:r>
            <w:r w:rsidRPr="00F30610">
              <w:rPr>
                <w:rFonts w:ascii="Times New Roman" w:hAnsi="Times New Roman" w:cs="Times New Roman"/>
              </w:rPr>
              <w:lastRenderedPageBreak/>
              <w:t xml:space="preserve">актуальная информация о мерах и программах государственной и муниципальной поддержки субъектам малого и среднего бизнеса, о мерах государственной поддержки в рамках национального проекта «Малое и среднее предпринимательство и поддержка индивидуальной предпринимательской инициативы», в том числе о системе микрофинансирования для субъектов малого и среднего предпринимательства по льготным ставкам.  </w:t>
            </w:r>
          </w:p>
          <w:p w14:paraId="53F2BA09" w14:textId="590C7337" w:rsidR="005F3468" w:rsidRPr="00F30610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hAnsi="Times New Roman" w:cs="Times New Roman"/>
              </w:rPr>
              <w:t xml:space="preserve">В </w:t>
            </w:r>
            <w:r w:rsidR="00EC5A29">
              <w:rPr>
                <w:rFonts w:ascii="Times New Roman" w:hAnsi="Times New Roman" w:cs="Times New Roman"/>
              </w:rPr>
              <w:t>2021 год</w:t>
            </w:r>
            <w:r w:rsidRPr="00F30610">
              <w:rPr>
                <w:rFonts w:ascii="Times New Roman" w:hAnsi="Times New Roman" w:cs="Times New Roman"/>
              </w:rPr>
              <w:t>у за оказанием консультационной поддержки обратились 5</w:t>
            </w:r>
            <w:r w:rsidR="00396AE6" w:rsidRPr="00F30610">
              <w:rPr>
                <w:rFonts w:ascii="Times New Roman" w:hAnsi="Times New Roman" w:cs="Times New Roman"/>
              </w:rPr>
              <w:t>2</w:t>
            </w:r>
            <w:r w:rsidRPr="00F30610">
              <w:rPr>
                <w:rFonts w:ascii="Times New Roman" w:hAnsi="Times New Roman" w:cs="Times New Roman"/>
              </w:rPr>
              <w:t xml:space="preserve"> субъект</w:t>
            </w:r>
            <w:r w:rsidR="00396AE6" w:rsidRPr="00F30610">
              <w:rPr>
                <w:rFonts w:ascii="Times New Roman" w:hAnsi="Times New Roman" w:cs="Times New Roman"/>
              </w:rPr>
              <w:t>а</w:t>
            </w:r>
            <w:r w:rsidRPr="00F30610">
              <w:rPr>
                <w:rFonts w:ascii="Times New Roman" w:hAnsi="Times New Roman" w:cs="Times New Roman"/>
              </w:rPr>
              <w:t xml:space="preserve"> СМП </w:t>
            </w:r>
          </w:p>
        </w:tc>
        <w:tc>
          <w:tcPr>
            <w:tcW w:w="1607" w:type="dxa"/>
          </w:tcPr>
          <w:p w14:paraId="21D7CA5B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6FFBC7A2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1722D959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5B7B0F3B" w14:textId="77777777" w:rsidR="005F3468" w:rsidRPr="00F30610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hAnsi="Times New Roman" w:cs="Times New Roman"/>
              </w:rPr>
              <w:t>Мероприятие.</w:t>
            </w:r>
          </w:p>
          <w:p w14:paraId="2EF8D811" w14:textId="1B043D60" w:rsidR="005F3468" w:rsidRPr="00F30610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hAnsi="Times New Roman" w:cs="Times New Roman"/>
              </w:rPr>
              <w:t>Стимулирование развития малого и среднего предпринимательства</w:t>
            </w:r>
          </w:p>
        </w:tc>
        <w:tc>
          <w:tcPr>
            <w:tcW w:w="2977" w:type="dxa"/>
          </w:tcPr>
          <w:p w14:paraId="1B85C883" w14:textId="10AB2561" w:rsidR="005F3468" w:rsidRPr="00F30610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610">
              <w:rPr>
                <w:rFonts w:ascii="Times New Roman" w:hAnsi="Times New Roman" w:cs="Times New Roman"/>
              </w:rPr>
              <w:t>уровень исполнения «дорожных карт» Брянской области по внедрению целевых моделей упрощения процедур ведения бизнеса и повышения инвестиционной привлекательности субъекта РФ, %:</w:t>
            </w:r>
          </w:p>
        </w:tc>
        <w:tc>
          <w:tcPr>
            <w:tcW w:w="4252" w:type="dxa"/>
            <w:gridSpan w:val="2"/>
          </w:tcPr>
          <w:p w14:paraId="3159A605" w14:textId="7BE1ACE1" w:rsidR="005F3468" w:rsidRPr="00F30610" w:rsidRDefault="005F3468" w:rsidP="005F34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610">
              <w:rPr>
                <w:rFonts w:ascii="Times New Roman" w:hAnsi="Times New Roman" w:cs="Times New Roman"/>
                <w:color w:val="000000"/>
              </w:rPr>
              <w:t xml:space="preserve">С целью создания благоприятных условий для устойчивой деятельности малых и средних предприятий, расширения возможности использования муниципального имущества и предприятий, повышения эффективности деятельности органов местного самоуправления Навлинского района в вопросах поддержки предпринимательства, </w:t>
            </w:r>
          </w:p>
          <w:p w14:paraId="766A163D" w14:textId="07379AF6" w:rsidR="005F3468" w:rsidRPr="00F30610" w:rsidRDefault="005F3468" w:rsidP="005F34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610">
              <w:rPr>
                <w:rFonts w:ascii="Times New Roman" w:hAnsi="Times New Roman" w:cs="Times New Roman"/>
                <w:color w:val="000000"/>
              </w:rPr>
              <w:t xml:space="preserve">информационного сопровождения реализации поддержки малого и среднего предпринимательства и пропаганда предпринимательской деятельности, содействия повышению доступности бизнес-образования для сектора малого и среднего предпринимательства принята Подпрограмма «Поддержка малого и среднего предпринимательства в Навлинском районе на 2019-2023 годы» муниципальной программы Навлинского района, «Реализация полномочий администрации Навлинского района» (2019 – 2023 годы), утвержден и опубликован на официальном сайте администрации Навлинского района Перечень муниципального имущества </w:t>
            </w:r>
            <w:r w:rsidRPr="00F30610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образования «Навлинский район» («Навлинское городское поселение»),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607" w:type="dxa"/>
          </w:tcPr>
          <w:p w14:paraId="5EE41B65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0F78541C" w14:textId="77777777" w:rsidTr="00396AE6">
        <w:tc>
          <w:tcPr>
            <w:tcW w:w="1262" w:type="dxa"/>
            <w:vMerge w:val="restart"/>
          </w:tcPr>
          <w:p w14:paraId="5091DAE4" w14:textId="7ED84E55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2B0C3C76" w14:textId="5829BE23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b/>
                <w:color w:val="auto"/>
                <w:sz w:val="22"/>
                <w:szCs w:val="22"/>
              </w:rPr>
              <w:t>Цель: создание условий для становления Брянской области как региона, привлекательного для инвестиций, обладающего существенными конкурентными преимуществами по сравнению с соседними регионами, включая уникальный человеческий капитал, конкурентоспособный сектор исследований и разработок (в том числе в сельском хозяйстве, радиоэлектронике, машиностроении, роботостроении и пр.), инфраструктуру поддержки инвестиций и инженерную инфраструктуру</w:t>
            </w:r>
          </w:p>
        </w:tc>
      </w:tr>
      <w:tr w:rsidR="005F3468" w:rsidRPr="00BB4873" w14:paraId="1FD70AC1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27B9AC36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076D8228" w14:textId="77777777" w:rsidR="005F3468" w:rsidRPr="007128B5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28B5">
              <w:rPr>
                <w:rFonts w:ascii="Times New Roman" w:hAnsi="Times New Roman" w:cs="Times New Roman"/>
              </w:rPr>
              <w:t>Мероприятие.</w:t>
            </w:r>
          </w:p>
          <w:p w14:paraId="19106092" w14:textId="54AFC086" w:rsidR="005F3468" w:rsidRPr="007128B5" w:rsidRDefault="005F3468" w:rsidP="007128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28B5">
              <w:rPr>
                <w:rFonts w:ascii="Times New Roman" w:hAnsi="Times New Roman" w:cs="Times New Roman"/>
              </w:rPr>
              <w:t xml:space="preserve">Снижение административных барьеров для ведения бизнеса </w:t>
            </w:r>
            <w:r w:rsidR="007128B5">
              <w:rPr>
                <w:rFonts w:ascii="Times New Roman" w:hAnsi="Times New Roman" w:cs="Times New Roman"/>
              </w:rPr>
              <w:t xml:space="preserve"> </w:t>
            </w:r>
            <w:r w:rsidRPr="007128B5">
              <w:rPr>
                <w:rFonts w:ascii="Times New Roman" w:hAnsi="Times New Roman" w:cs="Times New Roman"/>
              </w:rPr>
              <w:t>в Брянской области</w:t>
            </w:r>
          </w:p>
        </w:tc>
        <w:tc>
          <w:tcPr>
            <w:tcW w:w="2977" w:type="dxa"/>
          </w:tcPr>
          <w:p w14:paraId="11A8E278" w14:textId="77777777" w:rsidR="005F3468" w:rsidRPr="007128B5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7128B5">
              <w:rPr>
                <w:sz w:val="22"/>
                <w:szCs w:val="22"/>
              </w:rPr>
              <w:t xml:space="preserve">индекс физического объема инвестиций в основной капитал, в сопоставимых ценах, </w:t>
            </w:r>
          </w:p>
          <w:p w14:paraId="1704D762" w14:textId="77777777" w:rsidR="005F3468" w:rsidRPr="007128B5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7128B5">
              <w:rPr>
                <w:sz w:val="22"/>
                <w:szCs w:val="22"/>
              </w:rPr>
              <w:t>в % к 2017 году:</w:t>
            </w:r>
          </w:p>
          <w:p w14:paraId="2FC79083" w14:textId="77777777" w:rsidR="005F3468" w:rsidRPr="007128B5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7128B5">
              <w:rPr>
                <w:sz w:val="22"/>
                <w:szCs w:val="22"/>
              </w:rPr>
              <w:t xml:space="preserve">2019 год – 107,8; </w:t>
            </w:r>
          </w:p>
          <w:p w14:paraId="15FFB720" w14:textId="41391A7F" w:rsidR="005F3468" w:rsidRPr="007128B5" w:rsidRDefault="00EC5A29" w:rsidP="005F346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  <w:r w:rsidR="005F3468" w:rsidRPr="007128B5">
              <w:rPr>
                <w:sz w:val="22"/>
                <w:szCs w:val="22"/>
              </w:rPr>
              <w:t xml:space="preserve"> – 113,4; </w:t>
            </w:r>
          </w:p>
          <w:p w14:paraId="2455896C" w14:textId="5A920534" w:rsidR="005F3468" w:rsidRPr="007128B5" w:rsidRDefault="005F3468" w:rsidP="005F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14:paraId="0085B98C" w14:textId="74E6D2FB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2A9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EC5A29">
              <w:rPr>
                <w:rFonts w:ascii="Times New Roman" w:hAnsi="Times New Roman" w:cs="Times New Roman"/>
                <w:color w:val="000000"/>
              </w:rPr>
              <w:t>2021 год</w:t>
            </w:r>
            <w:r w:rsidRPr="00C432A9">
              <w:rPr>
                <w:rFonts w:ascii="Times New Roman" w:hAnsi="Times New Roman" w:cs="Times New Roman"/>
                <w:color w:val="000000"/>
              </w:rPr>
              <w:t>у для субъектов МСП, вошедших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 во втором квартале текущего года была снижена налоговая ставка по единому налогу на вмененный доход с 15% до 10%.</w:t>
            </w:r>
          </w:p>
        </w:tc>
        <w:tc>
          <w:tcPr>
            <w:tcW w:w="1607" w:type="dxa"/>
          </w:tcPr>
          <w:p w14:paraId="252BE403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CEC8D87" w14:textId="77777777" w:rsidTr="00396AE6">
        <w:tc>
          <w:tcPr>
            <w:tcW w:w="1262" w:type="dxa"/>
            <w:vMerge w:val="restart"/>
          </w:tcPr>
          <w:p w14:paraId="7424A683" w14:textId="5F6DBA28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71D614E5" w14:textId="371BEA49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Задача: Внедрение механизмов прямой демократии, учет мнения населения при принятии решений, вовлечение граждан в процессы развития Брянской области</w:t>
            </w:r>
          </w:p>
        </w:tc>
      </w:tr>
      <w:tr w:rsidR="005F3468" w:rsidRPr="00BB4873" w14:paraId="692CB1A5" w14:textId="77777777" w:rsidTr="00396AE6">
        <w:tc>
          <w:tcPr>
            <w:tcW w:w="1262" w:type="dxa"/>
            <w:vMerge/>
          </w:tcPr>
          <w:p w14:paraId="071264B5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061B8792" w14:textId="2A10C3A5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Мероприятие: Внедрение принципов «открытого региона»</w:t>
            </w:r>
          </w:p>
        </w:tc>
      </w:tr>
      <w:tr w:rsidR="005F3468" w:rsidRPr="00BB4873" w14:paraId="4CAA7367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16E3A095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35942EF3" w14:textId="20806116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Ключевое событие: </w:t>
            </w:r>
            <w:r w:rsidRPr="00BB4873">
              <w:rPr>
                <w:rFonts w:ascii="Times New Roman" w:eastAsia="Arial Unicode MS" w:hAnsi="Times New Roman" w:cs="Times New Roman"/>
              </w:rPr>
              <w:t>Увеличение качества и количества региональных и муниципальных услуг, предоставляемых в электронном виде</w:t>
            </w:r>
          </w:p>
        </w:tc>
        <w:tc>
          <w:tcPr>
            <w:tcW w:w="2977" w:type="dxa"/>
          </w:tcPr>
          <w:p w14:paraId="10D9EA4F" w14:textId="77777777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12FE9DDC" w14:textId="77777777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CFACD80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60B2ABF0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273C90F2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59915F11" w14:textId="781958F0" w:rsidR="005F3468" w:rsidRPr="009A66BD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66BD">
              <w:rPr>
                <w:rFonts w:ascii="Times New Roman" w:eastAsia="Arial Unicode MS" w:hAnsi="Times New Roman" w:cs="Times New Roman"/>
              </w:rPr>
              <w:t>доля региональных и муниципальных услуг, предоставляемых в электронном виде, %:</w:t>
            </w:r>
          </w:p>
        </w:tc>
        <w:tc>
          <w:tcPr>
            <w:tcW w:w="2977" w:type="dxa"/>
          </w:tcPr>
          <w:p w14:paraId="38F8F022" w14:textId="324C450B" w:rsidR="005F3468" w:rsidRPr="009A66BD" w:rsidRDefault="005F3468" w:rsidP="005F34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3301976E" w14:textId="77777777" w:rsidR="009A66BD" w:rsidRPr="009A66BD" w:rsidRDefault="009A66BD" w:rsidP="009A66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66BD">
              <w:rPr>
                <w:rFonts w:ascii="Times New Roman" w:hAnsi="Times New Roman" w:cs="Times New Roman"/>
              </w:rPr>
              <w:t>56,5% региональные услуги</w:t>
            </w:r>
          </w:p>
          <w:p w14:paraId="5F1B2808" w14:textId="77777777" w:rsidR="009A66BD" w:rsidRPr="009A66BD" w:rsidRDefault="009A66BD" w:rsidP="009A66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66BD">
              <w:rPr>
                <w:rFonts w:ascii="Times New Roman" w:hAnsi="Times New Roman" w:cs="Times New Roman"/>
              </w:rPr>
              <w:t>39,3 % муниципальные услуги</w:t>
            </w:r>
          </w:p>
          <w:p w14:paraId="412123D7" w14:textId="2FDBA947" w:rsidR="005F3468" w:rsidRPr="00BB4873" w:rsidRDefault="009A66BD" w:rsidP="009A66B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66BD">
              <w:t>4,1 % прочие услуги</w:t>
            </w:r>
          </w:p>
        </w:tc>
        <w:tc>
          <w:tcPr>
            <w:tcW w:w="1607" w:type="dxa"/>
          </w:tcPr>
          <w:p w14:paraId="2F68C0A1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062C5A34" w14:textId="77777777" w:rsidTr="00396AE6">
        <w:tc>
          <w:tcPr>
            <w:tcW w:w="1262" w:type="dxa"/>
            <w:vMerge w:val="restart"/>
          </w:tcPr>
          <w:p w14:paraId="2A5478E9" w14:textId="753710C1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616BF895" w14:textId="167EC63B" w:rsidR="005F3468" w:rsidRPr="00537F6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37F63">
              <w:rPr>
                <w:b/>
                <w:bCs/>
                <w:sz w:val="22"/>
                <w:szCs w:val="22"/>
              </w:rPr>
              <w:t>Приоритет. Основные направления рационального природопользования и обеспечения экологической безопасности Брянской области</w:t>
            </w:r>
          </w:p>
        </w:tc>
      </w:tr>
      <w:tr w:rsidR="005F3468" w:rsidRPr="00BB4873" w14:paraId="319B0461" w14:textId="77777777" w:rsidTr="00396AE6">
        <w:tc>
          <w:tcPr>
            <w:tcW w:w="1262" w:type="dxa"/>
            <w:vMerge/>
          </w:tcPr>
          <w:p w14:paraId="0C065773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684EC9A7" w14:textId="1FE63E10" w:rsidR="005F3468" w:rsidRPr="00537F6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37F63">
              <w:rPr>
                <w:b/>
                <w:bCs/>
                <w:sz w:val="22"/>
                <w:szCs w:val="22"/>
              </w:rPr>
              <w:t>Цель: улучшение экологической обстановки в населенных пунктах Брянской области</w:t>
            </w:r>
          </w:p>
        </w:tc>
      </w:tr>
      <w:tr w:rsidR="005F3468" w:rsidRPr="00BB4873" w14:paraId="508863DB" w14:textId="77777777" w:rsidTr="00396AE6">
        <w:tc>
          <w:tcPr>
            <w:tcW w:w="1262" w:type="dxa"/>
            <w:vMerge/>
          </w:tcPr>
          <w:p w14:paraId="485C5194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06D911B1" w14:textId="32BAEF0B" w:rsidR="005F3468" w:rsidRPr="00537F6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37F63">
              <w:rPr>
                <w:b/>
                <w:bCs/>
                <w:sz w:val="22"/>
                <w:szCs w:val="22"/>
              </w:rPr>
              <w:t>Задача: экологизация поведения населения, формирование зеленого каркаса населенных пунктов</w:t>
            </w:r>
          </w:p>
        </w:tc>
      </w:tr>
      <w:tr w:rsidR="005F3468" w:rsidRPr="00BB4873" w14:paraId="26589688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2F10AB54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3A49188F" w14:textId="77777777" w:rsidR="005F3468" w:rsidRPr="008B59D1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59D1">
              <w:rPr>
                <w:rFonts w:ascii="Times New Roman" w:hAnsi="Times New Roman" w:cs="Times New Roman"/>
              </w:rPr>
              <w:t>Мероприятие.</w:t>
            </w:r>
          </w:p>
          <w:p w14:paraId="2D897C2D" w14:textId="213FE86A" w:rsidR="005F3468" w:rsidRPr="008B59D1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59D1">
              <w:rPr>
                <w:rFonts w:ascii="Times New Roman" w:hAnsi="Times New Roman" w:cs="Times New Roman"/>
              </w:rPr>
              <w:t>Комплексное развитие городских общественных пространств</w:t>
            </w:r>
          </w:p>
        </w:tc>
        <w:tc>
          <w:tcPr>
            <w:tcW w:w="2977" w:type="dxa"/>
          </w:tcPr>
          <w:p w14:paraId="0E6D88D7" w14:textId="77777777" w:rsidR="005F3468" w:rsidRPr="008B59D1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2" w:type="dxa"/>
            <w:gridSpan w:val="2"/>
          </w:tcPr>
          <w:p w14:paraId="1B276651" w14:textId="03A140B0" w:rsidR="005F3468" w:rsidRPr="008B59D1" w:rsidRDefault="005F3468" w:rsidP="00C602F8">
            <w:pPr>
              <w:pStyle w:val="ConsPlusNormal"/>
              <w:jc w:val="both"/>
              <w:rPr>
                <w:sz w:val="22"/>
                <w:szCs w:val="22"/>
              </w:rPr>
            </w:pPr>
            <w:r w:rsidRPr="008B59D1">
              <w:rPr>
                <w:sz w:val="22"/>
                <w:szCs w:val="22"/>
              </w:rPr>
              <w:t>«Современная школа (Брянская область)», строительство корпуса №1 к МБОУ «Навлинская ООШ» 2021г.- 140</w:t>
            </w:r>
            <w:r w:rsidR="00EB7FEB">
              <w:rPr>
                <w:sz w:val="22"/>
                <w:szCs w:val="22"/>
              </w:rPr>
              <w:t>,9 млн.руб.</w:t>
            </w:r>
          </w:p>
        </w:tc>
        <w:tc>
          <w:tcPr>
            <w:tcW w:w="1607" w:type="dxa"/>
          </w:tcPr>
          <w:p w14:paraId="518CEC78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41CAA5F9" w14:textId="77777777" w:rsidTr="00396AE6">
        <w:tc>
          <w:tcPr>
            <w:tcW w:w="1262" w:type="dxa"/>
            <w:vMerge w:val="restart"/>
          </w:tcPr>
          <w:p w14:paraId="58C95CAF" w14:textId="50BDA8BA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62431006" w14:textId="1DB495AF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bookmarkStart w:id="12" w:name="_Toc9443826"/>
            <w:r w:rsidRPr="00BB4873">
              <w:rPr>
                <w:b/>
                <w:color w:val="auto"/>
                <w:sz w:val="22"/>
                <w:szCs w:val="22"/>
              </w:rPr>
              <w:t>Задача. Улучшение инвестиционного климата, снижение административных барьеров, повышение качества деловой среды»</w:t>
            </w:r>
            <w:bookmarkEnd w:id="12"/>
          </w:p>
        </w:tc>
      </w:tr>
      <w:tr w:rsidR="005F3468" w:rsidRPr="00BB4873" w14:paraId="602F3448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300C73F8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50" w:type="dxa"/>
            <w:gridSpan w:val="4"/>
          </w:tcPr>
          <w:p w14:paraId="26D8C79D" w14:textId="03D6BE20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Мероприятие: Развитие объектов социальной инфраструктуры, жилищного фонда</w:t>
            </w:r>
          </w:p>
        </w:tc>
        <w:tc>
          <w:tcPr>
            <w:tcW w:w="1607" w:type="dxa"/>
          </w:tcPr>
          <w:p w14:paraId="656EA14F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8EA43C8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4B6C289F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0F5F4ACF" w14:textId="55D3480A" w:rsidR="005F3468" w:rsidRPr="00FB4937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937">
              <w:rPr>
                <w:rFonts w:ascii="Times New Roman" w:hAnsi="Times New Roman" w:cs="Times New Roman"/>
              </w:rPr>
              <w:t>рост обеспеченности населения муниципальных образований объектами социальной инфраструктуры</w:t>
            </w:r>
          </w:p>
        </w:tc>
        <w:tc>
          <w:tcPr>
            <w:tcW w:w="2977" w:type="dxa"/>
          </w:tcPr>
          <w:p w14:paraId="55C5B067" w14:textId="3CA26C70" w:rsidR="005F3468" w:rsidRPr="00BB4873" w:rsidRDefault="005F3468" w:rsidP="005F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highlight w:val="yellow"/>
              </w:rPr>
            </w:pPr>
          </w:p>
        </w:tc>
        <w:tc>
          <w:tcPr>
            <w:tcW w:w="4252" w:type="dxa"/>
            <w:gridSpan w:val="2"/>
          </w:tcPr>
          <w:p w14:paraId="3E26D23D" w14:textId="482EB538" w:rsidR="005F3468" w:rsidRPr="00EE27E1" w:rsidRDefault="005F3468" w:rsidP="00A66DB3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  <w:sz w:val="22"/>
                <w:szCs w:val="22"/>
                <w:bdr w:val="none" w:sz="0" w:space="0" w:color="auto" w:frame="1"/>
              </w:rPr>
            </w:pPr>
            <w:r w:rsidRPr="00EE27E1">
              <w:rPr>
                <w:sz w:val="22"/>
                <w:szCs w:val="22"/>
              </w:rPr>
              <w:t xml:space="preserve">В </w:t>
            </w:r>
            <w:r w:rsidR="00EC5A29">
              <w:rPr>
                <w:sz w:val="22"/>
                <w:szCs w:val="22"/>
              </w:rPr>
              <w:t>2021 год</w:t>
            </w:r>
            <w:r w:rsidRPr="00EE27E1">
              <w:rPr>
                <w:sz w:val="22"/>
                <w:szCs w:val="22"/>
              </w:rPr>
              <w:t xml:space="preserve">у </w:t>
            </w:r>
            <w:r w:rsidRPr="00EE27E1">
              <w:rPr>
                <w:rStyle w:val="a4"/>
                <w:b w:val="0"/>
                <w:bCs w:val="0"/>
                <w:sz w:val="22"/>
                <w:szCs w:val="22"/>
              </w:rPr>
              <w:t>обустроены</w:t>
            </w:r>
            <w:r w:rsidR="00F973A4" w:rsidRPr="00EE27E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F973A4" w:rsidRPr="00EE27E1">
              <w:rPr>
                <w:rStyle w:val="a4"/>
                <w:b w:val="0"/>
                <w:bCs w:val="0"/>
              </w:rPr>
              <w:t>следующие</w:t>
            </w:r>
            <w:r w:rsidRPr="00EE27E1">
              <w:rPr>
                <w:rStyle w:val="a4"/>
                <w:sz w:val="22"/>
                <w:szCs w:val="22"/>
              </w:rPr>
              <w:t xml:space="preserve"> </w:t>
            </w:r>
            <w:r w:rsidRPr="00EE27E1">
              <w:rPr>
                <w:sz w:val="22"/>
                <w:szCs w:val="22"/>
              </w:rPr>
              <w:t>объекты социальной инфраструктуры</w:t>
            </w:r>
            <w:r w:rsidRPr="00EE27E1">
              <w:rPr>
                <w:rStyle w:val="a4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14:paraId="594019CD" w14:textId="224967F4" w:rsidR="005F3468" w:rsidRPr="00EE27E1" w:rsidRDefault="005F3468" w:rsidP="00A66DB3">
            <w:pPr>
              <w:pStyle w:val="a5"/>
              <w:spacing w:before="0" w:beforeAutospacing="0" w:after="0" w:afterAutospacing="0"/>
              <w:rPr>
                <w:rFonts w:eastAsia="Arial Unicode MS"/>
                <w:bCs/>
                <w:sz w:val="22"/>
                <w:szCs w:val="22"/>
              </w:rPr>
            </w:pPr>
            <w:r w:rsidRPr="00EE27E1">
              <w:rPr>
                <w:sz w:val="22"/>
                <w:szCs w:val="22"/>
              </w:rPr>
              <w:t xml:space="preserve">- </w:t>
            </w:r>
            <w:r w:rsidRPr="00EE27E1">
              <w:rPr>
                <w:rFonts w:eastAsia="Arial Unicode MS"/>
                <w:bCs/>
                <w:sz w:val="22"/>
                <w:szCs w:val="22"/>
              </w:rPr>
              <w:t>дорог</w:t>
            </w:r>
            <w:r w:rsidR="001D475F">
              <w:rPr>
                <w:rFonts w:eastAsia="Arial Unicode MS"/>
                <w:bCs/>
                <w:sz w:val="22"/>
                <w:szCs w:val="22"/>
              </w:rPr>
              <w:t>а по</w:t>
            </w:r>
            <w:r w:rsidRPr="00EE27E1">
              <w:rPr>
                <w:rFonts w:eastAsia="Arial Unicode MS"/>
                <w:bCs/>
                <w:sz w:val="22"/>
                <w:szCs w:val="22"/>
              </w:rPr>
              <w:t xml:space="preserve"> ул. Розы Люксембург</w:t>
            </w:r>
            <w:r w:rsidR="00C56D62" w:rsidRPr="00EE27E1">
              <w:rPr>
                <w:rFonts w:eastAsia="Arial Unicode MS"/>
                <w:bCs/>
                <w:sz w:val="22"/>
                <w:szCs w:val="22"/>
              </w:rPr>
              <w:t xml:space="preserve"> -2,</w:t>
            </w:r>
            <w:r w:rsidR="006B3441" w:rsidRPr="00EE27E1">
              <w:rPr>
                <w:rFonts w:eastAsia="Arial Unicode MS"/>
                <w:bCs/>
                <w:sz w:val="22"/>
                <w:szCs w:val="22"/>
              </w:rPr>
              <w:t>9</w:t>
            </w:r>
            <w:r w:rsidRPr="00EE27E1">
              <w:rPr>
                <w:rFonts w:eastAsia="Arial Unicode MS"/>
                <w:bCs/>
                <w:sz w:val="22"/>
                <w:szCs w:val="22"/>
              </w:rPr>
              <w:t xml:space="preserve"> млн. руб.;</w:t>
            </w:r>
          </w:p>
          <w:p w14:paraId="31DAE50C" w14:textId="781395E5" w:rsidR="00232D2A" w:rsidRPr="00EE27E1" w:rsidRDefault="006B3441" w:rsidP="00A66DB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</w:t>
            </w:r>
            <w:r w:rsidR="00232D2A"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подъездн</w:t>
            </w:r>
            <w:r w:rsidR="001D47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ая</w:t>
            </w:r>
            <w:r w:rsidR="00232D2A"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дорог</w:t>
            </w:r>
            <w:r w:rsidR="001D47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</w:t>
            </w:r>
            <w:r w:rsidR="00232D2A"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к  МБДОУ "Детский сад №3 п.Навля </w:t>
            </w:r>
            <w:r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-0,2 млн.руб.</w:t>
            </w:r>
          </w:p>
          <w:p w14:paraId="2AE9047D" w14:textId="5E4DB760" w:rsidR="006B3441" w:rsidRPr="00EE27E1" w:rsidRDefault="00310B78" w:rsidP="00A66DB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дорог</w:t>
            </w:r>
            <w:r w:rsidR="001D47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</w:t>
            </w:r>
            <w:r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по ул. Советская – 2,3 млн.руб.</w:t>
            </w:r>
          </w:p>
          <w:p w14:paraId="412DC35E" w14:textId="7A1EC259" w:rsidR="00232D2A" w:rsidRPr="004B7D01" w:rsidRDefault="00310B78" w:rsidP="004B7D0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eastAsia="Arial Unicode MS"/>
                <w:bCs/>
              </w:rPr>
            </w:pPr>
            <w:r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дорог</w:t>
            </w:r>
            <w:r w:rsidR="001D47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</w:t>
            </w:r>
            <w:r w:rsidRPr="00EE27E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и устройство тротуара по 1-му </w:t>
            </w:r>
            <w:r w:rsidRPr="004B7D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переулку Советский – 5,7 млн. руб</w:t>
            </w:r>
            <w:r w:rsidR="004B7D01" w:rsidRPr="004B7D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14:paraId="348FD066" w14:textId="0F27CDD2" w:rsidR="0085189E" w:rsidRDefault="005F3468" w:rsidP="003D1888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4B7D01">
              <w:rPr>
                <w:rFonts w:eastAsia="Arial Unicode MS"/>
                <w:bCs/>
                <w:sz w:val="22"/>
                <w:szCs w:val="22"/>
              </w:rPr>
              <w:t>-</w:t>
            </w:r>
            <w:r w:rsidRPr="004B7D01">
              <w:rPr>
                <w:bCs/>
                <w:sz w:val="22"/>
                <w:szCs w:val="22"/>
                <w:lang w:bidi="ru-RU"/>
              </w:rPr>
              <w:t>в рамках региональной программы инициативного</w:t>
            </w:r>
            <w:r w:rsidR="004B7D01" w:rsidRPr="004B7D01">
              <w:rPr>
                <w:bCs/>
                <w:sz w:val="22"/>
                <w:szCs w:val="22"/>
                <w:lang w:bidi="ru-RU"/>
              </w:rPr>
              <w:t xml:space="preserve"> </w:t>
            </w:r>
            <w:r w:rsidRPr="004B7D01">
              <w:rPr>
                <w:bCs/>
                <w:sz w:val="22"/>
                <w:szCs w:val="22"/>
                <w:lang w:bidi="ru-RU"/>
              </w:rPr>
              <w:t xml:space="preserve">бюджетирования </w:t>
            </w:r>
            <w:r w:rsidRPr="004B7D01">
              <w:rPr>
                <w:rFonts w:eastAsia="Arial Unicode MS"/>
                <w:bCs/>
                <w:sz w:val="22"/>
                <w:szCs w:val="22"/>
              </w:rPr>
              <w:t>построен</w:t>
            </w:r>
            <w:r w:rsidR="0085189E" w:rsidRPr="004B7D01">
              <w:rPr>
                <w:rFonts w:eastAsia="Arial Unicode MS"/>
                <w:bCs/>
                <w:sz w:val="22"/>
                <w:szCs w:val="22"/>
              </w:rPr>
              <w:t xml:space="preserve">а </w:t>
            </w:r>
            <w:r w:rsidR="0085189E" w:rsidRPr="004B7D01">
              <w:rPr>
                <w:bCs/>
                <w:sz w:val="23"/>
                <w:szCs w:val="23"/>
                <w:lang w:eastAsia="ar-SA"/>
              </w:rPr>
              <w:t xml:space="preserve">Аллея Славы, </w:t>
            </w:r>
            <w:r w:rsidR="0085189E" w:rsidRPr="004B7D01">
              <w:rPr>
                <w:bCs/>
                <w:sz w:val="23"/>
                <w:szCs w:val="23"/>
              </w:rPr>
              <w:t>благоустройство территории памятного места - стелы «Навля – поселок партизанской Славы» -</w:t>
            </w:r>
            <w:r w:rsidR="00F973A4" w:rsidRPr="004B7D0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85189E" w:rsidRPr="004B7D01">
              <w:rPr>
                <w:bCs/>
                <w:sz w:val="22"/>
                <w:szCs w:val="22"/>
                <w:shd w:val="clear" w:color="auto" w:fill="FFFFFF"/>
              </w:rPr>
              <w:t>0,</w:t>
            </w:r>
            <w:r w:rsidR="0085189E" w:rsidRPr="005E3CD3">
              <w:rPr>
                <w:bCs/>
                <w:sz w:val="22"/>
                <w:szCs w:val="22"/>
                <w:shd w:val="clear" w:color="auto" w:fill="FFFFFF"/>
              </w:rPr>
              <w:t>8 млн. руб.</w:t>
            </w:r>
          </w:p>
          <w:p w14:paraId="050FABE3" w14:textId="16DF959F" w:rsidR="002701B2" w:rsidRDefault="002701B2" w:rsidP="003D1888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- </w:t>
            </w:r>
            <w:r w:rsidR="006E448E">
              <w:rPr>
                <w:bCs/>
                <w:sz w:val="22"/>
                <w:szCs w:val="22"/>
                <w:shd w:val="clear" w:color="auto" w:fill="FFFFFF"/>
              </w:rPr>
              <w:t>отремонтирована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привокзальная площадь на сумму – 4,9 млн.руб.</w:t>
            </w:r>
          </w:p>
          <w:p w14:paraId="1A7BBA99" w14:textId="20E1AD70" w:rsidR="00F41BAE" w:rsidRPr="005E3CD3" w:rsidRDefault="00F41BAE" w:rsidP="003D1888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- приобретено и установлено </w:t>
            </w:r>
            <w:r w:rsidR="00191C70">
              <w:rPr>
                <w:bCs/>
                <w:sz w:val="22"/>
                <w:szCs w:val="22"/>
                <w:shd w:val="clear" w:color="auto" w:fill="FFFFFF"/>
              </w:rPr>
              <w:t>100 светильников уличного освещения на общую сумму – 713,3 тыс.руб.</w:t>
            </w:r>
          </w:p>
          <w:p w14:paraId="7EF13344" w14:textId="7A6CD4DC" w:rsidR="005F3468" w:rsidRPr="00633C11" w:rsidRDefault="005F3468" w:rsidP="005F3468">
            <w:pPr>
              <w:pStyle w:val="a5"/>
              <w:spacing w:before="0" w:beforeAutospacing="0" w:after="0" w:afterAutospacing="0"/>
              <w:rPr>
                <w:rFonts w:eastAsia="Arial Unicode MS"/>
                <w:bCs/>
                <w:sz w:val="22"/>
                <w:szCs w:val="22"/>
              </w:rPr>
            </w:pPr>
            <w:r w:rsidRPr="00633C11">
              <w:rPr>
                <w:rFonts w:eastAsia="Arial Unicode MS"/>
                <w:bCs/>
                <w:sz w:val="22"/>
                <w:szCs w:val="22"/>
              </w:rPr>
              <w:t xml:space="preserve">-отремонтированы кровли в </w:t>
            </w:r>
            <w:r w:rsidR="00633C11" w:rsidRPr="00633C11">
              <w:rPr>
                <w:rFonts w:eastAsia="Arial Unicode MS"/>
                <w:bCs/>
                <w:sz w:val="22"/>
                <w:szCs w:val="22"/>
              </w:rPr>
              <w:t>4-х</w:t>
            </w:r>
            <w:r w:rsidRPr="00633C11">
              <w:rPr>
                <w:rFonts w:eastAsia="Arial Unicode MS"/>
                <w:bCs/>
                <w:sz w:val="22"/>
                <w:szCs w:val="22"/>
              </w:rPr>
              <w:t xml:space="preserve"> школах: </w:t>
            </w:r>
            <w:r w:rsidR="003775B1" w:rsidRPr="00633C11">
              <w:rPr>
                <w:rFonts w:eastAsia="Arial Unicode MS"/>
                <w:bCs/>
                <w:sz w:val="22"/>
                <w:szCs w:val="22"/>
              </w:rPr>
              <w:t xml:space="preserve">Общеобразовательных школах </w:t>
            </w:r>
            <w:r w:rsidR="00633C11" w:rsidRPr="00633C11">
              <w:rPr>
                <w:rFonts w:eastAsia="Arial Unicode MS"/>
                <w:bCs/>
                <w:sz w:val="22"/>
                <w:szCs w:val="22"/>
              </w:rPr>
              <w:t xml:space="preserve">п. Навля № 1, </w:t>
            </w:r>
            <w:r w:rsidR="003775B1" w:rsidRPr="00633C11">
              <w:rPr>
                <w:rFonts w:eastAsia="Arial Unicode MS"/>
                <w:bCs/>
                <w:sz w:val="22"/>
                <w:szCs w:val="22"/>
              </w:rPr>
              <w:t xml:space="preserve">№ 2 </w:t>
            </w:r>
            <w:r w:rsidRPr="00633C11">
              <w:rPr>
                <w:rFonts w:eastAsia="Arial Unicode MS"/>
                <w:bCs/>
                <w:sz w:val="22"/>
                <w:szCs w:val="22"/>
              </w:rPr>
              <w:t xml:space="preserve">, </w:t>
            </w:r>
            <w:r w:rsidR="00633C11" w:rsidRPr="00633C11">
              <w:rPr>
                <w:rFonts w:eastAsia="Arial Unicode MS"/>
                <w:bCs/>
                <w:sz w:val="22"/>
                <w:szCs w:val="22"/>
              </w:rPr>
              <w:t>Соколовская СОШ, Клюковенская СОШ на общую сумму 10</w:t>
            </w:r>
            <w:r w:rsidRPr="00633C11">
              <w:rPr>
                <w:rFonts w:eastAsia="Arial Unicode MS"/>
                <w:bCs/>
                <w:sz w:val="22"/>
                <w:szCs w:val="22"/>
              </w:rPr>
              <w:t>,</w:t>
            </w:r>
            <w:r w:rsidR="00633C11" w:rsidRPr="00633C11">
              <w:rPr>
                <w:rFonts w:eastAsia="Arial Unicode MS"/>
                <w:bCs/>
                <w:sz w:val="22"/>
                <w:szCs w:val="22"/>
              </w:rPr>
              <w:t>9</w:t>
            </w:r>
            <w:r w:rsidRPr="00633C11">
              <w:rPr>
                <w:rFonts w:eastAsia="Arial Unicode MS"/>
                <w:bCs/>
                <w:sz w:val="22"/>
                <w:szCs w:val="22"/>
              </w:rPr>
              <w:t xml:space="preserve"> млн. руб.;</w:t>
            </w:r>
          </w:p>
          <w:p w14:paraId="1C0D4B04" w14:textId="112EBCFF" w:rsidR="00914477" w:rsidRPr="00BB4873" w:rsidRDefault="005F3468" w:rsidP="009144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2D05">
              <w:rPr>
                <w:rFonts w:ascii="Times New Roman" w:eastAsia="Arial Unicode MS" w:hAnsi="Times New Roman" w:cs="Times New Roman"/>
                <w:bCs/>
              </w:rPr>
              <w:t>-</w:t>
            </w:r>
            <w:r w:rsidRPr="00122D05">
              <w:rPr>
                <w:rFonts w:ascii="Times New Roman" w:hAnsi="Times New Roman" w:cs="Times New Roman"/>
                <w:lang w:bidi="ru-RU"/>
              </w:rPr>
              <w:t>в рамках муниципальной программы поддержки проектов местных инициатив благоустроены памятные места и места захоронений.</w:t>
            </w:r>
            <w:r w:rsidR="00914477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914477" w:rsidRPr="005E3CD3">
              <w:rPr>
                <w:lang w:bidi="ru-RU"/>
              </w:rPr>
              <w:t xml:space="preserve">спортивные и детские площадки на </w:t>
            </w:r>
            <w:r w:rsidR="00914477" w:rsidRPr="00633C11">
              <w:rPr>
                <w:lang w:bidi="ru-RU"/>
              </w:rPr>
              <w:t>территории сельских поселений</w:t>
            </w:r>
            <w:r w:rsidR="00914477" w:rsidRPr="00633C11">
              <w:rPr>
                <w:rFonts w:eastAsia="Arial Unicode MS"/>
                <w:bCs/>
              </w:rPr>
              <w:t>;</w:t>
            </w:r>
          </w:p>
        </w:tc>
        <w:tc>
          <w:tcPr>
            <w:tcW w:w="1607" w:type="dxa"/>
          </w:tcPr>
          <w:p w14:paraId="4503AC00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F10B91E" w14:textId="77777777" w:rsidTr="00396AE6">
        <w:tc>
          <w:tcPr>
            <w:tcW w:w="1262" w:type="dxa"/>
            <w:vMerge w:val="restart"/>
          </w:tcPr>
          <w:p w14:paraId="77663517" w14:textId="4C945C83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53C170C9" w14:textId="492B5617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13" w:name="_Toc9443884"/>
            <w:r w:rsidRPr="00BB4873">
              <w:rPr>
                <w:b/>
                <w:bCs/>
                <w:color w:val="auto"/>
                <w:sz w:val="22"/>
                <w:szCs w:val="22"/>
              </w:rPr>
              <w:t xml:space="preserve"> Цель: эффективное развитие жилищно-коммунального комплекса, формирование комфортной городской среды</w:t>
            </w:r>
            <w:bookmarkEnd w:id="13"/>
          </w:p>
        </w:tc>
      </w:tr>
      <w:tr w:rsidR="005F3468" w:rsidRPr="00BB4873" w14:paraId="69037A05" w14:textId="77777777" w:rsidTr="00396AE6">
        <w:trPr>
          <w:trHeight w:val="477"/>
        </w:trPr>
        <w:tc>
          <w:tcPr>
            <w:tcW w:w="1262" w:type="dxa"/>
            <w:vMerge/>
          </w:tcPr>
          <w:p w14:paraId="2D912FB5" w14:textId="4CBACCA1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334E96FF" w14:textId="79E5CE24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14" w:name="_Toc9443885"/>
            <w:r w:rsidRPr="00BB4873">
              <w:rPr>
                <w:b/>
                <w:bCs/>
                <w:color w:val="auto"/>
                <w:sz w:val="22"/>
                <w:szCs w:val="22"/>
              </w:rPr>
              <w:t>Задача: реализация современной градостроительной политики в крупнейших городах Брянской области, ориентированной на создание гуманистической городской среды, повышение обеспеченности жильем</w:t>
            </w:r>
            <w:bookmarkEnd w:id="14"/>
          </w:p>
        </w:tc>
      </w:tr>
      <w:tr w:rsidR="005F3468" w:rsidRPr="00BB4873" w14:paraId="74334402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34424BF6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5843422C" w14:textId="77777777" w:rsidR="005F3468" w:rsidRPr="00005488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005488">
              <w:rPr>
                <w:sz w:val="22"/>
                <w:szCs w:val="22"/>
              </w:rPr>
              <w:t>Мероприятие.</w:t>
            </w:r>
          </w:p>
          <w:p w14:paraId="6E68D995" w14:textId="274E86CD" w:rsidR="005F3468" w:rsidRPr="00005488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5488">
              <w:rPr>
                <w:rFonts w:ascii="Times New Roman" w:hAnsi="Times New Roman" w:cs="Times New Roman"/>
              </w:rPr>
              <w:t>Развитие дворовых территорий многоквартирных домов, выпуск стандарта благоустройства придомовых территорий частного сектора</w:t>
            </w:r>
          </w:p>
        </w:tc>
        <w:tc>
          <w:tcPr>
            <w:tcW w:w="2977" w:type="dxa"/>
          </w:tcPr>
          <w:p w14:paraId="0A9620C5" w14:textId="77777777" w:rsidR="005F3468" w:rsidRPr="00005488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005488">
              <w:rPr>
                <w:sz w:val="22"/>
                <w:szCs w:val="22"/>
              </w:rPr>
              <w:t>количество благоустроенных дворовых территорий многоквартирных домов, единиц:</w:t>
            </w:r>
          </w:p>
          <w:p w14:paraId="47701254" w14:textId="77777777" w:rsidR="005F3468" w:rsidRPr="00005488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366A083D" w14:textId="77777777" w:rsidR="005F3468" w:rsidRDefault="005F3468" w:rsidP="000054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5488">
              <w:rPr>
                <w:rFonts w:ascii="Times New Roman" w:hAnsi="Times New Roman" w:cs="Times New Roman"/>
              </w:rPr>
              <w:t xml:space="preserve">В рамках проекта «Современная городская среда» </w:t>
            </w:r>
            <w:r w:rsidR="008D3E89" w:rsidRPr="00005488">
              <w:rPr>
                <w:rFonts w:ascii="Times New Roman" w:hAnsi="Times New Roman" w:cs="Times New Roman"/>
              </w:rPr>
              <w:t>в</w:t>
            </w:r>
            <w:r w:rsidR="008D3E89" w:rsidRPr="00005488">
              <w:rPr>
                <w:rFonts w:ascii="Times New Roman" w:hAnsi="Times New Roman"/>
                <w:shd w:val="clear" w:color="auto" w:fill="FFFFFF"/>
              </w:rPr>
              <w:t>ыполнены работы по благоустройству объекта: "Улица Красных Партизан - 2 этап, пешеходная часть (ремонт покрытия) в п. Навля</w:t>
            </w:r>
            <w:r w:rsidR="00005488" w:rsidRPr="00005488">
              <w:rPr>
                <w:rFonts w:ascii="Times New Roman" w:hAnsi="Times New Roman"/>
                <w:shd w:val="clear" w:color="auto" w:fill="FFFFFF"/>
              </w:rPr>
              <w:t>, в</w:t>
            </w:r>
            <w:r w:rsidR="00692349" w:rsidRPr="00005488">
              <w:rPr>
                <w:rFonts w:ascii="Times New Roman" w:hAnsi="Times New Roman"/>
                <w:shd w:val="clear" w:color="auto" w:fill="FFFFFF"/>
              </w:rPr>
              <w:t>ыполнены ремонты дворовых</w:t>
            </w:r>
            <w:r w:rsidR="00005488" w:rsidRPr="00005488">
              <w:rPr>
                <w:rFonts w:ascii="Times New Roman" w:hAnsi="Times New Roman"/>
                <w:shd w:val="clear" w:color="auto" w:fill="FFFFFF"/>
              </w:rPr>
              <w:t xml:space="preserve"> т</w:t>
            </w:r>
            <w:r w:rsidRPr="00005488">
              <w:rPr>
                <w:rFonts w:ascii="Times New Roman" w:hAnsi="Times New Roman" w:cs="Times New Roman"/>
              </w:rPr>
              <w:t>ерритори</w:t>
            </w:r>
            <w:r w:rsidR="00692349" w:rsidRPr="00005488">
              <w:rPr>
                <w:rFonts w:ascii="Times New Roman" w:hAnsi="Times New Roman" w:cs="Times New Roman"/>
              </w:rPr>
              <w:t xml:space="preserve">й по ул. </w:t>
            </w:r>
            <w:r w:rsidR="00692349" w:rsidRPr="00005488">
              <w:rPr>
                <w:rFonts w:ascii="Times New Roman" w:hAnsi="Times New Roman" w:cs="Times New Roman"/>
              </w:rPr>
              <w:lastRenderedPageBreak/>
              <w:t xml:space="preserve">Кр.Партизан 27, </w:t>
            </w:r>
            <w:r w:rsidR="00005488" w:rsidRPr="00005488">
              <w:rPr>
                <w:rFonts w:ascii="Times New Roman" w:hAnsi="Times New Roman" w:cs="Times New Roman"/>
              </w:rPr>
              <w:t>ул. Розы Люксембург, д. 2 на общую сумму</w:t>
            </w:r>
            <w:r w:rsidRPr="00005488">
              <w:rPr>
                <w:rFonts w:ascii="Times New Roman" w:hAnsi="Times New Roman" w:cs="Times New Roman"/>
              </w:rPr>
              <w:t xml:space="preserve"> – 6,</w:t>
            </w:r>
            <w:r w:rsidR="00005488" w:rsidRPr="00005488">
              <w:rPr>
                <w:rFonts w:ascii="Times New Roman" w:hAnsi="Times New Roman" w:cs="Times New Roman"/>
              </w:rPr>
              <w:t>3</w:t>
            </w:r>
            <w:r w:rsidRPr="00005488">
              <w:rPr>
                <w:rFonts w:ascii="Times New Roman" w:hAnsi="Times New Roman" w:cs="Times New Roman"/>
              </w:rPr>
              <w:t xml:space="preserve"> млн. руб.</w:t>
            </w:r>
          </w:p>
          <w:p w14:paraId="317BFB41" w14:textId="19F01BAA" w:rsidR="009211A7" w:rsidRPr="00005488" w:rsidRDefault="009211A7" w:rsidP="000054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Заключены муниципальные контракты на ремонт дворовых территорий по улицам: </w:t>
            </w:r>
            <w:r w:rsidR="00505A4C">
              <w:rPr>
                <w:rFonts w:ascii="Times New Roman" w:hAnsi="Times New Roman" w:cs="Times New Roman"/>
              </w:rPr>
              <w:t xml:space="preserve">Красных Партизан, д. 70а, ул. Д.Емлютина, д. 2, а также </w:t>
            </w:r>
            <w:r w:rsidR="008C1DAD">
              <w:rPr>
                <w:rFonts w:ascii="Times New Roman" w:hAnsi="Times New Roman" w:cs="Times New Roman"/>
              </w:rPr>
              <w:t>благоустройство</w:t>
            </w:r>
            <w:r w:rsidR="00505A4C">
              <w:rPr>
                <w:rFonts w:ascii="Times New Roman" w:hAnsi="Times New Roman" w:cs="Times New Roman"/>
              </w:rPr>
              <w:t xml:space="preserve"> парка им. Князева на общую сумму – 4,6 млн. руб.</w:t>
            </w:r>
          </w:p>
        </w:tc>
        <w:tc>
          <w:tcPr>
            <w:tcW w:w="1607" w:type="dxa"/>
          </w:tcPr>
          <w:p w14:paraId="7C62C52D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A885A55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37CA1A8F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5F69A5DB" w14:textId="7216EAAF" w:rsidR="005F3468" w:rsidRPr="00E81BE2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BE2">
              <w:rPr>
                <w:rFonts w:ascii="Times New Roman" w:hAnsi="Times New Roman" w:cs="Times New Roman"/>
              </w:rPr>
              <w:t>Мероприятие. Развитие жилищной сферы, реконструкция и капитальный ремонт жилого фонда (сокращение числа 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2977" w:type="dxa"/>
          </w:tcPr>
          <w:p w14:paraId="730CAE74" w14:textId="17315179" w:rsidR="005F3468" w:rsidRPr="00E81BE2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689A5C62" w14:textId="77777777" w:rsidR="005F3468" w:rsidRPr="00E81BE2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BE2">
              <w:rPr>
                <w:rFonts w:ascii="Times New Roman" w:hAnsi="Times New Roman" w:cs="Times New Roman"/>
              </w:rPr>
              <w:t xml:space="preserve">капитальный ремонт кровли </w:t>
            </w:r>
            <w:r w:rsidR="009A7B36" w:rsidRPr="00E81BE2">
              <w:rPr>
                <w:rFonts w:ascii="Times New Roman" w:hAnsi="Times New Roman" w:cs="Times New Roman"/>
              </w:rPr>
              <w:t>не проводился</w:t>
            </w:r>
            <w:r w:rsidR="008D1B35" w:rsidRPr="00E81BE2">
              <w:rPr>
                <w:rFonts w:ascii="Times New Roman" w:hAnsi="Times New Roman" w:cs="Times New Roman"/>
              </w:rPr>
              <w:t xml:space="preserve"> в связи с пандемией </w:t>
            </w:r>
            <w:r w:rsidR="008D1B35" w:rsidRPr="00E81BE2">
              <w:rPr>
                <w:rFonts w:ascii="Times New Roman" w:hAnsi="Times New Roman" w:cs="Times New Roman"/>
                <w:lang w:val="en-US"/>
              </w:rPr>
              <w:t>COVID</w:t>
            </w:r>
            <w:r w:rsidR="008D1B35" w:rsidRPr="00E81BE2">
              <w:rPr>
                <w:rFonts w:ascii="Times New Roman" w:hAnsi="Times New Roman" w:cs="Times New Roman"/>
              </w:rPr>
              <w:t xml:space="preserve"> 2019</w:t>
            </w:r>
            <w:r w:rsidR="00E81BE2" w:rsidRPr="00E81BE2">
              <w:rPr>
                <w:rFonts w:ascii="Times New Roman" w:hAnsi="Times New Roman" w:cs="Times New Roman"/>
              </w:rPr>
              <w:t>.</w:t>
            </w:r>
          </w:p>
          <w:p w14:paraId="488D878F" w14:textId="534E095A" w:rsidR="00E81BE2" w:rsidRPr="00E81BE2" w:rsidRDefault="00E81BE2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BE2">
              <w:rPr>
                <w:rFonts w:ascii="Times New Roman" w:hAnsi="Times New Roman" w:cs="Times New Roman"/>
              </w:rPr>
              <w:t xml:space="preserve"> Приобретен газовый котел – для дома № 14 по ул.  Промышленая - 110,71 тыс.руб., а также осуществлялись прочие услуги и  работы на сумму 1,4 млн. руб..</w:t>
            </w:r>
          </w:p>
        </w:tc>
        <w:tc>
          <w:tcPr>
            <w:tcW w:w="1607" w:type="dxa"/>
          </w:tcPr>
          <w:p w14:paraId="789656AE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4BD240E3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4321C7A7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5C83D6F0" w14:textId="77777777" w:rsidR="005F3468" w:rsidRPr="00BB4873" w:rsidRDefault="005F3468" w:rsidP="005F3468">
            <w:pPr>
              <w:pStyle w:val="ConsPlusNormal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Мероприятие.</w:t>
            </w:r>
          </w:p>
          <w:p w14:paraId="01F52E82" w14:textId="48D99339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Создание комфортной, удобной и современной среды для маломобильных групп граждан, а также для материнства и детства</w:t>
            </w:r>
          </w:p>
        </w:tc>
        <w:tc>
          <w:tcPr>
            <w:tcW w:w="2977" w:type="dxa"/>
          </w:tcPr>
          <w:p w14:paraId="3605E6BA" w14:textId="5DF1C9F9" w:rsidR="005F3468" w:rsidRPr="00BB4873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Создание комфортной, удобной и современной среды для маломобильных групп граждан, а также для материнства и детства</w:t>
            </w:r>
          </w:p>
        </w:tc>
        <w:tc>
          <w:tcPr>
            <w:tcW w:w="4252" w:type="dxa"/>
            <w:gridSpan w:val="2"/>
          </w:tcPr>
          <w:p w14:paraId="1FDE2E40" w14:textId="77777777" w:rsidR="005F3468" w:rsidRPr="00BB4873" w:rsidRDefault="005F3468" w:rsidP="005F3468">
            <w:pPr>
              <w:pStyle w:val="21"/>
              <w:shd w:val="clear" w:color="auto" w:fill="auto"/>
              <w:spacing w:line="240" w:lineRule="auto"/>
              <w:jc w:val="both"/>
            </w:pPr>
            <w:r w:rsidRPr="00BB4873">
              <w:t>Проведено обследование жилищных условий инвалидов в МКД, оказана методическая и консультационная помощь.</w:t>
            </w:r>
          </w:p>
          <w:p w14:paraId="1B713B93" w14:textId="29A10A18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на официальном сайте администрации района в разделе «Доступная среда» размещается актуальная информация для обеспечения населения, а также предприятий и организаций района информацией в рамках обеспечения комфортной среды маломобильных групп граждан района</w:t>
            </w:r>
          </w:p>
        </w:tc>
        <w:tc>
          <w:tcPr>
            <w:tcW w:w="1607" w:type="dxa"/>
          </w:tcPr>
          <w:p w14:paraId="62074440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75E9BF86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6D86A5AF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4A4F315C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Мероприятие.</w:t>
            </w:r>
          </w:p>
          <w:p w14:paraId="5B256D56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Капитальный ремонт </w:t>
            </w:r>
          </w:p>
          <w:p w14:paraId="618F0FCD" w14:textId="45E0710E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и модернизация инженерных сетей (теплоснабжение, водоснабжение, водоотведение, очистные сооружения), внедрение ресурсосберегающих технологий, внедрение принципов бережливого производства на предприятиях-поставщиках услуг</w:t>
            </w:r>
          </w:p>
        </w:tc>
        <w:tc>
          <w:tcPr>
            <w:tcW w:w="2977" w:type="dxa"/>
          </w:tcPr>
          <w:p w14:paraId="4E5E06BE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обеспечено надежное и качественное тепло-, водо, электроснабжения и др.;</w:t>
            </w:r>
          </w:p>
          <w:p w14:paraId="485E1499" w14:textId="08358D01" w:rsidR="005F3468" w:rsidRPr="00BB4873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B4873">
              <w:rPr>
                <w:sz w:val="22"/>
                <w:szCs w:val="22"/>
              </w:rPr>
              <w:t>доля жителей, удовлетворенных качеством предоставляемых услуг ЖКХ</w:t>
            </w:r>
          </w:p>
        </w:tc>
        <w:tc>
          <w:tcPr>
            <w:tcW w:w="4252" w:type="dxa"/>
            <w:gridSpan w:val="2"/>
          </w:tcPr>
          <w:p w14:paraId="5ACC17BF" w14:textId="1244F6A5" w:rsidR="00E243B7" w:rsidRPr="00F145E6" w:rsidRDefault="00E243B7" w:rsidP="00E243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трубы для ремонта теплотрасс на сумму 326,3 тыс.руб.</w:t>
            </w:r>
          </w:p>
          <w:p w14:paraId="5C49055A" w14:textId="77777777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85F2A61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2B28BC8B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569E12BB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066BE5AF" w14:textId="77777777" w:rsidR="005F3468" w:rsidRPr="00076B09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76B09">
              <w:rPr>
                <w:rFonts w:ascii="Times New Roman" w:hAnsi="Times New Roman" w:cs="Times New Roman"/>
              </w:rPr>
              <w:t>Ключевое событие.</w:t>
            </w:r>
          </w:p>
          <w:p w14:paraId="09416116" w14:textId="745728C3" w:rsidR="005F3468" w:rsidRPr="00076B09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B09">
              <w:rPr>
                <w:rFonts w:ascii="Times New Roman" w:hAnsi="Times New Roman" w:cs="Times New Roman"/>
              </w:rPr>
              <w:t>Подготовка объектов ЖКХ к зиме</w:t>
            </w:r>
          </w:p>
        </w:tc>
        <w:tc>
          <w:tcPr>
            <w:tcW w:w="2977" w:type="dxa"/>
          </w:tcPr>
          <w:p w14:paraId="2C36319B" w14:textId="77777777" w:rsidR="005F3468" w:rsidRPr="00076B09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3619CC05" w14:textId="4EC3B7E6" w:rsidR="005F3468" w:rsidRPr="00076B09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B09">
              <w:rPr>
                <w:rFonts w:ascii="Times New Roman" w:hAnsi="Times New Roman" w:cs="Times New Roman"/>
              </w:rPr>
              <w:t>Запланированные мероприятия исполнены в полном объеме</w:t>
            </w:r>
          </w:p>
        </w:tc>
        <w:tc>
          <w:tcPr>
            <w:tcW w:w="1607" w:type="dxa"/>
          </w:tcPr>
          <w:p w14:paraId="16B4A4F3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01644067" w14:textId="77777777" w:rsidTr="00396AE6">
        <w:tc>
          <w:tcPr>
            <w:tcW w:w="1262" w:type="dxa"/>
            <w:vMerge w:val="restart"/>
          </w:tcPr>
          <w:p w14:paraId="6C164B12" w14:textId="1651C497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22571242" w14:textId="2E812082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Задача: повышение качества питьевой воды в населенных пунктах, реализация программы «Чистая вода»</w:t>
            </w:r>
          </w:p>
        </w:tc>
      </w:tr>
      <w:tr w:rsidR="005F3468" w:rsidRPr="00BB4873" w14:paraId="1CC66F4C" w14:textId="77777777" w:rsidTr="00396AE6">
        <w:tc>
          <w:tcPr>
            <w:tcW w:w="1262" w:type="dxa"/>
            <w:vMerge/>
          </w:tcPr>
          <w:p w14:paraId="75B81559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5A5C2A0F" w14:textId="52A1AADD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Мероприятие</w:t>
            </w:r>
            <w:r w:rsidRPr="00BB4873">
              <w:rPr>
                <w:b/>
                <w:bCs/>
                <w:color w:val="auto"/>
              </w:rPr>
              <w:t xml:space="preserve">. </w:t>
            </w:r>
            <w:r w:rsidRPr="00BB4873">
              <w:rPr>
                <w:b/>
                <w:bCs/>
                <w:color w:val="auto"/>
                <w:sz w:val="22"/>
                <w:szCs w:val="22"/>
              </w:rPr>
              <w:t>Реализация региональной программы «Чистая вода», восстановление и развитие эксплуатационно-технического состояния объектов водопроводного хозяйства Брянской области</w:t>
            </w:r>
          </w:p>
        </w:tc>
      </w:tr>
      <w:tr w:rsidR="005F3468" w:rsidRPr="00BB4873" w14:paraId="52BBCC24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427E7E2F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09BB9AF5" w14:textId="7A000EE8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доля населения Брянской области, имеющего доступ к сетям централизованного водоснабжения, %:</w:t>
            </w:r>
          </w:p>
        </w:tc>
        <w:tc>
          <w:tcPr>
            <w:tcW w:w="2977" w:type="dxa"/>
          </w:tcPr>
          <w:p w14:paraId="7D346039" w14:textId="77777777" w:rsidR="005F3468" w:rsidRPr="00BB4873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5D5C65E3" w14:textId="55F31B3F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607" w:type="dxa"/>
          </w:tcPr>
          <w:p w14:paraId="3CBDA6FB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0422CBBE" w14:textId="77777777" w:rsidTr="00396AE6">
        <w:tc>
          <w:tcPr>
            <w:tcW w:w="1262" w:type="dxa"/>
            <w:vMerge/>
          </w:tcPr>
          <w:p w14:paraId="5C707420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5B486A4C" w14:textId="6A441788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Ключевое событие: Строительство и реконструкция объектов водоснабжения</w:t>
            </w:r>
          </w:p>
        </w:tc>
      </w:tr>
      <w:tr w:rsidR="005F3468" w:rsidRPr="00BB4873" w14:paraId="7549A73E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42CF43CF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2469264E" w14:textId="159725B6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доля построенных и реконструируемых объектов в текущем финансовом году, %:</w:t>
            </w:r>
          </w:p>
        </w:tc>
        <w:tc>
          <w:tcPr>
            <w:tcW w:w="2977" w:type="dxa"/>
          </w:tcPr>
          <w:p w14:paraId="70EF4A76" w14:textId="267F25F5" w:rsidR="005F3468" w:rsidRPr="00BB4873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7DFB87F2" w14:textId="77777777" w:rsidR="005F3468" w:rsidRDefault="006F75B5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не осуществлялись</w:t>
            </w:r>
            <w:r w:rsidR="005D512F">
              <w:rPr>
                <w:rFonts w:ascii="Times New Roman" w:hAnsi="Times New Roman" w:cs="Times New Roman"/>
              </w:rPr>
              <w:t>.</w:t>
            </w:r>
          </w:p>
          <w:p w14:paraId="596156D6" w14:textId="540C90E6" w:rsidR="003A2EC3" w:rsidRDefault="003A2EC3" w:rsidP="003A2EC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</w:t>
            </w:r>
            <w:r w:rsidR="005D512F">
              <w:rPr>
                <w:sz w:val="22"/>
                <w:szCs w:val="22"/>
              </w:rPr>
              <w:t xml:space="preserve">геоизыскания н.п.Салтановка </w:t>
            </w:r>
            <w:r w:rsidR="00F54656">
              <w:rPr>
                <w:sz w:val="22"/>
                <w:szCs w:val="22"/>
              </w:rPr>
              <w:t>-</w:t>
            </w:r>
            <w:r w:rsidR="005D512F">
              <w:rPr>
                <w:sz w:val="22"/>
                <w:szCs w:val="22"/>
              </w:rPr>
              <w:t xml:space="preserve"> 452,05 т</w:t>
            </w:r>
            <w:r>
              <w:rPr>
                <w:sz w:val="22"/>
                <w:szCs w:val="22"/>
              </w:rPr>
              <w:t>ыс</w:t>
            </w:r>
            <w:r w:rsidR="005D512F">
              <w:rPr>
                <w:sz w:val="22"/>
                <w:szCs w:val="22"/>
              </w:rPr>
              <w:t>.р</w:t>
            </w:r>
            <w:r>
              <w:rPr>
                <w:sz w:val="22"/>
                <w:szCs w:val="22"/>
              </w:rPr>
              <w:t>уб.</w:t>
            </w:r>
            <w:r w:rsidR="005D512F">
              <w:rPr>
                <w:sz w:val="22"/>
                <w:szCs w:val="22"/>
              </w:rPr>
              <w:t xml:space="preserve">; </w:t>
            </w:r>
          </w:p>
          <w:p w14:paraId="27087FB0" w14:textId="5B12B5D9" w:rsidR="005D512F" w:rsidRPr="003A2EC3" w:rsidRDefault="005D512F" w:rsidP="003A2EC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 и   госэкспертиза водоснабжения             с. Чичково – 600,0 т</w:t>
            </w:r>
            <w:r w:rsidR="003A2EC3">
              <w:rPr>
                <w:sz w:val="22"/>
                <w:szCs w:val="22"/>
              </w:rPr>
              <w:t>ыс</w:t>
            </w:r>
            <w:r>
              <w:rPr>
                <w:sz w:val="22"/>
                <w:szCs w:val="22"/>
              </w:rPr>
              <w:t>.руб</w:t>
            </w:r>
          </w:p>
        </w:tc>
        <w:tc>
          <w:tcPr>
            <w:tcW w:w="1607" w:type="dxa"/>
          </w:tcPr>
          <w:p w14:paraId="0C174F4B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9A8632C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0F55DE66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6C41ACCB" w14:textId="366665F0" w:rsidR="005F3468" w:rsidRPr="00F74952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4952">
              <w:rPr>
                <w:rFonts w:ascii="Times New Roman" w:hAnsi="Times New Roman" w:cs="Times New Roman"/>
              </w:rPr>
              <w:t>Мероприятие. Обеспечение цифровизации отрасли ЖКХ, в том числе: оснащение счетчиками индивидуальных домов в целях предотвращения несанкционированного отбора воды</w:t>
            </w:r>
          </w:p>
        </w:tc>
        <w:tc>
          <w:tcPr>
            <w:tcW w:w="2977" w:type="dxa"/>
          </w:tcPr>
          <w:p w14:paraId="2E8EDB5D" w14:textId="76DFFEFE" w:rsidR="005F3468" w:rsidRPr="00F74952" w:rsidRDefault="005F3468" w:rsidP="005F346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79F91419" w14:textId="2B03B55B" w:rsidR="005F3468" w:rsidRPr="00F74952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F74952">
              <w:rPr>
                <w:color w:val="auto"/>
                <w:sz w:val="22"/>
                <w:szCs w:val="22"/>
              </w:rPr>
              <w:t>Осуществляется установка счетчиков учета воды в частном секторе -</w:t>
            </w:r>
            <w:r w:rsidR="00051EA3" w:rsidRPr="00F74952">
              <w:rPr>
                <w:color w:val="auto"/>
                <w:sz w:val="22"/>
                <w:szCs w:val="22"/>
              </w:rPr>
              <w:t xml:space="preserve">27 </w:t>
            </w:r>
            <w:r w:rsidRPr="00F74952">
              <w:rPr>
                <w:color w:val="auto"/>
                <w:sz w:val="22"/>
                <w:szCs w:val="22"/>
              </w:rPr>
              <w:t>домовладений;</w:t>
            </w:r>
          </w:p>
          <w:p w14:paraId="39823CC0" w14:textId="2EDA6324" w:rsidR="005F3468" w:rsidRPr="00F74952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952">
              <w:rPr>
                <w:rFonts w:ascii="Times New Roman" w:hAnsi="Times New Roman" w:cs="Times New Roman"/>
              </w:rPr>
              <w:t>9</w:t>
            </w:r>
            <w:r w:rsidR="00051EA3" w:rsidRPr="00F74952">
              <w:rPr>
                <w:rFonts w:ascii="Times New Roman" w:hAnsi="Times New Roman" w:cs="Times New Roman"/>
              </w:rPr>
              <w:t>4</w:t>
            </w:r>
            <w:r w:rsidRPr="00F74952">
              <w:rPr>
                <w:rFonts w:ascii="Times New Roman" w:hAnsi="Times New Roman" w:cs="Times New Roman"/>
              </w:rPr>
              <w:t xml:space="preserve">% МКД оснащены счетчиками учета воды </w:t>
            </w:r>
          </w:p>
        </w:tc>
        <w:tc>
          <w:tcPr>
            <w:tcW w:w="1607" w:type="dxa"/>
          </w:tcPr>
          <w:p w14:paraId="546173E8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33820864" w14:textId="77777777" w:rsidTr="00396AE6">
        <w:tc>
          <w:tcPr>
            <w:tcW w:w="1262" w:type="dxa"/>
            <w:vMerge w:val="restart"/>
          </w:tcPr>
          <w:p w14:paraId="259A547A" w14:textId="5742200C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2CA79168" w14:textId="7ABCF622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Задача: повышение конкурентоспособности исследований и разработок</w:t>
            </w:r>
          </w:p>
        </w:tc>
      </w:tr>
      <w:tr w:rsidR="005F3468" w:rsidRPr="00BB4873" w14:paraId="0EA46BF6" w14:textId="77777777" w:rsidTr="00396AE6">
        <w:tc>
          <w:tcPr>
            <w:tcW w:w="1262" w:type="dxa"/>
            <w:vMerge/>
          </w:tcPr>
          <w:p w14:paraId="1E88B45B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7D7BBA3B" w14:textId="1613CA53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4873">
              <w:rPr>
                <w:rFonts w:ascii="Times New Roman" w:hAnsi="Times New Roman" w:cs="Times New Roman"/>
                <w:b/>
                <w:bCs/>
              </w:rPr>
              <w:t>Мероприятие: разработка и внедрение стимулирующих механизмов вовлечения реального сектора экономики в систему подготовки специалистов и оценки полученных квалификаций</w:t>
            </w:r>
          </w:p>
        </w:tc>
      </w:tr>
      <w:tr w:rsidR="005F3468" w:rsidRPr="00BB4873" w14:paraId="5C9CE997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54CE8007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11126736" w14:textId="77777777" w:rsidR="005F3468" w:rsidRPr="00DA101F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DA101F">
              <w:rPr>
                <w:color w:val="auto"/>
                <w:sz w:val="22"/>
                <w:szCs w:val="22"/>
              </w:rPr>
              <w:t>Ключевое событие:</w:t>
            </w:r>
          </w:p>
        </w:tc>
        <w:tc>
          <w:tcPr>
            <w:tcW w:w="2977" w:type="dxa"/>
          </w:tcPr>
          <w:p w14:paraId="2F339A43" w14:textId="318840A9" w:rsidR="005F3468" w:rsidRPr="00DA101F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01F">
              <w:rPr>
                <w:rFonts w:ascii="Times New Roman" w:hAnsi="Times New Roman" w:cs="Times New Roman"/>
              </w:rPr>
              <w:t xml:space="preserve">Подготовка и внесение изменений в схему территориального планирования Брянской области с учетом принятых стратегических целей развития региона на период </w:t>
            </w:r>
          </w:p>
          <w:p w14:paraId="2A933DBF" w14:textId="69B1D008" w:rsidR="005F3468" w:rsidRPr="00DA101F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DA101F">
              <w:rPr>
                <w:color w:val="auto"/>
                <w:sz w:val="22"/>
                <w:szCs w:val="22"/>
              </w:rPr>
              <w:t>до 2030 года</w:t>
            </w:r>
          </w:p>
        </w:tc>
        <w:tc>
          <w:tcPr>
            <w:tcW w:w="4252" w:type="dxa"/>
            <w:gridSpan w:val="2"/>
          </w:tcPr>
          <w:p w14:paraId="2785951A" w14:textId="7E2963ED" w:rsidR="005D512F" w:rsidRPr="00DA101F" w:rsidRDefault="00DA101F" w:rsidP="005D512F">
            <w:pPr>
              <w:pStyle w:val="ConsPlusNormal"/>
              <w:rPr>
                <w:sz w:val="22"/>
                <w:szCs w:val="22"/>
              </w:rPr>
            </w:pPr>
            <w:r w:rsidRPr="00DA101F">
              <w:rPr>
                <w:sz w:val="22"/>
                <w:szCs w:val="22"/>
              </w:rPr>
              <w:t>Проведена а</w:t>
            </w:r>
            <w:r w:rsidR="005D512F" w:rsidRPr="00DA101F">
              <w:rPr>
                <w:sz w:val="22"/>
                <w:szCs w:val="22"/>
              </w:rPr>
              <w:t>ктуализация схем системы водоснабжения водоотведения 260,0 тыс. руб.;</w:t>
            </w:r>
          </w:p>
          <w:p w14:paraId="6DB493C3" w14:textId="17BE7568" w:rsidR="005F3468" w:rsidRPr="00DA101F" w:rsidRDefault="005F3468" w:rsidP="005D512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39595B4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3468" w:rsidRPr="00BB4873" w14:paraId="0AACE596" w14:textId="77777777" w:rsidTr="00396AE6">
        <w:tc>
          <w:tcPr>
            <w:tcW w:w="1262" w:type="dxa"/>
            <w:vMerge w:val="restart"/>
          </w:tcPr>
          <w:p w14:paraId="2DDC7855" w14:textId="524AD08A" w:rsidR="005F3468" w:rsidRPr="00BB4873" w:rsidRDefault="00EC5A29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4683" w:type="dxa"/>
            <w:gridSpan w:val="7"/>
          </w:tcPr>
          <w:p w14:paraId="7E0115C3" w14:textId="72AFAF8E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B4873">
              <w:rPr>
                <w:b/>
                <w:bCs/>
                <w:color w:val="auto"/>
                <w:sz w:val="22"/>
                <w:szCs w:val="22"/>
              </w:rPr>
              <w:t>Приоритет. Основные направления рационального природопользования и обеспечения экологической безопасности Брянской области</w:t>
            </w:r>
          </w:p>
        </w:tc>
      </w:tr>
      <w:tr w:rsidR="005F3468" w:rsidRPr="00BB4873" w14:paraId="3B25BEEF" w14:textId="77777777" w:rsidTr="00396AE6">
        <w:tc>
          <w:tcPr>
            <w:tcW w:w="1262" w:type="dxa"/>
            <w:vMerge/>
          </w:tcPr>
          <w:p w14:paraId="25F055D4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1019718C" w14:textId="58EECC53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15" w:name="_Toc9443863"/>
            <w:r w:rsidRPr="00BB4873">
              <w:rPr>
                <w:b/>
                <w:bCs/>
                <w:color w:val="auto"/>
                <w:sz w:val="22"/>
                <w:szCs w:val="22"/>
              </w:rPr>
              <w:t>Цель: улучшение экологической обстановки в населенных пунктах Брянской области</w:t>
            </w:r>
            <w:bookmarkEnd w:id="15"/>
          </w:p>
        </w:tc>
      </w:tr>
      <w:tr w:rsidR="005F3468" w:rsidRPr="00BB4873" w14:paraId="06761E04" w14:textId="77777777" w:rsidTr="00396AE6">
        <w:tc>
          <w:tcPr>
            <w:tcW w:w="1262" w:type="dxa"/>
            <w:vMerge/>
          </w:tcPr>
          <w:p w14:paraId="321A9DB5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83" w:type="dxa"/>
            <w:gridSpan w:val="7"/>
          </w:tcPr>
          <w:p w14:paraId="4220FC26" w14:textId="5C21822A" w:rsidR="005F3468" w:rsidRPr="00BB4873" w:rsidRDefault="005F3468" w:rsidP="005F34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bookmarkStart w:id="16" w:name="_Toc9443864"/>
            <w:r w:rsidRPr="00BB4873">
              <w:rPr>
                <w:b/>
                <w:bCs/>
                <w:color w:val="auto"/>
                <w:sz w:val="22"/>
                <w:szCs w:val="22"/>
              </w:rPr>
              <w:t>Задача: экологизация поведения населения, формирование зеленого каркаса населенных пунктов</w:t>
            </w:r>
            <w:bookmarkEnd w:id="16"/>
          </w:p>
        </w:tc>
      </w:tr>
      <w:tr w:rsidR="005F3468" w:rsidRPr="00BB4873" w14:paraId="4ECD3CF6" w14:textId="77777777" w:rsidTr="00396AE6">
        <w:trPr>
          <w:gridAfter w:val="2"/>
          <w:wAfter w:w="26" w:type="dxa"/>
        </w:trPr>
        <w:tc>
          <w:tcPr>
            <w:tcW w:w="1262" w:type="dxa"/>
            <w:vMerge/>
          </w:tcPr>
          <w:p w14:paraId="5CCE4182" w14:textId="77777777" w:rsidR="005F3468" w:rsidRPr="00BB4873" w:rsidRDefault="005F3468" w:rsidP="005F34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21" w:type="dxa"/>
          </w:tcPr>
          <w:p w14:paraId="10C5DDD0" w14:textId="77777777" w:rsidR="005F3468" w:rsidRPr="00BB4873" w:rsidRDefault="005F3468" w:rsidP="005F34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Мероприятие.</w:t>
            </w:r>
          </w:p>
          <w:p w14:paraId="6FB40F96" w14:textId="11DB2425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Комплексное развитие городских общественных пространств</w:t>
            </w:r>
          </w:p>
        </w:tc>
        <w:tc>
          <w:tcPr>
            <w:tcW w:w="2977" w:type="dxa"/>
          </w:tcPr>
          <w:p w14:paraId="1C1B9CF4" w14:textId="77777777" w:rsidR="005F3468" w:rsidRPr="00BB4873" w:rsidRDefault="005F3468" w:rsidP="005F3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>количество городов с благоприятной средой, единиц:</w:t>
            </w:r>
          </w:p>
          <w:p w14:paraId="69C6D4E4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697C2134" w14:textId="77777777" w:rsidR="005F3468" w:rsidRPr="00BB4873" w:rsidRDefault="005F3468" w:rsidP="005F3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873">
              <w:rPr>
                <w:rFonts w:ascii="Times New Roman" w:hAnsi="Times New Roman" w:cs="Times New Roman"/>
              </w:rPr>
              <w:t xml:space="preserve">Подготовлена проектная документация по рекультивации несанкционированного </w:t>
            </w:r>
          </w:p>
          <w:p w14:paraId="0BE22225" w14:textId="5A12C804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  <w:r w:rsidRPr="00BB4873">
              <w:rPr>
                <w:color w:val="auto"/>
                <w:sz w:val="22"/>
                <w:szCs w:val="22"/>
              </w:rPr>
              <w:t>полигона ТБО в Навлинском районе Брянской области, направлена на экспертизу</w:t>
            </w:r>
          </w:p>
        </w:tc>
        <w:tc>
          <w:tcPr>
            <w:tcW w:w="1607" w:type="dxa"/>
          </w:tcPr>
          <w:p w14:paraId="7D44ADD2" w14:textId="77777777" w:rsidR="005F3468" w:rsidRPr="00BB4873" w:rsidRDefault="005F3468" w:rsidP="005F34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D98E697" w14:textId="77777777" w:rsidR="00691232" w:rsidRPr="00BB4873" w:rsidRDefault="00691232" w:rsidP="000F33A1">
      <w:pPr>
        <w:spacing w:after="0" w:line="240" w:lineRule="auto"/>
        <w:rPr>
          <w:rFonts w:ascii="Times New Roman" w:hAnsi="Times New Roman" w:cs="Times New Roman"/>
        </w:rPr>
      </w:pPr>
    </w:p>
    <w:sectPr w:rsidR="00691232" w:rsidRPr="00BB4873" w:rsidSect="00613B2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4D"/>
    <w:rsid w:val="00002850"/>
    <w:rsid w:val="00003DD0"/>
    <w:rsid w:val="00005488"/>
    <w:rsid w:val="00017A14"/>
    <w:rsid w:val="000250BB"/>
    <w:rsid w:val="00032226"/>
    <w:rsid w:val="00051EA3"/>
    <w:rsid w:val="00074728"/>
    <w:rsid w:val="00076B09"/>
    <w:rsid w:val="000818C6"/>
    <w:rsid w:val="00084419"/>
    <w:rsid w:val="00087812"/>
    <w:rsid w:val="00094089"/>
    <w:rsid w:val="000B05D0"/>
    <w:rsid w:val="000B1550"/>
    <w:rsid w:val="000B60D7"/>
    <w:rsid w:val="000D50A5"/>
    <w:rsid w:val="000F33A1"/>
    <w:rsid w:val="00122D05"/>
    <w:rsid w:val="00124D29"/>
    <w:rsid w:val="00130BB0"/>
    <w:rsid w:val="0013711F"/>
    <w:rsid w:val="001555E8"/>
    <w:rsid w:val="00155BC3"/>
    <w:rsid w:val="00164A65"/>
    <w:rsid w:val="00165174"/>
    <w:rsid w:val="001715C3"/>
    <w:rsid w:val="00191C70"/>
    <w:rsid w:val="001A4A56"/>
    <w:rsid w:val="001B4F7B"/>
    <w:rsid w:val="001C5BAC"/>
    <w:rsid w:val="001D475F"/>
    <w:rsid w:val="00213F89"/>
    <w:rsid w:val="00214816"/>
    <w:rsid w:val="00220F23"/>
    <w:rsid w:val="00225CB9"/>
    <w:rsid w:val="00232D2A"/>
    <w:rsid w:val="00246104"/>
    <w:rsid w:val="002657C7"/>
    <w:rsid w:val="002701B2"/>
    <w:rsid w:val="0028215C"/>
    <w:rsid w:val="002B0C59"/>
    <w:rsid w:val="002C1D69"/>
    <w:rsid w:val="002D0271"/>
    <w:rsid w:val="002D7122"/>
    <w:rsid w:val="002E7BAA"/>
    <w:rsid w:val="002F6CD0"/>
    <w:rsid w:val="00310B78"/>
    <w:rsid w:val="003131EC"/>
    <w:rsid w:val="00330264"/>
    <w:rsid w:val="003474E4"/>
    <w:rsid w:val="0036039E"/>
    <w:rsid w:val="00365029"/>
    <w:rsid w:val="003775B1"/>
    <w:rsid w:val="003810A5"/>
    <w:rsid w:val="00382966"/>
    <w:rsid w:val="003857F0"/>
    <w:rsid w:val="00395897"/>
    <w:rsid w:val="00396AE6"/>
    <w:rsid w:val="003970C9"/>
    <w:rsid w:val="003A2851"/>
    <w:rsid w:val="003A2EC3"/>
    <w:rsid w:val="003A514E"/>
    <w:rsid w:val="003B6504"/>
    <w:rsid w:val="003D1888"/>
    <w:rsid w:val="003D191C"/>
    <w:rsid w:val="0040223E"/>
    <w:rsid w:val="00451E9D"/>
    <w:rsid w:val="00480D40"/>
    <w:rsid w:val="00487ACD"/>
    <w:rsid w:val="004B46B3"/>
    <w:rsid w:val="004B7D01"/>
    <w:rsid w:val="004C0898"/>
    <w:rsid w:val="004C1D4F"/>
    <w:rsid w:val="004C3BA2"/>
    <w:rsid w:val="004D046F"/>
    <w:rsid w:val="004D06AB"/>
    <w:rsid w:val="004E2AB3"/>
    <w:rsid w:val="004E533E"/>
    <w:rsid w:val="004F00F5"/>
    <w:rsid w:val="004F049B"/>
    <w:rsid w:val="00501542"/>
    <w:rsid w:val="005045EE"/>
    <w:rsid w:val="00505A4C"/>
    <w:rsid w:val="00530CF0"/>
    <w:rsid w:val="005353C6"/>
    <w:rsid w:val="00537F63"/>
    <w:rsid w:val="00540362"/>
    <w:rsid w:val="005624D7"/>
    <w:rsid w:val="005664E1"/>
    <w:rsid w:val="0057354F"/>
    <w:rsid w:val="0058008A"/>
    <w:rsid w:val="005C2A2C"/>
    <w:rsid w:val="005D512F"/>
    <w:rsid w:val="005E3CD3"/>
    <w:rsid w:val="005F259E"/>
    <w:rsid w:val="005F3468"/>
    <w:rsid w:val="0060388D"/>
    <w:rsid w:val="00613B2A"/>
    <w:rsid w:val="006226D8"/>
    <w:rsid w:val="0063190C"/>
    <w:rsid w:val="00633C11"/>
    <w:rsid w:val="0066025E"/>
    <w:rsid w:val="0067407C"/>
    <w:rsid w:val="00686167"/>
    <w:rsid w:val="006877B5"/>
    <w:rsid w:val="00687C0C"/>
    <w:rsid w:val="00691232"/>
    <w:rsid w:val="00692349"/>
    <w:rsid w:val="00696A71"/>
    <w:rsid w:val="006A7075"/>
    <w:rsid w:val="006B3441"/>
    <w:rsid w:val="006B7E7C"/>
    <w:rsid w:val="006D0844"/>
    <w:rsid w:val="006D7116"/>
    <w:rsid w:val="006E448E"/>
    <w:rsid w:val="006F22E7"/>
    <w:rsid w:val="006F75B5"/>
    <w:rsid w:val="00702F49"/>
    <w:rsid w:val="007128B5"/>
    <w:rsid w:val="0071380D"/>
    <w:rsid w:val="007212C9"/>
    <w:rsid w:val="00726B4A"/>
    <w:rsid w:val="0073424C"/>
    <w:rsid w:val="00734878"/>
    <w:rsid w:val="00737318"/>
    <w:rsid w:val="00763D81"/>
    <w:rsid w:val="00775CC4"/>
    <w:rsid w:val="00794D51"/>
    <w:rsid w:val="007A16B3"/>
    <w:rsid w:val="007A7EEF"/>
    <w:rsid w:val="007B60C6"/>
    <w:rsid w:val="007D032F"/>
    <w:rsid w:val="007F7CA6"/>
    <w:rsid w:val="008270AF"/>
    <w:rsid w:val="0085189E"/>
    <w:rsid w:val="0085595B"/>
    <w:rsid w:val="0086370C"/>
    <w:rsid w:val="00863764"/>
    <w:rsid w:val="00866014"/>
    <w:rsid w:val="00873A29"/>
    <w:rsid w:val="00875F4D"/>
    <w:rsid w:val="0089084C"/>
    <w:rsid w:val="00890DDE"/>
    <w:rsid w:val="008A2C6E"/>
    <w:rsid w:val="008B59D1"/>
    <w:rsid w:val="008C1DAD"/>
    <w:rsid w:val="008C32A3"/>
    <w:rsid w:val="008C58E1"/>
    <w:rsid w:val="008D1B35"/>
    <w:rsid w:val="008D3E89"/>
    <w:rsid w:val="008E7DCF"/>
    <w:rsid w:val="0090261B"/>
    <w:rsid w:val="00914477"/>
    <w:rsid w:val="009211A7"/>
    <w:rsid w:val="00923473"/>
    <w:rsid w:val="00924C5C"/>
    <w:rsid w:val="00926CDE"/>
    <w:rsid w:val="00952304"/>
    <w:rsid w:val="00980105"/>
    <w:rsid w:val="00980642"/>
    <w:rsid w:val="009823ED"/>
    <w:rsid w:val="009871FD"/>
    <w:rsid w:val="009A66BD"/>
    <w:rsid w:val="009A7B36"/>
    <w:rsid w:val="009B3148"/>
    <w:rsid w:val="009D1BDB"/>
    <w:rsid w:val="009E53A4"/>
    <w:rsid w:val="009F3ACB"/>
    <w:rsid w:val="00A05167"/>
    <w:rsid w:val="00A3381B"/>
    <w:rsid w:val="00A43FF9"/>
    <w:rsid w:val="00A514AE"/>
    <w:rsid w:val="00A576A8"/>
    <w:rsid w:val="00A63CDD"/>
    <w:rsid w:val="00A66DB3"/>
    <w:rsid w:val="00A6749C"/>
    <w:rsid w:val="00A83596"/>
    <w:rsid w:val="00AA0603"/>
    <w:rsid w:val="00AA775A"/>
    <w:rsid w:val="00AB20E2"/>
    <w:rsid w:val="00AB5577"/>
    <w:rsid w:val="00AD06BD"/>
    <w:rsid w:val="00AD25C3"/>
    <w:rsid w:val="00B023F2"/>
    <w:rsid w:val="00B361ED"/>
    <w:rsid w:val="00B4363A"/>
    <w:rsid w:val="00B438A8"/>
    <w:rsid w:val="00B50068"/>
    <w:rsid w:val="00B74ABA"/>
    <w:rsid w:val="00B7667C"/>
    <w:rsid w:val="00B82BDB"/>
    <w:rsid w:val="00BB4264"/>
    <w:rsid w:val="00BB4873"/>
    <w:rsid w:val="00BD5C78"/>
    <w:rsid w:val="00BE5BD0"/>
    <w:rsid w:val="00BF3C1E"/>
    <w:rsid w:val="00C00311"/>
    <w:rsid w:val="00C11F03"/>
    <w:rsid w:val="00C245BB"/>
    <w:rsid w:val="00C42A50"/>
    <w:rsid w:val="00C432A9"/>
    <w:rsid w:val="00C43540"/>
    <w:rsid w:val="00C56D62"/>
    <w:rsid w:val="00C602F8"/>
    <w:rsid w:val="00C619CC"/>
    <w:rsid w:val="00C6657D"/>
    <w:rsid w:val="00C704E1"/>
    <w:rsid w:val="00C8539A"/>
    <w:rsid w:val="00C93A41"/>
    <w:rsid w:val="00CA2FE9"/>
    <w:rsid w:val="00CB0ACA"/>
    <w:rsid w:val="00CC454E"/>
    <w:rsid w:val="00CF101C"/>
    <w:rsid w:val="00D00F33"/>
    <w:rsid w:val="00D11F4E"/>
    <w:rsid w:val="00D2474D"/>
    <w:rsid w:val="00D444BD"/>
    <w:rsid w:val="00D46C74"/>
    <w:rsid w:val="00D63790"/>
    <w:rsid w:val="00D666A3"/>
    <w:rsid w:val="00D678B6"/>
    <w:rsid w:val="00D87E40"/>
    <w:rsid w:val="00DA101F"/>
    <w:rsid w:val="00DB5340"/>
    <w:rsid w:val="00DE36AB"/>
    <w:rsid w:val="00E03AC9"/>
    <w:rsid w:val="00E05C25"/>
    <w:rsid w:val="00E07611"/>
    <w:rsid w:val="00E16237"/>
    <w:rsid w:val="00E23324"/>
    <w:rsid w:val="00E243B7"/>
    <w:rsid w:val="00E24928"/>
    <w:rsid w:val="00E46B71"/>
    <w:rsid w:val="00E530F0"/>
    <w:rsid w:val="00E53DA2"/>
    <w:rsid w:val="00E540C2"/>
    <w:rsid w:val="00E71435"/>
    <w:rsid w:val="00E71CFD"/>
    <w:rsid w:val="00E81271"/>
    <w:rsid w:val="00E81BE2"/>
    <w:rsid w:val="00E86D9C"/>
    <w:rsid w:val="00E94EA3"/>
    <w:rsid w:val="00EA786E"/>
    <w:rsid w:val="00EB17D7"/>
    <w:rsid w:val="00EB7FEB"/>
    <w:rsid w:val="00EC5A29"/>
    <w:rsid w:val="00ED626E"/>
    <w:rsid w:val="00ED7FA1"/>
    <w:rsid w:val="00EE2730"/>
    <w:rsid w:val="00EE27E1"/>
    <w:rsid w:val="00EF2845"/>
    <w:rsid w:val="00F07EF0"/>
    <w:rsid w:val="00F12E06"/>
    <w:rsid w:val="00F2129D"/>
    <w:rsid w:val="00F30610"/>
    <w:rsid w:val="00F3603C"/>
    <w:rsid w:val="00F368BC"/>
    <w:rsid w:val="00F4171A"/>
    <w:rsid w:val="00F41BAE"/>
    <w:rsid w:val="00F4265C"/>
    <w:rsid w:val="00F54656"/>
    <w:rsid w:val="00F57B64"/>
    <w:rsid w:val="00F74952"/>
    <w:rsid w:val="00F936AC"/>
    <w:rsid w:val="00F973A4"/>
    <w:rsid w:val="00FB4937"/>
    <w:rsid w:val="00FC4404"/>
    <w:rsid w:val="00FD06FD"/>
    <w:rsid w:val="00FD7586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446D"/>
  <w15:chartTrackingRefBased/>
  <w15:docId w15:val="{4A8A13E1-E459-49DA-B879-FEDA6996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2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116"/>
    <w:pPr>
      <w:spacing w:after="0" w:line="240" w:lineRule="auto"/>
      <w:ind w:firstLine="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92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B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13B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D7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D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928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763D81"/>
    <w:rPr>
      <w:b/>
      <w:bCs/>
    </w:rPr>
  </w:style>
  <w:style w:type="paragraph" w:styleId="a5">
    <w:name w:val="Normal (Web)"/>
    <w:basedOn w:val="a"/>
    <w:uiPriority w:val="99"/>
    <w:unhideWhenUsed/>
    <w:rsid w:val="0076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1"/>
    <w:rsid w:val="00E86D9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6"/>
    <w:rsid w:val="00E86D9C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pacing w:val="3"/>
      <w:lang w:eastAsia="en-US"/>
    </w:rPr>
  </w:style>
  <w:style w:type="paragraph" w:styleId="a7">
    <w:name w:val="header"/>
    <w:basedOn w:val="a"/>
    <w:link w:val="a8"/>
    <w:uiPriority w:val="99"/>
    <w:rsid w:val="00A05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051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433</cp:revision>
  <dcterms:created xsi:type="dcterms:W3CDTF">2021-02-25T06:58:00Z</dcterms:created>
  <dcterms:modified xsi:type="dcterms:W3CDTF">2022-02-25T09:48:00Z</dcterms:modified>
</cp:coreProperties>
</file>