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C1" w:rsidRDefault="00AF74C1" w:rsidP="00AF74C1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Заключение </w:t>
      </w:r>
    </w:p>
    <w:p w:rsidR="00AF74C1" w:rsidRDefault="00AF74C1" w:rsidP="00AF74C1">
      <w:pPr>
        <w:jc w:val="center"/>
        <w:rPr>
          <w:sz w:val="23"/>
          <w:szCs w:val="23"/>
        </w:rPr>
      </w:pPr>
      <w:r>
        <w:rPr>
          <w:sz w:val="23"/>
          <w:szCs w:val="23"/>
        </w:rPr>
        <w:t>об оценке регулирующего воздействия</w:t>
      </w:r>
    </w:p>
    <w:p w:rsidR="00AF74C1" w:rsidRDefault="00AF74C1" w:rsidP="00AF74C1">
      <w:pPr>
        <w:rPr>
          <w:b/>
          <w:sz w:val="23"/>
          <w:szCs w:val="23"/>
        </w:rPr>
      </w:pPr>
    </w:p>
    <w:p w:rsidR="00AF74C1" w:rsidRPr="004B4FFB" w:rsidRDefault="00AF74C1" w:rsidP="004B4FF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пунктом 2.1 Положения о порядке  проведения оценки регулирующего воздействия проектов нормативных правовых актов администрации Навлинского района, затрагивающих вопросы осуществления предпринимательской и инвестиционной деятельности (далее – положение проведения оценки регулирующего воздействия), утвержденного постановлением администрации Навлинского  района от  31 декабря  2015 года № 700</w:t>
      </w:r>
      <w:r w:rsidR="004B4FFB">
        <w:rPr>
          <w:sz w:val="23"/>
          <w:szCs w:val="23"/>
        </w:rPr>
        <w:t xml:space="preserve"> </w:t>
      </w:r>
      <w:r>
        <w:rPr>
          <w:sz w:val="23"/>
          <w:szCs w:val="23"/>
        </w:rPr>
        <w:t>Постановление администрации Навлинского района «</w:t>
      </w:r>
      <w:r>
        <w:rPr>
          <w:color w:val="000000" w:themeColor="text1"/>
          <w:sz w:val="23"/>
          <w:szCs w:val="23"/>
        </w:rPr>
        <w:t>Об утверждении Порядка реализации полномочий в сфере муниципально – частного партнерства на территории Навлинского района</w:t>
      </w:r>
      <w:r>
        <w:rPr>
          <w:color w:val="000000"/>
          <w:sz w:val="23"/>
          <w:szCs w:val="23"/>
        </w:rPr>
        <w:t>»</w:t>
      </w:r>
      <w:r>
        <w:rPr>
          <w:sz w:val="23"/>
          <w:szCs w:val="23"/>
        </w:rPr>
        <w:t xml:space="preserve"> (далее–проект акта), подготовленный Отделом экономики, труда и инвестиционной политики администрации Навлинского района (далее – разработчик) прошел процедуру оценки регулирующего воздействия.</w:t>
      </w:r>
    </w:p>
    <w:p w:rsidR="00AF74C1" w:rsidRDefault="00AF74C1" w:rsidP="00AF74C1">
      <w:pPr>
        <w:widowControl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По результатам рассмотрения установлено, что при подготовке проекта акта процедуры, предусмотренные пунктами 2.2 – 2.10 положения о порядке проведения оценки регулирующего воздействия, разработчиком соблюдены.</w:t>
      </w:r>
    </w:p>
    <w:p w:rsidR="00AF74C1" w:rsidRDefault="00AF74C1" w:rsidP="00AF74C1">
      <w:pPr>
        <w:jc w:val="both"/>
        <w:rPr>
          <w:sz w:val="23"/>
          <w:szCs w:val="23"/>
        </w:rPr>
      </w:pPr>
      <w:r>
        <w:rPr>
          <w:sz w:val="23"/>
          <w:szCs w:val="23"/>
        </w:rPr>
        <w:t>Проект акта направлен разработчиком в уполномоченный орган впервые.</w:t>
      </w:r>
    </w:p>
    <w:p w:rsidR="00AF74C1" w:rsidRDefault="00AF74C1" w:rsidP="00AF74C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Разработчиком проведены публичные консультации по проекту акта и сводному отчету в сроки  с 26 марта 2018г. по 06 апреля 2018г.</w:t>
      </w:r>
    </w:p>
    <w:p w:rsidR="00AF74C1" w:rsidRDefault="00AF74C1" w:rsidP="00AF74C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"Интернет" по адресу: </w:t>
      </w:r>
      <w:r>
        <w:rPr>
          <w:sz w:val="23"/>
          <w:szCs w:val="23"/>
          <w:lang w:val="en-US"/>
        </w:rPr>
        <w:t>http</w:t>
      </w:r>
      <w:r>
        <w:rPr>
          <w:sz w:val="23"/>
          <w:szCs w:val="23"/>
        </w:rPr>
        <w:t>://</w:t>
      </w:r>
      <w:r>
        <w:rPr>
          <w:sz w:val="23"/>
          <w:szCs w:val="23"/>
          <w:lang w:val="en-US"/>
        </w:rPr>
        <w:t>www</w:t>
      </w:r>
      <w:r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admnav</w:t>
      </w:r>
      <w:r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ru</w:t>
      </w:r>
      <w:r>
        <w:rPr>
          <w:sz w:val="23"/>
          <w:szCs w:val="23"/>
        </w:rPr>
        <w:t>/.</w:t>
      </w:r>
    </w:p>
    <w:p w:rsidR="00AF74C1" w:rsidRDefault="00AF74C1" w:rsidP="00AF74C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 ходе подготовки настоящего заключения уполномоченным органом были проведены публичные консультации в сроки с 26 марта 2018г. по 06 апреля 2018г.</w:t>
      </w:r>
    </w:p>
    <w:p w:rsidR="00AF74C1" w:rsidRDefault="00AF74C1" w:rsidP="00AF74C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Дополнительно в рамках оценки регулирующего воздействия данный НПА был направлен Уполномоченному по защите прав предпринимателей в Брянской области П.А. Адасикову.</w:t>
      </w:r>
    </w:p>
    <w:p w:rsidR="00AF74C1" w:rsidRDefault="00AF74C1" w:rsidP="00AF74C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 ходе публичных обсуждений поступило замечание от П.А. Адасикова в соответствии с требованиями ч.ч. 1,3 ст. 18 Федерального закона № 224-ФЗ обозначить полномочия главы муниципального образования.</w:t>
      </w:r>
    </w:p>
    <w:p w:rsidR="00AF74C1" w:rsidRDefault="00AF74C1" w:rsidP="00AF74C1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 уполномоченным органом сделаны следующие выводы</w:t>
      </w:r>
    </w:p>
    <w:p w:rsidR="00AF74C1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>Предлагаемое регулирование достаточно актуально в целях создания правовых условий для привлечения инвестиций в экономику района, повышения качества товаров, работ, услуг, поступательного развития бизнеса;</w:t>
      </w:r>
    </w:p>
    <w:p w:rsidR="00AF74C1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>Необходимость муниципального вмешательства обусловлена нормами Федерального закона от 13.07.2015г. № 224-ФЗ «О государственном 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</w:t>
      </w:r>
    </w:p>
    <w:p w:rsidR="00AF74C1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>Выбранный вариант проблемы является оптимальным;</w:t>
      </w:r>
    </w:p>
    <w:p w:rsidR="00AF74C1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>Предполагаемым регулированием будут затронуты субъекты предпринимательской и инвестиционной деятельности, определившие своим направлением предпринимательскую деятельность в сфере муниципально-частного партнерства;</w:t>
      </w:r>
    </w:p>
    <w:p w:rsidR="00AF74C1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>Влияние предлагаемого регулирования окажет влияние на конкурентную среду;</w:t>
      </w:r>
    </w:p>
    <w:p w:rsidR="00AF74C1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требованиями ч.ч. 1,3 ст. 18 Федерального закона № 224-ФЗ обозначить полномочия главы муниципального образования;</w:t>
      </w:r>
    </w:p>
    <w:p w:rsidR="00AF74C1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>В предлагаемом муниципальном регулировании не имеется положений, которые необоснованно затрудняют ведение предпринимательской и инвестиционной деятельности;</w:t>
      </w:r>
    </w:p>
    <w:p w:rsidR="00AF74C1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>Переходный период для вступления в силу предлагаемого регулирования не требуется;</w:t>
      </w:r>
    </w:p>
    <w:p w:rsidR="00AF74C1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>Иные предложения и замечания отсутствуют.</w:t>
      </w:r>
    </w:p>
    <w:p w:rsidR="00AF74C1" w:rsidRDefault="00AF74C1" w:rsidP="00AF74C1">
      <w:pPr>
        <w:jc w:val="right"/>
        <w:rPr>
          <w:sz w:val="23"/>
          <w:szCs w:val="23"/>
        </w:rPr>
      </w:pPr>
    </w:p>
    <w:p w:rsidR="00AF74C1" w:rsidRDefault="00AF74C1" w:rsidP="00AF74C1">
      <w:pPr>
        <w:jc w:val="both"/>
        <w:rPr>
          <w:sz w:val="23"/>
          <w:szCs w:val="23"/>
        </w:rPr>
      </w:pPr>
      <w:r>
        <w:rPr>
          <w:sz w:val="23"/>
          <w:szCs w:val="23"/>
        </w:rPr>
        <w:t>Начальник отдела экономики, труда и</w:t>
      </w:r>
    </w:p>
    <w:p w:rsidR="00C1634C" w:rsidRPr="00AF74C1" w:rsidRDefault="00AF74C1" w:rsidP="00AF74C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инвестиционной политики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М.Е. Аксенова</w:t>
      </w:r>
    </w:p>
    <w:sectPr w:rsidR="00C1634C" w:rsidRPr="00AF74C1" w:rsidSect="0028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84DC0"/>
    <w:multiLevelType w:val="hybridMultilevel"/>
    <w:tmpl w:val="DAD0F45C"/>
    <w:lvl w:ilvl="0" w:tplc="50287A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AF74C1"/>
    <w:rsid w:val="00282D17"/>
    <w:rsid w:val="002E3A04"/>
    <w:rsid w:val="004B4FFB"/>
    <w:rsid w:val="005D30D3"/>
    <w:rsid w:val="00777810"/>
    <w:rsid w:val="00855D1B"/>
    <w:rsid w:val="00AE4A18"/>
    <w:rsid w:val="00AF74C1"/>
    <w:rsid w:val="00C1634C"/>
    <w:rsid w:val="00CC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C1"/>
    <w:pPr>
      <w:ind w:firstLine="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2919</Characters>
  <Application>Microsoft Office Word</Application>
  <DocSecurity>0</DocSecurity>
  <Lines>24</Lines>
  <Paragraphs>6</Paragraphs>
  <ScaleCrop>false</ScaleCrop>
  <Company>Grizli777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Kostina</dc:creator>
  <cp:lastModifiedBy>Kostina</cp:lastModifiedBy>
  <cp:revision>2</cp:revision>
  <dcterms:created xsi:type="dcterms:W3CDTF">2018-05-30T08:30:00Z</dcterms:created>
  <dcterms:modified xsi:type="dcterms:W3CDTF">2018-05-30T08:30:00Z</dcterms:modified>
</cp:coreProperties>
</file>