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1D" w:rsidRPr="00123B07" w:rsidRDefault="00E14D1D" w:rsidP="0016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НАВЛИНСКОГО РАЙОНА</w:t>
      </w:r>
    </w:p>
    <w:p w:rsidR="00E14D1D" w:rsidRPr="00123B07" w:rsidRDefault="00E14D1D" w:rsidP="0016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БРЯНСКОЙ ОБЛАСТИ</w:t>
      </w:r>
    </w:p>
    <w:p w:rsidR="00E14D1D" w:rsidRPr="00123B07" w:rsidRDefault="00E14D1D" w:rsidP="0016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4D1D" w:rsidRPr="00123B07" w:rsidRDefault="00E14D1D" w:rsidP="0016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E14D1D" w:rsidRPr="00E71659" w:rsidRDefault="00E14D1D" w:rsidP="00E71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D1D" w:rsidRPr="00E71659" w:rsidRDefault="00E14D1D" w:rsidP="00E71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23B07">
        <w:rPr>
          <w:rFonts w:ascii="Times New Roman" w:hAnsi="Times New Roman" w:cs="Times New Roman"/>
          <w:color w:val="000000" w:themeColor="text1"/>
          <w:sz w:val="28"/>
          <w:szCs w:val="28"/>
        </w:rPr>
        <w:t>18.04.</w:t>
      </w:r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2018г.  № </w:t>
      </w:r>
      <w:r w:rsidR="0012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275</w:t>
      </w:r>
    </w:p>
    <w:p w:rsidR="00E14D1D" w:rsidRPr="00E71659" w:rsidRDefault="00E14D1D" w:rsidP="00E71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>п. Навля</w:t>
      </w:r>
    </w:p>
    <w:p w:rsidR="00E14D1D" w:rsidRPr="00E71659" w:rsidRDefault="00E14D1D" w:rsidP="00E71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D1D" w:rsidRPr="00E71659" w:rsidRDefault="00262417" w:rsidP="00E71659">
      <w:pPr>
        <w:autoSpaceDE w:val="0"/>
        <w:autoSpaceDN w:val="0"/>
        <w:adjustRightInd w:val="0"/>
        <w:spacing w:after="0" w:line="240" w:lineRule="auto"/>
        <w:ind w:right="481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14D1D"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Порядка реализации полномочий в сфере </w:t>
      </w:r>
      <w:proofErr w:type="spellStart"/>
      <w:r w:rsidR="00E14D1D"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proofErr w:type="spellEnd"/>
      <w:r w:rsidR="00E14D1D"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частного партнерства на территории </w:t>
      </w:r>
      <w:proofErr w:type="spellStart"/>
      <w:r w:rsidR="00E14D1D"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>Навлинского</w:t>
      </w:r>
      <w:proofErr w:type="spellEnd"/>
      <w:r w:rsidR="00E14D1D"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E14D1D" w:rsidRPr="00E71659" w:rsidRDefault="00E14D1D" w:rsidP="00E716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14D1D" w:rsidRPr="00E71659" w:rsidRDefault="00E14D1D" w:rsidP="00E716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14D1D" w:rsidRPr="00E71659" w:rsidRDefault="00A14204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целях обеспечения взаимодействия структурных подразделений Администрации </w:t>
      </w:r>
      <w:proofErr w:type="spellStart"/>
      <w:r w:rsidR="00E14D1D"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>Навлинского</w:t>
      </w:r>
      <w:proofErr w:type="spellEnd"/>
      <w:r w:rsidR="00E14D1D"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при реализации полномочий в сфере </w:t>
      </w:r>
      <w:proofErr w:type="spellStart"/>
      <w:r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муниципально-частног</w:t>
      </w:r>
      <w:r w:rsidR="00E14D1D"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proofErr w:type="spellEnd"/>
      <w:r w:rsidR="0026241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партнерства, в соответствии с </w:t>
      </w:r>
      <w:r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Федеральным </w:t>
      </w:r>
      <w:r w:rsidR="000775A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законом от 13.07.2015 №</w:t>
      </w:r>
      <w:r w:rsidR="00E14D1D"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224-ФЗ «</w:t>
      </w:r>
      <w:r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 государственно-частном партнерстве, </w:t>
      </w:r>
      <w:proofErr w:type="spellStart"/>
      <w:r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муниципально-частном</w:t>
      </w:r>
      <w:proofErr w:type="spellEnd"/>
      <w:r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E14D1D"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постановлением </w:t>
      </w:r>
      <w:r w:rsidR="00E14D1D"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главы </w:t>
      </w:r>
      <w:proofErr w:type="spellStart"/>
      <w:r w:rsidR="00E14D1D"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Навлинского</w:t>
      </w:r>
      <w:proofErr w:type="spellEnd"/>
      <w:r w:rsidR="00E14D1D"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района </w:t>
      </w:r>
      <w:r w:rsidR="001F4D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от 15.03.2018г. № 133 </w:t>
      </w:r>
      <w:r w:rsidR="00E14D1D"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="00E14D1D"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>Об определении органа местного самоуправления, уполномоченного на осуществление отдельных полномочий в</w:t>
      </w:r>
      <w:proofErr w:type="gramEnd"/>
      <w:r w:rsidR="00E14D1D"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сфере </w:t>
      </w:r>
      <w:proofErr w:type="spellStart"/>
      <w:r w:rsidR="00E14D1D"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муниципально-частного</w:t>
      </w:r>
      <w:proofErr w:type="spellEnd"/>
      <w:r w:rsidR="00E14D1D"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партнерства</w:t>
      </w:r>
      <w:r w:rsidR="00E14D1D"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руководствуясь Уставом муниципального образования </w:t>
      </w:r>
      <w:r w:rsidR="00E14D1D"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proofErr w:type="spellStart"/>
      <w:r w:rsidR="00E14D1D"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Навлинский</w:t>
      </w:r>
      <w:proofErr w:type="spellEnd"/>
      <w:r w:rsidR="00E14D1D"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</w:t>
      </w:r>
    </w:p>
    <w:p w:rsidR="00E14D1D" w:rsidRPr="00E71659" w:rsidRDefault="00E14D1D" w:rsidP="00E716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14D1D" w:rsidRPr="00E71659" w:rsidRDefault="00E14D1D" w:rsidP="00E716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ПОСТАНОВЛЯЮ:</w:t>
      </w:r>
    </w:p>
    <w:p w:rsidR="00A14204" w:rsidRPr="00E71659" w:rsidRDefault="00A14204" w:rsidP="00E7165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Утвердить Порядок реализации полномочий в сфере </w:t>
      </w:r>
      <w:proofErr w:type="spellStart"/>
      <w:r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муниципально-частного</w:t>
      </w:r>
      <w:proofErr w:type="spellEnd"/>
      <w:r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партнерства на территории </w:t>
      </w:r>
      <w:proofErr w:type="spellStart"/>
      <w:r w:rsidR="000775A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Навлинского</w:t>
      </w:r>
      <w:proofErr w:type="spellEnd"/>
      <w:r w:rsidR="000775A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района</w:t>
      </w:r>
      <w:r w:rsidRPr="00E7165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согласно приложению к настоящему постановлению.</w:t>
      </w:r>
    </w:p>
    <w:p w:rsidR="00E14D1D" w:rsidRPr="00E71659" w:rsidRDefault="00E14D1D" w:rsidP="00E716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proofErr w:type="spellStart"/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>Навлинского</w:t>
      </w:r>
      <w:proofErr w:type="spellEnd"/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сети Интернет.</w:t>
      </w:r>
    </w:p>
    <w:p w:rsidR="00E14D1D" w:rsidRPr="00E71659" w:rsidRDefault="00E14D1D" w:rsidP="00E716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района </w:t>
      </w:r>
      <w:proofErr w:type="gramStart"/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>Сонных</w:t>
      </w:r>
      <w:proofErr w:type="gramEnd"/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E14D1D" w:rsidRPr="00E71659" w:rsidRDefault="00E14D1D" w:rsidP="00E716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D1D" w:rsidRPr="00E71659" w:rsidRDefault="00E14D1D" w:rsidP="00E716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D1D" w:rsidRPr="00E71659" w:rsidRDefault="00E14D1D" w:rsidP="00E71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района</w:t>
      </w:r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16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А.А. Прудник</w:t>
      </w:r>
    </w:p>
    <w:p w:rsidR="00E14D1D" w:rsidRPr="00E71659" w:rsidRDefault="00E14D1D" w:rsidP="00E71659">
      <w:pPr>
        <w:autoSpaceDE w:val="0"/>
        <w:autoSpaceDN w:val="0"/>
        <w:adjustRightInd w:val="0"/>
        <w:spacing w:after="0" w:line="240" w:lineRule="auto"/>
        <w:ind w:left="61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D1D" w:rsidRDefault="00E14D1D" w:rsidP="00E71659">
      <w:pPr>
        <w:autoSpaceDE w:val="0"/>
        <w:autoSpaceDN w:val="0"/>
        <w:adjustRightInd w:val="0"/>
        <w:spacing w:after="0" w:line="240" w:lineRule="auto"/>
        <w:ind w:left="61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5A5" w:rsidRDefault="000775A5" w:rsidP="00E71659">
      <w:pPr>
        <w:autoSpaceDE w:val="0"/>
        <w:autoSpaceDN w:val="0"/>
        <w:adjustRightInd w:val="0"/>
        <w:spacing w:after="0" w:line="240" w:lineRule="auto"/>
        <w:ind w:left="61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5A5" w:rsidRPr="00E71659" w:rsidRDefault="000775A5" w:rsidP="00E71659">
      <w:pPr>
        <w:autoSpaceDE w:val="0"/>
        <w:autoSpaceDN w:val="0"/>
        <w:adjustRightInd w:val="0"/>
        <w:spacing w:after="0" w:line="240" w:lineRule="auto"/>
        <w:ind w:left="61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07" w:rsidRDefault="00123B07" w:rsidP="00E716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07" w:rsidRDefault="00123B07" w:rsidP="00E716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07" w:rsidRDefault="00123B07" w:rsidP="00E716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07" w:rsidRDefault="00123B07" w:rsidP="00E716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659" w:rsidRPr="00123B07" w:rsidRDefault="00E71659" w:rsidP="00E7165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Утверждено</w:t>
      </w:r>
    </w:p>
    <w:p w:rsidR="00123B07" w:rsidRPr="00123B07" w:rsidRDefault="00123B07" w:rsidP="00123B07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Приложением</w:t>
      </w:r>
    </w:p>
    <w:p w:rsidR="00E71659" w:rsidRPr="00123B07" w:rsidRDefault="00E71659" w:rsidP="00E71659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B07"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123B07"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E71659" w:rsidRPr="00123B07" w:rsidRDefault="00E71659" w:rsidP="00E7165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>Навлинского</w:t>
      </w:r>
      <w:proofErr w:type="spellEnd"/>
      <w:r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E71659" w:rsidRPr="00123B07" w:rsidRDefault="00E71659" w:rsidP="00E7165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23B07"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>18.04.</w:t>
      </w:r>
      <w:r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>2018 г. №</w:t>
      </w:r>
      <w:r w:rsidR="00123B07"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>275</w:t>
      </w:r>
    </w:p>
    <w:p w:rsidR="00E71659" w:rsidRPr="00123B07" w:rsidRDefault="00E71659" w:rsidP="00E716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659" w:rsidRPr="00123B07" w:rsidRDefault="00E71659" w:rsidP="00E7165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E71659" w:rsidRPr="00123B07" w:rsidRDefault="00A14204" w:rsidP="00E716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ПОРЯДОК </w:t>
      </w:r>
    </w:p>
    <w:p w:rsidR="00E71659" w:rsidRPr="00123B07" w:rsidRDefault="00A14204" w:rsidP="00E716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РЕАЛИЗАЦИИ ПОЛНОМОЧИЙ В СФЕРЕ МУНИЦИПАЛЬНО-ЧАСТНОГО ПАРТНЕРСТВА НА ТЕРРИТОРИИ </w:t>
      </w:r>
    </w:p>
    <w:p w:rsidR="00A14204" w:rsidRPr="00123B07" w:rsidRDefault="00E71659" w:rsidP="00E716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НАВЛИНСКОГО РАЙОНА</w:t>
      </w:r>
    </w:p>
    <w:p w:rsidR="00E71659" w:rsidRPr="00123B07" w:rsidRDefault="00E71659" w:rsidP="00E716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A14204" w:rsidRPr="00123B07" w:rsidRDefault="00A14204" w:rsidP="00E7165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1. Общие положения</w:t>
      </w:r>
    </w:p>
    <w:p w:rsidR="00E71659" w:rsidRPr="00123B07" w:rsidRDefault="00A14204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1.1. Настоящий Порядок разработан в целях обеспечения взаимодействия структурных подразделений Администрации </w:t>
      </w:r>
      <w:proofErr w:type="spellStart"/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Навлинского</w:t>
      </w:r>
      <w:proofErr w:type="spellEnd"/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района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при реализации полномочий в сфере </w:t>
      </w:r>
      <w:proofErr w:type="spellStart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муниципально-частного</w:t>
      </w:r>
      <w:proofErr w:type="spellEnd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партнерства, координации деятельности при подготовке и реализации проектов </w:t>
      </w:r>
      <w:proofErr w:type="spellStart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муниципально-частного</w:t>
      </w:r>
      <w:proofErr w:type="spellEnd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партнерства, мониторинге реализации соглашений о </w:t>
      </w:r>
      <w:proofErr w:type="spellStart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муниципально-частном</w:t>
      </w:r>
      <w:proofErr w:type="spellEnd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партнерстве (далее - Порядок).</w:t>
      </w:r>
    </w:p>
    <w:p w:rsidR="00E71659" w:rsidRPr="00123B07" w:rsidRDefault="00A14204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1.2. В целях реализации настоящего Порядка используются следующие понятия:</w:t>
      </w:r>
    </w:p>
    <w:p w:rsidR="00E71659" w:rsidRPr="00123B07" w:rsidRDefault="00A14204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- исполнительный орган </w:t>
      </w:r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–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отдел экономики, труда и инвестиционной политики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дминистрации </w:t>
      </w:r>
      <w:proofErr w:type="spellStart"/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Навлинского</w:t>
      </w:r>
      <w:proofErr w:type="spellEnd"/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района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E71659" w:rsidRPr="00123B07" w:rsidRDefault="00E71659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- финансовый орган 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–</w:t>
      </w:r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финансов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ое управление а</w:t>
      </w:r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дминистрации </w:t>
      </w:r>
      <w:proofErr w:type="spellStart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Навлинского</w:t>
      </w:r>
      <w:proofErr w:type="spellEnd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района</w:t>
      </w:r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E71659" w:rsidRPr="00123B07" w:rsidRDefault="00A14204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- имущественный орган </w:t>
      </w:r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–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отдел по управлению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муниципальным имуществом а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дминистрации </w:t>
      </w:r>
      <w:proofErr w:type="spellStart"/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Навлинского</w:t>
      </w:r>
      <w:proofErr w:type="spellEnd"/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района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E71659" w:rsidRPr="00123B07" w:rsidRDefault="00A14204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 отраслевые органы - ст</w:t>
      </w:r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руктурные подразделения а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дминистрации </w:t>
      </w:r>
      <w:proofErr w:type="spellStart"/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Навлинского</w:t>
      </w:r>
      <w:proofErr w:type="spellEnd"/>
      <w:r w:rsidR="00E71659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района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 на которые возложена координация и регулирование в соответствующих отраслях (сферах управления).</w:t>
      </w:r>
    </w:p>
    <w:p w:rsidR="00A1786C" w:rsidRPr="00123B07" w:rsidRDefault="00A14204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1.3. Остальные термины и понятия, употребляемые в настоящем Порядке, используются в значениях, установленных </w:t>
      </w:r>
      <w:hyperlink r:id="rId5" w:history="1">
        <w:r w:rsidRPr="00123B07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Фед</w:t>
        </w:r>
        <w:r w:rsidR="00E71659" w:rsidRPr="00123B07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еральным законом от 13.07.2015 № 224-ФЗ «</w:t>
        </w:r>
        <w:r w:rsidRPr="00123B07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 xml:space="preserve">О государственно-частном партнерстве, </w:t>
        </w:r>
        <w:proofErr w:type="spellStart"/>
        <w:r w:rsidRPr="00123B07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муниципально-частном</w:t>
        </w:r>
        <w:proofErr w:type="spellEnd"/>
        <w:r w:rsidRPr="00123B07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 xml:space="preserve"> партнерстве в Российской Федерации и внесении изменений в отдельные законодательные акты Российской Федерации</w:t>
        </w:r>
      </w:hyperlink>
      <w:r w:rsidR="00A1786C"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 (далее - Федеральный закон </w:t>
      </w:r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№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224-ФЗ).</w:t>
      </w:r>
    </w:p>
    <w:p w:rsidR="00A1786C" w:rsidRPr="00123B07" w:rsidRDefault="00A14204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1.4. Ответственные за реализацию полномочий, предусмотренных частью 2 </w:t>
      </w:r>
      <w:hyperlink r:id="rId6" w:history="1">
        <w:r w:rsidRPr="00123B07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статьи 18</w:t>
        </w:r>
      </w:hyperlink>
      <w:r w:rsidR="00A1786C"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Федерального закона </w:t>
      </w:r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№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224-ФЗ:</w:t>
      </w:r>
    </w:p>
    <w:p w:rsidR="00A1786C" w:rsidRPr="00123B07" w:rsidRDefault="00A14204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- обеспечение координации деятельности структурных подразделений </w:t>
      </w:r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дминистрации </w:t>
      </w:r>
      <w:proofErr w:type="spellStart"/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Навлинского</w:t>
      </w:r>
      <w:proofErr w:type="spellEnd"/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района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при реализации полномочий в сфере </w:t>
      </w:r>
      <w:proofErr w:type="spellStart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муниципально-частного</w:t>
      </w:r>
      <w:proofErr w:type="spellEnd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партнерства осуществляет заместитель Главы Администрации </w:t>
      </w:r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района, курирующий вопросы экономики и финансов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A62161" w:rsidRPr="00123B07" w:rsidRDefault="00A62161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Исполнительный орган осуществляет:</w:t>
      </w:r>
    </w:p>
    <w:p w:rsidR="00161DB2" w:rsidRPr="00123B07" w:rsidRDefault="00A14204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- ведение реестра заключенных соглашений о </w:t>
      </w:r>
      <w:proofErr w:type="spellStart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муниципально-частном</w:t>
      </w:r>
      <w:proofErr w:type="spellEnd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партнерстве; </w:t>
      </w:r>
    </w:p>
    <w:p w:rsidR="00161DB2" w:rsidRPr="00123B07" w:rsidRDefault="00161DB2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- </w:t>
      </w:r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обеспечение открытости и доступности информации о </w:t>
      </w:r>
      <w:proofErr w:type="gramStart"/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соглашениях</w:t>
      </w:r>
      <w:proofErr w:type="gramEnd"/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о </w:t>
      </w:r>
      <w:proofErr w:type="spellStart"/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муниципально-частном</w:t>
      </w:r>
      <w:proofErr w:type="spellEnd"/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партнерстве; </w:t>
      </w:r>
    </w:p>
    <w:p w:rsidR="00A1786C" w:rsidRPr="00123B07" w:rsidRDefault="00161DB2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- </w:t>
      </w:r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представление Главе </w:t>
      </w:r>
      <w:proofErr w:type="spellStart"/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Навлинского</w:t>
      </w:r>
      <w:proofErr w:type="spellEnd"/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района</w:t>
      </w:r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результатов мониторинга реализации соглашений о </w:t>
      </w:r>
      <w:proofErr w:type="spellStart"/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="00A62161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униципально-частном</w:t>
      </w:r>
      <w:proofErr w:type="spellEnd"/>
      <w:r w:rsidR="00A62161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партнерстве;</w:t>
      </w:r>
    </w:p>
    <w:p w:rsidR="00A62161" w:rsidRPr="00123B07" w:rsidRDefault="00A62161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Отраслевой орган осуществляет:</w:t>
      </w:r>
    </w:p>
    <w:p w:rsidR="00A1786C" w:rsidRPr="00123B07" w:rsidRDefault="00A14204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- согласование конкурсной документации для проведения конкурсов на право заключения соглашения о </w:t>
      </w:r>
      <w:proofErr w:type="spellStart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муниципально-частном</w:t>
      </w:r>
      <w:proofErr w:type="spellEnd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партнерстве; осуществление мониторинга реализации соглашения о </w:t>
      </w:r>
      <w:proofErr w:type="spellStart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муниципально-частном</w:t>
      </w:r>
      <w:proofErr w:type="spellEnd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партнерстве; содействие в защите прав и законных интересов публичных партнеров и частных партнеров в 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процессе реализации соглашения о </w:t>
      </w:r>
      <w:proofErr w:type="spellStart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муниципально-частном</w:t>
      </w:r>
      <w:proofErr w:type="spellEnd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партнерстве; иные полномочия, предусмотренные частью 2 </w:t>
      </w:r>
      <w:hyperlink r:id="rId7" w:history="1">
        <w:r w:rsidRPr="00123B07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статьи 18</w:t>
        </w:r>
      </w:hyperlink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Федерального закона </w:t>
      </w:r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№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224-ФЗ</w:t>
      </w:r>
      <w:r w:rsidR="00A62161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A1786C" w:rsidRPr="00123B07" w:rsidRDefault="00A1786C" w:rsidP="00E716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1.5. Инициатором проектов </w:t>
      </w:r>
      <w:proofErr w:type="spellStart"/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муниципально-частного</w:t>
      </w:r>
      <w:proofErr w:type="spellEnd"/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партнерства от лица публичного партнера выступает отраслевой орган.</w:t>
      </w:r>
    </w:p>
    <w:p w:rsidR="00A1786C" w:rsidRPr="00123B07" w:rsidRDefault="00A14204" w:rsidP="00A178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1.6. Вопросы, не урегулированные настоящим Порядком, разрешаются в соответствии с действующим федеральным законодательством.</w:t>
      </w:r>
    </w:p>
    <w:p w:rsidR="00A14204" w:rsidRPr="00123B07" w:rsidRDefault="00A14204" w:rsidP="00A1786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2. Разработка и рассмотрение предложений о реализации проекта </w:t>
      </w:r>
      <w:proofErr w:type="spellStart"/>
      <w:r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муниципально-частного</w:t>
      </w:r>
      <w:proofErr w:type="spellEnd"/>
      <w:r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партнерства</w:t>
      </w:r>
    </w:p>
    <w:p w:rsidR="00A1786C" w:rsidRPr="00123B07" w:rsidRDefault="00A14204" w:rsidP="00A178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2.1. В случае если инициатором проекта </w:t>
      </w:r>
      <w:proofErr w:type="spellStart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муниципально-частного</w:t>
      </w:r>
      <w:proofErr w:type="spellEnd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партнерства является публичный партнер, разработку предложения о реализации проекта </w:t>
      </w:r>
      <w:proofErr w:type="spellStart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муниципально-частного</w:t>
      </w:r>
      <w:proofErr w:type="spellEnd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партнерства (далее - предложение о реализации проекта) в соответствии с требованиями Федерального закона </w:t>
      </w:r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№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224-ФЗ, направление такого предложения на согласование в исполнительный орган, финансовый орган, имущественный орган осуществляет отраслевой орган.</w:t>
      </w:r>
    </w:p>
    <w:p w:rsidR="00A1786C" w:rsidRPr="00123B07" w:rsidRDefault="00A14204" w:rsidP="00A178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2.2. В случае если инициатором проекта </w:t>
      </w:r>
      <w:proofErr w:type="spellStart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муниципально-частного</w:t>
      </w:r>
      <w:proofErr w:type="spellEnd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партнерства (далее - проект) выступает лицо, которое может быть частным партнером (далее - инициатор проекта), предложение о реализации проекта, разработанное в соответствии с требованиями Федерального закона </w:t>
      </w:r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№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224-ФЗ, направляется на рассмотрение в отраслевой орган.</w:t>
      </w:r>
    </w:p>
    <w:p w:rsidR="00A1786C" w:rsidRPr="00123B07" w:rsidRDefault="00A14204" w:rsidP="00A178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2.3. Предложение о реализации проекта, представленное в соответствии с пунктом 2.2 настоящего Порядка, рассматривает отраслевой орган и с результатами рассмотрения направляет на согласование в исполнительный орган, финансовый орган, имущественный орган.</w:t>
      </w:r>
    </w:p>
    <w:p w:rsidR="00A1786C" w:rsidRPr="00123B07" w:rsidRDefault="00A14204" w:rsidP="00A178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2.4. В срок, не превышающий пятидесяти дней со дня поступления (разработки) предложения о реализации проекта, отраслевой орган направляет Главе </w:t>
      </w:r>
      <w:proofErr w:type="spellStart"/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Навлинского</w:t>
      </w:r>
      <w:proofErr w:type="spellEnd"/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района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предложение о реализации проекта, копии протоколов предварительных переговоров и (или) переговоров (в случае, если эти переговоры были проведены).</w:t>
      </w:r>
    </w:p>
    <w:p w:rsidR="00A1786C" w:rsidRPr="00123B07" w:rsidRDefault="00A14204" w:rsidP="00A178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2.5. При рассмотрении предложения о реализации проекта отраслевой орган может проводить предварительные переговоры и (или) переговоры с инициатором проекта в пределах сроков, установленных Федеральным законом </w:t>
      </w:r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№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224-ФЗ, и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</w:t>
      </w:r>
    </w:p>
    <w:p w:rsidR="00A1786C" w:rsidRPr="00123B07" w:rsidRDefault="00A14204" w:rsidP="00A178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2.6. Отраслевой орган размещает на официальном сайте </w:t>
      </w:r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администрации </w:t>
      </w:r>
      <w:proofErr w:type="spellStart"/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Навлинского</w:t>
      </w:r>
      <w:proofErr w:type="spellEnd"/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района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информацию о принятом решении по предложению о реализации проекта, направляет данное решение инициатору проекта в сроки и порядке, опр</w:t>
      </w:r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еделенном в Федеральном законе №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224-ФЗ.</w:t>
      </w:r>
    </w:p>
    <w:p w:rsidR="00A14204" w:rsidRPr="00123B07" w:rsidRDefault="00A14204" w:rsidP="00A1786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3. Проведение конкурса на право заключения соглашения о </w:t>
      </w:r>
      <w:proofErr w:type="spellStart"/>
      <w:r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муниципально-частном</w:t>
      </w:r>
      <w:proofErr w:type="spellEnd"/>
      <w:r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партнерстве</w:t>
      </w:r>
    </w:p>
    <w:p w:rsidR="00A1786C" w:rsidRPr="00123B07" w:rsidRDefault="00A14204" w:rsidP="00A178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3.1. В случае принятия решения о реализации проекта отраслевой орган организует и проводит конкурс на право заключения соглашения о </w:t>
      </w:r>
      <w:proofErr w:type="spellStart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муниципально-частном</w:t>
      </w:r>
      <w:proofErr w:type="spellEnd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партнерстве (далее - соглашение) в сроки и порядке, определенном Федеральным законом </w:t>
      </w:r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№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224-ФЗ.</w:t>
      </w:r>
    </w:p>
    <w:p w:rsidR="00A1786C" w:rsidRPr="00123B07" w:rsidRDefault="00A14204" w:rsidP="00A178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3.2. Состав конкурсной комиссии и порядок ее утверждения разрабатываются отраслевым органом в соответствии с положениями Федерального закона </w:t>
      </w:r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№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224-ФЗ.</w:t>
      </w:r>
    </w:p>
    <w:p w:rsidR="00A1786C" w:rsidRPr="00123B07" w:rsidRDefault="00A14204" w:rsidP="00A178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3.3. Конкурсная комиссия определяет победителя на право заключения соглашения.</w:t>
      </w:r>
    </w:p>
    <w:p w:rsidR="00161DB2" w:rsidRPr="00123B07" w:rsidRDefault="00A14204" w:rsidP="00A178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3.4. Конкурс на право заключения соглашения проводится в сроки, </w:t>
      </w:r>
      <w:proofErr w:type="gramStart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порядке</w:t>
      </w:r>
      <w:proofErr w:type="gramEnd"/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и на условиях, определенных в конкурсной документации в соответствии с положениями Федерального закона </w:t>
      </w:r>
      <w:r w:rsidR="00A1786C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№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224-ФЗ.</w:t>
      </w:r>
    </w:p>
    <w:p w:rsidR="00161DB2" w:rsidRPr="00123B07" w:rsidRDefault="00A14204" w:rsidP="00161D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3.6. Заключение соглашения без проведения конкурса допускается только в случаях, определенных в Федеральном законе </w:t>
      </w:r>
      <w:r w:rsidR="00161DB2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№</w:t>
      </w: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224-ФЗ.</w:t>
      </w:r>
    </w:p>
    <w:p w:rsidR="002F18D4" w:rsidRPr="00123B07" w:rsidRDefault="002F18D4" w:rsidP="002F18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3B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Полномочия Главы </w:t>
      </w:r>
      <w:proofErr w:type="spellStart"/>
      <w:r w:rsidRPr="00123B07">
        <w:rPr>
          <w:rFonts w:ascii="Times New Roman" w:hAnsi="Times New Roman" w:cs="Times New Roman"/>
          <w:b/>
          <w:sz w:val="24"/>
          <w:szCs w:val="24"/>
        </w:rPr>
        <w:t>Навлинского</w:t>
      </w:r>
      <w:proofErr w:type="spellEnd"/>
      <w:r w:rsidRPr="00123B07">
        <w:rPr>
          <w:rFonts w:ascii="Times New Roman" w:hAnsi="Times New Roman" w:cs="Times New Roman"/>
          <w:b/>
          <w:sz w:val="24"/>
          <w:szCs w:val="24"/>
        </w:rPr>
        <w:t xml:space="preserve"> района в сфере </w:t>
      </w:r>
      <w:proofErr w:type="spellStart"/>
      <w:r w:rsidRPr="00123B07">
        <w:rPr>
          <w:rFonts w:ascii="Times New Roman" w:hAnsi="Times New Roman" w:cs="Times New Roman"/>
          <w:b/>
          <w:sz w:val="24"/>
          <w:szCs w:val="24"/>
        </w:rPr>
        <w:t>муниципально-частного</w:t>
      </w:r>
      <w:proofErr w:type="spellEnd"/>
      <w:r w:rsidRPr="00123B07">
        <w:rPr>
          <w:rFonts w:ascii="Times New Roman" w:hAnsi="Times New Roman" w:cs="Times New Roman"/>
          <w:b/>
          <w:sz w:val="24"/>
          <w:szCs w:val="24"/>
        </w:rPr>
        <w:t xml:space="preserve"> партнерства</w:t>
      </w:r>
    </w:p>
    <w:p w:rsidR="002F18D4" w:rsidRPr="00123B07" w:rsidRDefault="002F18D4" w:rsidP="002F18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B07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123B0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23B07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123B07">
        <w:rPr>
          <w:rFonts w:ascii="Times New Roman" w:hAnsi="Times New Roman" w:cs="Times New Roman"/>
          <w:sz w:val="24"/>
          <w:szCs w:val="24"/>
        </w:rPr>
        <w:t xml:space="preserve"> района в сфере </w:t>
      </w:r>
      <w:proofErr w:type="spellStart"/>
      <w:r w:rsidRPr="00123B07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123B07">
        <w:rPr>
          <w:rFonts w:ascii="Times New Roman" w:hAnsi="Times New Roman" w:cs="Times New Roman"/>
          <w:sz w:val="24"/>
          <w:szCs w:val="24"/>
        </w:rPr>
        <w:t xml:space="preserve"> партнерства принимает решение о реализации проекта </w:t>
      </w:r>
      <w:proofErr w:type="spellStart"/>
      <w:r w:rsidRPr="00123B07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123B07">
        <w:rPr>
          <w:rFonts w:ascii="Times New Roman" w:hAnsi="Times New Roman" w:cs="Times New Roman"/>
          <w:sz w:val="24"/>
          <w:szCs w:val="24"/>
        </w:rPr>
        <w:t xml:space="preserve"> партнерства, если публичным партнером является муниципальное образование «</w:t>
      </w:r>
      <w:proofErr w:type="spellStart"/>
      <w:r w:rsidRPr="00123B07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123B07">
        <w:rPr>
          <w:rFonts w:ascii="Times New Roman" w:hAnsi="Times New Roman" w:cs="Times New Roman"/>
          <w:sz w:val="24"/>
          <w:szCs w:val="24"/>
        </w:rPr>
        <w:t xml:space="preserve"> район» либо планируется проведение совместного конкурса с участием муниципального образования «</w:t>
      </w:r>
      <w:proofErr w:type="spellStart"/>
      <w:r w:rsidRPr="00123B07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123B07">
        <w:rPr>
          <w:rFonts w:ascii="Times New Roman" w:hAnsi="Times New Roman" w:cs="Times New Roman"/>
          <w:sz w:val="24"/>
          <w:szCs w:val="24"/>
        </w:rPr>
        <w:t xml:space="preserve"> район»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осуществляет иные полномочия, предусмотренные Федеральным </w:t>
      </w:r>
      <w:hyperlink r:id="rId8" w:history="1">
        <w:r w:rsidRPr="00123B0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23B07">
        <w:rPr>
          <w:rFonts w:ascii="Times New Roman" w:hAnsi="Times New Roman" w:cs="Times New Roman"/>
          <w:sz w:val="24"/>
          <w:szCs w:val="24"/>
        </w:rPr>
        <w:t xml:space="preserve"> от 13.07.2015 № 224-ФЗ</w:t>
      </w:r>
      <w:proofErr w:type="gramEnd"/>
      <w:r w:rsidRPr="00123B07">
        <w:rPr>
          <w:rFonts w:ascii="Times New Roman" w:hAnsi="Times New Roman" w:cs="Times New Roman"/>
          <w:sz w:val="24"/>
          <w:szCs w:val="24"/>
        </w:rPr>
        <w:t xml:space="preserve"> «О государственно-частном партнерстве, </w:t>
      </w:r>
      <w:proofErr w:type="spellStart"/>
      <w:r w:rsidRPr="00123B07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123B07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субъектов Российской Федерации, уставами муниципальных образований и муниципальными правовыми актами в сфере </w:t>
      </w:r>
      <w:proofErr w:type="spellStart"/>
      <w:r w:rsidRPr="00123B07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123B07">
        <w:rPr>
          <w:rFonts w:ascii="Times New Roman" w:hAnsi="Times New Roman" w:cs="Times New Roman"/>
          <w:sz w:val="24"/>
          <w:szCs w:val="24"/>
        </w:rPr>
        <w:t xml:space="preserve"> партнерства.</w:t>
      </w:r>
    </w:p>
    <w:p w:rsidR="002F18D4" w:rsidRPr="00123B07" w:rsidRDefault="002F18D4" w:rsidP="002F18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B07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123B07">
        <w:rPr>
          <w:rFonts w:ascii="Times New Roman" w:hAnsi="Times New Roman" w:cs="Times New Roman"/>
          <w:sz w:val="24"/>
          <w:szCs w:val="24"/>
        </w:rPr>
        <w:t xml:space="preserve">Направляет в орган исполнительной власти Брянской области, определенный высшим исполнительным органом государственной власти Брянской области, проект </w:t>
      </w:r>
      <w:proofErr w:type="spellStart"/>
      <w:r w:rsidRPr="00123B07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123B07">
        <w:rPr>
          <w:rFonts w:ascii="Times New Roman" w:hAnsi="Times New Roman" w:cs="Times New Roman"/>
          <w:sz w:val="24"/>
          <w:szCs w:val="24"/>
        </w:rPr>
        <w:t xml:space="preserve"> партнерства для проведения оценки эффективности проекта и определения его сравнительного преимущества в соответствии с </w:t>
      </w:r>
      <w:hyperlink r:id="rId9" w:history="1">
        <w:r w:rsidRPr="00123B0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2</w:t>
        </w:r>
      </w:hyperlink>
      <w:r w:rsidRPr="00123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0" w:history="1">
        <w:r w:rsidRPr="00123B07">
          <w:rPr>
            <w:rFonts w:ascii="Times New Roman" w:hAnsi="Times New Roman" w:cs="Times New Roman"/>
            <w:color w:val="000000" w:themeColor="text1"/>
            <w:sz w:val="24"/>
            <w:szCs w:val="24"/>
          </w:rPr>
          <w:t>5 статьи 9</w:t>
        </w:r>
      </w:hyperlink>
      <w:r w:rsidRPr="00123B07">
        <w:rPr>
          <w:rFonts w:ascii="Times New Roman" w:hAnsi="Times New Roman" w:cs="Times New Roman"/>
          <w:sz w:val="24"/>
          <w:szCs w:val="24"/>
        </w:rPr>
        <w:t xml:space="preserve"> Федерального закона от 13.07.2015 № 224-ФЗ «О государственно-частном партнерстве, </w:t>
      </w:r>
      <w:proofErr w:type="spellStart"/>
      <w:r w:rsidRPr="00123B07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123B07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Федерации».</w:t>
      </w:r>
      <w:proofErr w:type="gramEnd"/>
    </w:p>
    <w:p w:rsidR="00A14204" w:rsidRPr="00123B07" w:rsidRDefault="002F18D4" w:rsidP="00161DB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5</w:t>
      </w:r>
      <w:r w:rsidR="00A14204"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. Заключение соглашения о </w:t>
      </w:r>
      <w:proofErr w:type="spellStart"/>
      <w:r w:rsidR="00A14204"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мунициально-частном</w:t>
      </w:r>
      <w:proofErr w:type="spellEnd"/>
      <w:r w:rsidR="00A14204"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партнерстве и мониторинг реализации соглашений о </w:t>
      </w:r>
      <w:proofErr w:type="spellStart"/>
      <w:r w:rsidR="00A14204"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муниципально-частном</w:t>
      </w:r>
      <w:proofErr w:type="spellEnd"/>
      <w:r w:rsidR="00A14204" w:rsidRPr="00123B0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партнерстве</w:t>
      </w:r>
    </w:p>
    <w:p w:rsidR="00A14204" w:rsidRPr="00123B07" w:rsidRDefault="002F18D4" w:rsidP="00161D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5</w:t>
      </w:r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.1. Отраслевой орган заключает соглашение, осуществляет мониторинг реализации и </w:t>
      </w:r>
      <w:proofErr w:type="gramStart"/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контроль за</w:t>
      </w:r>
      <w:proofErr w:type="gramEnd"/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исполнением соглашения в порядке, установленном Правительством Российской Ф</w:t>
      </w:r>
      <w:r w:rsidR="00161DB2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едерации и Федеральным законом №</w:t>
      </w:r>
      <w:r w:rsidR="00A14204" w:rsidRPr="00123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224-ФЗ.</w:t>
      </w:r>
    </w:p>
    <w:p w:rsidR="007E41DB" w:rsidRPr="00123B07" w:rsidRDefault="007E41DB" w:rsidP="00E716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41DB" w:rsidRPr="00123B07" w:rsidSect="0064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5C2"/>
    <w:multiLevelType w:val="hybridMultilevel"/>
    <w:tmpl w:val="7E7CE074"/>
    <w:lvl w:ilvl="0" w:tplc="B1126B1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88412B"/>
    <w:multiLevelType w:val="hybridMultilevel"/>
    <w:tmpl w:val="D122B014"/>
    <w:lvl w:ilvl="0" w:tplc="69D43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86E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486C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24FD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F8F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B20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ECA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6A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486D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204"/>
    <w:rsid w:val="000775A5"/>
    <w:rsid w:val="000E05F1"/>
    <w:rsid w:val="00103759"/>
    <w:rsid w:val="00123B07"/>
    <w:rsid w:val="00161DB2"/>
    <w:rsid w:val="001F4D63"/>
    <w:rsid w:val="00222257"/>
    <w:rsid w:val="00262417"/>
    <w:rsid w:val="002F18D4"/>
    <w:rsid w:val="0031303B"/>
    <w:rsid w:val="004C7857"/>
    <w:rsid w:val="006444E2"/>
    <w:rsid w:val="00797C4D"/>
    <w:rsid w:val="007E41DB"/>
    <w:rsid w:val="008265AA"/>
    <w:rsid w:val="00A14204"/>
    <w:rsid w:val="00A1786C"/>
    <w:rsid w:val="00A62161"/>
    <w:rsid w:val="00B0215B"/>
    <w:rsid w:val="00B119CB"/>
    <w:rsid w:val="00B22C60"/>
    <w:rsid w:val="00BF1EC4"/>
    <w:rsid w:val="00CD1D7D"/>
    <w:rsid w:val="00E14D1D"/>
    <w:rsid w:val="00E71659"/>
    <w:rsid w:val="00E74B50"/>
    <w:rsid w:val="00F56FBA"/>
    <w:rsid w:val="00FB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E2"/>
  </w:style>
  <w:style w:type="paragraph" w:styleId="1">
    <w:name w:val="heading 1"/>
    <w:basedOn w:val="a"/>
    <w:link w:val="10"/>
    <w:uiPriority w:val="9"/>
    <w:qFormat/>
    <w:rsid w:val="00A14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4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4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2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42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1420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A1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1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142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DEA365E615121D9879CEBFF7270E3BC2878AE888733F14BAEBE06A429r4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874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874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420287401" TargetMode="External"/><Relationship Id="rId10" Type="http://schemas.openxmlformats.org/officeDocument/2006/relationships/hyperlink" Target="consultantplus://offline/ref=5E9DEA365E615121D9879CEBFF7270E3BC2878AE888733F14BAEBE06A494F4B8551B739923r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DEA365E615121D9879CEBFF7270E3BC2878AE888733F14BAEBE06A494F4B8551B73993F8DC0E226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Kostina</cp:lastModifiedBy>
  <cp:revision>14</cp:revision>
  <cp:lastPrinted>2018-04-23T09:00:00Z</cp:lastPrinted>
  <dcterms:created xsi:type="dcterms:W3CDTF">2018-03-21T07:20:00Z</dcterms:created>
  <dcterms:modified xsi:type="dcterms:W3CDTF">2018-05-30T08:50:00Z</dcterms:modified>
</cp:coreProperties>
</file>