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BB" w:rsidRDefault="00A531BB" w:rsidP="003064ED">
      <w:pPr>
        <w:pStyle w:val="ConsPlusNormal"/>
        <w:tabs>
          <w:tab w:val="left" w:pos="465"/>
        </w:tabs>
        <w:spacing w:line="276" w:lineRule="auto"/>
        <w:rPr>
          <w:color w:val="000000"/>
          <w:sz w:val="24"/>
          <w:szCs w:val="24"/>
        </w:rPr>
      </w:pPr>
    </w:p>
    <w:p w:rsidR="00A531BB" w:rsidRDefault="00A531BB" w:rsidP="003064ED">
      <w:pPr>
        <w:pStyle w:val="ConsPlusNormal"/>
        <w:tabs>
          <w:tab w:val="left" w:pos="465"/>
        </w:tabs>
        <w:spacing w:line="276" w:lineRule="auto"/>
        <w:rPr>
          <w:color w:val="000000"/>
          <w:sz w:val="24"/>
          <w:szCs w:val="24"/>
        </w:rPr>
      </w:pPr>
    </w:p>
    <w:p w:rsidR="001058BF" w:rsidRDefault="001058BF" w:rsidP="007123D6">
      <w:pPr>
        <w:ind w:left="504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"/>
    </w:p>
    <w:p w:rsidR="00DC1A7E" w:rsidRPr="006A4BC9" w:rsidRDefault="00A409DE" w:rsidP="007123D6">
      <w:pPr>
        <w:ind w:left="504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Таблица</w:t>
      </w:r>
      <w:r w:rsidR="00DC1A7E" w:rsidRPr="006A4BC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1 </w:t>
      </w:r>
    </w:p>
    <w:bookmarkEnd w:id="0"/>
    <w:p w:rsidR="00430967" w:rsidRPr="00D640AA" w:rsidRDefault="00430967" w:rsidP="0043096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430967" w:rsidRPr="00D640AA" w:rsidRDefault="00430967" w:rsidP="00430967">
      <w:pPr>
        <w:rPr>
          <w:rFonts w:ascii="Times New Roman" w:hAnsi="Times New Roman" w:cs="Times New Roman"/>
          <w:sz w:val="28"/>
          <w:szCs w:val="28"/>
        </w:rPr>
      </w:pPr>
    </w:p>
    <w:p w:rsidR="00430967" w:rsidRPr="00D640AA" w:rsidRDefault="00430967" w:rsidP="0043096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t>Информация</w:t>
      </w:r>
      <w:r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об источниках финансирования мероприятий по обновлению подвижного состава транспортных организаций, осуществляющих пассажирские перевозки </w:t>
      </w:r>
    </w:p>
    <w:p w:rsidR="00430967" w:rsidRPr="00D640AA" w:rsidRDefault="002D10D4" w:rsidP="0043096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 w:rsidR="00430967"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t>на ____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_________</w:t>
      </w:r>
      <w:r w:rsidR="00430967"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="00430967"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t>год</w:t>
      </w:r>
      <w:hyperlink w:anchor="sub_1031" w:history="1">
        <w:r w:rsidR="00430967" w:rsidRPr="00D640AA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430967" w:rsidRPr="00D640A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430967" w:rsidRPr="002D10D4">
        <w:rPr>
          <w:rFonts w:ascii="Times New Roman" w:hAnsi="Times New Roman" w:cs="Times New Roman"/>
          <w:b w:val="0"/>
          <w:color w:val="auto"/>
        </w:rPr>
        <w:t>(период регулирования)</w:t>
      </w:r>
    </w:p>
    <w:p w:rsidR="00430967" w:rsidRPr="00D640AA" w:rsidRDefault="00430967" w:rsidP="00430967"/>
    <w:tbl>
      <w:tblPr>
        <w:tblW w:w="15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8"/>
        <w:gridCol w:w="1411"/>
        <w:gridCol w:w="1419"/>
        <w:gridCol w:w="1499"/>
        <w:gridCol w:w="673"/>
        <w:gridCol w:w="1474"/>
        <w:gridCol w:w="1242"/>
        <w:gridCol w:w="1459"/>
        <w:gridCol w:w="1247"/>
        <w:gridCol w:w="1128"/>
        <w:gridCol w:w="1016"/>
        <w:gridCol w:w="1014"/>
        <w:gridCol w:w="1100"/>
      </w:tblGrid>
      <w:tr w:rsidR="000A4E8C" w:rsidRPr="000A4E8C" w:rsidTr="009C7068"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31"/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C5" w:rsidRDefault="000A4E8C" w:rsidP="00A219C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="00A219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A4E8C" w:rsidRPr="000A4E8C" w:rsidRDefault="000A4E8C" w:rsidP="00A219C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ние транспортной организации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Количество транспортных единиц</w:t>
            </w:r>
          </w:p>
        </w:tc>
        <w:tc>
          <w:tcPr>
            <w:tcW w:w="10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Затраты на обновление подвижного состава, тыс. руб.</w:t>
            </w:r>
          </w:p>
        </w:tc>
      </w:tr>
      <w:tr w:rsidR="000A4E8C" w:rsidRPr="000A4E8C" w:rsidTr="009C7068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по состоянию на 1 января текущего года, шт.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подлежащих обновлению в регулируемом периоде, шт.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0A4E8C" w:rsidRPr="000A4E8C" w:rsidTr="009C7068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лизинговые платежи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заемные средства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</w:tr>
      <w:tr w:rsidR="000A4E8C" w:rsidRPr="000A4E8C" w:rsidTr="009C7068"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(указать)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8C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E8C" w:rsidRPr="000A4E8C" w:rsidTr="009C7068">
        <w:tc>
          <w:tcPr>
            <w:tcW w:w="1514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A4E8C" w:rsidRPr="000A4E8C" w:rsidRDefault="002139B7" w:rsidP="002139B7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униципальные 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маршруты</w:t>
            </w:r>
          </w:p>
        </w:tc>
      </w:tr>
      <w:tr w:rsidR="000A4E8C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8C" w:rsidRPr="000A4E8C" w:rsidTr="009C7068"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31BB" w:rsidRDefault="00A531BB" w:rsidP="0003403F">
      <w:pPr>
        <w:ind w:firstLine="0"/>
        <w:rPr>
          <w:sz w:val="20"/>
          <w:szCs w:val="20"/>
        </w:rPr>
      </w:pPr>
    </w:p>
    <w:p w:rsidR="0003403F" w:rsidRPr="00D640AA" w:rsidRDefault="0003403F" w:rsidP="0003403F">
      <w:pPr>
        <w:ind w:firstLine="0"/>
        <w:rPr>
          <w:rFonts w:ascii="Times New Roman" w:hAnsi="Times New Roman" w:cs="Times New Roman"/>
          <w:sz w:val="20"/>
          <w:szCs w:val="20"/>
        </w:rPr>
      </w:pPr>
      <w:r w:rsidRPr="0003403F">
        <w:rPr>
          <w:sz w:val="20"/>
          <w:szCs w:val="20"/>
        </w:rPr>
        <w:t>*</w:t>
      </w:r>
      <w:r w:rsidRPr="00D640AA">
        <w:rPr>
          <w:rFonts w:ascii="Times New Roman" w:hAnsi="Times New Roman" w:cs="Times New Roman"/>
          <w:sz w:val="20"/>
          <w:szCs w:val="20"/>
        </w:rPr>
        <w:t xml:space="preserve">Информация составляется на основании целевых программ по обновлению подвижного состава, утвержденных в порядке, предусмотренном законодательством Российской Федерации, </w:t>
      </w:r>
      <w:r w:rsidR="00EE6B67">
        <w:rPr>
          <w:rFonts w:ascii="Times New Roman" w:hAnsi="Times New Roman" w:cs="Times New Roman"/>
          <w:sz w:val="20"/>
          <w:szCs w:val="20"/>
        </w:rPr>
        <w:t>Брянс</w:t>
      </w:r>
      <w:r w:rsidRPr="00D640AA">
        <w:rPr>
          <w:rFonts w:ascii="Times New Roman" w:hAnsi="Times New Roman" w:cs="Times New Roman"/>
          <w:sz w:val="20"/>
          <w:szCs w:val="20"/>
        </w:rPr>
        <w:t xml:space="preserve">кой области и нормативными правовыми актами органов местного самоуправления муниципальных образований </w:t>
      </w:r>
      <w:r w:rsidR="00EE6B67">
        <w:rPr>
          <w:rFonts w:ascii="Times New Roman" w:hAnsi="Times New Roman" w:cs="Times New Roman"/>
          <w:sz w:val="20"/>
          <w:szCs w:val="20"/>
        </w:rPr>
        <w:t>Брян</w:t>
      </w:r>
      <w:r w:rsidRPr="00D640AA">
        <w:rPr>
          <w:rFonts w:ascii="Times New Roman" w:hAnsi="Times New Roman" w:cs="Times New Roman"/>
          <w:sz w:val="20"/>
          <w:szCs w:val="20"/>
        </w:rPr>
        <w:t>ской области.</w:t>
      </w:r>
    </w:p>
    <w:bookmarkEnd w:id="1"/>
    <w:p w:rsidR="001549D6" w:rsidRDefault="001549D6" w:rsidP="0043096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31BB" w:rsidRDefault="00A531BB" w:rsidP="0043096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3403F" w:rsidRPr="00EE6B67" w:rsidRDefault="0003403F" w:rsidP="0043096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E6B67">
        <w:rPr>
          <w:rFonts w:ascii="Times New Roman" w:hAnsi="Times New Roman" w:cs="Times New Roman"/>
          <w:sz w:val="28"/>
          <w:szCs w:val="28"/>
        </w:rPr>
        <w:t>Руководитель уполномоченного органа</w:t>
      </w:r>
    </w:p>
    <w:p w:rsidR="0003403F" w:rsidRPr="00EE6B67" w:rsidRDefault="0003403F" w:rsidP="0043096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E6B67">
        <w:rPr>
          <w:rFonts w:ascii="Times New Roman" w:hAnsi="Times New Roman" w:cs="Times New Roman"/>
          <w:sz w:val="28"/>
          <w:szCs w:val="28"/>
        </w:rPr>
        <w:t xml:space="preserve">(организатор перевозок)                          </w:t>
      </w:r>
      <w:r w:rsidR="00A531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E6B67">
        <w:rPr>
          <w:rFonts w:ascii="Times New Roman" w:hAnsi="Times New Roman" w:cs="Times New Roman"/>
          <w:sz w:val="28"/>
          <w:szCs w:val="28"/>
        </w:rPr>
        <w:t>________ ____________________________</w:t>
      </w:r>
    </w:p>
    <w:p w:rsidR="007123D6" w:rsidRPr="00A40712" w:rsidRDefault="00EE6B67" w:rsidP="007123D6">
      <w:pPr>
        <w:ind w:firstLine="29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0712">
        <w:rPr>
          <w:rFonts w:ascii="Times New Roman" w:hAnsi="Times New Roman" w:cs="Times New Roman"/>
          <w:sz w:val="28"/>
          <w:szCs w:val="28"/>
        </w:rPr>
        <w:t xml:space="preserve">   </w:t>
      </w:r>
      <w:r w:rsidR="00D640AA" w:rsidRPr="00A40712">
        <w:rPr>
          <w:rFonts w:ascii="Times New Roman" w:hAnsi="Times New Roman" w:cs="Times New Roman"/>
        </w:rPr>
        <w:t>(подпись)</w:t>
      </w:r>
      <w:r w:rsidR="00A531BB" w:rsidRPr="00A40712">
        <w:rPr>
          <w:rFonts w:ascii="Times New Roman" w:hAnsi="Times New Roman" w:cs="Times New Roman"/>
        </w:rPr>
        <w:t xml:space="preserve">                            </w:t>
      </w:r>
      <w:r w:rsidR="00D640AA" w:rsidRPr="00A40712">
        <w:rPr>
          <w:rFonts w:ascii="Times New Roman" w:hAnsi="Times New Roman" w:cs="Times New Roman"/>
        </w:rPr>
        <w:t xml:space="preserve"> (расшифровка подписи)</w:t>
      </w:r>
    </w:p>
    <w:p w:rsidR="007123D6" w:rsidRDefault="007123D6" w:rsidP="007123D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7123D6" w:rsidRDefault="007123D6" w:rsidP="007123D6">
      <w:pPr>
        <w:rPr>
          <w:rFonts w:ascii="Times New Roman" w:hAnsi="Times New Roman" w:cs="Times New Roman"/>
          <w:sz w:val="28"/>
          <w:szCs w:val="28"/>
        </w:rPr>
      </w:pPr>
    </w:p>
    <w:p w:rsidR="00A40712" w:rsidRDefault="00A40712" w:rsidP="007123D6">
      <w:pPr>
        <w:rPr>
          <w:rFonts w:ascii="Times New Roman" w:hAnsi="Times New Roman" w:cs="Times New Roman"/>
          <w:sz w:val="28"/>
          <w:szCs w:val="28"/>
        </w:rPr>
      </w:pPr>
    </w:p>
    <w:p w:rsidR="00A40712" w:rsidRDefault="00A40712" w:rsidP="007123D6">
      <w:pPr>
        <w:rPr>
          <w:rFonts w:ascii="Times New Roman" w:hAnsi="Times New Roman" w:cs="Times New Roman"/>
          <w:sz w:val="28"/>
          <w:szCs w:val="28"/>
        </w:rPr>
      </w:pPr>
    </w:p>
    <w:p w:rsidR="00A531BB" w:rsidRDefault="00A531BB" w:rsidP="007123D6">
      <w:pPr>
        <w:ind w:left="72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bookmarkStart w:id="2" w:name="sub_300"/>
    </w:p>
    <w:p w:rsidR="00D640AA" w:rsidRPr="006A4BC9" w:rsidRDefault="00A409DE" w:rsidP="007123D6">
      <w:pPr>
        <w:ind w:left="720"/>
        <w:jc w:val="right"/>
        <w:rPr>
          <w:rFonts w:ascii="Times New Roman" w:hAnsi="Times New Roman" w:cs="Times New Roman"/>
          <w:b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Таблица</w:t>
      </w:r>
      <w:r w:rsidR="00D640AA" w:rsidRPr="006A4BC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bookmarkEnd w:id="2"/>
      <w:r w:rsidR="001549D6" w:rsidRPr="006A4BC9">
        <w:rPr>
          <w:rStyle w:val="a3"/>
          <w:rFonts w:ascii="Times New Roman" w:hAnsi="Times New Roman" w:cs="Times New Roman"/>
          <w:b w:val="0"/>
          <w:bCs/>
          <w:color w:val="auto"/>
        </w:rPr>
        <w:t>2</w:t>
      </w:r>
    </w:p>
    <w:p w:rsidR="00D640AA" w:rsidRPr="00EE6B67" w:rsidRDefault="00D640AA" w:rsidP="00D640AA">
      <w:pPr>
        <w:rPr>
          <w:rFonts w:ascii="Times New Roman" w:hAnsi="Times New Roman" w:cs="Times New Roman"/>
          <w:sz w:val="26"/>
          <w:szCs w:val="26"/>
        </w:rPr>
      </w:pPr>
    </w:p>
    <w:p w:rsidR="00D640AA" w:rsidRPr="00B26566" w:rsidRDefault="00D640AA" w:rsidP="00D640AA">
      <w:pPr>
        <w:jc w:val="right"/>
        <w:rPr>
          <w:rFonts w:ascii="Times New Roman" w:hAnsi="Times New Roman" w:cs="Times New Roman"/>
        </w:rPr>
      </w:pPr>
      <w:r w:rsidRPr="00B26566">
        <w:rPr>
          <w:rFonts w:ascii="Times New Roman" w:hAnsi="Times New Roman" w:cs="Times New Roman"/>
        </w:rPr>
        <w:t>Согласовано</w:t>
      </w:r>
    </w:p>
    <w:p w:rsidR="00D640AA" w:rsidRPr="00B26566" w:rsidRDefault="00D640AA" w:rsidP="00D640AA">
      <w:pPr>
        <w:jc w:val="right"/>
        <w:rPr>
          <w:rFonts w:ascii="Times New Roman" w:hAnsi="Times New Roman" w:cs="Times New Roman"/>
        </w:rPr>
      </w:pPr>
      <w:r w:rsidRPr="00B26566">
        <w:rPr>
          <w:rFonts w:ascii="Times New Roman" w:hAnsi="Times New Roman" w:cs="Times New Roman"/>
        </w:rPr>
        <w:t>(организатор перевозок)</w:t>
      </w:r>
    </w:p>
    <w:p w:rsidR="00D640AA" w:rsidRPr="005653D7" w:rsidRDefault="00D640AA" w:rsidP="00D640AA">
      <w:pPr>
        <w:jc w:val="right"/>
        <w:rPr>
          <w:rFonts w:ascii="Times New Roman" w:hAnsi="Times New Roman" w:cs="Times New Roman"/>
          <w:sz w:val="26"/>
          <w:szCs w:val="26"/>
        </w:rPr>
      </w:pPr>
      <w:r w:rsidRPr="005653D7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D640AA" w:rsidRPr="005653D7" w:rsidRDefault="00D640AA" w:rsidP="00D640AA">
      <w:pPr>
        <w:jc w:val="right"/>
        <w:rPr>
          <w:rFonts w:ascii="Times New Roman" w:hAnsi="Times New Roman" w:cs="Times New Roman"/>
          <w:sz w:val="26"/>
          <w:szCs w:val="26"/>
        </w:rPr>
      </w:pPr>
      <w:r w:rsidRPr="005653D7">
        <w:rPr>
          <w:rFonts w:ascii="Times New Roman" w:hAnsi="Times New Roman" w:cs="Times New Roman"/>
          <w:sz w:val="26"/>
          <w:szCs w:val="26"/>
        </w:rPr>
        <w:t>"___"_________________20___г.</w:t>
      </w:r>
    </w:p>
    <w:p w:rsidR="00D640AA" w:rsidRPr="00B26566" w:rsidRDefault="005653D7" w:rsidP="005653D7">
      <w:pPr>
        <w:jc w:val="right"/>
        <w:rPr>
          <w:rFonts w:ascii="Times New Roman" w:hAnsi="Times New Roman" w:cs="Times New Roman"/>
        </w:rPr>
      </w:pPr>
      <w:r w:rsidRPr="00B26566">
        <w:rPr>
          <w:rFonts w:ascii="Times New Roman" w:hAnsi="Times New Roman" w:cs="Times New Roman"/>
        </w:rPr>
        <w:t>М.П.</w:t>
      </w:r>
    </w:p>
    <w:p w:rsidR="00D640AA" w:rsidRPr="00B26566" w:rsidRDefault="00D640AA" w:rsidP="005653D7">
      <w:pPr>
        <w:pStyle w:val="1"/>
        <w:spacing w:before="0" w:after="0"/>
        <w:rPr>
          <w:rFonts w:ascii="Times New Roman" w:hAnsi="Times New Roman" w:cs="Times New Roman"/>
          <w:b w:val="0"/>
        </w:rPr>
      </w:pPr>
      <w:r w:rsidRPr="007123D6">
        <w:rPr>
          <w:rFonts w:ascii="Times New Roman" w:hAnsi="Times New Roman" w:cs="Times New Roman"/>
          <w:b w:val="0"/>
          <w:sz w:val="26"/>
          <w:szCs w:val="26"/>
        </w:rPr>
        <w:t>Маршрутная сеть</w:t>
      </w:r>
      <w:r w:rsidRPr="007123D6">
        <w:rPr>
          <w:rFonts w:ascii="Times New Roman" w:hAnsi="Times New Roman" w:cs="Times New Roman"/>
          <w:b w:val="0"/>
          <w:sz w:val="26"/>
          <w:szCs w:val="26"/>
        </w:rPr>
        <w:br/>
        <w:t>на___</w:t>
      </w:r>
      <w:r w:rsidR="00F82D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123D6">
        <w:rPr>
          <w:rFonts w:ascii="Times New Roman" w:hAnsi="Times New Roman" w:cs="Times New Roman"/>
          <w:b w:val="0"/>
          <w:sz w:val="26"/>
          <w:szCs w:val="26"/>
        </w:rPr>
        <w:t>___________год</w:t>
      </w:r>
      <w:r w:rsidRPr="007123D6">
        <w:rPr>
          <w:rFonts w:ascii="Times New Roman" w:hAnsi="Times New Roman" w:cs="Times New Roman"/>
          <w:b w:val="0"/>
          <w:sz w:val="26"/>
          <w:szCs w:val="26"/>
        </w:rPr>
        <w:br/>
        <w:t>(</w:t>
      </w:r>
      <w:r w:rsidRPr="00B26566">
        <w:rPr>
          <w:rFonts w:ascii="Times New Roman" w:hAnsi="Times New Roman" w:cs="Times New Roman"/>
          <w:b w:val="0"/>
        </w:rPr>
        <w:t>период регулирования)</w:t>
      </w:r>
    </w:p>
    <w:p w:rsidR="00D640AA" w:rsidRPr="005653D7" w:rsidRDefault="00D640AA" w:rsidP="00D640AA">
      <w:pPr>
        <w:jc w:val="center"/>
        <w:rPr>
          <w:rFonts w:ascii="Times New Roman" w:hAnsi="Times New Roman" w:cs="Times New Roman"/>
          <w:sz w:val="26"/>
          <w:szCs w:val="26"/>
        </w:rPr>
      </w:pPr>
      <w:r w:rsidRPr="005653D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 </w:t>
      </w:r>
    </w:p>
    <w:p w:rsidR="00D640AA" w:rsidRPr="00B26566" w:rsidRDefault="00D640AA" w:rsidP="00D640AA">
      <w:pPr>
        <w:ind w:left="6480" w:firstLine="0"/>
        <w:rPr>
          <w:rFonts w:ascii="Times New Roman" w:hAnsi="Times New Roman" w:cs="Times New Roman"/>
        </w:rPr>
      </w:pPr>
      <w:r w:rsidRPr="00B26566">
        <w:rPr>
          <w:rFonts w:ascii="Times New Roman" w:hAnsi="Times New Roman" w:cs="Times New Roman"/>
        </w:rPr>
        <w:t>(перевозчик)</w:t>
      </w:r>
    </w:p>
    <w:p w:rsidR="00D640AA" w:rsidRPr="00D640AA" w:rsidRDefault="00D640AA" w:rsidP="00D640AA">
      <w:pPr>
        <w:rPr>
          <w:rFonts w:ascii="Times New Roman" w:hAnsi="Times New Roman" w:cs="Times New Roman"/>
          <w:sz w:val="28"/>
          <w:szCs w:val="28"/>
        </w:rPr>
      </w:pPr>
    </w:p>
    <w:p w:rsidR="00D640AA" w:rsidRDefault="00D640AA" w:rsidP="0003403F">
      <w:pPr>
        <w:rPr>
          <w:rStyle w:val="a3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4"/>
        <w:gridCol w:w="1127"/>
        <w:gridCol w:w="991"/>
        <w:gridCol w:w="970"/>
        <w:gridCol w:w="525"/>
        <w:gridCol w:w="612"/>
        <w:gridCol w:w="611"/>
        <w:gridCol w:w="932"/>
        <w:gridCol w:w="726"/>
        <w:gridCol w:w="960"/>
        <w:gridCol w:w="1047"/>
        <w:gridCol w:w="1133"/>
        <w:gridCol w:w="784"/>
        <w:gridCol w:w="872"/>
        <w:gridCol w:w="962"/>
        <w:gridCol w:w="1222"/>
        <w:gridCol w:w="1403"/>
      </w:tblGrid>
      <w:tr w:rsidR="00D640AA" w:rsidRPr="005653D7" w:rsidTr="00736FD2">
        <w:tc>
          <w:tcPr>
            <w:tcW w:w="3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N п/п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Регистрационный номер маршрута по реестру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Номер маршрута по паспорту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Наименование маршрута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Количество рейсов за период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Количество автобусов на маршруте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Характеристика подвижного состава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Протяженность маршрута, км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Средняя дальность поездки одного пассажира, км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Пробег по маршруту, тыс. км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Линейный пробег, тыс. км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Плановый объем перевозок на регулируемый период, тыс. чел.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Плановый пассажирооборот на регулируемый период, тыс. пасс.км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Коэффициент использования полной вместимости</w:t>
            </w:r>
          </w:p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_____гр. 15______</w:t>
            </w:r>
          </w:p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гр. 5 х гр. 10/1000</w:t>
            </w:r>
          </w:p>
        </w:tc>
      </w:tr>
      <w:tr w:rsidR="00D640AA" w:rsidRPr="005653D7" w:rsidTr="00736FD2">
        <w:tc>
          <w:tcPr>
            <w:tcW w:w="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весенне-летний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осенне-зимний</w:t>
            </w: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марка автобуса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полная вместимость, чел.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B4AA6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B4AA6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B4AA6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B4AA6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B4AA6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AA6" w:rsidRPr="005653D7" w:rsidRDefault="00BB4AA6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640AA" w:rsidRPr="005653D7" w:rsidTr="00736FD2">
        <w:tc>
          <w:tcPr>
            <w:tcW w:w="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653D7">
              <w:rPr>
                <w:rFonts w:ascii="Times New Roman" w:hAnsi="Times New Roman" w:cs="Times New Roman"/>
                <w:sz w:val="15"/>
                <w:szCs w:val="15"/>
              </w:rPr>
              <w:t>Итого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AA" w:rsidRPr="005653D7" w:rsidRDefault="00D640AA" w:rsidP="00736FD2">
            <w:pPr>
              <w:pStyle w:val="aff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D640AA" w:rsidRDefault="00D640AA" w:rsidP="0003403F">
      <w:pPr>
        <w:rPr>
          <w:rStyle w:val="a3"/>
          <w:bCs/>
        </w:rPr>
      </w:pPr>
    </w:p>
    <w:p w:rsidR="0003403F" w:rsidRPr="005653D7" w:rsidRDefault="0003403F" w:rsidP="0003403F">
      <w:pPr>
        <w:rPr>
          <w:rFonts w:ascii="Times New Roman" w:hAnsi="Times New Roman" w:cs="Times New Roman"/>
        </w:rPr>
      </w:pPr>
      <w:r w:rsidRPr="005653D7">
        <w:rPr>
          <w:rStyle w:val="a3"/>
          <w:rFonts w:ascii="Times New Roman" w:hAnsi="Times New Roman" w:cs="Times New Roman"/>
          <w:bCs/>
        </w:rPr>
        <w:t>Примечания</w:t>
      </w:r>
      <w:r w:rsidRPr="005653D7">
        <w:rPr>
          <w:rFonts w:ascii="Times New Roman" w:hAnsi="Times New Roman" w:cs="Times New Roman"/>
        </w:rPr>
        <w:t>:</w:t>
      </w:r>
    </w:p>
    <w:p w:rsidR="0003403F" w:rsidRPr="005653D7" w:rsidRDefault="0003403F" w:rsidP="0003403F">
      <w:pPr>
        <w:rPr>
          <w:rFonts w:ascii="Times New Roman" w:hAnsi="Times New Roman" w:cs="Times New Roman"/>
        </w:rPr>
      </w:pPr>
      <w:r w:rsidRPr="005653D7">
        <w:rPr>
          <w:rFonts w:ascii="Times New Roman" w:hAnsi="Times New Roman" w:cs="Times New Roman"/>
        </w:rPr>
        <w:t>1. Количество автобусов, необходимое для выполнения плановой транспортной работы (с учетом автобусов, находящихся на техническом обслуживании и ремонте), - ______ единиц.</w:t>
      </w:r>
    </w:p>
    <w:p w:rsidR="0003403F" w:rsidRPr="005653D7" w:rsidRDefault="0003403F" w:rsidP="0003403F">
      <w:pPr>
        <w:rPr>
          <w:rFonts w:ascii="Times New Roman" w:hAnsi="Times New Roman" w:cs="Times New Roman"/>
        </w:rPr>
      </w:pPr>
      <w:r w:rsidRPr="005653D7">
        <w:rPr>
          <w:rFonts w:ascii="Times New Roman" w:hAnsi="Times New Roman" w:cs="Times New Roman"/>
        </w:rPr>
        <w:t>2. Весенне-летний период с __________ до _________.</w:t>
      </w:r>
    </w:p>
    <w:p w:rsidR="0003403F" w:rsidRPr="005653D7" w:rsidRDefault="0003403F" w:rsidP="0003403F">
      <w:pPr>
        <w:rPr>
          <w:rFonts w:ascii="Times New Roman" w:hAnsi="Times New Roman" w:cs="Times New Roman"/>
        </w:rPr>
      </w:pPr>
      <w:r w:rsidRPr="005653D7">
        <w:rPr>
          <w:rFonts w:ascii="Times New Roman" w:hAnsi="Times New Roman" w:cs="Times New Roman"/>
        </w:rPr>
        <w:t>3. Осенне-зимний период с __________ до _________.</w:t>
      </w:r>
    </w:p>
    <w:p w:rsidR="0003403F" w:rsidRPr="005653D7" w:rsidRDefault="0003403F" w:rsidP="0003403F">
      <w:pPr>
        <w:rPr>
          <w:rFonts w:ascii="Times New Roman" w:hAnsi="Times New Roman" w:cs="Times New Roman"/>
        </w:rPr>
      </w:pPr>
      <w:r w:rsidRPr="005653D7">
        <w:rPr>
          <w:rFonts w:ascii="Times New Roman" w:hAnsi="Times New Roman" w:cs="Times New Roman"/>
        </w:rPr>
        <w:t>4. Линейный пробег - пробег на маршруте с учетом нулевого пробега и пробега до автозаправочной станции и обратно.</w:t>
      </w:r>
    </w:p>
    <w:p w:rsidR="0003403F" w:rsidRPr="005653D7" w:rsidRDefault="0003403F" w:rsidP="0003403F">
      <w:pPr>
        <w:rPr>
          <w:rFonts w:ascii="Times New Roman" w:hAnsi="Times New Roman" w:cs="Times New Roman"/>
          <w:sz w:val="26"/>
          <w:szCs w:val="26"/>
        </w:rPr>
      </w:pPr>
      <w:r w:rsidRPr="005653D7">
        <w:rPr>
          <w:rFonts w:ascii="Times New Roman" w:hAnsi="Times New Roman" w:cs="Times New Roman"/>
          <w:sz w:val="26"/>
          <w:szCs w:val="26"/>
        </w:rPr>
        <w:t>Руководитель транспортной организации _________ _______________________________</w:t>
      </w:r>
    </w:p>
    <w:p w:rsidR="005653D7" w:rsidRPr="00A40712" w:rsidRDefault="00F82D88" w:rsidP="00565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03403F" w:rsidRPr="00A40712">
        <w:rPr>
          <w:rFonts w:ascii="Times New Roman" w:hAnsi="Times New Roman" w:cs="Times New Roman"/>
        </w:rPr>
        <w:t xml:space="preserve">(подпись) </w:t>
      </w:r>
      <w:r w:rsidRPr="00A40712">
        <w:rPr>
          <w:rFonts w:ascii="Times New Roman" w:hAnsi="Times New Roman" w:cs="Times New Roman"/>
        </w:rPr>
        <w:t xml:space="preserve">      </w:t>
      </w:r>
      <w:r w:rsidR="0003403F" w:rsidRPr="00A40712">
        <w:rPr>
          <w:rFonts w:ascii="Times New Roman" w:hAnsi="Times New Roman" w:cs="Times New Roman"/>
        </w:rPr>
        <w:t>(расшифровка подписи)</w:t>
      </w:r>
    </w:p>
    <w:p w:rsidR="005653D7" w:rsidRPr="005653D7" w:rsidRDefault="005653D7" w:rsidP="005653D7">
      <w:pPr>
        <w:rPr>
          <w:rFonts w:ascii="Times New Roman" w:hAnsi="Times New Roman" w:cs="Times New Roman"/>
          <w:sz w:val="26"/>
          <w:szCs w:val="26"/>
        </w:rPr>
      </w:pPr>
    </w:p>
    <w:p w:rsidR="00552624" w:rsidRPr="005653D7" w:rsidRDefault="005653D7" w:rsidP="005653D7">
      <w:pPr>
        <w:rPr>
          <w:rFonts w:ascii="Times New Roman" w:hAnsi="Times New Roman" w:cs="Times New Roman"/>
          <w:sz w:val="26"/>
          <w:szCs w:val="26"/>
        </w:rPr>
        <w:sectPr w:rsidR="00552624" w:rsidRPr="005653D7" w:rsidSect="005653D7">
          <w:pgSz w:w="16837" w:h="11905" w:orient="landscape"/>
          <w:pgMar w:top="142" w:right="800" w:bottom="567" w:left="110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1058BF" w:rsidRDefault="001058BF" w:rsidP="007123D6">
      <w:pPr>
        <w:ind w:left="288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552624" w:rsidRPr="006A4BC9" w:rsidRDefault="00A409DE" w:rsidP="007123D6">
      <w:pPr>
        <w:ind w:left="288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Таблица</w:t>
      </w:r>
      <w:r w:rsidR="001549D6" w:rsidRPr="006A4BC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3</w:t>
      </w:r>
    </w:p>
    <w:p w:rsidR="00552624" w:rsidRPr="00EE6B67" w:rsidRDefault="00552624">
      <w:pPr>
        <w:rPr>
          <w:rFonts w:ascii="Times New Roman" w:hAnsi="Times New Roman" w:cs="Times New Roman"/>
          <w:sz w:val="28"/>
          <w:szCs w:val="28"/>
        </w:rPr>
      </w:pPr>
    </w:p>
    <w:p w:rsidR="00552624" w:rsidRPr="00EE6B67" w:rsidRDefault="00552624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E6B67">
        <w:rPr>
          <w:rFonts w:ascii="Times New Roman" w:hAnsi="Times New Roman" w:cs="Times New Roman"/>
          <w:b w:val="0"/>
          <w:color w:val="auto"/>
          <w:sz w:val="28"/>
          <w:szCs w:val="28"/>
        </w:rPr>
        <w:t>Формы</w:t>
      </w:r>
      <w:r w:rsidRPr="00EE6B67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документов, обосновывающих уровень расходов на выполнение пассажирских перевозок по видам перевозок за отчетный период и на период регулирования</w:t>
      </w:r>
    </w:p>
    <w:p w:rsidR="00552624" w:rsidRDefault="00552624" w:rsidP="007123D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23D6" w:rsidRPr="00C61042" w:rsidRDefault="007123D6" w:rsidP="007123D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52624" w:rsidRPr="007123D6" w:rsidRDefault="00552624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color w:val="auto"/>
          <w:sz w:val="28"/>
          <w:szCs w:val="28"/>
        </w:rPr>
        <w:t>Общие сведения о перевозчике</w:t>
      </w:r>
    </w:p>
    <w:p w:rsidR="00552624" w:rsidRPr="00C61042" w:rsidRDefault="005526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67"/>
        <w:gridCol w:w="1558"/>
        <w:gridCol w:w="425"/>
        <w:gridCol w:w="284"/>
        <w:gridCol w:w="283"/>
        <w:gridCol w:w="142"/>
        <w:gridCol w:w="425"/>
        <w:gridCol w:w="2409"/>
        <w:gridCol w:w="709"/>
        <w:gridCol w:w="1559"/>
      </w:tblGrid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1. Полное наименование</w:t>
            </w:r>
          </w:p>
        </w:tc>
        <w:tc>
          <w:tcPr>
            <w:tcW w:w="62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2. Юридический адрес</w:t>
            </w: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43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3. Фактический и почтовый адрес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4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4. Форма собственности</w:t>
            </w: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5. Лицензия (реквизиты)</w:t>
            </w: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6. Телефон</w:t>
            </w:r>
          </w:p>
        </w:tc>
        <w:tc>
          <w:tcPr>
            <w:tcW w:w="62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7. Телефакс</w:t>
            </w:r>
          </w:p>
        </w:tc>
        <w:tc>
          <w:tcPr>
            <w:tcW w:w="62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9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8. Адрес электронной почты</w:t>
            </w:r>
          </w:p>
        </w:tc>
        <w:tc>
          <w:tcPr>
            <w:tcW w:w="5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3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47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9. Должность и Ф.И.О. руководителя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47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71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C61042">
              <w:rPr>
                <w:rFonts w:ascii="Times New Roman" w:hAnsi="Times New Roman" w:cs="Times New Roman"/>
                <w:sz w:val="28"/>
                <w:szCs w:val="28"/>
              </w:rPr>
              <w:t>10. Должность, Ф.И.О. и телефон исполнителя расчетов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24" w:rsidRPr="00C61042">
        <w:tc>
          <w:tcPr>
            <w:tcW w:w="71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2624" w:rsidRPr="00C61042" w:rsidRDefault="0055262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2624" w:rsidRDefault="00552624">
      <w:pPr>
        <w:rPr>
          <w:rFonts w:ascii="Times New Roman" w:hAnsi="Times New Roman" w:cs="Times New Roman"/>
          <w:sz w:val="28"/>
          <w:szCs w:val="28"/>
        </w:rPr>
      </w:pPr>
    </w:p>
    <w:p w:rsidR="0003403F" w:rsidRDefault="0003403F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3" w:name="sub_402"/>
    </w:p>
    <w:p w:rsidR="00EE6B67" w:rsidRDefault="00EE6B6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E6B67" w:rsidRDefault="00EE6B6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E6B67" w:rsidRDefault="00EE6B6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03403F" w:rsidRDefault="005653D7" w:rsidP="005653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транспортной</w:t>
      </w:r>
    </w:p>
    <w:p w:rsidR="005653D7" w:rsidRDefault="005653D7" w:rsidP="005653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                        _________________________</w:t>
      </w:r>
    </w:p>
    <w:p w:rsidR="005653D7" w:rsidRPr="00A40712" w:rsidRDefault="005653D7" w:rsidP="005653D7">
      <w:pPr>
        <w:ind w:left="5040" w:firstLine="0"/>
        <w:rPr>
          <w:rFonts w:ascii="Times New Roman" w:hAnsi="Times New Roman" w:cs="Times New Roman"/>
        </w:rPr>
      </w:pPr>
      <w:r w:rsidRPr="00A40712">
        <w:rPr>
          <w:rFonts w:ascii="Times New Roman" w:hAnsi="Times New Roman" w:cs="Times New Roman"/>
        </w:rPr>
        <w:t xml:space="preserve">подпись, расшифровка </w:t>
      </w:r>
    </w:p>
    <w:p w:rsidR="005653D7" w:rsidRPr="00A409DE" w:rsidRDefault="005653D7" w:rsidP="0003403F">
      <w:pPr>
        <w:ind w:firstLine="0"/>
        <w:rPr>
          <w:rFonts w:ascii="Times New Roman" w:hAnsi="Times New Roman" w:cs="Times New Roman"/>
        </w:rPr>
      </w:pPr>
      <w:r w:rsidRPr="00A409DE">
        <w:rPr>
          <w:rFonts w:ascii="Times New Roman" w:hAnsi="Times New Roman" w:cs="Times New Roman"/>
        </w:rPr>
        <w:t>М.П.</w:t>
      </w:r>
    </w:p>
    <w:p w:rsidR="005653D7" w:rsidRDefault="005653D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653D7" w:rsidRDefault="005653D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Default="00EE6B6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Default="00EE6B6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Default="00EE6B6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Pr="00C61042" w:rsidRDefault="00EE6B67" w:rsidP="000340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52624" w:rsidRPr="006A4BC9" w:rsidRDefault="00A409DE" w:rsidP="007123D6">
      <w:pPr>
        <w:ind w:left="57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1549D6" w:rsidRPr="006A4BC9">
        <w:rPr>
          <w:rFonts w:ascii="Times New Roman" w:hAnsi="Times New Roman" w:cs="Times New Roman"/>
        </w:rPr>
        <w:t xml:space="preserve"> 4</w:t>
      </w:r>
    </w:p>
    <w:bookmarkEnd w:id="3"/>
    <w:p w:rsidR="00552624" w:rsidRPr="005653D7" w:rsidRDefault="00552624">
      <w:pPr>
        <w:rPr>
          <w:rFonts w:ascii="Times New Roman" w:hAnsi="Times New Roman" w:cs="Times New Roman"/>
          <w:sz w:val="28"/>
          <w:szCs w:val="28"/>
        </w:rPr>
      </w:pPr>
    </w:p>
    <w:p w:rsidR="00552624" w:rsidRPr="00306661" w:rsidRDefault="00552624" w:rsidP="005653D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06661">
        <w:rPr>
          <w:rFonts w:ascii="Times New Roman" w:hAnsi="Times New Roman" w:cs="Times New Roman"/>
          <w:b w:val="0"/>
          <w:color w:val="auto"/>
          <w:sz w:val="28"/>
          <w:szCs w:val="28"/>
        </w:rPr>
        <w:t>Техническая характеристика</w:t>
      </w:r>
      <w:r w:rsidRPr="0030666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подвижного состава, используемого для выполнения пассажирских</w:t>
      </w:r>
      <w:r w:rsidR="005653D7" w:rsidRPr="003066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перевозок</w:t>
      </w:r>
    </w:p>
    <w:p w:rsidR="005653D7" w:rsidRPr="00306661" w:rsidRDefault="005653D7" w:rsidP="005653D7">
      <w:pPr>
        <w:rPr>
          <w:rFonts w:ascii="Times New Roman" w:hAnsi="Times New Roman" w:cs="Times New Roman"/>
          <w:sz w:val="28"/>
          <w:szCs w:val="28"/>
        </w:rPr>
      </w:pPr>
      <w:r w:rsidRPr="00306661">
        <w:rPr>
          <w:rFonts w:ascii="Times New Roman" w:hAnsi="Times New Roman" w:cs="Times New Roman"/>
          <w:sz w:val="28"/>
          <w:szCs w:val="28"/>
        </w:rPr>
        <w:t>по ______________________________________________________________</w:t>
      </w:r>
    </w:p>
    <w:p w:rsidR="005653D7" w:rsidRDefault="005653D7" w:rsidP="005653D7">
      <w:pPr>
        <w:jc w:val="center"/>
        <w:rPr>
          <w:rFonts w:ascii="Times New Roman" w:hAnsi="Times New Roman" w:cs="Times New Roman"/>
        </w:rPr>
      </w:pPr>
      <w:r w:rsidRPr="00306661">
        <w:rPr>
          <w:rFonts w:ascii="Times New Roman" w:hAnsi="Times New Roman" w:cs="Times New Roman"/>
        </w:rPr>
        <w:t>(наименование перевозчика)</w:t>
      </w:r>
    </w:p>
    <w:p w:rsidR="000A4E8C" w:rsidRDefault="000A4E8C" w:rsidP="005653D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2125"/>
        <w:gridCol w:w="1700"/>
        <w:gridCol w:w="1274"/>
        <w:gridCol w:w="1736"/>
        <w:gridCol w:w="1957"/>
      </w:tblGrid>
      <w:tr w:rsidR="000A4E8C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Модель, марка и модификация автобуса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автобусов, шт.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Дата выпуска автобуса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Полная вместимость по маркам автобусов, чел.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Основания использования транспортного средства (лизинг, собственность, аренда и т.д.)</w:t>
            </w:r>
          </w:p>
        </w:tc>
      </w:tr>
      <w:tr w:rsidR="000A4E8C" w:rsidRPr="000A4E8C" w:rsidTr="002139B7">
        <w:tc>
          <w:tcPr>
            <w:tcW w:w="946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4E8C" w:rsidRPr="000A4E8C" w:rsidRDefault="000A4E8C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Отчетный период</w:t>
            </w:r>
            <w:r w:rsidR="00F82D88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 </w:t>
            </w:r>
          </w:p>
        </w:tc>
      </w:tr>
      <w:tr w:rsidR="000A4E8C" w:rsidRPr="000A4E8C" w:rsidTr="002139B7">
        <w:tc>
          <w:tcPr>
            <w:tcW w:w="946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4E8C" w:rsidRPr="000A4E8C" w:rsidRDefault="002139B7" w:rsidP="000A4E8C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0A4E8C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D88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D88" w:rsidRPr="000A4E8C" w:rsidRDefault="00F82D88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8C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8C" w:rsidRPr="000A4E8C" w:rsidTr="002139B7">
        <w:tc>
          <w:tcPr>
            <w:tcW w:w="946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4E8C" w:rsidRPr="000A4E8C" w:rsidRDefault="000A4E8C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Период регулирования</w:t>
            </w:r>
            <w:r w:rsidR="00F82D88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 </w:t>
            </w:r>
          </w:p>
        </w:tc>
      </w:tr>
      <w:tr w:rsidR="000A4E8C" w:rsidRPr="000A4E8C" w:rsidTr="002139B7">
        <w:tc>
          <w:tcPr>
            <w:tcW w:w="946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4E8C" w:rsidRPr="000A4E8C" w:rsidRDefault="002139B7" w:rsidP="000A4E8C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0A4E8C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8BF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8BF" w:rsidRPr="000A4E8C" w:rsidRDefault="001058BF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8C" w:rsidRPr="000A4E8C" w:rsidTr="002139B7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E8C" w:rsidRPr="000A4E8C" w:rsidRDefault="000A4E8C" w:rsidP="000A4E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49D6" w:rsidRDefault="001549D6" w:rsidP="001C5212">
      <w:pPr>
        <w:ind w:firstLine="0"/>
        <w:rPr>
          <w:sz w:val="26"/>
          <w:szCs w:val="26"/>
        </w:rPr>
      </w:pPr>
      <w:bookmarkStart w:id="4" w:name="sub_403"/>
    </w:p>
    <w:p w:rsidR="00D63BC6" w:rsidRDefault="00D63BC6" w:rsidP="001C5212">
      <w:pPr>
        <w:ind w:firstLine="0"/>
        <w:rPr>
          <w:sz w:val="26"/>
          <w:szCs w:val="26"/>
        </w:rPr>
      </w:pPr>
    </w:p>
    <w:p w:rsidR="00D63BC6" w:rsidRDefault="00D63BC6" w:rsidP="001C5212">
      <w:pPr>
        <w:ind w:firstLine="0"/>
        <w:rPr>
          <w:sz w:val="26"/>
          <w:szCs w:val="26"/>
        </w:rPr>
      </w:pPr>
    </w:p>
    <w:p w:rsidR="001549D6" w:rsidRPr="005653D7" w:rsidRDefault="001549D6" w:rsidP="001C5212">
      <w:pPr>
        <w:ind w:firstLine="0"/>
        <w:rPr>
          <w:sz w:val="26"/>
          <w:szCs w:val="26"/>
        </w:rPr>
      </w:pPr>
    </w:p>
    <w:p w:rsidR="00EE6B67" w:rsidRDefault="00EE6B67" w:rsidP="00EE6B6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транспортной</w:t>
      </w:r>
    </w:p>
    <w:p w:rsidR="00EE6B67" w:rsidRDefault="00EE6B67" w:rsidP="00EE6B6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                         _________________________</w:t>
      </w:r>
    </w:p>
    <w:p w:rsidR="00EE6B67" w:rsidRPr="002D10D4" w:rsidRDefault="00EE6B67" w:rsidP="00EE6B67">
      <w:pPr>
        <w:ind w:left="5040" w:firstLine="0"/>
        <w:rPr>
          <w:rFonts w:ascii="Times New Roman" w:hAnsi="Times New Roman" w:cs="Times New Roman"/>
        </w:rPr>
      </w:pPr>
      <w:r w:rsidRPr="002D10D4">
        <w:rPr>
          <w:rFonts w:ascii="Times New Roman" w:hAnsi="Times New Roman" w:cs="Times New Roman"/>
        </w:rPr>
        <w:t xml:space="preserve">подпись, расшифровка </w:t>
      </w:r>
    </w:p>
    <w:p w:rsidR="00EE6B67" w:rsidRPr="002D10D4" w:rsidRDefault="00EE6B67" w:rsidP="00EE6B67">
      <w:pPr>
        <w:ind w:firstLine="0"/>
        <w:rPr>
          <w:rFonts w:ascii="Times New Roman" w:hAnsi="Times New Roman" w:cs="Times New Roman"/>
        </w:rPr>
      </w:pPr>
      <w:r w:rsidRPr="002D10D4">
        <w:rPr>
          <w:rFonts w:ascii="Times New Roman" w:hAnsi="Times New Roman" w:cs="Times New Roman"/>
        </w:rPr>
        <w:t>М.П.</w:t>
      </w:r>
    </w:p>
    <w:p w:rsidR="00EE6B67" w:rsidRDefault="00EE6B67" w:rsidP="00EE6B6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Default="00EE6B67" w:rsidP="00EE6B6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6B67" w:rsidRDefault="00EE6B67" w:rsidP="00EE6B67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4"/>
    <w:p w:rsidR="00552624" w:rsidRDefault="00552624">
      <w:pPr>
        <w:ind w:firstLine="0"/>
        <w:jc w:val="left"/>
        <w:sectPr w:rsidR="00552624" w:rsidSect="005653D7">
          <w:pgSz w:w="11905" w:h="16837"/>
          <w:pgMar w:top="426" w:right="800" w:bottom="1440" w:left="1100" w:header="720" w:footer="720" w:gutter="0"/>
          <w:cols w:space="720"/>
          <w:noEndnote/>
        </w:sectPr>
      </w:pPr>
    </w:p>
    <w:p w:rsidR="00552624" w:rsidRDefault="00552624"/>
    <w:p w:rsidR="00EE6B67" w:rsidRPr="006A4BC9" w:rsidRDefault="00A409DE" w:rsidP="007123D6">
      <w:pPr>
        <w:ind w:left="288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1549D6" w:rsidRPr="006A4BC9">
        <w:rPr>
          <w:rFonts w:ascii="Times New Roman" w:hAnsi="Times New Roman" w:cs="Times New Roman"/>
        </w:rPr>
        <w:t xml:space="preserve"> 5</w:t>
      </w:r>
    </w:p>
    <w:p w:rsidR="00EE6B67" w:rsidRPr="002774EE" w:rsidRDefault="00EE6B67" w:rsidP="00EE6B67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Расчет </w:t>
      </w: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объема перевозок и пассажирооборота</w:t>
      </w:r>
    </w:p>
    <w:p w:rsidR="002774EE" w:rsidRPr="00306661" w:rsidRDefault="002774EE" w:rsidP="002774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06661">
        <w:rPr>
          <w:rFonts w:ascii="Times New Roman" w:hAnsi="Times New Roman" w:cs="Times New Roman"/>
          <w:sz w:val="28"/>
          <w:szCs w:val="28"/>
        </w:rPr>
        <w:t>по ______________________________________________________________</w:t>
      </w:r>
    </w:p>
    <w:p w:rsidR="002139B7" w:rsidRDefault="002774EE" w:rsidP="00D63BC6">
      <w:pPr>
        <w:jc w:val="center"/>
      </w:pPr>
      <w:r w:rsidRPr="00306661">
        <w:rPr>
          <w:rFonts w:ascii="Times New Roman" w:hAnsi="Times New Roman" w:cs="Times New Roman"/>
        </w:rPr>
        <w:t>(наименование перевозчика)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817"/>
        <w:gridCol w:w="1499"/>
        <w:gridCol w:w="1609"/>
        <w:gridCol w:w="1694"/>
        <w:gridCol w:w="1429"/>
        <w:gridCol w:w="1457"/>
        <w:gridCol w:w="1376"/>
        <w:gridCol w:w="797"/>
        <w:gridCol w:w="1458"/>
        <w:gridCol w:w="1315"/>
      </w:tblGrid>
      <w:tr w:rsidR="002139B7" w:rsidRPr="002139B7" w:rsidTr="002774EE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Количество рейсов, шт.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Полная вместимость по маркам автобусов, чел.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Объем перевозок по полной вместимости, тыс. чел.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Средняя дальность поездки одного пассажира, км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774EE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Пассажиро</w:t>
            </w:r>
            <w:r w:rsidR="002139B7" w:rsidRPr="002139B7">
              <w:rPr>
                <w:rFonts w:ascii="Times New Roman" w:hAnsi="Times New Roman" w:cs="Times New Roman"/>
                <w:sz w:val="20"/>
                <w:szCs w:val="20"/>
              </w:rPr>
              <w:t>оборот по полной вместимости, тыс. пасс.-км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Фактический показатель за отчетный период, прогнозный на период регулирования</w:t>
            </w:r>
          </w:p>
        </w:tc>
      </w:tr>
      <w:tr w:rsidR="002139B7" w:rsidRPr="002139B7" w:rsidTr="002774E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объем перевозок, тыс. чел.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пассажирооборот, тыс. пасс.-км</w:t>
            </w:r>
          </w:p>
        </w:tc>
      </w:tr>
      <w:tr w:rsidR="002139B7" w:rsidRPr="002139B7" w:rsidTr="002774E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2139B7" w:rsidRPr="002139B7" w:rsidTr="002774E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в автобусах с мягкими откидными сиденьями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в автобусах общего типа</w:t>
            </w:r>
          </w:p>
        </w:tc>
      </w:tr>
      <w:tr w:rsidR="002139B7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139B7" w:rsidRPr="002139B7" w:rsidTr="002774EE">
        <w:tc>
          <w:tcPr>
            <w:tcW w:w="1501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139B7" w:rsidRPr="002139B7" w:rsidRDefault="002139B7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Отчетный период</w:t>
            </w:r>
            <w:r w:rsidR="007537EE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 </w:t>
            </w:r>
          </w:p>
        </w:tc>
      </w:tr>
      <w:tr w:rsidR="002139B7" w:rsidRPr="002139B7" w:rsidTr="002774EE">
        <w:tc>
          <w:tcPr>
            <w:tcW w:w="1501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139B7" w:rsidRPr="002139B7" w:rsidRDefault="002774EE" w:rsidP="002139B7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2139B7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9B7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9B7" w:rsidRPr="002139B7" w:rsidTr="002774EE">
        <w:tc>
          <w:tcPr>
            <w:tcW w:w="1501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139B7" w:rsidRPr="002139B7" w:rsidRDefault="002139B7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Период регулирования</w:t>
            </w:r>
            <w:hyperlink w:anchor="sub_1032" w:history="1">
              <w:r w:rsidRPr="00E6797F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</w:tr>
      <w:tr w:rsidR="002139B7" w:rsidRPr="002139B7" w:rsidTr="002774EE">
        <w:tc>
          <w:tcPr>
            <w:tcW w:w="1501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139B7" w:rsidRPr="002139B7" w:rsidRDefault="002774EE" w:rsidP="002139B7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2139B7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139B7" w:rsidRDefault="007537EE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9B7" w:rsidRPr="002139B7" w:rsidTr="002774E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9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9B7" w:rsidRPr="002139B7" w:rsidRDefault="002139B7" w:rsidP="002139B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39B7" w:rsidRPr="002774EE" w:rsidRDefault="002139B7" w:rsidP="002774EE">
      <w:pPr>
        <w:rPr>
          <w:rFonts w:ascii="Times New Roman" w:hAnsi="Times New Roman" w:cs="Times New Roman"/>
        </w:rPr>
      </w:pPr>
      <w:r w:rsidRPr="002774EE">
        <w:rPr>
          <w:rFonts w:ascii="Times New Roman" w:hAnsi="Times New Roman" w:cs="Times New Roman"/>
        </w:rPr>
        <w:t xml:space="preserve">* Раздел заполняется на основании документов об утвержденной маршрутной сети по </w:t>
      </w:r>
      <w:r w:rsidR="00A531BB">
        <w:rPr>
          <w:rFonts w:ascii="Times New Roman" w:hAnsi="Times New Roman" w:cs="Times New Roman"/>
        </w:rPr>
        <w:t xml:space="preserve">муниципальным </w:t>
      </w:r>
      <w:r w:rsidRPr="002774EE">
        <w:rPr>
          <w:rFonts w:ascii="Times New Roman" w:hAnsi="Times New Roman" w:cs="Times New Roman"/>
        </w:rPr>
        <w:t xml:space="preserve">перевозкам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3"/>
        <w:gridCol w:w="2571"/>
        <w:gridCol w:w="4635"/>
      </w:tblGrid>
      <w:tr w:rsidR="002139B7" w:rsidRPr="002774EE" w:rsidTr="002139B7"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</w:tcPr>
          <w:p w:rsidR="00A531BB" w:rsidRDefault="00A531BB" w:rsidP="002774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9B7" w:rsidRPr="002774EE" w:rsidRDefault="002139B7" w:rsidP="002774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74EE">
              <w:rPr>
                <w:rFonts w:ascii="Times New Roman" w:hAnsi="Times New Roman" w:cs="Times New Roman"/>
                <w:sz w:val="28"/>
                <w:szCs w:val="28"/>
              </w:rPr>
              <w:t>Руководитель транспортной организации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139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139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9B7" w:rsidRPr="002774EE" w:rsidTr="002139B7"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774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774E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4E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4E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2139B7" w:rsidRPr="002774EE" w:rsidTr="002139B7"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774EE" w:rsidRDefault="002139B7" w:rsidP="002139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D10D4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10D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2139B7" w:rsidRPr="002D10D4" w:rsidRDefault="002139B7" w:rsidP="002139B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10D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03403F" w:rsidRDefault="0003403F">
      <w:pPr>
        <w:ind w:firstLine="0"/>
        <w:jc w:val="left"/>
        <w:sectPr w:rsidR="0003403F" w:rsidSect="00422C0B">
          <w:pgSz w:w="16837" w:h="11905" w:orient="landscape"/>
          <w:pgMar w:top="426" w:right="800" w:bottom="851" w:left="1100" w:header="720" w:footer="720" w:gutter="0"/>
          <w:cols w:space="720"/>
          <w:noEndnote/>
        </w:sectPr>
      </w:pPr>
    </w:p>
    <w:p w:rsidR="001058BF" w:rsidRDefault="001058BF" w:rsidP="007123D6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  <w:bookmarkStart w:id="5" w:name="sub_404"/>
    </w:p>
    <w:p w:rsidR="00B81FC8" w:rsidRPr="006A4BC9" w:rsidRDefault="00A409DE" w:rsidP="007123D6">
      <w:pPr>
        <w:ind w:left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6</w:t>
      </w:r>
    </w:p>
    <w:bookmarkEnd w:id="5"/>
    <w:p w:rsidR="006A4BC9" w:rsidRDefault="006A4BC9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A4BC9" w:rsidRDefault="006A4BC9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2624" w:rsidRPr="002774EE" w:rsidRDefault="00552624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Расчет</w:t>
      </w: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нормативного пробега подвижного состава</w:t>
      </w:r>
    </w:p>
    <w:p w:rsidR="002774EE" w:rsidRPr="00306661" w:rsidRDefault="002774EE" w:rsidP="002774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06661">
        <w:rPr>
          <w:rFonts w:ascii="Times New Roman" w:hAnsi="Times New Roman" w:cs="Times New Roman"/>
          <w:sz w:val="28"/>
          <w:szCs w:val="28"/>
        </w:rPr>
        <w:t>по ______________________________________________________________</w:t>
      </w:r>
    </w:p>
    <w:p w:rsidR="002774EE" w:rsidRPr="002774EE" w:rsidRDefault="002774EE" w:rsidP="002774EE">
      <w:pPr>
        <w:jc w:val="center"/>
        <w:rPr>
          <w:rFonts w:ascii="Times New Roman" w:hAnsi="Times New Roman" w:cs="Times New Roman"/>
        </w:rPr>
      </w:pPr>
      <w:r w:rsidRPr="00306661">
        <w:rPr>
          <w:rFonts w:ascii="Times New Roman" w:hAnsi="Times New Roman" w:cs="Times New Roman"/>
        </w:rPr>
        <w:t>(наименование перевозчика)</w:t>
      </w:r>
    </w:p>
    <w:p w:rsidR="002774EE" w:rsidRDefault="002774EE" w:rsidP="002774EE">
      <w:pPr>
        <w:jc w:val="center"/>
      </w:pPr>
    </w:p>
    <w:p w:rsidR="002774EE" w:rsidRPr="002774EE" w:rsidRDefault="002774EE" w:rsidP="002774EE"/>
    <w:tbl>
      <w:tblPr>
        <w:tblW w:w="10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0"/>
        <w:gridCol w:w="1493"/>
        <w:gridCol w:w="1984"/>
        <w:gridCol w:w="1276"/>
        <w:gridCol w:w="1559"/>
        <w:gridCol w:w="993"/>
        <w:gridCol w:w="1135"/>
        <w:gridCol w:w="1251"/>
      </w:tblGrid>
      <w:tr w:rsidR="002774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  <w:p w:rsidR="002774EE" w:rsidRPr="002774EE" w:rsidRDefault="002774EE" w:rsidP="002774EE">
            <w:pPr>
              <w:tabs>
                <w:tab w:val="left" w:pos="12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Продолжительность движения по маршруту,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Количество рейсов,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Протяженность маршрута, 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Общее время работы, часов</w:t>
            </w:r>
            <w:hyperlink w:anchor="sub_1033" w:history="1">
              <w:r w:rsidRPr="002774EE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Пробег по маршруту, км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Линейный пробег, км</w:t>
            </w:r>
          </w:p>
        </w:tc>
      </w:tr>
      <w:tr w:rsidR="002774EE" w:rsidRPr="002774EE" w:rsidTr="002774EE">
        <w:tc>
          <w:tcPr>
            <w:tcW w:w="102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74EE" w:rsidRPr="002774EE" w:rsidRDefault="002774EE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Отчетный период</w:t>
            </w:r>
            <w:r w:rsidR="002D10D4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 </w:t>
            </w:r>
          </w:p>
        </w:tc>
      </w:tr>
      <w:tr w:rsidR="002774EE" w:rsidRPr="002774EE" w:rsidTr="002774EE">
        <w:tc>
          <w:tcPr>
            <w:tcW w:w="102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2774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4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4EE" w:rsidRPr="002774EE" w:rsidTr="002774EE">
        <w:tc>
          <w:tcPr>
            <w:tcW w:w="102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74EE" w:rsidRPr="002774EE" w:rsidRDefault="002774EE" w:rsidP="002D10D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Период регулирования</w:t>
            </w:r>
            <w:hyperlink w:anchor="sub_1034" w:history="1">
              <w:r w:rsidRPr="007537EE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**</w:t>
              </w:r>
            </w:hyperlink>
          </w:p>
        </w:tc>
      </w:tr>
      <w:tr w:rsidR="002774EE" w:rsidRPr="002774EE" w:rsidTr="002774EE">
        <w:tc>
          <w:tcPr>
            <w:tcW w:w="102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</w:t>
            </w:r>
            <w:r w:rsidRPr="000A4E8C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униципальные маршруты</w:t>
            </w:r>
          </w:p>
        </w:tc>
      </w:tr>
      <w:tr w:rsidR="002774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2774EE" w:rsidRDefault="007537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4EE" w:rsidRPr="002774EE" w:rsidTr="002774E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E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4EE" w:rsidRPr="002774EE" w:rsidRDefault="002774EE" w:rsidP="002774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2624" w:rsidRDefault="00552624" w:rsidP="002774EE">
      <w:pPr>
        <w:tabs>
          <w:tab w:val="left" w:pos="1890"/>
        </w:tabs>
        <w:ind w:firstLine="0"/>
      </w:pPr>
    </w:p>
    <w:p w:rsidR="00736FD2" w:rsidRDefault="00736FD2">
      <w:pPr>
        <w:ind w:firstLine="0"/>
        <w:jc w:val="left"/>
      </w:pPr>
    </w:p>
    <w:p w:rsidR="00736FD2" w:rsidRPr="00736FD2" w:rsidRDefault="00736FD2" w:rsidP="00736FD2">
      <w:pPr>
        <w:rPr>
          <w:rFonts w:ascii="Times New Roman" w:hAnsi="Times New Roman" w:cs="Times New Roman"/>
        </w:rPr>
      </w:pPr>
      <w:bookmarkStart w:id="6" w:name="sub_1033"/>
      <w:r w:rsidRPr="00736FD2">
        <w:rPr>
          <w:rFonts w:ascii="Times New Roman" w:hAnsi="Times New Roman" w:cs="Times New Roman"/>
        </w:rPr>
        <w:t>* Общее время работы включает время на маршруте, время на выполнение нулевых пробегов и пробегов до автозаправочной станции и подготовительно-заключительное время.</w:t>
      </w:r>
    </w:p>
    <w:p w:rsidR="002774EE" w:rsidRPr="002774EE" w:rsidRDefault="00736FD2" w:rsidP="002774EE">
      <w:pPr>
        <w:rPr>
          <w:rFonts w:ascii="Times New Roman" w:hAnsi="Times New Roman" w:cs="Times New Roman"/>
        </w:rPr>
      </w:pPr>
      <w:bookmarkStart w:id="7" w:name="sub_1034"/>
      <w:bookmarkEnd w:id="6"/>
      <w:r w:rsidRPr="00736FD2">
        <w:rPr>
          <w:rFonts w:ascii="Times New Roman" w:hAnsi="Times New Roman" w:cs="Times New Roman"/>
        </w:rPr>
        <w:t xml:space="preserve">** Раздел заполняется на основании документов об утвержденной маршрутной сети </w:t>
      </w:r>
      <w:bookmarkEnd w:id="7"/>
      <w:r w:rsidR="002774EE">
        <w:rPr>
          <w:rFonts w:ascii="Times New Roman" w:hAnsi="Times New Roman" w:cs="Times New Roman"/>
        </w:rPr>
        <w:t>по муниципальным</w:t>
      </w:r>
      <w:r w:rsidR="007537EE">
        <w:rPr>
          <w:rFonts w:ascii="Times New Roman" w:hAnsi="Times New Roman" w:cs="Times New Roman"/>
        </w:rPr>
        <w:t xml:space="preserve">  п</w:t>
      </w:r>
      <w:r w:rsidR="002774EE" w:rsidRPr="002774EE">
        <w:rPr>
          <w:rFonts w:ascii="Times New Roman" w:hAnsi="Times New Roman" w:cs="Times New Roman"/>
        </w:rPr>
        <w:t xml:space="preserve">еревозкам </w:t>
      </w:r>
    </w:p>
    <w:p w:rsidR="00736FD2" w:rsidRDefault="00736FD2" w:rsidP="002774EE"/>
    <w:p w:rsidR="00736FD2" w:rsidRDefault="00736FD2">
      <w:pPr>
        <w:ind w:firstLine="0"/>
        <w:jc w:val="left"/>
      </w:pPr>
    </w:p>
    <w:p w:rsidR="00422C0B" w:rsidRDefault="00422C0B">
      <w:pPr>
        <w:ind w:firstLine="0"/>
        <w:jc w:val="left"/>
      </w:pPr>
    </w:p>
    <w:p w:rsidR="00422C0B" w:rsidRDefault="00422C0B">
      <w:pPr>
        <w:ind w:firstLine="0"/>
        <w:jc w:val="left"/>
      </w:pPr>
    </w:p>
    <w:p w:rsidR="00422C0B" w:rsidRDefault="00422C0B">
      <w:pPr>
        <w:ind w:firstLine="0"/>
        <w:jc w:val="left"/>
      </w:pPr>
    </w:p>
    <w:p w:rsidR="00736FD2" w:rsidRDefault="00736FD2" w:rsidP="00736FD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736FD2" w:rsidRDefault="00F82D88" w:rsidP="00736FD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36FD2">
        <w:rPr>
          <w:rFonts w:ascii="Times New Roman" w:hAnsi="Times New Roman" w:cs="Times New Roman"/>
          <w:sz w:val="28"/>
          <w:szCs w:val="28"/>
        </w:rPr>
        <w:t xml:space="preserve">             ____________________________</w:t>
      </w:r>
    </w:p>
    <w:p w:rsidR="00736FD2" w:rsidRPr="002D10D4" w:rsidRDefault="00736FD2" w:rsidP="00736FD2">
      <w:pPr>
        <w:ind w:left="5760"/>
        <w:rPr>
          <w:rFonts w:ascii="Times New Roman" w:hAnsi="Times New Roman" w:cs="Times New Roman"/>
        </w:rPr>
      </w:pPr>
      <w:r w:rsidRPr="002D10D4">
        <w:rPr>
          <w:rFonts w:ascii="Times New Roman" w:hAnsi="Times New Roman" w:cs="Times New Roman"/>
        </w:rPr>
        <w:t xml:space="preserve">подпись, расшифровка </w:t>
      </w:r>
    </w:p>
    <w:p w:rsidR="00736FD2" w:rsidRPr="002D10D4" w:rsidRDefault="00736FD2" w:rsidP="00736FD2">
      <w:pPr>
        <w:ind w:firstLine="0"/>
        <w:rPr>
          <w:rFonts w:ascii="Times New Roman" w:hAnsi="Times New Roman" w:cs="Times New Roman"/>
        </w:rPr>
      </w:pPr>
      <w:r w:rsidRPr="002D10D4">
        <w:rPr>
          <w:rFonts w:ascii="Times New Roman" w:hAnsi="Times New Roman" w:cs="Times New Roman"/>
        </w:rPr>
        <w:t>М.П.</w:t>
      </w:r>
    </w:p>
    <w:p w:rsidR="00736FD2" w:rsidRDefault="00736FD2" w:rsidP="00736FD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36FD2" w:rsidRDefault="00736FD2">
      <w:pPr>
        <w:ind w:firstLine="698"/>
        <w:jc w:val="right"/>
      </w:pPr>
      <w:bookmarkStart w:id="8" w:name="sub_405"/>
    </w:p>
    <w:p w:rsidR="00736FD2" w:rsidRDefault="00736FD2">
      <w:pPr>
        <w:ind w:firstLine="698"/>
        <w:jc w:val="right"/>
      </w:pPr>
    </w:p>
    <w:p w:rsidR="00A531BB" w:rsidRDefault="00A531BB" w:rsidP="002774EE">
      <w:pPr>
        <w:ind w:firstLine="0"/>
      </w:pPr>
    </w:p>
    <w:p w:rsidR="00A112D4" w:rsidRDefault="00A112D4" w:rsidP="002774EE">
      <w:pPr>
        <w:ind w:firstLine="0"/>
      </w:pPr>
    </w:p>
    <w:p w:rsidR="00736FD2" w:rsidRPr="006A4BC9" w:rsidRDefault="00A409DE" w:rsidP="007123D6">
      <w:pPr>
        <w:ind w:left="36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7</w:t>
      </w:r>
    </w:p>
    <w:bookmarkEnd w:id="8"/>
    <w:p w:rsidR="006A4BC9" w:rsidRDefault="006A4BC9" w:rsidP="00422C0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2624" w:rsidRPr="002774EE" w:rsidRDefault="00552624" w:rsidP="00422C0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Показатели</w:t>
      </w:r>
      <w:r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среднесписочной численности и среднемесяч</w:t>
      </w:r>
      <w:r w:rsidR="00422C0B" w:rsidRPr="002774E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ной заработной платы работников</w:t>
      </w:r>
    </w:p>
    <w:p w:rsidR="002774EE" w:rsidRPr="002774EE" w:rsidRDefault="002774EE" w:rsidP="002774E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4EE">
        <w:rPr>
          <w:rFonts w:ascii="Times New Roman" w:hAnsi="Times New Roman" w:cs="Times New Roman"/>
          <w:color w:val="000000" w:themeColor="text1"/>
          <w:sz w:val="28"/>
          <w:szCs w:val="28"/>
        </w:rPr>
        <w:t>по ______________________________________________________________</w:t>
      </w:r>
    </w:p>
    <w:p w:rsidR="002774EE" w:rsidRDefault="00B26566" w:rsidP="00D63BC6">
      <w:pPr>
        <w:jc w:val="center"/>
      </w:pPr>
      <w:r>
        <w:rPr>
          <w:rFonts w:ascii="Times New Roman" w:hAnsi="Times New Roman" w:cs="Times New Roman"/>
          <w:color w:val="000000" w:themeColor="text1"/>
        </w:rPr>
        <w:t>(</w:t>
      </w:r>
      <w:r w:rsidR="002774EE" w:rsidRPr="002774EE">
        <w:rPr>
          <w:rFonts w:ascii="Times New Roman" w:hAnsi="Times New Roman" w:cs="Times New Roman"/>
          <w:color w:val="000000" w:themeColor="text1"/>
        </w:rPr>
        <w:t>наименование перевозчика)</w:t>
      </w:r>
    </w:p>
    <w:tbl>
      <w:tblPr>
        <w:tblW w:w="101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2"/>
        <w:gridCol w:w="4115"/>
        <w:gridCol w:w="1453"/>
        <w:gridCol w:w="2229"/>
        <w:gridCol w:w="1695"/>
      </w:tblGrid>
      <w:tr w:rsidR="00A40712" w:rsidRPr="00A112D4" w:rsidTr="00A40712">
        <w:trPr>
          <w:trHeight w:val="1165"/>
          <w:jc w:val="center"/>
        </w:trPr>
        <w:tc>
          <w:tcPr>
            <w:tcW w:w="622" w:type="dxa"/>
            <w:tcBorders>
              <w:top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Default="00A40712" w:rsidP="00A4071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71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актический показатель за отчетный период</w:t>
            </w:r>
          </w:p>
          <w:p w:rsidR="00A40712" w:rsidRPr="00A40712" w:rsidRDefault="00A40712" w:rsidP="00A40712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</w:tcPr>
          <w:p w:rsidR="00A40712" w:rsidRPr="00A112D4" w:rsidRDefault="00A40712" w:rsidP="002D10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Прогнозный показатель на период регулирования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A4071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одного работника без выплат социального характера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по категориям работающих: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Водители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A112D4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Кондукторы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A112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муниципальные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Ремонтные рабочие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Общехозяйственный персонал - всего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административно-управленческий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прочий общехозяйственный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одного работника с выплатами социального характера, - всего в том числе по категориям работающих: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Водители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A112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муниципальные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Кондукторы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A112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муниципальные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Ремонтные рабочие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Общехозяйственный персонал - всего 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административно-управленческий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прочий общехозяйственный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- всего</w:t>
            </w:r>
          </w:p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 по категориям работающих: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Водители - всего 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Кондукторы - всего в том числе обслуживающие: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Ремонтные рабочие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Общехозяйственный персонал - всего 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административно-управленческий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rPr>
          <w:jc w:val="center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- прочий общехозяйственный персонал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6FD2" w:rsidRPr="00D63BC6" w:rsidRDefault="00736FD2" w:rsidP="00736FD2">
      <w:pPr>
        <w:ind w:firstLine="0"/>
        <w:jc w:val="left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 xml:space="preserve">Руководитель транспортной организации </w:t>
      </w:r>
    </w:p>
    <w:p w:rsidR="00736FD2" w:rsidRPr="00D63BC6" w:rsidRDefault="00F82D88" w:rsidP="00736FD2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736FD2" w:rsidRPr="00D63BC6">
        <w:rPr>
          <w:rFonts w:ascii="Times New Roman" w:hAnsi="Times New Roman" w:cs="Times New Roman"/>
        </w:rPr>
        <w:t xml:space="preserve">             </w:t>
      </w:r>
      <w:r w:rsidR="00AB7966">
        <w:rPr>
          <w:rFonts w:ascii="Times New Roman" w:hAnsi="Times New Roman" w:cs="Times New Roman"/>
        </w:rPr>
        <w:t xml:space="preserve">          </w:t>
      </w:r>
      <w:r w:rsidR="00736FD2" w:rsidRPr="00D63BC6">
        <w:rPr>
          <w:rFonts w:ascii="Times New Roman" w:hAnsi="Times New Roman" w:cs="Times New Roman"/>
        </w:rPr>
        <w:t>____________________________</w:t>
      </w:r>
    </w:p>
    <w:p w:rsidR="00736FD2" w:rsidRPr="00D63BC6" w:rsidRDefault="00736FD2" w:rsidP="00736FD2">
      <w:pPr>
        <w:ind w:left="5760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 xml:space="preserve">подпись, расшифровка </w:t>
      </w:r>
    </w:p>
    <w:p w:rsidR="00736FD2" w:rsidRPr="00D63BC6" w:rsidRDefault="00736FD2" w:rsidP="00736FD2">
      <w:pPr>
        <w:ind w:firstLine="0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>Главный бухгалтер         __________________________________________</w:t>
      </w:r>
    </w:p>
    <w:p w:rsidR="00736FD2" w:rsidRPr="00D63BC6" w:rsidRDefault="00422C0B" w:rsidP="00422C0B">
      <w:pPr>
        <w:ind w:left="1440"/>
        <w:jc w:val="center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>подпись, расшифровка</w:t>
      </w:r>
    </w:p>
    <w:p w:rsidR="00552624" w:rsidRDefault="00552624">
      <w:pPr>
        <w:ind w:firstLine="0"/>
        <w:jc w:val="left"/>
        <w:sectPr w:rsidR="00552624" w:rsidSect="00736FD2">
          <w:pgSz w:w="11905" w:h="16837"/>
          <w:pgMar w:top="284" w:right="800" w:bottom="284" w:left="1100" w:header="720" w:footer="720" w:gutter="0"/>
          <w:cols w:space="720"/>
          <w:noEndnote/>
        </w:sectPr>
      </w:pPr>
    </w:p>
    <w:p w:rsidR="0003403F" w:rsidRDefault="0003403F">
      <w:pPr>
        <w:ind w:firstLine="0"/>
        <w:jc w:val="left"/>
      </w:pPr>
    </w:p>
    <w:p w:rsidR="00736FD2" w:rsidRPr="006A4BC9" w:rsidRDefault="00A409DE" w:rsidP="007123D6">
      <w:pPr>
        <w:ind w:left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8</w:t>
      </w:r>
    </w:p>
    <w:p w:rsidR="00736FD2" w:rsidRPr="007123D6" w:rsidRDefault="00736FD2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Pr="007123D6">
        <w:rPr>
          <w:rFonts w:ascii="Times New Roman" w:hAnsi="Times New Roman" w:cs="Times New Roman"/>
          <w:b w:val="0"/>
          <w:sz w:val="28"/>
          <w:szCs w:val="28"/>
        </w:rPr>
        <w:br/>
        <w:t xml:space="preserve">плановой численности водителей </w:t>
      </w:r>
    </w:p>
    <w:p w:rsidR="00F76642" w:rsidRPr="00F76642" w:rsidRDefault="00736FD2" w:rsidP="00F76642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F76642">
        <w:rPr>
          <w:rFonts w:ascii="Times New Roman" w:hAnsi="Times New Roman" w:cs="Times New Roman"/>
          <w:sz w:val="28"/>
          <w:szCs w:val="28"/>
        </w:rPr>
        <w:t>на _________________________________________________________________год</w:t>
      </w:r>
    </w:p>
    <w:p w:rsidR="00736FD2" w:rsidRDefault="00F76642" w:rsidP="00F76642">
      <w:pPr>
        <w:ind w:left="57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736FD2" w:rsidRPr="00F76642">
        <w:rPr>
          <w:rFonts w:ascii="Times New Roman" w:hAnsi="Times New Roman" w:cs="Times New Roman"/>
        </w:rPr>
        <w:t>период регулирования</w:t>
      </w:r>
      <w:r>
        <w:rPr>
          <w:rFonts w:ascii="Times New Roman" w:hAnsi="Times New Roman" w:cs="Times New Roman"/>
        </w:rPr>
        <w:t>)</w:t>
      </w:r>
    </w:p>
    <w:p w:rsidR="00F76642" w:rsidRPr="00F76642" w:rsidRDefault="00F76642" w:rsidP="00F76642">
      <w:pPr>
        <w:ind w:left="2160"/>
        <w:rPr>
          <w:rFonts w:ascii="Times New Roman" w:hAnsi="Times New Roman" w:cs="Times New Roman"/>
          <w:sz w:val="28"/>
          <w:szCs w:val="28"/>
        </w:rPr>
      </w:pPr>
      <w:r w:rsidRPr="00F76642">
        <w:rPr>
          <w:rFonts w:ascii="Times New Roman" w:hAnsi="Times New Roman" w:cs="Times New Roman"/>
          <w:sz w:val="28"/>
          <w:szCs w:val="28"/>
        </w:rPr>
        <w:t>по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F76642" w:rsidRDefault="00F76642" w:rsidP="00F76642">
      <w:pPr>
        <w:ind w:left="57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перевозчика)</w:t>
      </w:r>
    </w:p>
    <w:tbl>
      <w:tblPr>
        <w:tblW w:w="15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10"/>
        <w:gridCol w:w="1178"/>
        <w:gridCol w:w="1281"/>
        <w:gridCol w:w="1227"/>
        <w:gridCol w:w="1640"/>
        <w:gridCol w:w="1855"/>
        <w:gridCol w:w="1969"/>
        <w:gridCol w:w="1218"/>
        <w:gridCol w:w="1093"/>
        <w:gridCol w:w="1202"/>
      </w:tblGrid>
      <w:tr w:rsidR="00A112D4" w:rsidRPr="00A112D4" w:rsidTr="00AB796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N</w:t>
            </w:r>
            <w:r w:rsidRPr="00A112D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Плановое количество дней в регулируемом периоде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Продолжительность очередного отпуска, дней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219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Средняя продолжительность неявки по болезни и прочим причинам, предусмотренным Трудовым Кодексом РФ</w:t>
            </w:r>
            <w:hyperlink w:anchor="sub_1035" w:history="1">
              <w:r w:rsidRPr="00A112D4">
                <w:rPr>
                  <w:rFonts w:ascii="Times New Roman" w:hAnsi="Times New Roman" w:cs="Times New Roman"/>
                  <w:color w:val="106BBE"/>
                </w:rPr>
                <w:t>*</w:t>
              </w:r>
            </w:hyperlink>
            <w:r w:rsidRPr="00A112D4">
              <w:rPr>
                <w:rFonts w:ascii="Times New Roman" w:hAnsi="Times New Roman" w:cs="Times New Roman"/>
              </w:rPr>
              <w:t>, дней на 1 чел.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Плановый фонд рабочего времени одного работника</w:t>
            </w:r>
            <w:hyperlink w:anchor="sub_1036" w:history="1">
              <w:r w:rsidRPr="00A112D4">
                <w:rPr>
                  <w:rFonts w:ascii="Times New Roman" w:hAnsi="Times New Roman" w:cs="Times New Roman"/>
                  <w:color w:val="106BBE"/>
                </w:rPr>
                <w:t>**</w:t>
              </w:r>
            </w:hyperlink>
            <w:r w:rsidRPr="00A112D4">
              <w:rPr>
                <w:rFonts w:ascii="Times New Roman" w:hAnsi="Times New Roman" w:cs="Times New Roman"/>
              </w:rPr>
              <w:t>, часов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Общее время работы</w:t>
            </w:r>
            <w:hyperlink w:anchor="sub_1037" w:history="1">
              <w:r w:rsidRPr="00A112D4">
                <w:rPr>
                  <w:rFonts w:ascii="Times New Roman" w:hAnsi="Times New Roman" w:cs="Times New Roman"/>
                  <w:color w:val="106BBE"/>
                </w:rPr>
                <w:t>***</w:t>
              </w:r>
            </w:hyperlink>
            <w:r w:rsidRPr="00A112D4">
              <w:rPr>
                <w:rFonts w:ascii="Times New Roman" w:hAnsi="Times New Roman" w:cs="Times New Roman"/>
              </w:rPr>
              <w:t>, часов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Плановая численность, (гр. 10/гр. 9), чел.</w:t>
            </w:r>
          </w:p>
        </w:tc>
      </w:tr>
      <w:tr w:rsidR="00A112D4" w:rsidRPr="00A112D4" w:rsidTr="00AB796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календарные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выходные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праздничные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предпраздничные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112D4" w:rsidRPr="00A112D4" w:rsidTr="00AB79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11</w:t>
            </w:r>
          </w:p>
        </w:tc>
      </w:tr>
      <w:tr w:rsidR="00A112D4" w:rsidRPr="00A112D4" w:rsidTr="00AB79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B796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Водители обслуживающие: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112D4" w:rsidRPr="00A112D4" w:rsidTr="00AB79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- муниципальные перевозки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112D4" w:rsidRPr="00A112D4" w:rsidTr="00AB79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B796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 xml:space="preserve">Кондукторы </w:t>
            </w:r>
            <w:r w:rsidR="00AB7966">
              <w:rPr>
                <w:rFonts w:ascii="Times New Roman" w:hAnsi="Times New Roman" w:cs="Times New Roman"/>
              </w:rPr>
              <w:t>обсл</w:t>
            </w:r>
            <w:r w:rsidRPr="00A112D4">
              <w:rPr>
                <w:rFonts w:ascii="Times New Roman" w:hAnsi="Times New Roman" w:cs="Times New Roman"/>
              </w:rPr>
              <w:t>уживающие: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112D4" w:rsidRPr="00A112D4" w:rsidTr="00AB79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112D4">
              <w:rPr>
                <w:rFonts w:ascii="Times New Roman" w:hAnsi="Times New Roman" w:cs="Times New Roman"/>
              </w:rPr>
              <w:t>- муниципальные перевозки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A112D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03403F" w:rsidRPr="00F76642" w:rsidRDefault="0003403F" w:rsidP="0003403F">
      <w:pPr>
        <w:rPr>
          <w:rFonts w:ascii="Times New Roman" w:hAnsi="Times New Roman" w:cs="Times New Roman"/>
        </w:rPr>
      </w:pPr>
      <w:bookmarkStart w:id="9" w:name="sub_1035"/>
      <w:r w:rsidRPr="00F76642">
        <w:rPr>
          <w:rFonts w:ascii="Times New Roman" w:hAnsi="Times New Roman" w:cs="Times New Roman"/>
        </w:rPr>
        <w:t>* Показатель определяется в среднем за три отчетных года, предшествующих текущему периоду.</w:t>
      </w:r>
    </w:p>
    <w:p w:rsidR="0003403F" w:rsidRPr="00F76642" w:rsidRDefault="0003403F" w:rsidP="0003403F">
      <w:pPr>
        <w:rPr>
          <w:rFonts w:ascii="Times New Roman" w:hAnsi="Times New Roman" w:cs="Times New Roman"/>
        </w:rPr>
      </w:pPr>
      <w:bookmarkStart w:id="10" w:name="sub_1036"/>
      <w:bookmarkEnd w:id="9"/>
      <w:r w:rsidRPr="00F76642">
        <w:rPr>
          <w:rFonts w:ascii="Times New Roman" w:hAnsi="Times New Roman" w:cs="Times New Roman"/>
        </w:rPr>
        <w:t>** Показатель определяется по формуле: (гр. 3 - гр. 4 - гр. 5 - гр. 7 - гр. 8) * 8 час. - гр. 6 * 1 час.</w:t>
      </w:r>
    </w:p>
    <w:p w:rsidR="0003403F" w:rsidRDefault="0003403F" w:rsidP="0003403F">
      <w:pPr>
        <w:rPr>
          <w:rFonts w:ascii="Times New Roman" w:hAnsi="Times New Roman" w:cs="Times New Roman"/>
        </w:rPr>
      </w:pPr>
      <w:bookmarkStart w:id="11" w:name="sub_1037"/>
      <w:bookmarkEnd w:id="10"/>
      <w:r w:rsidRPr="00F76642">
        <w:rPr>
          <w:rFonts w:ascii="Times New Roman" w:hAnsi="Times New Roman" w:cs="Times New Roman"/>
        </w:rPr>
        <w:t>*** Общее время работы включает время на маршруте, время на выполнение нулевых пробегов и пробегов до автозаправочной станции, подготовительно-заключительное время, время на проведение предрейсовых и послерейсовых медицинских осмотров водителей. К форме дополнительно прилагается расчет общего времени.</w:t>
      </w:r>
    </w:p>
    <w:bookmarkEnd w:id="11"/>
    <w:p w:rsidR="0003403F" w:rsidRPr="00F76642" w:rsidRDefault="0003403F" w:rsidP="0003403F">
      <w:pPr>
        <w:rPr>
          <w:rFonts w:ascii="Times New Roman" w:hAnsi="Times New Roman" w:cs="Times New Roman"/>
        </w:rPr>
      </w:pPr>
    </w:p>
    <w:p w:rsidR="00F76642" w:rsidRDefault="00F76642" w:rsidP="00F7664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F76642" w:rsidRDefault="00F82D88" w:rsidP="00F7664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7664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123D6" w:rsidRPr="00F76642" w:rsidRDefault="007123D6" w:rsidP="007123D6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7123D6" w:rsidRPr="00F76642" w:rsidSect="00F76642">
          <w:pgSz w:w="16837" w:h="11905" w:orient="landscape"/>
          <w:pgMar w:top="284" w:right="800" w:bottom="851" w:left="1100" w:header="720" w:footer="720" w:gutter="0"/>
          <w:cols w:space="720"/>
          <w:noEndnote/>
        </w:sectPr>
      </w:pPr>
    </w:p>
    <w:p w:rsidR="006A4BC9" w:rsidRDefault="006A4BC9" w:rsidP="007123D6">
      <w:pPr>
        <w:ind w:left="7920" w:firstLine="0"/>
        <w:jc w:val="right"/>
        <w:rPr>
          <w:rFonts w:ascii="Times New Roman" w:hAnsi="Times New Roman" w:cs="Times New Roman"/>
          <w:sz w:val="28"/>
        </w:rPr>
      </w:pPr>
      <w:bookmarkStart w:id="12" w:name="sub_407"/>
    </w:p>
    <w:p w:rsidR="00F76642" w:rsidRPr="006A4BC9" w:rsidRDefault="00A409DE" w:rsidP="007123D6">
      <w:pPr>
        <w:ind w:left="792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F76642" w:rsidRPr="006A4BC9">
        <w:rPr>
          <w:rFonts w:ascii="Times New Roman" w:hAnsi="Times New Roman" w:cs="Times New Roman"/>
        </w:rPr>
        <w:t xml:space="preserve"> </w:t>
      </w:r>
      <w:r w:rsidR="00486D2E" w:rsidRPr="006A4BC9">
        <w:rPr>
          <w:rFonts w:ascii="Times New Roman" w:hAnsi="Times New Roman" w:cs="Times New Roman"/>
        </w:rPr>
        <w:t>9</w:t>
      </w:r>
    </w:p>
    <w:bookmarkEnd w:id="12"/>
    <w:p w:rsidR="004814BB" w:rsidRPr="00F76642" w:rsidRDefault="004814BB" w:rsidP="00F76642">
      <w:pPr>
        <w:rPr>
          <w:rFonts w:ascii="Times New Roman" w:hAnsi="Times New Roman" w:cs="Times New Roman"/>
          <w:sz w:val="28"/>
          <w:szCs w:val="28"/>
        </w:rPr>
      </w:pPr>
    </w:p>
    <w:p w:rsidR="006A4BC9" w:rsidRDefault="006A4BC9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6A4BC9" w:rsidRDefault="006A4BC9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F76642" w:rsidRPr="007123D6" w:rsidRDefault="00552624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Pr="007123D6">
        <w:rPr>
          <w:rFonts w:ascii="Times New Roman" w:hAnsi="Times New Roman" w:cs="Times New Roman"/>
          <w:b w:val="0"/>
          <w:sz w:val="28"/>
          <w:szCs w:val="28"/>
        </w:rPr>
        <w:br/>
        <w:t>затрат на топливо и смазочные материалы</w:t>
      </w:r>
    </w:p>
    <w:p w:rsidR="00F76642" w:rsidRPr="00F76642" w:rsidRDefault="00F76642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  <w:sz w:val="28"/>
          <w:szCs w:val="28"/>
        </w:rPr>
        <w:t>по _________________________________________________</w:t>
      </w:r>
    </w:p>
    <w:p w:rsidR="00552624" w:rsidRPr="00F76642" w:rsidRDefault="00F76642" w:rsidP="00F766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</w:rPr>
        <w:t>(наименование перевозчика)</w:t>
      </w:r>
    </w:p>
    <w:p w:rsidR="00A112D4" w:rsidRDefault="00A112D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3"/>
        <w:gridCol w:w="33"/>
        <w:gridCol w:w="1839"/>
        <w:gridCol w:w="33"/>
        <w:gridCol w:w="1606"/>
        <w:gridCol w:w="33"/>
        <w:gridCol w:w="1312"/>
        <w:gridCol w:w="33"/>
        <w:gridCol w:w="1323"/>
        <w:gridCol w:w="33"/>
        <w:gridCol w:w="1090"/>
        <w:gridCol w:w="33"/>
        <w:gridCol w:w="1011"/>
        <w:gridCol w:w="33"/>
        <w:gridCol w:w="1346"/>
        <w:gridCol w:w="33"/>
      </w:tblGrid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Виды топлива и смазочных материалов по моделям, маркам и модификациям автобусов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Среднегодовая норма, л/100 км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Количество автобусов, шт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Линейный пробег, тыс. км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Расход топлива, тыс. л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Цена средняя за период, руб. за 1 л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Стоимость топлива и смазочных материалов, тыс. руб.</w:t>
            </w: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112D4" w:rsidRPr="00A112D4" w:rsidTr="00D63BC6">
        <w:tc>
          <w:tcPr>
            <w:tcW w:w="1033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F435F0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  <w:r w:rsidR="00E67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12D4" w:rsidRPr="00A112D4" w:rsidTr="00D63BC6">
        <w:tc>
          <w:tcPr>
            <w:tcW w:w="1033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</w:t>
            </w: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Бензин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Дизельное топливо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Смазочные материалы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1030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F435F0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Период регулирования</w:t>
            </w: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1030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</w:t>
            </w: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Бензин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Дизельное топливо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Смазочные материалы - 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rPr>
          <w:gridAfter w:val="1"/>
          <w:wAfter w:w="33" w:type="dxa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f0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7966" w:rsidRDefault="00AB7966" w:rsidP="00F76642">
      <w:pPr>
        <w:ind w:firstLine="0"/>
        <w:jc w:val="left"/>
        <w:rPr>
          <w:rFonts w:ascii="Times New Roman" w:hAnsi="Times New Roman" w:cs="Times New Roman"/>
        </w:rPr>
      </w:pPr>
    </w:p>
    <w:p w:rsidR="00AB7966" w:rsidRDefault="00AB7966" w:rsidP="00F76642">
      <w:pPr>
        <w:ind w:firstLine="0"/>
        <w:jc w:val="left"/>
        <w:rPr>
          <w:rFonts w:ascii="Times New Roman" w:hAnsi="Times New Roman" w:cs="Times New Roman"/>
        </w:rPr>
      </w:pPr>
    </w:p>
    <w:p w:rsidR="00F76642" w:rsidRPr="00D63BC6" w:rsidRDefault="00F76642" w:rsidP="00F76642">
      <w:pPr>
        <w:ind w:firstLine="0"/>
        <w:jc w:val="left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 xml:space="preserve">Руководитель транспортной организации </w:t>
      </w:r>
    </w:p>
    <w:p w:rsidR="00AB7966" w:rsidRPr="00D63BC6" w:rsidRDefault="00F76642" w:rsidP="00AB7966">
      <w:pPr>
        <w:tabs>
          <w:tab w:val="left" w:pos="6495"/>
        </w:tabs>
        <w:ind w:firstLine="0"/>
        <w:jc w:val="left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 xml:space="preserve">             </w:t>
      </w:r>
      <w:r w:rsidR="00AB7966">
        <w:rPr>
          <w:rFonts w:ascii="Times New Roman" w:hAnsi="Times New Roman" w:cs="Times New Roman"/>
        </w:rPr>
        <w:tab/>
        <w:t>___________________</w:t>
      </w:r>
    </w:p>
    <w:p w:rsidR="00F76642" w:rsidRPr="00D63BC6" w:rsidRDefault="00F76642" w:rsidP="00F76642">
      <w:pPr>
        <w:ind w:left="6480" w:firstLine="0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>подпись, расшифровка</w:t>
      </w:r>
    </w:p>
    <w:p w:rsidR="004814BB" w:rsidRPr="00D63BC6" w:rsidRDefault="00F76642" w:rsidP="00422C0B">
      <w:pPr>
        <w:ind w:firstLine="0"/>
        <w:rPr>
          <w:rFonts w:ascii="Times New Roman" w:hAnsi="Times New Roman" w:cs="Times New Roman"/>
        </w:rPr>
      </w:pPr>
      <w:r w:rsidRPr="00D63BC6">
        <w:rPr>
          <w:rFonts w:ascii="Times New Roman" w:hAnsi="Times New Roman" w:cs="Times New Roman"/>
        </w:rPr>
        <w:t>М.П.</w:t>
      </w:r>
    </w:p>
    <w:p w:rsidR="004814BB" w:rsidRDefault="004814BB"/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0712" w:rsidRDefault="00A40712" w:rsidP="007123D6">
      <w:pPr>
        <w:ind w:left="79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76642" w:rsidRPr="006A4BC9" w:rsidRDefault="00A409DE" w:rsidP="007123D6">
      <w:pPr>
        <w:ind w:left="792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10</w:t>
      </w:r>
    </w:p>
    <w:p w:rsidR="00A40712" w:rsidRDefault="00A40712" w:rsidP="004814B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40712" w:rsidRDefault="00A40712" w:rsidP="004814B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76642" w:rsidRPr="00A112D4" w:rsidRDefault="00F76642" w:rsidP="004814B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112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Расчет</w:t>
      </w:r>
      <w:r w:rsidRPr="00A112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затрат на техническое обслуживание и ремонт транспортных средств</w:t>
      </w:r>
    </w:p>
    <w:p w:rsidR="00F76642" w:rsidRPr="00A112D4" w:rsidRDefault="00F76642" w:rsidP="00F76642">
      <w:pPr>
        <w:pStyle w:val="1"/>
        <w:spacing w:before="0" w:after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112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_________________________________________________</w:t>
      </w:r>
    </w:p>
    <w:p w:rsidR="00F76642" w:rsidRPr="00A112D4" w:rsidRDefault="00F76642" w:rsidP="00F76642">
      <w:pPr>
        <w:pStyle w:val="1"/>
        <w:spacing w:before="0" w:after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112D4">
        <w:rPr>
          <w:rFonts w:ascii="Times New Roman" w:hAnsi="Times New Roman" w:cs="Times New Roman"/>
          <w:b w:val="0"/>
          <w:color w:val="000000" w:themeColor="text1"/>
        </w:rPr>
        <w:t>(наименование перевозчика)</w:t>
      </w:r>
    </w:p>
    <w:p w:rsidR="00552624" w:rsidRDefault="005526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4250"/>
        <w:gridCol w:w="2408"/>
        <w:gridCol w:w="2418"/>
      </w:tblGrid>
      <w:tr w:rsidR="00A40712" w:rsidRPr="00A112D4" w:rsidTr="00A40712">
        <w:trPr>
          <w:trHeight w:val="700"/>
        </w:trPr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C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C5">
              <w:rPr>
                <w:rFonts w:ascii="Times New Roman" w:hAnsi="Times New Roman" w:cs="Times New Roman"/>
                <w:sz w:val="20"/>
                <w:szCs w:val="20"/>
              </w:rPr>
              <w:t>Фактический показатель за отчетный период</w:t>
            </w:r>
            <w:r w:rsidR="00A219C5" w:rsidRPr="00A219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219C5">
              <w:rPr>
                <w:rFonts w:ascii="Times New Roman" w:hAnsi="Times New Roman" w:cs="Times New Roman"/>
                <w:sz w:val="20"/>
                <w:szCs w:val="20"/>
              </w:rPr>
              <w:t xml:space="preserve"> (тыс.руб)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</w:tcBorders>
          </w:tcPr>
          <w:p w:rsidR="00A40712" w:rsidRPr="00A219C5" w:rsidRDefault="00A40712" w:rsidP="00F435F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C5">
              <w:rPr>
                <w:rFonts w:ascii="Times New Roman" w:hAnsi="Times New Roman" w:cs="Times New Roman"/>
                <w:sz w:val="20"/>
                <w:szCs w:val="20"/>
              </w:rPr>
              <w:t>Прогнозный показатель на период регулирования,  тыс. руб.</w:t>
            </w: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40712" w:rsidRPr="00A112D4" w:rsidRDefault="00A40712" w:rsidP="00FF6EB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A4071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35F0" w:rsidRPr="00A112D4" w:rsidTr="00A40712">
        <w:tc>
          <w:tcPr>
            <w:tcW w:w="97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5F0" w:rsidRPr="00A219C5" w:rsidRDefault="00F435F0" w:rsidP="00A40712">
            <w:pPr>
              <w:pStyle w:val="1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Муниципальные маршруты</w:t>
            </w: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Заработная плата ремонтных и других вспомогательных рабочих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Отчисления на социальные нужды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Оплата услуг по ремонту сторонним организациям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Затраты на запасные части и материалы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A112D4" w:rsidTr="00A40712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219C5" w:rsidRDefault="00A40712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A112D4" w:rsidRDefault="00A40712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2624" w:rsidRDefault="00552624"/>
    <w:p w:rsidR="00A40712" w:rsidRDefault="00A40712"/>
    <w:p w:rsidR="00A40712" w:rsidRDefault="00A40712"/>
    <w:p w:rsidR="004814BB" w:rsidRDefault="004814BB" w:rsidP="004814BB"/>
    <w:p w:rsidR="004814BB" w:rsidRDefault="004814BB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4814BB" w:rsidRDefault="00AB7966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814BB">
        <w:rPr>
          <w:rFonts w:ascii="Times New Roman" w:hAnsi="Times New Roman" w:cs="Times New Roman"/>
          <w:sz w:val="28"/>
          <w:szCs w:val="28"/>
        </w:rPr>
        <w:t xml:space="preserve">             ____________________________</w:t>
      </w:r>
    </w:p>
    <w:p w:rsidR="004814BB" w:rsidRPr="00F435F0" w:rsidRDefault="004814BB" w:rsidP="004814BB">
      <w:pPr>
        <w:ind w:left="576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 xml:space="preserve">подпись, расшифровка </w:t>
      </w: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2D4" w:rsidRDefault="00A112D4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______________________________________________</w:t>
      </w:r>
    </w:p>
    <w:p w:rsidR="004814BB" w:rsidRPr="00F435F0" w:rsidRDefault="004814BB" w:rsidP="004814BB">
      <w:pPr>
        <w:ind w:left="1440"/>
        <w:jc w:val="center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подпись, расшифровка</w:t>
      </w: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14BB" w:rsidRPr="00A409DE" w:rsidRDefault="004814BB" w:rsidP="004814BB">
      <w:pPr>
        <w:ind w:firstLine="0"/>
        <w:rPr>
          <w:rFonts w:ascii="Times New Roman" w:hAnsi="Times New Roman" w:cs="Times New Roman"/>
        </w:rPr>
      </w:pPr>
      <w:r w:rsidRPr="00A409DE">
        <w:rPr>
          <w:rFonts w:ascii="Times New Roman" w:hAnsi="Times New Roman" w:cs="Times New Roman"/>
        </w:rPr>
        <w:t>М.П.</w:t>
      </w:r>
    </w:p>
    <w:p w:rsidR="004814BB" w:rsidRDefault="004814B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4814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2C0B" w:rsidRDefault="00422C0B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2D4" w:rsidRDefault="00A112D4" w:rsidP="00A112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B7966" w:rsidRDefault="00AB7966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4814BB" w:rsidRPr="006A4BC9" w:rsidRDefault="00A409DE" w:rsidP="00486D2E">
      <w:pPr>
        <w:ind w:left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11</w:t>
      </w:r>
    </w:p>
    <w:p w:rsidR="00A40712" w:rsidRPr="006A4BC9" w:rsidRDefault="00A40712" w:rsidP="007123D6">
      <w:pPr>
        <w:pStyle w:val="1"/>
        <w:spacing w:before="0" w:after="0"/>
        <w:rPr>
          <w:rFonts w:ascii="Times New Roman" w:hAnsi="Times New Roman" w:cs="Times New Roman"/>
          <w:b w:val="0"/>
        </w:rPr>
      </w:pPr>
    </w:p>
    <w:p w:rsidR="00F8170F" w:rsidRDefault="00F8170F" w:rsidP="007123D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F8170F" w:rsidRDefault="00F8170F" w:rsidP="007123D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7123D6" w:rsidRDefault="004814BB" w:rsidP="007123D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 xml:space="preserve">Расчет </w:t>
      </w:r>
      <w:r w:rsidRPr="007123D6">
        <w:rPr>
          <w:rFonts w:ascii="Times New Roman" w:hAnsi="Times New Roman" w:cs="Times New Roman"/>
          <w:b w:val="0"/>
          <w:sz w:val="28"/>
          <w:szCs w:val="28"/>
        </w:rPr>
        <w:br/>
        <w:t xml:space="preserve">затрат на восстановление износа и ремонт автомобильных шин </w:t>
      </w:r>
    </w:p>
    <w:p w:rsidR="004814BB" w:rsidRPr="007123D6" w:rsidRDefault="004814BB" w:rsidP="007123D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транспортных средств</w:t>
      </w:r>
    </w:p>
    <w:p w:rsidR="004814BB" w:rsidRPr="00F76642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  <w:sz w:val="28"/>
          <w:szCs w:val="28"/>
        </w:rPr>
        <w:t>по _________________________________________________</w:t>
      </w:r>
    </w:p>
    <w:p w:rsidR="004814BB" w:rsidRPr="00F76642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</w:rPr>
        <w:t>(наименование перевозчика)</w:t>
      </w:r>
    </w:p>
    <w:p w:rsidR="00552624" w:rsidRDefault="00552624" w:rsidP="004814BB">
      <w:pPr>
        <w:ind w:firstLine="0"/>
      </w:pPr>
    </w:p>
    <w:tbl>
      <w:tblPr>
        <w:tblW w:w="101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1"/>
        <w:gridCol w:w="1685"/>
        <w:gridCol w:w="1709"/>
        <w:gridCol w:w="1628"/>
        <w:gridCol w:w="1264"/>
        <w:gridCol w:w="1366"/>
        <w:gridCol w:w="1953"/>
      </w:tblGrid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Модель, марка и модификация автобуса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Тип шин/ нормативный пробег шин, км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Стоимость одной шины, руб.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Количество ходовой шины, шт.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Линейный пробег, тыс. км.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Затраты на восстановление и износ шин, тыс. руб.</w:t>
            </w: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112D4" w:rsidRPr="00A112D4" w:rsidTr="00D63BC6">
        <w:tc>
          <w:tcPr>
            <w:tcW w:w="101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F435F0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  <w:r w:rsidR="007537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12D4" w:rsidRPr="00A112D4" w:rsidTr="00D63BC6">
        <w:tc>
          <w:tcPr>
            <w:tcW w:w="101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</w:t>
            </w: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101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F435F0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Период регулирования</w:t>
            </w:r>
            <w:r w:rsidR="007537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12D4" w:rsidRPr="00A112D4" w:rsidTr="00D63BC6">
        <w:tc>
          <w:tcPr>
            <w:tcW w:w="1016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</w:t>
            </w: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7EE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7EE" w:rsidRPr="00A112D4" w:rsidRDefault="007537EE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2D4" w:rsidRPr="00A112D4" w:rsidTr="00D63BC6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2D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2D4" w:rsidRPr="00A112D4" w:rsidRDefault="00A112D4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C0B" w:rsidRDefault="00422C0B" w:rsidP="004814BB">
      <w:pPr>
        <w:ind w:firstLine="0"/>
      </w:pPr>
    </w:p>
    <w:p w:rsidR="00AB7966" w:rsidRDefault="00AB7966" w:rsidP="004814BB">
      <w:pPr>
        <w:ind w:firstLine="0"/>
      </w:pPr>
    </w:p>
    <w:p w:rsidR="004814BB" w:rsidRDefault="004814BB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4814BB" w:rsidRDefault="00AB7966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814BB">
        <w:rPr>
          <w:rFonts w:ascii="Times New Roman" w:hAnsi="Times New Roman" w:cs="Times New Roman"/>
          <w:sz w:val="28"/>
          <w:szCs w:val="28"/>
        </w:rPr>
        <w:t xml:space="preserve">             ____________________________</w:t>
      </w:r>
    </w:p>
    <w:p w:rsidR="004814BB" w:rsidRPr="00F435F0" w:rsidRDefault="004814BB" w:rsidP="004814BB">
      <w:pPr>
        <w:ind w:left="576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 xml:space="preserve">подпись, расшифровка </w:t>
      </w:r>
    </w:p>
    <w:p w:rsidR="00422C0B" w:rsidRPr="00F435F0" w:rsidRDefault="00422C0B" w:rsidP="004814BB">
      <w:pPr>
        <w:ind w:firstLine="0"/>
        <w:rPr>
          <w:rFonts w:ascii="Times New Roman" w:hAnsi="Times New Roman" w:cs="Times New Roman"/>
        </w:rPr>
      </w:pPr>
    </w:p>
    <w:p w:rsidR="000E37CD" w:rsidRDefault="000E37CD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______________________________________________</w:t>
      </w:r>
    </w:p>
    <w:p w:rsidR="004814BB" w:rsidRPr="00F435F0" w:rsidRDefault="004814BB" w:rsidP="004814BB">
      <w:pPr>
        <w:ind w:left="1440"/>
        <w:jc w:val="center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подпись, расшифровка</w:t>
      </w:r>
    </w:p>
    <w:p w:rsidR="004814BB" w:rsidRPr="00F435F0" w:rsidRDefault="004814BB" w:rsidP="004814BB">
      <w:pPr>
        <w:ind w:firstLine="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М.П.</w:t>
      </w:r>
    </w:p>
    <w:p w:rsidR="00552624" w:rsidRDefault="00552624"/>
    <w:p w:rsidR="00552624" w:rsidRDefault="00552624">
      <w:pPr>
        <w:rPr>
          <w:rFonts w:ascii="Times New Roman" w:hAnsi="Times New Roman" w:cs="Times New Roman"/>
          <w:sz w:val="28"/>
          <w:szCs w:val="28"/>
        </w:rPr>
      </w:pPr>
    </w:p>
    <w:p w:rsidR="00422C0B" w:rsidRDefault="00422C0B">
      <w:pPr>
        <w:rPr>
          <w:rFonts w:ascii="Times New Roman" w:hAnsi="Times New Roman" w:cs="Times New Roman"/>
          <w:sz w:val="28"/>
          <w:szCs w:val="28"/>
        </w:rPr>
      </w:pPr>
    </w:p>
    <w:p w:rsidR="009C7068" w:rsidRDefault="009C7068">
      <w:pPr>
        <w:rPr>
          <w:rFonts w:ascii="Times New Roman" w:hAnsi="Times New Roman" w:cs="Times New Roman"/>
          <w:sz w:val="28"/>
          <w:szCs w:val="28"/>
        </w:rPr>
      </w:pPr>
    </w:p>
    <w:p w:rsidR="00422C0B" w:rsidRDefault="00422C0B">
      <w:pPr>
        <w:rPr>
          <w:rFonts w:ascii="Times New Roman" w:hAnsi="Times New Roman" w:cs="Times New Roman"/>
          <w:sz w:val="28"/>
          <w:szCs w:val="28"/>
        </w:rPr>
      </w:pPr>
    </w:p>
    <w:p w:rsidR="007123D6" w:rsidRDefault="007123D6">
      <w:pPr>
        <w:rPr>
          <w:rFonts w:ascii="Times New Roman" w:hAnsi="Times New Roman" w:cs="Times New Roman"/>
          <w:sz w:val="28"/>
          <w:szCs w:val="28"/>
        </w:rPr>
      </w:pPr>
    </w:p>
    <w:p w:rsidR="00D63BC6" w:rsidRDefault="00D63BC6">
      <w:pPr>
        <w:rPr>
          <w:rFonts w:ascii="Times New Roman" w:hAnsi="Times New Roman" w:cs="Times New Roman"/>
          <w:sz w:val="28"/>
          <w:szCs w:val="28"/>
        </w:rPr>
      </w:pPr>
    </w:p>
    <w:p w:rsidR="00D63BC6" w:rsidRDefault="00D63BC6">
      <w:pPr>
        <w:rPr>
          <w:rFonts w:ascii="Times New Roman" w:hAnsi="Times New Roman" w:cs="Times New Roman"/>
          <w:sz w:val="28"/>
          <w:szCs w:val="28"/>
        </w:rPr>
      </w:pPr>
    </w:p>
    <w:p w:rsidR="00D63BC6" w:rsidRDefault="00D63BC6">
      <w:pPr>
        <w:rPr>
          <w:rFonts w:ascii="Times New Roman" w:hAnsi="Times New Roman" w:cs="Times New Roman"/>
          <w:sz w:val="28"/>
          <w:szCs w:val="28"/>
        </w:rPr>
      </w:pPr>
    </w:p>
    <w:p w:rsidR="00D63BC6" w:rsidRDefault="00D63BC6">
      <w:pPr>
        <w:rPr>
          <w:rFonts w:ascii="Times New Roman" w:hAnsi="Times New Roman" w:cs="Times New Roman"/>
          <w:sz w:val="28"/>
          <w:szCs w:val="28"/>
        </w:rPr>
      </w:pPr>
    </w:p>
    <w:p w:rsidR="00D63BC6" w:rsidRPr="004814BB" w:rsidRDefault="00D63BC6">
      <w:pPr>
        <w:rPr>
          <w:rFonts w:ascii="Times New Roman" w:hAnsi="Times New Roman" w:cs="Times New Roman"/>
          <w:sz w:val="28"/>
          <w:szCs w:val="28"/>
        </w:rPr>
      </w:pPr>
    </w:p>
    <w:p w:rsidR="008625D4" w:rsidRDefault="008625D4" w:rsidP="00486D2E">
      <w:pPr>
        <w:ind w:left="1440"/>
        <w:jc w:val="right"/>
        <w:rPr>
          <w:rFonts w:ascii="Times New Roman" w:hAnsi="Times New Roman" w:cs="Times New Roman"/>
        </w:rPr>
      </w:pPr>
    </w:p>
    <w:p w:rsidR="004814BB" w:rsidRPr="006A4BC9" w:rsidRDefault="00A409DE" w:rsidP="00486D2E">
      <w:pPr>
        <w:ind w:left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12</w:t>
      </w:r>
    </w:p>
    <w:p w:rsidR="00F8170F" w:rsidRPr="006A4BC9" w:rsidRDefault="00F8170F" w:rsidP="004814BB">
      <w:pPr>
        <w:pStyle w:val="1"/>
        <w:rPr>
          <w:rFonts w:ascii="Times New Roman" w:hAnsi="Times New Roman" w:cs="Times New Roman"/>
          <w:b w:val="0"/>
        </w:rPr>
      </w:pPr>
    </w:p>
    <w:p w:rsidR="004814BB" w:rsidRPr="007123D6" w:rsidRDefault="004814BB" w:rsidP="004814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Pr="007123D6">
        <w:rPr>
          <w:rFonts w:ascii="Times New Roman" w:hAnsi="Times New Roman" w:cs="Times New Roman"/>
          <w:b w:val="0"/>
          <w:sz w:val="28"/>
          <w:szCs w:val="28"/>
        </w:rPr>
        <w:br/>
        <w:t>общехозяйственных расходов</w:t>
      </w:r>
    </w:p>
    <w:p w:rsidR="004814BB" w:rsidRPr="00F76642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  <w:sz w:val="28"/>
          <w:szCs w:val="28"/>
        </w:rPr>
        <w:t>по _________________________________________________</w:t>
      </w:r>
    </w:p>
    <w:p w:rsidR="004814BB" w:rsidRPr="00F76642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76642">
        <w:rPr>
          <w:rFonts w:ascii="Times New Roman" w:hAnsi="Times New Roman" w:cs="Times New Roman"/>
          <w:b w:val="0"/>
        </w:rPr>
        <w:t>(наименование перевозчика)</w:t>
      </w:r>
    </w:p>
    <w:p w:rsidR="004814BB" w:rsidRDefault="004814BB" w:rsidP="004814BB">
      <w:pPr>
        <w:ind w:firstLine="0"/>
      </w:pPr>
    </w:p>
    <w:p w:rsidR="00552624" w:rsidRDefault="00552624" w:rsidP="004814BB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5"/>
        <w:gridCol w:w="12"/>
        <w:gridCol w:w="4428"/>
        <w:gridCol w:w="2693"/>
        <w:gridCol w:w="1985"/>
      </w:tblGrid>
      <w:tr w:rsidR="00A40712" w:rsidRPr="000E37CD" w:rsidTr="00F8170F">
        <w:trPr>
          <w:trHeight w:val="1275"/>
        </w:trPr>
        <w:tc>
          <w:tcPr>
            <w:tcW w:w="805" w:type="dxa"/>
            <w:tcBorders>
              <w:top w:val="single" w:sz="4" w:space="0" w:color="auto"/>
              <w:right w:val="single" w:sz="4" w:space="0" w:color="auto"/>
            </w:tcBorders>
          </w:tcPr>
          <w:p w:rsidR="00F8170F" w:rsidRDefault="00F8170F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E37CD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70F" w:rsidRDefault="00F8170F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70F" w:rsidRDefault="00F8170F" w:rsidP="00E6797F">
            <w:pPr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712" w:rsidRPr="000E37CD" w:rsidRDefault="00A40712" w:rsidP="00E6797F">
            <w:pPr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Фактический показатель за отчетный период,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40712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 xml:space="preserve">Прогнозный показатель на период регулирования, </w:t>
            </w:r>
          </w:p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F8170F" w:rsidP="00F817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 перевозчика - всего в том числе по статьям затрат: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заработная плата общехозяйственного персонала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отчисления на социальные нужды;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электроэнергия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водоснабжение, водоотведение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отопление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ремонт объектов общехозяйственного назначения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амортизация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охрана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услуги автовокзалов, автостанций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налоги и платежи (расшифровать)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- прочие (расшифровать)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Доходы перевозчика - всего</w:t>
            </w:r>
            <w:hyperlink w:anchor="sub_1038" w:history="1">
              <w:r w:rsidRPr="000E37C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  <w:r w:rsidRPr="000E37CD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от: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 xml:space="preserve"> перевозок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Показатели, используемые для распределения общехозяйственных расходов согласно учетной политике организации - всего</w:t>
            </w:r>
          </w:p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9C70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перевоз</w:t>
            </w: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 - всего в том числе на: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712" w:rsidRPr="000E37CD" w:rsidTr="00A40712"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9C70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перевоз</w:t>
            </w:r>
            <w:r w:rsidRPr="000E37C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712" w:rsidRPr="000E37CD" w:rsidRDefault="00A40712" w:rsidP="000E37C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2624" w:rsidRDefault="00552624"/>
    <w:p w:rsidR="000E37CD" w:rsidRPr="00833430" w:rsidRDefault="000E37CD" w:rsidP="000E37CD">
      <w:pPr>
        <w:rPr>
          <w:rFonts w:ascii="Times New Roman" w:hAnsi="Times New Roman" w:cs="Times New Roman"/>
        </w:rPr>
      </w:pPr>
      <w:bookmarkStart w:id="13" w:name="sub_1038"/>
      <w:r w:rsidRPr="00833430">
        <w:rPr>
          <w:rFonts w:ascii="Times New Roman" w:hAnsi="Times New Roman" w:cs="Times New Roman"/>
        </w:rPr>
        <w:t>* Дополнительно представляется расчет доходов на период р</w:t>
      </w:r>
      <w:r w:rsidR="00833430">
        <w:rPr>
          <w:rFonts w:ascii="Times New Roman" w:hAnsi="Times New Roman" w:cs="Times New Roman"/>
        </w:rPr>
        <w:t>егулирования по видам перевозок</w:t>
      </w:r>
    </w:p>
    <w:bookmarkEnd w:id="13"/>
    <w:p w:rsidR="007C6838" w:rsidRDefault="007C6838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8170F" w:rsidRDefault="00F8170F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14BB" w:rsidRDefault="004814BB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4814BB" w:rsidRDefault="00AB7966" w:rsidP="004814B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814BB">
        <w:rPr>
          <w:rFonts w:ascii="Times New Roman" w:hAnsi="Times New Roman" w:cs="Times New Roman"/>
          <w:sz w:val="28"/>
          <w:szCs w:val="28"/>
        </w:rPr>
        <w:t xml:space="preserve">             ____________________________</w:t>
      </w:r>
    </w:p>
    <w:p w:rsidR="004814BB" w:rsidRPr="00F435F0" w:rsidRDefault="004814BB" w:rsidP="004814BB">
      <w:pPr>
        <w:ind w:left="576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 xml:space="preserve">подпись, расшифровка </w:t>
      </w:r>
    </w:p>
    <w:p w:rsidR="004814BB" w:rsidRPr="00F435F0" w:rsidRDefault="004814BB" w:rsidP="004814BB">
      <w:pPr>
        <w:ind w:firstLine="0"/>
        <w:rPr>
          <w:rFonts w:ascii="Times New Roman" w:hAnsi="Times New Roman" w:cs="Times New Roman"/>
        </w:rPr>
      </w:pPr>
    </w:p>
    <w:p w:rsidR="004814BB" w:rsidRDefault="004814BB" w:rsidP="004814B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______________________________________________</w:t>
      </w:r>
    </w:p>
    <w:p w:rsidR="004814BB" w:rsidRPr="00F435F0" w:rsidRDefault="004814BB" w:rsidP="004814BB">
      <w:pPr>
        <w:ind w:left="1440"/>
        <w:jc w:val="center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подпись, расшифровка</w:t>
      </w:r>
    </w:p>
    <w:p w:rsidR="004814BB" w:rsidRPr="00F435F0" w:rsidRDefault="004814BB" w:rsidP="004814BB">
      <w:pPr>
        <w:ind w:firstLine="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М.П.</w:t>
      </w:r>
    </w:p>
    <w:p w:rsidR="009C7068" w:rsidRDefault="009C7068" w:rsidP="004814B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52624" w:rsidRDefault="00552624" w:rsidP="007C6838">
      <w:pPr>
        <w:ind w:firstLine="0"/>
      </w:pPr>
    </w:p>
    <w:p w:rsidR="00552624" w:rsidRDefault="00552624"/>
    <w:p w:rsidR="00D63BC6" w:rsidRDefault="00D63BC6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D63BC6" w:rsidRDefault="00D63BC6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F3683E" w:rsidRDefault="00F3683E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F3683E" w:rsidRDefault="00F3683E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F3683E" w:rsidRDefault="00F3683E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F3683E" w:rsidRDefault="00F3683E" w:rsidP="00486D2E">
      <w:pPr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4814BB" w:rsidRPr="006A4BC9" w:rsidRDefault="00A409DE" w:rsidP="00486D2E">
      <w:pPr>
        <w:ind w:left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486D2E" w:rsidRPr="006A4BC9">
        <w:rPr>
          <w:rFonts w:ascii="Times New Roman" w:hAnsi="Times New Roman" w:cs="Times New Roman"/>
        </w:rPr>
        <w:t xml:space="preserve"> 13</w:t>
      </w:r>
    </w:p>
    <w:p w:rsidR="00F8170F" w:rsidRDefault="00F8170F" w:rsidP="00D9719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F8170F" w:rsidRDefault="00F8170F" w:rsidP="00D9719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D97191" w:rsidRPr="007123D6" w:rsidRDefault="00D97191" w:rsidP="00D9719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Лизинговые платежи</w:t>
      </w:r>
      <w:hyperlink w:anchor="sub_1039" w:history="1">
        <w:r w:rsidRPr="007123D6">
          <w:rPr>
            <w:rStyle w:val="a4"/>
            <w:rFonts w:ascii="Times New Roman" w:hAnsi="Times New Roman"/>
            <w:b w:val="0"/>
            <w:bCs w:val="0"/>
            <w:sz w:val="28"/>
            <w:szCs w:val="28"/>
          </w:rPr>
          <w:t>*</w:t>
        </w:r>
      </w:hyperlink>
    </w:p>
    <w:p w:rsidR="004814BB" w:rsidRPr="00D97191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97191">
        <w:rPr>
          <w:rFonts w:ascii="Times New Roman" w:hAnsi="Times New Roman" w:cs="Times New Roman"/>
          <w:b w:val="0"/>
          <w:sz w:val="28"/>
          <w:szCs w:val="28"/>
        </w:rPr>
        <w:t>по _________________________________________________</w:t>
      </w:r>
    </w:p>
    <w:p w:rsidR="004814BB" w:rsidRPr="00D97191" w:rsidRDefault="004814BB" w:rsidP="004814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97191">
        <w:rPr>
          <w:rFonts w:ascii="Times New Roman" w:hAnsi="Times New Roman" w:cs="Times New Roman"/>
          <w:b w:val="0"/>
        </w:rPr>
        <w:t>(наименование перевозчика)</w:t>
      </w:r>
    </w:p>
    <w:p w:rsidR="00552624" w:rsidRDefault="005526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47"/>
        <w:gridCol w:w="1967"/>
        <w:gridCol w:w="1284"/>
        <w:gridCol w:w="1979"/>
        <w:gridCol w:w="1512"/>
        <w:gridCol w:w="1977"/>
      </w:tblGrid>
      <w:tr w:rsidR="00833430" w:rsidRPr="00833430" w:rsidTr="009C7068">
        <w:tc>
          <w:tcPr>
            <w:tcW w:w="7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3430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Реквизиты лизингового договора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Лизингодатель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Сумма лизингового платежа, тыс. руб.</w:t>
            </w:r>
          </w:p>
        </w:tc>
      </w:tr>
      <w:tr w:rsidR="00833430" w:rsidRPr="00833430" w:rsidTr="009C7068">
        <w:tc>
          <w:tcPr>
            <w:tcW w:w="7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на период регулирования</w:t>
            </w:r>
          </w:p>
        </w:tc>
      </w:tr>
      <w:tr w:rsidR="00833430" w:rsidRPr="00833430" w:rsidTr="009C7068">
        <w:tc>
          <w:tcPr>
            <w:tcW w:w="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430" w:rsidRPr="00833430" w:rsidTr="009C7068">
        <w:tc>
          <w:tcPr>
            <w:tcW w:w="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430" w:rsidRPr="00833430" w:rsidTr="009C7068">
        <w:tc>
          <w:tcPr>
            <w:tcW w:w="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430" w:rsidRPr="00833430" w:rsidTr="009C7068">
        <w:tc>
          <w:tcPr>
            <w:tcW w:w="7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Распределение лизинговых платежей на виды деятельности перевозчика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430" w:rsidRPr="00833430" w:rsidTr="009C7068">
        <w:tc>
          <w:tcPr>
            <w:tcW w:w="7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pStyle w:val="afff0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(указать принцип)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430" w:rsidRPr="00833430" w:rsidTr="009C7068">
        <w:tc>
          <w:tcPr>
            <w:tcW w:w="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A219C5" w:rsidRDefault="00833430" w:rsidP="009C706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219C5">
              <w:rPr>
                <w:rFonts w:ascii="Times New Roman" w:hAnsi="Times New Roman" w:cs="Times New Roman"/>
              </w:rPr>
              <w:t>Муниципальные перевозки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0" w:rsidRPr="00833430" w:rsidRDefault="00833430" w:rsidP="009C706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2624" w:rsidRDefault="00552624"/>
    <w:p w:rsidR="00552624" w:rsidRDefault="00552624" w:rsidP="00D97191">
      <w:pPr>
        <w:rPr>
          <w:rFonts w:ascii="Times New Roman" w:hAnsi="Times New Roman" w:cs="Times New Roman"/>
        </w:rPr>
      </w:pPr>
      <w:bookmarkStart w:id="14" w:name="sub_1039"/>
      <w:r w:rsidRPr="00D97191">
        <w:rPr>
          <w:rFonts w:ascii="Times New Roman" w:hAnsi="Times New Roman" w:cs="Times New Roman"/>
        </w:rPr>
        <w:t>* Форма заполняется на основании информации об источниках финансирования мероприятий по обновлению подвижного состава</w:t>
      </w:r>
      <w:bookmarkEnd w:id="14"/>
      <w:r w:rsidR="00D97191">
        <w:rPr>
          <w:rFonts w:ascii="Times New Roman" w:hAnsi="Times New Roman" w:cs="Times New Roman"/>
        </w:rPr>
        <w:t xml:space="preserve">. </w:t>
      </w:r>
      <w:r w:rsidRPr="00D97191">
        <w:rPr>
          <w:rFonts w:ascii="Times New Roman" w:hAnsi="Times New Roman" w:cs="Times New Roman"/>
        </w:rPr>
        <w:t>Дополнительно представляются копии лизинговых договоров с приложениями.</w:t>
      </w:r>
    </w:p>
    <w:p w:rsidR="00D97191" w:rsidRDefault="00D97191" w:rsidP="00D97191">
      <w:pPr>
        <w:rPr>
          <w:rFonts w:ascii="Times New Roman" w:hAnsi="Times New Roman" w:cs="Times New Roman"/>
        </w:rPr>
      </w:pPr>
    </w:p>
    <w:p w:rsidR="00D97191" w:rsidRDefault="00D97191" w:rsidP="00D97191">
      <w:pPr>
        <w:rPr>
          <w:rFonts w:ascii="Times New Roman" w:hAnsi="Times New Roman" w:cs="Times New Roman"/>
        </w:rPr>
      </w:pPr>
    </w:p>
    <w:p w:rsidR="00D97191" w:rsidRPr="00D97191" w:rsidRDefault="00D97191" w:rsidP="00D97191">
      <w:pPr>
        <w:rPr>
          <w:rFonts w:ascii="Times New Roman" w:hAnsi="Times New Roman" w:cs="Times New Roman"/>
        </w:rPr>
      </w:pPr>
    </w:p>
    <w:p w:rsidR="00552624" w:rsidRPr="00D97191" w:rsidRDefault="00552624">
      <w:pPr>
        <w:rPr>
          <w:rFonts w:ascii="Times New Roman" w:hAnsi="Times New Roman" w:cs="Times New Roman"/>
        </w:rPr>
      </w:pPr>
    </w:p>
    <w:p w:rsidR="00D97191" w:rsidRDefault="00D97191" w:rsidP="00D9719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D97191" w:rsidRDefault="00D97191" w:rsidP="00D9719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(индивидуальный предприниматель)             ____________________________</w:t>
      </w:r>
    </w:p>
    <w:p w:rsidR="00D97191" w:rsidRPr="00F435F0" w:rsidRDefault="00D97191" w:rsidP="00D97191">
      <w:pPr>
        <w:ind w:left="576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 xml:space="preserve">подпись, расшифровка </w:t>
      </w:r>
    </w:p>
    <w:p w:rsidR="00D97191" w:rsidRDefault="00D97191" w:rsidP="00D9719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7191" w:rsidRDefault="00D97191" w:rsidP="00D971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______________________________________________</w:t>
      </w:r>
    </w:p>
    <w:p w:rsidR="00D97191" w:rsidRPr="00F435F0" w:rsidRDefault="00D97191" w:rsidP="00D97191">
      <w:pPr>
        <w:ind w:left="1440"/>
        <w:jc w:val="center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подпись, расшифровка</w:t>
      </w:r>
    </w:p>
    <w:p w:rsidR="00D97191" w:rsidRPr="00A409DE" w:rsidRDefault="00D97191" w:rsidP="00D97191">
      <w:pPr>
        <w:ind w:firstLine="0"/>
        <w:rPr>
          <w:rFonts w:ascii="Times New Roman" w:hAnsi="Times New Roman" w:cs="Times New Roman"/>
        </w:rPr>
      </w:pPr>
      <w:r w:rsidRPr="00A409DE">
        <w:rPr>
          <w:rFonts w:ascii="Times New Roman" w:hAnsi="Times New Roman" w:cs="Times New Roman"/>
        </w:rPr>
        <w:t>М.П.</w:t>
      </w:r>
    </w:p>
    <w:p w:rsidR="00D97191" w:rsidRDefault="00D97191" w:rsidP="00D97191"/>
    <w:p w:rsidR="00552624" w:rsidRDefault="00552624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D97191" w:rsidRDefault="00D97191"/>
    <w:p w:rsidR="007C6838" w:rsidRDefault="007C6838"/>
    <w:p w:rsidR="007C6838" w:rsidRDefault="007C6838"/>
    <w:p w:rsidR="007C6838" w:rsidRDefault="007C6838"/>
    <w:p w:rsidR="00F8170F" w:rsidRDefault="00F8170F" w:rsidP="00D97191"/>
    <w:p w:rsidR="00B93245" w:rsidRDefault="00B93245" w:rsidP="00D97191"/>
    <w:p w:rsidR="00B93245" w:rsidRDefault="00B93245" w:rsidP="00D97191"/>
    <w:p w:rsidR="00F8170F" w:rsidRDefault="00F8170F" w:rsidP="00D97191"/>
    <w:p w:rsidR="00B93245" w:rsidRDefault="00B93245" w:rsidP="00486D2E">
      <w:pPr>
        <w:ind w:left="720"/>
        <w:jc w:val="right"/>
        <w:rPr>
          <w:rFonts w:ascii="Times New Roman" w:hAnsi="Times New Roman" w:cs="Times New Roman"/>
        </w:rPr>
      </w:pPr>
    </w:p>
    <w:p w:rsidR="00D97191" w:rsidRPr="006A4BC9" w:rsidRDefault="00A409DE" w:rsidP="00486D2E">
      <w:pPr>
        <w:ind w:left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D97191" w:rsidRPr="006A4BC9">
        <w:rPr>
          <w:rFonts w:ascii="Times New Roman" w:hAnsi="Times New Roman" w:cs="Times New Roman"/>
        </w:rPr>
        <w:t xml:space="preserve"> 1</w:t>
      </w:r>
      <w:r w:rsidR="00486D2E" w:rsidRPr="006A4BC9">
        <w:rPr>
          <w:rFonts w:ascii="Times New Roman" w:hAnsi="Times New Roman" w:cs="Times New Roman"/>
        </w:rPr>
        <w:t>4</w:t>
      </w:r>
    </w:p>
    <w:p w:rsidR="00F8170F" w:rsidRDefault="00F8170F" w:rsidP="00D9719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D97191" w:rsidRPr="007123D6" w:rsidRDefault="00D97191" w:rsidP="00D97191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7123D6">
        <w:rPr>
          <w:rFonts w:ascii="Times New Roman" w:hAnsi="Times New Roman" w:cs="Times New Roman"/>
          <w:b w:val="0"/>
          <w:sz w:val="28"/>
          <w:szCs w:val="28"/>
        </w:rPr>
        <w:t>Расходы</w:t>
      </w:r>
      <w:r w:rsidRPr="007123D6">
        <w:rPr>
          <w:rFonts w:ascii="Times New Roman" w:hAnsi="Times New Roman" w:cs="Times New Roman"/>
          <w:b w:val="0"/>
          <w:sz w:val="28"/>
          <w:szCs w:val="28"/>
        </w:rPr>
        <w:br/>
        <w:t>на пассажирские перевозки</w:t>
      </w:r>
      <w:hyperlink w:anchor="sub_1040" w:history="1">
        <w:r w:rsidRPr="007123D6">
          <w:rPr>
            <w:rStyle w:val="a4"/>
            <w:rFonts w:ascii="Times New Roman" w:hAnsi="Times New Roman"/>
            <w:b w:val="0"/>
            <w:bCs w:val="0"/>
            <w:sz w:val="28"/>
            <w:szCs w:val="28"/>
          </w:rPr>
          <w:t>*</w:t>
        </w:r>
      </w:hyperlink>
    </w:p>
    <w:p w:rsidR="00D97191" w:rsidRPr="00D97191" w:rsidRDefault="00D97191" w:rsidP="00D9719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97191">
        <w:rPr>
          <w:rFonts w:ascii="Times New Roman" w:hAnsi="Times New Roman" w:cs="Times New Roman"/>
          <w:b w:val="0"/>
          <w:sz w:val="28"/>
          <w:szCs w:val="28"/>
        </w:rPr>
        <w:t>по _________________________________________________</w:t>
      </w:r>
    </w:p>
    <w:p w:rsidR="00D97191" w:rsidRPr="00D97191" w:rsidRDefault="00D97191" w:rsidP="00D9719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97191">
        <w:rPr>
          <w:rFonts w:ascii="Times New Roman" w:hAnsi="Times New Roman" w:cs="Times New Roman"/>
          <w:b w:val="0"/>
        </w:rPr>
        <w:t>(наименование перевозчика)</w:t>
      </w:r>
    </w:p>
    <w:p w:rsidR="00552624" w:rsidRDefault="00552624"/>
    <w:p w:rsidR="00552624" w:rsidRDefault="005526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807"/>
        <w:gridCol w:w="21"/>
        <w:gridCol w:w="1167"/>
        <w:gridCol w:w="2410"/>
        <w:gridCol w:w="1559"/>
      </w:tblGrid>
      <w:tr w:rsidR="00650AAB" w:rsidRPr="00D97191" w:rsidTr="00F8170F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0AAB" w:rsidRPr="00D97191" w:rsidRDefault="00650A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AAB" w:rsidRPr="00D97191" w:rsidRDefault="00650A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AAB" w:rsidRDefault="00650A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Единица измере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650AAB" w:rsidRPr="00D97191" w:rsidRDefault="00650A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AAB" w:rsidRPr="00D97191" w:rsidRDefault="00F8170F" w:rsidP="001058B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показатель за отчетный период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35F0" w:rsidRDefault="00650AAB" w:rsidP="00F435F0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 xml:space="preserve">Прогнозный показатель </w:t>
            </w:r>
            <w:r w:rsidR="00F435F0">
              <w:rPr>
                <w:rFonts w:ascii="Times New Roman" w:hAnsi="Times New Roman" w:cs="Times New Roman"/>
              </w:rPr>
              <w:t>на регулируе-</w:t>
            </w:r>
          </w:p>
          <w:p w:rsidR="00650AAB" w:rsidRPr="00D97191" w:rsidRDefault="00F435F0" w:rsidP="00F435F0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мый период</w:t>
            </w:r>
          </w:p>
        </w:tc>
      </w:tr>
      <w:tr w:rsidR="00F8170F" w:rsidRPr="00D97191" w:rsidTr="00B93245">
        <w:trPr>
          <w:trHeight w:val="435"/>
        </w:trPr>
        <w:tc>
          <w:tcPr>
            <w:tcW w:w="6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 w:rsidP="001058B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 w:rsidP="001058B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 w:rsidP="00650A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5</w:t>
            </w: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Расходы - всего в том числе: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Отчисления на социальные нужды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Топливо и смазочные материалы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Техническое обслуживание и ремонт автобусов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Восстановление износа и ремонт автомобильных шин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Прочие прямые расходы (расшифровать)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Расходы на обновление подвижного состава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Объем перевозок пассажиров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Пассажирооборот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тыс. пасс.-км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F8170F" w:rsidRPr="00D97191" w:rsidTr="00B9324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1 пас</w:t>
            </w:r>
            <w:r w:rsidRPr="00D97191">
              <w:rPr>
                <w:rFonts w:ascii="Times New Roman" w:hAnsi="Times New Roman" w:cs="Times New Roman"/>
              </w:rPr>
              <w:t>.-км (для городских перевозок - разовую поездку)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971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70F" w:rsidRPr="00D97191" w:rsidRDefault="00F8170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552624" w:rsidRPr="00D97191" w:rsidRDefault="00552624">
      <w:pPr>
        <w:rPr>
          <w:rFonts w:ascii="Times New Roman" w:hAnsi="Times New Roman" w:cs="Times New Roman"/>
        </w:rPr>
      </w:pPr>
      <w:bookmarkStart w:id="15" w:name="sub_1040"/>
      <w:r w:rsidRPr="00D97191">
        <w:rPr>
          <w:rFonts w:ascii="Times New Roman" w:hAnsi="Times New Roman" w:cs="Times New Roman"/>
        </w:rPr>
        <w:t>* На каждый вид перевозок форма заполняется отдельно.</w:t>
      </w:r>
    </w:p>
    <w:bookmarkEnd w:id="15"/>
    <w:p w:rsidR="00552624" w:rsidRDefault="00552624"/>
    <w:p w:rsidR="00D97191" w:rsidRPr="00D97191" w:rsidRDefault="00D97191" w:rsidP="00D97191">
      <w:pPr>
        <w:rPr>
          <w:rFonts w:ascii="Times New Roman" w:hAnsi="Times New Roman" w:cs="Times New Roman"/>
        </w:rPr>
      </w:pPr>
    </w:p>
    <w:p w:rsidR="00D97191" w:rsidRDefault="00D97191" w:rsidP="00D9719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7191" w:rsidRDefault="00D97191" w:rsidP="00D9719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транспортной организации </w:t>
      </w:r>
    </w:p>
    <w:p w:rsidR="00D97191" w:rsidRDefault="00F82D88" w:rsidP="00D9719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97191">
        <w:rPr>
          <w:rFonts w:ascii="Times New Roman" w:hAnsi="Times New Roman" w:cs="Times New Roman"/>
          <w:sz w:val="28"/>
          <w:szCs w:val="28"/>
        </w:rPr>
        <w:t xml:space="preserve">             ____________________________</w:t>
      </w:r>
    </w:p>
    <w:p w:rsidR="00D97191" w:rsidRPr="00F435F0" w:rsidRDefault="00D97191" w:rsidP="00D97191">
      <w:pPr>
        <w:ind w:left="5760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 xml:space="preserve">подпись, расшифровка </w:t>
      </w:r>
    </w:p>
    <w:p w:rsidR="00D97191" w:rsidRDefault="00D97191" w:rsidP="00D9719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7191" w:rsidRDefault="00D97191" w:rsidP="00D971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______________________________________________</w:t>
      </w:r>
    </w:p>
    <w:p w:rsidR="00D97191" w:rsidRPr="00F435F0" w:rsidRDefault="00D97191" w:rsidP="00D97191">
      <w:pPr>
        <w:ind w:left="1440"/>
        <w:jc w:val="center"/>
        <w:rPr>
          <w:rFonts w:ascii="Times New Roman" w:hAnsi="Times New Roman" w:cs="Times New Roman"/>
        </w:rPr>
      </w:pPr>
      <w:r w:rsidRPr="00F435F0">
        <w:rPr>
          <w:rFonts w:ascii="Times New Roman" w:hAnsi="Times New Roman" w:cs="Times New Roman"/>
        </w:rPr>
        <w:t>подпись, расшифровка</w:t>
      </w:r>
    </w:p>
    <w:p w:rsidR="00D97191" w:rsidRPr="00A409DE" w:rsidRDefault="00D97191" w:rsidP="00D97191">
      <w:pPr>
        <w:ind w:firstLine="0"/>
        <w:rPr>
          <w:rFonts w:ascii="Times New Roman" w:hAnsi="Times New Roman" w:cs="Times New Roman"/>
        </w:rPr>
      </w:pPr>
      <w:r w:rsidRPr="00A409DE">
        <w:rPr>
          <w:rFonts w:ascii="Times New Roman" w:hAnsi="Times New Roman" w:cs="Times New Roman"/>
        </w:rPr>
        <w:t>М.П.</w:t>
      </w:r>
    </w:p>
    <w:p w:rsidR="00D97191" w:rsidRDefault="00D97191" w:rsidP="00D97191"/>
    <w:p w:rsidR="00D97191" w:rsidRDefault="00D97191" w:rsidP="00D97191"/>
    <w:p w:rsidR="00D97191" w:rsidRDefault="00D97191" w:rsidP="00D97191"/>
    <w:p w:rsidR="00552624" w:rsidRDefault="00552624"/>
    <w:p w:rsidR="001058BF" w:rsidRDefault="001058BF"/>
    <w:p w:rsidR="001058BF" w:rsidRDefault="001058BF"/>
    <w:p w:rsidR="001058BF" w:rsidRDefault="001058BF"/>
    <w:p w:rsidR="001058BF" w:rsidRDefault="001058BF"/>
    <w:p w:rsidR="001058BF" w:rsidRDefault="001058BF"/>
    <w:sectPr w:rsidR="001058BF" w:rsidSect="004814BB">
      <w:pgSz w:w="11905" w:h="16837"/>
      <w:pgMar w:top="284" w:right="800" w:bottom="142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961" w:rsidRDefault="00685961" w:rsidP="00430967">
      <w:r>
        <w:separator/>
      </w:r>
    </w:p>
  </w:endnote>
  <w:endnote w:type="continuationSeparator" w:id="1">
    <w:p w:rsidR="00685961" w:rsidRDefault="00685961" w:rsidP="00430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961" w:rsidRDefault="00685961" w:rsidP="00430967">
      <w:r>
        <w:separator/>
      </w:r>
    </w:p>
  </w:footnote>
  <w:footnote w:type="continuationSeparator" w:id="1">
    <w:p w:rsidR="00685961" w:rsidRDefault="00685961" w:rsidP="004309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16B1A"/>
    <w:multiLevelType w:val="hybridMultilevel"/>
    <w:tmpl w:val="5CE2CC0A"/>
    <w:lvl w:ilvl="0" w:tplc="E78C78A2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403F"/>
    <w:rsid w:val="0003403F"/>
    <w:rsid w:val="000560C4"/>
    <w:rsid w:val="000875E8"/>
    <w:rsid w:val="00095B1D"/>
    <w:rsid w:val="000A4E8C"/>
    <w:rsid w:val="000B7732"/>
    <w:rsid w:val="000D46D1"/>
    <w:rsid w:val="000E147B"/>
    <w:rsid w:val="000E37CD"/>
    <w:rsid w:val="001058BF"/>
    <w:rsid w:val="0013691E"/>
    <w:rsid w:val="001549D6"/>
    <w:rsid w:val="00193E23"/>
    <w:rsid w:val="001C5212"/>
    <w:rsid w:val="001D3ACD"/>
    <w:rsid w:val="001E67A1"/>
    <w:rsid w:val="002127BD"/>
    <w:rsid w:val="002139B7"/>
    <w:rsid w:val="00214F48"/>
    <w:rsid w:val="00234D41"/>
    <w:rsid w:val="002452E0"/>
    <w:rsid w:val="00253898"/>
    <w:rsid w:val="00256772"/>
    <w:rsid w:val="00261E23"/>
    <w:rsid w:val="0026515B"/>
    <w:rsid w:val="002774EE"/>
    <w:rsid w:val="00280519"/>
    <w:rsid w:val="002A5F89"/>
    <w:rsid w:val="002C6AC5"/>
    <w:rsid w:val="002D10D4"/>
    <w:rsid w:val="002D1A16"/>
    <w:rsid w:val="002D6748"/>
    <w:rsid w:val="002F64DF"/>
    <w:rsid w:val="00300F85"/>
    <w:rsid w:val="003029C4"/>
    <w:rsid w:val="003064ED"/>
    <w:rsid w:val="00306661"/>
    <w:rsid w:val="003110F7"/>
    <w:rsid w:val="00324A3F"/>
    <w:rsid w:val="00334A8F"/>
    <w:rsid w:val="00340AAE"/>
    <w:rsid w:val="00350124"/>
    <w:rsid w:val="003616CF"/>
    <w:rsid w:val="00375F5A"/>
    <w:rsid w:val="003833DA"/>
    <w:rsid w:val="003877FF"/>
    <w:rsid w:val="003A260E"/>
    <w:rsid w:val="003A2C38"/>
    <w:rsid w:val="003B6259"/>
    <w:rsid w:val="00400B8A"/>
    <w:rsid w:val="00402705"/>
    <w:rsid w:val="00422C0B"/>
    <w:rsid w:val="00430967"/>
    <w:rsid w:val="00431FC8"/>
    <w:rsid w:val="00456B14"/>
    <w:rsid w:val="004814BB"/>
    <w:rsid w:val="00486D2E"/>
    <w:rsid w:val="004B0E48"/>
    <w:rsid w:val="004B53BC"/>
    <w:rsid w:val="004E0C39"/>
    <w:rsid w:val="004E48EC"/>
    <w:rsid w:val="00511608"/>
    <w:rsid w:val="005170CF"/>
    <w:rsid w:val="00521797"/>
    <w:rsid w:val="0052759E"/>
    <w:rsid w:val="00532476"/>
    <w:rsid w:val="00552624"/>
    <w:rsid w:val="00557570"/>
    <w:rsid w:val="005653D7"/>
    <w:rsid w:val="00574E57"/>
    <w:rsid w:val="005D0191"/>
    <w:rsid w:val="005D2F1E"/>
    <w:rsid w:val="005E0FF2"/>
    <w:rsid w:val="005F3013"/>
    <w:rsid w:val="00621422"/>
    <w:rsid w:val="00650AAB"/>
    <w:rsid w:val="00664073"/>
    <w:rsid w:val="00671ED5"/>
    <w:rsid w:val="00685961"/>
    <w:rsid w:val="006917E5"/>
    <w:rsid w:val="006A4BC9"/>
    <w:rsid w:val="006A5A5C"/>
    <w:rsid w:val="006F4859"/>
    <w:rsid w:val="007123D6"/>
    <w:rsid w:val="0073643A"/>
    <w:rsid w:val="00736FD2"/>
    <w:rsid w:val="007537EE"/>
    <w:rsid w:val="00765CAA"/>
    <w:rsid w:val="00771040"/>
    <w:rsid w:val="0079140B"/>
    <w:rsid w:val="00793424"/>
    <w:rsid w:val="007A1BDC"/>
    <w:rsid w:val="007A493C"/>
    <w:rsid w:val="007C141E"/>
    <w:rsid w:val="007C16F9"/>
    <w:rsid w:val="007C6838"/>
    <w:rsid w:val="007C70FC"/>
    <w:rsid w:val="007D5308"/>
    <w:rsid w:val="00824EF2"/>
    <w:rsid w:val="00831EF8"/>
    <w:rsid w:val="00833430"/>
    <w:rsid w:val="00835ED4"/>
    <w:rsid w:val="00837DBF"/>
    <w:rsid w:val="008578BF"/>
    <w:rsid w:val="008625D4"/>
    <w:rsid w:val="008962BE"/>
    <w:rsid w:val="008A5C33"/>
    <w:rsid w:val="00931962"/>
    <w:rsid w:val="00954084"/>
    <w:rsid w:val="00964CF5"/>
    <w:rsid w:val="00971884"/>
    <w:rsid w:val="009840DD"/>
    <w:rsid w:val="009C7068"/>
    <w:rsid w:val="00A109D8"/>
    <w:rsid w:val="00A112D4"/>
    <w:rsid w:val="00A15B90"/>
    <w:rsid w:val="00A219C5"/>
    <w:rsid w:val="00A37AE7"/>
    <w:rsid w:val="00A40712"/>
    <w:rsid w:val="00A409DE"/>
    <w:rsid w:val="00A531BB"/>
    <w:rsid w:val="00AB7966"/>
    <w:rsid w:val="00B151DD"/>
    <w:rsid w:val="00B21982"/>
    <w:rsid w:val="00B26566"/>
    <w:rsid w:val="00B8144A"/>
    <w:rsid w:val="00B81FC8"/>
    <w:rsid w:val="00B93245"/>
    <w:rsid w:val="00BB02C6"/>
    <w:rsid w:val="00BB4AA6"/>
    <w:rsid w:val="00BF1B38"/>
    <w:rsid w:val="00C1068B"/>
    <w:rsid w:val="00C53239"/>
    <w:rsid w:val="00C556E0"/>
    <w:rsid w:val="00C607B1"/>
    <w:rsid w:val="00C61042"/>
    <w:rsid w:val="00C66999"/>
    <w:rsid w:val="00C72CA2"/>
    <w:rsid w:val="00C751A8"/>
    <w:rsid w:val="00C82CA3"/>
    <w:rsid w:val="00C86AE7"/>
    <w:rsid w:val="00CA4987"/>
    <w:rsid w:val="00CB6522"/>
    <w:rsid w:val="00D25ABB"/>
    <w:rsid w:val="00D31A4F"/>
    <w:rsid w:val="00D63BC6"/>
    <w:rsid w:val="00D640AA"/>
    <w:rsid w:val="00D97191"/>
    <w:rsid w:val="00DA3A29"/>
    <w:rsid w:val="00DC1A7E"/>
    <w:rsid w:val="00DD7455"/>
    <w:rsid w:val="00DD7A68"/>
    <w:rsid w:val="00DE1790"/>
    <w:rsid w:val="00E6797F"/>
    <w:rsid w:val="00E70E02"/>
    <w:rsid w:val="00E851BB"/>
    <w:rsid w:val="00E91AAF"/>
    <w:rsid w:val="00EE6B67"/>
    <w:rsid w:val="00F26B74"/>
    <w:rsid w:val="00F30E65"/>
    <w:rsid w:val="00F3683E"/>
    <w:rsid w:val="00F435F0"/>
    <w:rsid w:val="00F76642"/>
    <w:rsid w:val="00F8170F"/>
    <w:rsid w:val="00F82D88"/>
    <w:rsid w:val="00FC1B29"/>
    <w:rsid w:val="00FF6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560C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0560C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560C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560C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560C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560C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560C4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0560C4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0560C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560C4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0560C4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0560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0560C4"/>
  </w:style>
  <w:style w:type="paragraph" w:customStyle="1" w:styleId="a8">
    <w:name w:val="Внимание: недобросовестность!"/>
    <w:basedOn w:val="a6"/>
    <w:next w:val="a"/>
    <w:uiPriority w:val="99"/>
    <w:rsid w:val="000560C4"/>
  </w:style>
  <w:style w:type="character" w:customStyle="1" w:styleId="a9">
    <w:name w:val="Выделение для Базового Поиска"/>
    <w:basedOn w:val="a3"/>
    <w:uiPriority w:val="99"/>
    <w:rsid w:val="000560C4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0560C4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0560C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0560C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0560C4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0560C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0560C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560C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0560C4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0560C4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0560C4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0560C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0560C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0560C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0560C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0560C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560C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0560C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560C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560C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0560C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0560C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0560C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0560C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560C4"/>
  </w:style>
  <w:style w:type="paragraph" w:customStyle="1" w:styleId="aff2">
    <w:name w:val="Моноширинный"/>
    <w:basedOn w:val="a"/>
    <w:next w:val="a"/>
    <w:uiPriority w:val="99"/>
    <w:rsid w:val="000560C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0560C4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0560C4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0560C4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0560C4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0560C4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0560C4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0560C4"/>
    <w:pPr>
      <w:ind w:left="140"/>
    </w:pPr>
  </w:style>
  <w:style w:type="character" w:customStyle="1" w:styleId="affa">
    <w:name w:val="Опечатки"/>
    <w:uiPriority w:val="99"/>
    <w:rsid w:val="000560C4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0560C4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0560C4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0560C4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0560C4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0560C4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0560C4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0560C4"/>
  </w:style>
  <w:style w:type="paragraph" w:customStyle="1" w:styleId="afff2">
    <w:name w:val="Примечание."/>
    <w:basedOn w:val="a6"/>
    <w:next w:val="a"/>
    <w:uiPriority w:val="99"/>
    <w:rsid w:val="000560C4"/>
  </w:style>
  <w:style w:type="character" w:customStyle="1" w:styleId="afff3">
    <w:name w:val="Продолжение ссылки"/>
    <w:basedOn w:val="a4"/>
    <w:uiPriority w:val="99"/>
    <w:rsid w:val="000560C4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0560C4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0560C4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0560C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0560C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0560C4"/>
  </w:style>
  <w:style w:type="character" w:customStyle="1" w:styleId="afff9">
    <w:name w:val="Ссылка на утративший силу документ"/>
    <w:basedOn w:val="a4"/>
    <w:uiPriority w:val="99"/>
    <w:rsid w:val="000560C4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0560C4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0560C4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0560C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0560C4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0560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0560C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560C4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430967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30967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30967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30967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8A5C33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A5C3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3064E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rmalcxspmiddlecxspmiddle">
    <w:name w:val="msonormalcxspmiddlecxspmiddle"/>
    <w:basedOn w:val="a"/>
    <w:uiPriority w:val="99"/>
    <w:rsid w:val="003064E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rmalcxspmiddlecxspmiddlecxspmiddle">
    <w:name w:val="msonormalcxspmiddlecxspmiddlecxspmiddle"/>
    <w:basedOn w:val="a"/>
    <w:uiPriority w:val="99"/>
    <w:rsid w:val="003064E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rmalcxspmiddlecxspmiddlecxsplast">
    <w:name w:val="msonormalcxspmiddlecxspmiddlecxsplast"/>
    <w:basedOn w:val="a"/>
    <w:uiPriority w:val="99"/>
    <w:rsid w:val="003064E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3064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430967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30967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30967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30967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8A5C33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A5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5FD4E-0613-4739-94B3-3954EA96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Татьяна </cp:lastModifiedBy>
  <cp:revision>90</cp:revision>
  <cp:lastPrinted>2017-01-11T14:00:00Z</cp:lastPrinted>
  <dcterms:created xsi:type="dcterms:W3CDTF">2015-09-28T08:04:00Z</dcterms:created>
  <dcterms:modified xsi:type="dcterms:W3CDTF">2017-01-11T14:06:00Z</dcterms:modified>
</cp:coreProperties>
</file>