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2BAD1F27" w14:textId="71D5B151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</w:t>
      </w:r>
      <w:r w:rsidR="005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 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E5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6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 на 202</w:t>
      </w:r>
      <w:r w:rsidR="00947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6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234CF9">
        <w:rPr>
          <w:rFonts w:ascii="Times New Roman" w:hAnsi="Times New Roman" w:cs="Times New Roman"/>
          <w:b/>
          <w:sz w:val="28"/>
          <w:szCs w:val="28"/>
        </w:rPr>
        <w:t>»</w:t>
      </w:r>
    </w:p>
    <w:p w14:paraId="2B90E460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F200365" w:rsidR="00BF65EE" w:rsidRDefault="00947E8B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0F03"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5D64435A" w14:textId="52E65FAE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Обсуждение проекта постановления «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08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4190D">
        <w:rPr>
          <w:rFonts w:ascii="Times New Roman" w:hAnsi="Times New Roman" w:cs="Times New Roman"/>
          <w:sz w:val="28"/>
          <w:szCs w:val="28"/>
        </w:rPr>
        <w:t>».</w:t>
      </w:r>
    </w:p>
    <w:p w14:paraId="6A78C702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E852D12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947E8B">
        <w:rPr>
          <w:rFonts w:ascii="Times New Roman" w:hAnsi="Times New Roman" w:cs="Times New Roman"/>
          <w:sz w:val="28"/>
          <w:szCs w:val="28"/>
        </w:rPr>
        <w:t xml:space="preserve">4 </w:t>
      </w:r>
      <w:r w:rsidRPr="00835F56">
        <w:rPr>
          <w:rFonts w:ascii="Times New Roman" w:hAnsi="Times New Roman" w:cs="Times New Roman"/>
          <w:sz w:val="28"/>
          <w:szCs w:val="28"/>
        </w:rPr>
        <w:t>-</w:t>
      </w:r>
      <w:r w:rsidR="00947E8B">
        <w:rPr>
          <w:rFonts w:ascii="Times New Roman" w:hAnsi="Times New Roman" w:cs="Times New Roman"/>
          <w:sz w:val="28"/>
          <w:szCs w:val="28"/>
        </w:rPr>
        <w:t xml:space="preserve"> </w:t>
      </w:r>
      <w:r w:rsidRPr="00835F56">
        <w:rPr>
          <w:rFonts w:ascii="Times New Roman" w:hAnsi="Times New Roman" w:cs="Times New Roman"/>
          <w:sz w:val="28"/>
          <w:szCs w:val="28"/>
        </w:rPr>
        <w:t>01.11.202</w:t>
      </w:r>
      <w:r w:rsidR="00947E8B">
        <w:rPr>
          <w:rFonts w:ascii="Times New Roman" w:hAnsi="Times New Roman" w:cs="Times New Roman"/>
          <w:sz w:val="28"/>
          <w:szCs w:val="28"/>
        </w:rPr>
        <w:t>4г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Pr="00100B37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39B55A93" w14:textId="1119314E" w:rsidR="00440F03" w:rsidRP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7. П</w:t>
      </w:r>
      <w:r w:rsidR="00440F03" w:rsidRPr="00100B37">
        <w:rPr>
          <w:rFonts w:ascii="Times New Roman" w:hAnsi="Times New Roman" w:cs="Times New Roman"/>
          <w:sz w:val="28"/>
          <w:szCs w:val="28"/>
        </w:rPr>
        <w:t>о результатам проведения общественных обсуждений сделано следующее заключение: считать общественные обсуждения по проекту постановления «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</w:t>
      </w:r>
      <w:r w:rsidR="00440F03"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10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 области на 202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14:paraId="69364079" w14:textId="77777777" w:rsidR="00100B37" w:rsidRDefault="00100B37" w:rsidP="00100B37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02E0C1A8" w:rsidR="00440F03" w:rsidRPr="0074190D" w:rsidRDefault="00100B37" w:rsidP="00100B37">
      <w:pPr>
        <w:tabs>
          <w:tab w:val="left" w:pos="567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</w:t>
      </w:r>
      <w:r w:rsidR="005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</w:t>
      </w:r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4E5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на 202</w:t>
      </w:r>
      <w:r w:rsidR="00947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613" w:rsidRPr="00F6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» 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67FEA440" w:rsidR="00440F03" w:rsidRDefault="00947E8B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0F0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40F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440F03"/>
    <w:rsid w:val="004E58EB"/>
    <w:rsid w:val="004F66AE"/>
    <w:rsid w:val="00527CF9"/>
    <w:rsid w:val="00543290"/>
    <w:rsid w:val="00562476"/>
    <w:rsid w:val="005A0192"/>
    <w:rsid w:val="00674E6C"/>
    <w:rsid w:val="006B40D4"/>
    <w:rsid w:val="0074190D"/>
    <w:rsid w:val="00835F56"/>
    <w:rsid w:val="008569F0"/>
    <w:rsid w:val="008F5E6D"/>
    <w:rsid w:val="00947E8B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B064-0529-4859-8116-A5DE9B37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11</cp:revision>
  <cp:lastPrinted>2022-12-06T08:53:00Z</cp:lastPrinted>
  <dcterms:created xsi:type="dcterms:W3CDTF">2023-09-22T11:50:00Z</dcterms:created>
  <dcterms:modified xsi:type="dcterms:W3CDTF">2024-11-11T09:36:00Z</dcterms:modified>
</cp:coreProperties>
</file>