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6412" w14:textId="77777777" w:rsidR="00257357" w:rsidRDefault="00257357" w:rsidP="00257357">
      <w:pPr>
        <w:pStyle w:val="32"/>
        <w:framePr w:w="14597" w:h="820" w:hRule="exact" w:wrap="none" w:vAnchor="page" w:hAnchor="page" w:x="1660" w:y="1197"/>
        <w:shd w:val="clear" w:color="auto" w:fill="auto"/>
        <w:spacing w:after="0" w:line="254" w:lineRule="exact"/>
        <w:ind w:left="13060"/>
      </w:pPr>
      <w:r>
        <w:rPr>
          <w:color w:val="000000"/>
        </w:rPr>
        <w:t>Приложение</w:t>
      </w:r>
    </w:p>
    <w:p w14:paraId="181FD66A" w14:textId="77777777" w:rsidR="00257357" w:rsidRDefault="00257357" w:rsidP="00257357">
      <w:pPr>
        <w:pStyle w:val="32"/>
        <w:framePr w:w="14597" w:h="820" w:hRule="exact" w:wrap="none" w:vAnchor="page" w:hAnchor="page" w:x="1660" w:y="1197"/>
        <w:shd w:val="clear" w:color="auto" w:fill="auto"/>
        <w:spacing w:after="0" w:line="254" w:lineRule="exact"/>
        <w:ind w:left="9180"/>
      </w:pPr>
      <w:r>
        <w:rPr>
          <w:color w:val="000000"/>
        </w:rPr>
        <w:t>к распоряжению администрации Навлинского района</w:t>
      </w:r>
    </w:p>
    <w:p w14:paraId="18716C1D" w14:textId="77777777" w:rsidR="00257357" w:rsidRDefault="00257357" w:rsidP="00257357">
      <w:pPr>
        <w:pStyle w:val="32"/>
        <w:framePr w:w="14597" w:h="820" w:hRule="exact" w:wrap="none" w:vAnchor="page" w:hAnchor="page" w:x="1660" w:y="1197"/>
        <w:shd w:val="clear" w:color="auto" w:fill="auto"/>
        <w:spacing w:after="0" w:line="254" w:lineRule="exact"/>
        <w:ind w:left="12220"/>
      </w:pPr>
      <w:r>
        <w:rPr>
          <w:color w:val="000000"/>
        </w:rPr>
        <w:t>От 12.02.2025 № 81-р</w:t>
      </w:r>
    </w:p>
    <w:p w14:paraId="524D5293" w14:textId="77777777" w:rsidR="00257357" w:rsidRDefault="00257357" w:rsidP="00257357">
      <w:pPr>
        <w:pStyle w:val="42"/>
        <w:framePr w:w="14597" w:h="855" w:hRule="exact" w:wrap="none" w:vAnchor="page" w:hAnchor="page" w:x="1660" w:y="2279"/>
        <w:shd w:val="clear" w:color="auto" w:fill="auto"/>
        <w:spacing w:before="0"/>
      </w:pPr>
      <w:r>
        <w:rPr>
          <w:color w:val="000000"/>
        </w:rPr>
        <w:t>ПЛАН</w:t>
      </w:r>
    </w:p>
    <w:p w14:paraId="7B65BA86" w14:textId="77777777" w:rsidR="00257357" w:rsidRDefault="00257357" w:rsidP="00257357">
      <w:pPr>
        <w:pStyle w:val="42"/>
        <w:framePr w:w="14597" w:h="855" w:hRule="exact" w:wrap="none" w:vAnchor="page" w:hAnchor="page" w:x="1660" w:y="2279"/>
        <w:shd w:val="clear" w:color="auto" w:fill="auto"/>
        <w:spacing w:before="0"/>
        <w:jc w:val="left"/>
      </w:pPr>
      <w:r>
        <w:rPr>
          <w:color w:val="000000"/>
        </w:rPr>
        <w:t>проведения проверок соблюдения трудового законодательства и иных нормативных правовых актов, содержащих нормы трудового</w:t>
      </w:r>
    </w:p>
    <w:p w14:paraId="08B1A0D1" w14:textId="77777777" w:rsidR="00257357" w:rsidRDefault="00257357" w:rsidP="00257357">
      <w:pPr>
        <w:pStyle w:val="42"/>
        <w:framePr w:w="14597" w:h="855" w:hRule="exact" w:wrap="none" w:vAnchor="page" w:hAnchor="page" w:x="1660" w:y="2279"/>
        <w:shd w:val="clear" w:color="auto" w:fill="auto"/>
        <w:spacing w:before="0"/>
      </w:pPr>
      <w:r>
        <w:rPr>
          <w:color w:val="000000"/>
        </w:rPr>
        <w:t>права, в подведомственных организациях</w:t>
      </w:r>
    </w:p>
    <w:p w14:paraId="21732867" w14:textId="77777777" w:rsidR="00257357" w:rsidRDefault="00257357" w:rsidP="00257357">
      <w:pPr>
        <w:framePr w:w="14587" w:h="816" w:hRule="exact" w:wrap="none" w:vAnchor="page" w:hAnchor="page" w:x="1669" w:y="3401"/>
        <w:spacing w:line="240" w:lineRule="exact"/>
        <w:ind w:left="20"/>
      </w:pPr>
      <w:r>
        <w:rPr>
          <w:rStyle w:val="25"/>
          <w:rFonts w:eastAsia="Arial Unicode MS"/>
          <w:b w:val="0"/>
          <w:bCs w:val="0"/>
        </w:rPr>
        <w:t>Администрация Навлинского района Брянской области</w:t>
      </w:r>
    </w:p>
    <w:p w14:paraId="59E1ACEA" w14:textId="77777777" w:rsidR="00257357" w:rsidRDefault="00257357" w:rsidP="00257357">
      <w:pPr>
        <w:pStyle w:val="ad"/>
        <w:framePr w:w="14587" w:h="816" w:hRule="exact" w:wrap="none" w:vAnchor="page" w:hAnchor="page" w:x="1669" w:y="3401"/>
        <w:shd w:val="clear" w:color="auto" w:fill="auto"/>
        <w:spacing w:after="123" w:line="140" w:lineRule="exact"/>
        <w:ind w:left="20"/>
      </w:pPr>
      <w:r>
        <w:rPr>
          <w:color w:val="000000"/>
        </w:rPr>
        <w:t>(наименование уполномоченного органа ведомственного контроля)</w:t>
      </w:r>
    </w:p>
    <w:p w14:paraId="41B3815F" w14:textId="77777777" w:rsidR="00257357" w:rsidRDefault="00257357" w:rsidP="00257357">
      <w:pPr>
        <w:pStyle w:val="34"/>
        <w:framePr w:w="14587" w:h="816" w:hRule="exact" w:wrap="none" w:vAnchor="page" w:hAnchor="page" w:x="1669" w:y="3401"/>
        <w:shd w:val="clear" w:color="auto" w:fill="auto"/>
        <w:spacing w:before="0" w:line="240" w:lineRule="exact"/>
        <w:ind w:left="20"/>
      </w:pPr>
      <w:r>
        <w:rPr>
          <w:color w:val="000000"/>
        </w:rPr>
        <w:t>на 2025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2136"/>
        <w:gridCol w:w="3557"/>
        <w:gridCol w:w="1277"/>
        <w:gridCol w:w="1723"/>
      </w:tblGrid>
      <w:tr w:rsidR="00257357" w14:paraId="7EB18903" w14:textId="77777777" w:rsidTr="00257357">
        <w:trPr>
          <w:trHeight w:hRule="exact"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76F6BA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60" w:line="220" w:lineRule="exact"/>
              <w:ind w:left="160" w:firstLine="0"/>
            </w:pPr>
            <w:r>
              <w:rPr>
                <w:rStyle w:val="211pt"/>
              </w:rPr>
              <w:t>№</w:t>
            </w:r>
          </w:p>
          <w:p w14:paraId="54E3EF8C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211pt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9AD9E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Наименование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36657C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Цель плановой проверки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E00CC8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Основания плановой проверки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71A1D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Дата начала проведения проверки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1B2FD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11pt"/>
              </w:rPr>
              <w:t>Срок проведения плановой</w:t>
            </w:r>
          </w:p>
          <w:p w14:paraId="578C4F54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tabs>
                <w:tab w:val="left" w:leader="underscore" w:pos="1166"/>
              </w:tabs>
              <w:spacing w:before="0" w:after="0" w:line="250" w:lineRule="exact"/>
              <w:ind w:firstLine="0"/>
              <w:jc w:val="both"/>
            </w:pPr>
            <w:r>
              <w:rPr>
                <w:rStyle w:val="211pt"/>
              </w:rPr>
              <w:t>проверки (</w:t>
            </w:r>
            <w:r>
              <w:rPr>
                <w:rStyle w:val="211pt"/>
              </w:rPr>
              <w:tab/>
            </w:r>
          </w:p>
          <w:p w14:paraId="3CCC24EE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211pt"/>
              </w:rPr>
              <w:t>рабочих дней)</w:t>
            </w:r>
          </w:p>
        </w:tc>
      </w:tr>
      <w:tr w:rsidR="00257357" w14:paraId="17DE8B9E" w14:textId="77777777" w:rsidTr="00257357">
        <w:trPr>
          <w:trHeight w:hRule="exact"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E22E06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LucidaSansUnicode"/>
              </w:rPr>
              <w:t>1</w:t>
            </w:r>
            <w:r>
              <w:rPr>
                <w:rStyle w:val="240"/>
                <w:b w:val="0"/>
                <w:bCs w:val="0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0C98C9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"/>
              </w:rPr>
              <w:t>МУП «Навлинский Районный Водоканал»</w:t>
            </w:r>
          </w:p>
          <w:p w14:paraId="114E338F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242130, Брянская область, Навлинский район, рабочий поселок Навля, ул. Ленина, д.56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1CB4F1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Контроль за соблюдением должностными лицами</w:t>
            </w:r>
          </w:p>
          <w:p w14:paraId="685639AC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подведомственных организаций норм и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EF5733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Закон Брянской области от 30.12.2019 №129-3 «О ведомственном контроле за соблюдением трудового законодательства и иных нормативных правовых актов, содержащих нормы трудового права».</w:t>
            </w:r>
          </w:p>
          <w:p w14:paraId="4EF10DFA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Постановление администрации Навлинского района Брянской области от 11.02.2025 №73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B2107B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Февраль - март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2EFE4D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 раб. дней</w:t>
            </w:r>
          </w:p>
        </w:tc>
      </w:tr>
      <w:tr w:rsidR="00257357" w14:paraId="2F6D4FB7" w14:textId="77777777" w:rsidTr="00257357">
        <w:trPr>
          <w:trHeight w:hRule="exact"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9EF65A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DBF40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"/>
              </w:rPr>
              <w:t>МБОУ «</w:t>
            </w:r>
            <w:proofErr w:type="spellStart"/>
            <w:r>
              <w:rPr>
                <w:rStyle w:val="211pt"/>
              </w:rPr>
              <w:t>Ревенская</w:t>
            </w:r>
            <w:proofErr w:type="spellEnd"/>
            <w:r>
              <w:rPr>
                <w:rStyle w:val="211pt"/>
              </w:rPr>
              <w:t xml:space="preserve"> СОШ»</w:t>
            </w:r>
          </w:p>
          <w:p w14:paraId="477ECAF3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 xml:space="preserve">242111, Брянская область, Навлинский район, село </w:t>
            </w:r>
            <w:proofErr w:type="spellStart"/>
            <w:r>
              <w:rPr>
                <w:rStyle w:val="211pt"/>
              </w:rPr>
              <w:t>Ревны</w:t>
            </w:r>
            <w:proofErr w:type="spellEnd"/>
            <w:r>
              <w:rPr>
                <w:rStyle w:val="211pt"/>
              </w:rPr>
              <w:t>, Центральная ул., д.34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3C97CE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989746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F01F50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Февраль - март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EE1376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 раб. дней</w:t>
            </w:r>
          </w:p>
        </w:tc>
      </w:tr>
      <w:tr w:rsidR="00257357" w14:paraId="36187196" w14:textId="77777777" w:rsidTr="00257357">
        <w:trPr>
          <w:trHeight w:hRule="exact" w:val="8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7DBA7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D243AC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МБОУ </w:t>
            </w:r>
            <w:proofErr w:type="spellStart"/>
            <w:r>
              <w:rPr>
                <w:rStyle w:val="211pt"/>
              </w:rPr>
              <w:t>Салтановская</w:t>
            </w:r>
            <w:proofErr w:type="spellEnd"/>
            <w:r>
              <w:rPr>
                <w:rStyle w:val="211pt"/>
              </w:rPr>
              <w:t xml:space="preserve"> СОШ</w:t>
            </w:r>
          </w:p>
          <w:p w14:paraId="507B0B8E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 xml:space="preserve">242140, Брянская область, Навлинский район, село </w:t>
            </w:r>
            <w:proofErr w:type="spellStart"/>
            <w:r>
              <w:rPr>
                <w:rStyle w:val="211pt"/>
              </w:rPr>
              <w:t>Салтановка</w:t>
            </w:r>
            <w:proofErr w:type="spellEnd"/>
            <w:r>
              <w:rPr>
                <w:rStyle w:val="211pt"/>
              </w:rPr>
              <w:t xml:space="preserve">, Школьная </w:t>
            </w:r>
            <w:proofErr w:type="spellStart"/>
            <w:r>
              <w:rPr>
                <w:rStyle w:val="211pt"/>
              </w:rPr>
              <w:t>ул</w:t>
            </w:r>
            <w:proofErr w:type="spellEnd"/>
            <w:r>
              <w:rPr>
                <w:rStyle w:val="211pt"/>
              </w:rPr>
              <w:t>, д. 1 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7719E9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требовании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29B285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B27EF8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Апрель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BDC417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 раб. дней</w:t>
            </w:r>
          </w:p>
        </w:tc>
      </w:tr>
      <w:tr w:rsidR="00257357" w14:paraId="303C894B" w14:textId="77777777" w:rsidTr="00257357">
        <w:trPr>
          <w:trHeight w:hRule="exact" w:val="8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CA490D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617575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МБОУ «Навлинская ООШ»</w:t>
            </w:r>
          </w:p>
          <w:p w14:paraId="06E3B50B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242130, Брянская область, Навлинский район, рабочий поселок Навля, ул. Филиппа Стрельца, д.47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50890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46648A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8BCF03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Апрель 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916781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 раб. дней</w:t>
            </w:r>
          </w:p>
        </w:tc>
      </w:tr>
      <w:tr w:rsidR="00257357" w14:paraId="7FAC5573" w14:textId="77777777" w:rsidTr="00257357">
        <w:trPr>
          <w:trHeight w:hRule="exact"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6BDC63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F28925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МБОУ «Навлинская СОШ №2»</w:t>
            </w:r>
          </w:p>
          <w:p w14:paraId="6C843FB5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1pt"/>
              </w:rPr>
              <w:t>242130, Брянская область, Навлинский район, рабочий поселок Навля, ул. Леонардо Гарсиа, д.12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CF8D8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33423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63E900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Сентябрь</w:t>
            </w:r>
          </w:p>
          <w:p w14:paraId="79EE6702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"/>
              </w:rPr>
              <w:t>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F2B8E7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 раб. дней</w:t>
            </w:r>
          </w:p>
        </w:tc>
      </w:tr>
      <w:tr w:rsidR="00257357" w14:paraId="00D28462" w14:textId="77777777" w:rsidTr="00257357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570D53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A6D609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МБОУ «Навлинская СОШ №1»</w:t>
            </w:r>
          </w:p>
          <w:p w14:paraId="426DE98A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1pt"/>
              </w:rPr>
              <w:t>242130, Брянская область, Навлинский район, рабочий поселок Навля, ул. Леонардо Гарсиа, д.14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A53DE9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4C0E7" w14:textId="77777777" w:rsidR="00257357" w:rsidRDefault="0025735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A92CAB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Сентябрь</w:t>
            </w:r>
          </w:p>
          <w:p w14:paraId="4C23724A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"/>
              </w:rPr>
              <w:t>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5661" w14:textId="77777777" w:rsidR="00257357" w:rsidRDefault="00257357">
            <w:pPr>
              <w:pStyle w:val="24"/>
              <w:framePr w:w="14506" w:h="6062" w:hRule="exact" w:wrap="none" w:vAnchor="page" w:hAnchor="page" w:x="1660" w:y="445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 раб. дней</w:t>
            </w:r>
          </w:p>
        </w:tc>
      </w:tr>
    </w:tbl>
    <w:p w14:paraId="5C6BB64C" w14:textId="77777777" w:rsidR="00A46F1D" w:rsidRDefault="00A46F1D"/>
    <w:sectPr w:rsidR="00A46F1D" w:rsidSect="00257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1B3B94"/>
    <w:rsid w:val="00257357"/>
    <w:rsid w:val="002632C1"/>
    <w:rsid w:val="003D6CD7"/>
    <w:rsid w:val="00A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351D-74A8-4791-BCD5-AF3AB75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6CD7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D7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D7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D7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D7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D7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D7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D7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D7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C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C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C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C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C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CD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D7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6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CD7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6C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C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D6C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CD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6C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6CD7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locked/>
    <w:rsid w:val="002573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7357"/>
    <w:pPr>
      <w:shd w:val="clear" w:color="auto" w:fill="FFFFFF"/>
      <w:spacing w:before="420" w:after="240" w:line="317" w:lineRule="exact"/>
      <w:ind w:hanging="106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31">
    <w:name w:val="Основной текст (3)_"/>
    <w:basedOn w:val="a0"/>
    <w:link w:val="32"/>
    <w:locked/>
    <w:rsid w:val="002573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735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41">
    <w:name w:val="Основной текст (4)_"/>
    <w:basedOn w:val="a0"/>
    <w:link w:val="42"/>
    <w:locked/>
    <w:rsid w:val="00257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7357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c">
    <w:name w:val="Подпись к таблице_"/>
    <w:basedOn w:val="a0"/>
    <w:link w:val="ad"/>
    <w:locked/>
    <w:rsid w:val="00257357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257357"/>
    <w:pPr>
      <w:shd w:val="clear" w:color="auto" w:fill="FFFFFF"/>
      <w:spacing w:after="180" w:line="0" w:lineRule="atLeast"/>
      <w:jc w:val="center"/>
    </w:pPr>
    <w:rPr>
      <w:rFonts w:ascii="Cambria" w:eastAsia="Cambria" w:hAnsi="Cambria" w:cs="Cambria"/>
      <w:color w:val="auto"/>
      <w:kern w:val="2"/>
      <w:sz w:val="14"/>
      <w:szCs w:val="14"/>
      <w:lang w:eastAsia="en-US" w:bidi="ar-SA"/>
      <w14:ligatures w14:val="standardContextual"/>
    </w:rPr>
  </w:style>
  <w:style w:type="character" w:customStyle="1" w:styleId="33">
    <w:name w:val="Подпись к таблице (3)_"/>
    <w:basedOn w:val="a0"/>
    <w:link w:val="34"/>
    <w:locked/>
    <w:rsid w:val="002573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57357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25">
    <w:name w:val="Подпись к таблице (2)"/>
    <w:basedOn w:val="a0"/>
    <w:rsid w:val="002573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2573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10 pt"/>
    <w:basedOn w:val="23"/>
    <w:rsid w:val="0025735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0">
    <w:name w:val="Основной текст (2) + 4"/>
    <w:aliases w:val="5 pt,Полужирный"/>
    <w:basedOn w:val="23"/>
    <w:rsid w:val="002573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Ванин</dc:creator>
  <cp:keywords/>
  <dc:description/>
  <cp:lastModifiedBy>Иван Ванин</cp:lastModifiedBy>
  <cp:revision>2</cp:revision>
  <dcterms:created xsi:type="dcterms:W3CDTF">2025-02-14T08:13:00Z</dcterms:created>
  <dcterms:modified xsi:type="dcterms:W3CDTF">2025-02-14T08:14:00Z</dcterms:modified>
</cp:coreProperties>
</file>